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E0" w:rsidRPr="00DE33AA" w:rsidRDefault="003A29E0" w:rsidP="00A1540D">
      <w:pPr>
        <w:pStyle w:val="ConsPlusNormal"/>
        <w:tabs>
          <w:tab w:val="left" w:pos="3656"/>
        </w:tabs>
        <w:spacing w:line="276" w:lineRule="auto"/>
        <w:contextualSpacing/>
        <w:jc w:val="center"/>
        <w:rPr>
          <w:rFonts w:ascii="Times New Roman" w:hAnsi="Times New Roman" w:cs="Times New Roman"/>
          <w:sz w:val="24"/>
          <w:szCs w:val="24"/>
        </w:rPr>
      </w:pPr>
      <w:r w:rsidRPr="00DE33AA">
        <w:rPr>
          <w:rFonts w:ascii="Times New Roman" w:hAnsi="Times New Roman" w:cs="Times New Roman"/>
          <w:sz w:val="24"/>
          <w:szCs w:val="24"/>
        </w:rPr>
        <w:t>Федеральное государственное бюджетное образовательное учреждение</w:t>
      </w:r>
    </w:p>
    <w:p w:rsidR="003A29E0" w:rsidRPr="00DE33AA" w:rsidRDefault="003A29E0" w:rsidP="00A1540D">
      <w:pPr>
        <w:pStyle w:val="ConsPlusNormal"/>
        <w:spacing w:line="276" w:lineRule="auto"/>
        <w:contextualSpacing/>
        <w:jc w:val="center"/>
        <w:rPr>
          <w:rFonts w:ascii="Times New Roman" w:hAnsi="Times New Roman" w:cs="Times New Roman"/>
          <w:sz w:val="24"/>
          <w:szCs w:val="24"/>
        </w:rPr>
      </w:pPr>
      <w:r w:rsidRPr="00DE33AA">
        <w:rPr>
          <w:rFonts w:ascii="Times New Roman" w:hAnsi="Times New Roman" w:cs="Times New Roman"/>
          <w:sz w:val="24"/>
          <w:szCs w:val="24"/>
        </w:rPr>
        <w:t>высшего образования</w:t>
      </w:r>
    </w:p>
    <w:p w:rsidR="003A29E0" w:rsidRPr="00DE33AA" w:rsidRDefault="003A29E0" w:rsidP="00A1540D">
      <w:pPr>
        <w:pStyle w:val="ConsPlusNormal"/>
        <w:spacing w:line="276" w:lineRule="auto"/>
        <w:contextualSpacing/>
        <w:jc w:val="center"/>
        <w:rPr>
          <w:rFonts w:ascii="Times New Roman" w:hAnsi="Times New Roman" w:cs="Times New Roman"/>
          <w:b/>
          <w:sz w:val="24"/>
          <w:szCs w:val="24"/>
        </w:rPr>
      </w:pPr>
      <w:r w:rsidRPr="00DE33AA">
        <w:rPr>
          <w:rFonts w:ascii="Times New Roman" w:hAnsi="Times New Roman" w:cs="Times New Roman"/>
          <w:b/>
          <w:sz w:val="24"/>
          <w:szCs w:val="24"/>
        </w:rPr>
        <w:t>«ДАГЕСТАНСКИЙ ГОСУДАРСТВЕННЫЙ МЕДИЦИНСКИЙ УНИВЕРСИТЕТ»</w:t>
      </w:r>
    </w:p>
    <w:p w:rsidR="003A29E0" w:rsidRPr="00DE33AA" w:rsidRDefault="003A29E0" w:rsidP="00A1540D">
      <w:pPr>
        <w:pStyle w:val="ConsPlusNormal"/>
        <w:spacing w:line="276" w:lineRule="auto"/>
        <w:contextualSpacing/>
        <w:jc w:val="center"/>
        <w:rPr>
          <w:rFonts w:ascii="Times New Roman" w:hAnsi="Times New Roman" w:cs="Times New Roman"/>
          <w:b/>
          <w:sz w:val="24"/>
          <w:szCs w:val="24"/>
        </w:rPr>
      </w:pPr>
      <w:r w:rsidRPr="00DE33AA">
        <w:rPr>
          <w:rFonts w:ascii="Times New Roman" w:hAnsi="Times New Roman" w:cs="Times New Roman"/>
          <w:b/>
          <w:sz w:val="24"/>
          <w:szCs w:val="24"/>
        </w:rPr>
        <w:t>Министерства здравоохранения Российской Федерации</w:t>
      </w:r>
    </w:p>
    <w:p w:rsidR="003A29E0" w:rsidRPr="00DE33AA" w:rsidRDefault="003A29E0" w:rsidP="00A1540D">
      <w:pPr>
        <w:pStyle w:val="ConsPlusNormal"/>
        <w:spacing w:line="276" w:lineRule="auto"/>
        <w:contextualSpacing/>
        <w:jc w:val="center"/>
        <w:rPr>
          <w:rFonts w:ascii="Times New Roman" w:hAnsi="Times New Roman" w:cs="Times New Roman"/>
          <w:b/>
          <w:sz w:val="24"/>
          <w:szCs w:val="24"/>
        </w:rPr>
      </w:pPr>
    </w:p>
    <w:p w:rsidR="003A29E0" w:rsidRPr="00DE33AA" w:rsidRDefault="003A29E0" w:rsidP="00A1540D">
      <w:pPr>
        <w:pStyle w:val="ConsPlusNormal"/>
        <w:spacing w:line="276" w:lineRule="auto"/>
        <w:contextualSpacing/>
        <w:jc w:val="center"/>
        <w:rPr>
          <w:rFonts w:ascii="Times New Roman" w:hAnsi="Times New Roman" w:cs="Times New Roman"/>
          <w:sz w:val="24"/>
          <w:szCs w:val="24"/>
        </w:rPr>
      </w:pPr>
      <w:r w:rsidRPr="00DE33AA">
        <w:rPr>
          <w:rFonts w:ascii="Times New Roman" w:hAnsi="Times New Roman" w:cs="Times New Roman"/>
          <w:sz w:val="24"/>
          <w:szCs w:val="24"/>
        </w:rPr>
        <w:t>(ФГБОУ ВО ДГМУ Минздрава России)</w:t>
      </w:r>
    </w:p>
    <w:p w:rsidR="001F7954" w:rsidRPr="00DE33AA" w:rsidRDefault="001F7954" w:rsidP="00A1540D">
      <w:pPr>
        <w:widowControl w:val="0"/>
        <w:autoSpaceDE w:val="0"/>
        <w:autoSpaceDN w:val="0"/>
        <w:spacing w:after="0" w:line="276" w:lineRule="auto"/>
        <w:ind w:left="4820"/>
        <w:contextualSpacing/>
        <w:jc w:val="center"/>
        <w:rPr>
          <w:sz w:val="24"/>
          <w:szCs w:val="24"/>
        </w:rPr>
      </w:pPr>
    </w:p>
    <w:p w:rsidR="00DC3888" w:rsidRPr="00DE33AA" w:rsidRDefault="00DC3888" w:rsidP="00A1540D">
      <w:pPr>
        <w:widowControl w:val="0"/>
        <w:autoSpaceDE w:val="0"/>
        <w:autoSpaceDN w:val="0"/>
        <w:spacing w:after="0" w:line="276" w:lineRule="auto"/>
        <w:ind w:left="4820"/>
        <w:contextualSpacing/>
        <w:jc w:val="center"/>
        <w:rPr>
          <w:sz w:val="24"/>
          <w:szCs w:val="24"/>
        </w:rPr>
      </w:pPr>
    </w:p>
    <w:p w:rsidR="0033752B" w:rsidRPr="00CA5271" w:rsidRDefault="0033752B" w:rsidP="0033752B">
      <w:pPr>
        <w:pStyle w:val="ConsPlusNormal"/>
        <w:ind w:left="4678"/>
        <w:jc w:val="center"/>
        <w:rPr>
          <w:rFonts w:ascii="Times New Roman" w:hAnsi="Times New Roman" w:cs="Times New Roman"/>
          <w:sz w:val="24"/>
          <w:szCs w:val="24"/>
        </w:rPr>
      </w:pPr>
      <w:r w:rsidRPr="00CA5271">
        <w:rPr>
          <w:rFonts w:ascii="Times New Roman" w:hAnsi="Times New Roman" w:cs="Times New Roman"/>
          <w:sz w:val="24"/>
          <w:szCs w:val="24"/>
        </w:rPr>
        <w:t>ПРИНЯТО Ученым советом</w:t>
      </w:r>
    </w:p>
    <w:p w:rsidR="0033752B" w:rsidRPr="00CA5271" w:rsidRDefault="0033752B" w:rsidP="0033752B">
      <w:pPr>
        <w:pStyle w:val="ConsPlusNormal"/>
        <w:ind w:left="4678"/>
        <w:jc w:val="center"/>
        <w:rPr>
          <w:rFonts w:ascii="Times New Roman" w:hAnsi="Times New Roman" w:cs="Times New Roman"/>
          <w:sz w:val="24"/>
          <w:szCs w:val="24"/>
        </w:rPr>
      </w:pPr>
      <w:r w:rsidRPr="00CA5271">
        <w:rPr>
          <w:rFonts w:ascii="Times New Roman" w:hAnsi="Times New Roman" w:cs="Times New Roman"/>
          <w:sz w:val="24"/>
          <w:szCs w:val="24"/>
        </w:rPr>
        <w:t>ФГБОУ ВО ДГМУ Минздрава России</w:t>
      </w:r>
    </w:p>
    <w:p w:rsidR="0033752B" w:rsidRDefault="0033752B" w:rsidP="0033752B">
      <w:pPr>
        <w:pStyle w:val="ConsPlusNormal"/>
        <w:ind w:left="4678"/>
        <w:jc w:val="center"/>
        <w:rPr>
          <w:rFonts w:ascii="Times New Roman" w:hAnsi="Times New Roman" w:cs="Times New Roman"/>
          <w:sz w:val="24"/>
          <w:szCs w:val="24"/>
        </w:rPr>
      </w:pPr>
      <w:r w:rsidRPr="00CA5271">
        <w:rPr>
          <w:rFonts w:ascii="Times New Roman" w:hAnsi="Times New Roman" w:cs="Times New Roman"/>
          <w:sz w:val="24"/>
          <w:szCs w:val="24"/>
        </w:rPr>
        <w:t>Протокол №__ от «___»_______ 20__г.</w:t>
      </w:r>
    </w:p>
    <w:p w:rsidR="0033752B" w:rsidRDefault="0033752B" w:rsidP="00A1540D">
      <w:pPr>
        <w:widowControl w:val="0"/>
        <w:autoSpaceDE w:val="0"/>
        <w:autoSpaceDN w:val="0"/>
        <w:spacing w:after="0" w:line="276" w:lineRule="auto"/>
        <w:ind w:left="4820"/>
        <w:contextualSpacing/>
        <w:jc w:val="center"/>
        <w:rPr>
          <w:sz w:val="24"/>
          <w:szCs w:val="24"/>
        </w:rPr>
      </w:pPr>
    </w:p>
    <w:p w:rsidR="00CC46E0" w:rsidRPr="00DE33AA" w:rsidRDefault="001F7954" w:rsidP="00A1540D">
      <w:pPr>
        <w:widowControl w:val="0"/>
        <w:autoSpaceDE w:val="0"/>
        <w:autoSpaceDN w:val="0"/>
        <w:spacing w:after="0" w:line="276" w:lineRule="auto"/>
        <w:ind w:left="4820"/>
        <w:contextualSpacing/>
        <w:jc w:val="center"/>
        <w:rPr>
          <w:sz w:val="24"/>
          <w:szCs w:val="24"/>
        </w:rPr>
      </w:pPr>
      <w:r w:rsidRPr="00DE33AA">
        <w:rPr>
          <w:sz w:val="24"/>
          <w:szCs w:val="24"/>
        </w:rPr>
        <w:t>УТВЕРЖД</w:t>
      </w:r>
      <w:r w:rsidR="0033752B">
        <w:rPr>
          <w:sz w:val="24"/>
          <w:szCs w:val="24"/>
        </w:rPr>
        <w:t>ЕНО</w:t>
      </w:r>
    </w:p>
    <w:p w:rsidR="00CC46E0" w:rsidRPr="00DE33AA" w:rsidRDefault="00CC46E0" w:rsidP="00A1540D">
      <w:pPr>
        <w:widowControl w:val="0"/>
        <w:autoSpaceDE w:val="0"/>
        <w:autoSpaceDN w:val="0"/>
        <w:spacing w:after="0" w:line="276" w:lineRule="auto"/>
        <w:ind w:left="4820"/>
        <w:contextualSpacing/>
        <w:jc w:val="center"/>
        <w:rPr>
          <w:sz w:val="24"/>
          <w:szCs w:val="24"/>
        </w:rPr>
      </w:pPr>
      <w:r w:rsidRPr="00DE33AA">
        <w:rPr>
          <w:sz w:val="24"/>
          <w:szCs w:val="24"/>
        </w:rPr>
        <w:t>и.о. ректора ФГБОУ ВО ДГМУ</w:t>
      </w:r>
    </w:p>
    <w:p w:rsidR="00CC46E0" w:rsidRPr="00DE33AA" w:rsidRDefault="00CC46E0" w:rsidP="00A1540D">
      <w:pPr>
        <w:widowControl w:val="0"/>
        <w:autoSpaceDE w:val="0"/>
        <w:autoSpaceDN w:val="0"/>
        <w:spacing w:after="0" w:line="276" w:lineRule="auto"/>
        <w:ind w:left="4820"/>
        <w:contextualSpacing/>
        <w:jc w:val="center"/>
        <w:rPr>
          <w:sz w:val="24"/>
          <w:szCs w:val="24"/>
        </w:rPr>
      </w:pPr>
      <w:r w:rsidRPr="00DE33AA">
        <w:rPr>
          <w:sz w:val="24"/>
          <w:szCs w:val="24"/>
        </w:rPr>
        <w:t>Минздрава России</w:t>
      </w:r>
    </w:p>
    <w:p w:rsidR="003A29E0" w:rsidRPr="00DE33AA" w:rsidRDefault="001F7954" w:rsidP="00A1540D">
      <w:pPr>
        <w:spacing w:line="276" w:lineRule="auto"/>
        <w:ind w:left="4253"/>
        <w:contextualSpacing/>
        <w:rPr>
          <w:sz w:val="24"/>
          <w:szCs w:val="24"/>
        </w:rPr>
      </w:pPr>
      <w:r w:rsidRPr="00DE33AA">
        <w:rPr>
          <w:rFonts w:eastAsia="Courier New"/>
          <w:sz w:val="24"/>
          <w:szCs w:val="24"/>
          <w:lang w:eastAsia="ru-RU"/>
        </w:rPr>
        <w:t xml:space="preserve">                     </w:t>
      </w:r>
      <w:r w:rsidR="00261EB2" w:rsidRPr="00DE33AA">
        <w:rPr>
          <w:rFonts w:eastAsia="Courier New"/>
          <w:sz w:val="24"/>
          <w:szCs w:val="24"/>
          <w:lang w:eastAsia="ru-RU"/>
        </w:rPr>
        <w:t>___</w:t>
      </w:r>
      <w:r w:rsidR="00CC46E0" w:rsidRPr="00DE33AA">
        <w:rPr>
          <w:rFonts w:eastAsia="Courier New"/>
          <w:sz w:val="24"/>
          <w:szCs w:val="24"/>
          <w:lang w:eastAsia="ru-RU"/>
        </w:rPr>
        <w:t>________ В.Ю. Ханалиев</w:t>
      </w:r>
    </w:p>
    <w:p w:rsidR="003A29E0" w:rsidRPr="00DE33AA" w:rsidRDefault="004C5A1C" w:rsidP="004C5A1C">
      <w:pPr>
        <w:spacing w:line="276" w:lineRule="auto"/>
        <w:contextualSpacing/>
        <w:jc w:val="center"/>
        <w:rPr>
          <w:sz w:val="24"/>
          <w:szCs w:val="24"/>
        </w:rPr>
      </w:pPr>
      <w:r>
        <w:rPr>
          <w:sz w:val="24"/>
          <w:szCs w:val="24"/>
        </w:rPr>
        <w:t xml:space="preserve">                                                                            «___»_____________ 2023г.</w:t>
      </w:r>
    </w:p>
    <w:p w:rsidR="003A29E0" w:rsidRPr="00DE33AA" w:rsidRDefault="003A29E0" w:rsidP="00A1540D">
      <w:pPr>
        <w:spacing w:line="276" w:lineRule="auto"/>
        <w:contextualSpacing/>
        <w:jc w:val="center"/>
        <w:rPr>
          <w:sz w:val="24"/>
          <w:szCs w:val="24"/>
        </w:rPr>
      </w:pPr>
    </w:p>
    <w:p w:rsidR="000D513C" w:rsidRPr="00DE33AA" w:rsidRDefault="000D513C" w:rsidP="00A1540D">
      <w:pPr>
        <w:spacing w:line="276" w:lineRule="auto"/>
        <w:contextualSpacing/>
        <w:jc w:val="center"/>
        <w:rPr>
          <w:sz w:val="24"/>
          <w:szCs w:val="24"/>
        </w:rPr>
      </w:pPr>
    </w:p>
    <w:p w:rsidR="000D513C" w:rsidRDefault="000D513C" w:rsidP="00A1540D">
      <w:pPr>
        <w:spacing w:line="276" w:lineRule="auto"/>
        <w:contextualSpacing/>
        <w:jc w:val="center"/>
        <w:rPr>
          <w:sz w:val="24"/>
          <w:szCs w:val="24"/>
        </w:rPr>
      </w:pPr>
    </w:p>
    <w:p w:rsidR="00CC0DD7" w:rsidRDefault="00CC0DD7" w:rsidP="00A1540D">
      <w:pPr>
        <w:spacing w:line="276" w:lineRule="auto"/>
        <w:contextualSpacing/>
        <w:jc w:val="center"/>
        <w:rPr>
          <w:sz w:val="24"/>
          <w:szCs w:val="24"/>
        </w:rPr>
      </w:pPr>
    </w:p>
    <w:p w:rsidR="00CC0DD7" w:rsidRDefault="00CC0DD7" w:rsidP="00A1540D">
      <w:pPr>
        <w:spacing w:line="276" w:lineRule="auto"/>
        <w:contextualSpacing/>
        <w:jc w:val="center"/>
        <w:rPr>
          <w:sz w:val="24"/>
          <w:szCs w:val="24"/>
        </w:rPr>
      </w:pPr>
    </w:p>
    <w:p w:rsidR="00CC0DD7" w:rsidRDefault="00CC0DD7" w:rsidP="00A1540D">
      <w:pPr>
        <w:spacing w:line="276" w:lineRule="auto"/>
        <w:contextualSpacing/>
        <w:jc w:val="center"/>
        <w:rPr>
          <w:sz w:val="24"/>
          <w:szCs w:val="24"/>
        </w:rPr>
      </w:pPr>
    </w:p>
    <w:p w:rsidR="00CC0DD7" w:rsidRPr="00DE33AA" w:rsidRDefault="00CC0DD7" w:rsidP="00A1540D">
      <w:pPr>
        <w:spacing w:line="276" w:lineRule="auto"/>
        <w:contextualSpacing/>
        <w:jc w:val="center"/>
        <w:rPr>
          <w:sz w:val="24"/>
          <w:szCs w:val="24"/>
        </w:rPr>
      </w:pPr>
    </w:p>
    <w:p w:rsidR="000D513C" w:rsidRPr="00DE33AA" w:rsidRDefault="000D513C" w:rsidP="00A1540D">
      <w:pPr>
        <w:spacing w:line="276" w:lineRule="auto"/>
        <w:contextualSpacing/>
        <w:jc w:val="center"/>
        <w:rPr>
          <w:sz w:val="24"/>
          <w:szCs w:val="24"/>
        </w:rPr>
      </w:pPr>
    </w:p>
    <w:p w:rsidR="003A29E0" w:rsidRPr="00DE33AA" w:rsidRDefault="003A29E0" w:rsidP="00A1540D">
      <w:pPr>
        <w:spacing w:after="0" w:line="276" w:lineRule="auto"/>
        <w:contextualSpacing/>
        <w:jc w:val="center"/>
        <w:rPr>
          <w:b/>
          <w:sz w:val="24"/>
          <w:szCs w:val="24"/>
        </w:rPr>
      </w:pPr>
      <w:r w:rsidRPr="00DE33AA">
        <w:rPr>
          <w:b/>
          <w:sz w:val="24"/>
          <w:szCs w:val="24"/>
        </w:rPr>
        <w:t>ОТЧЕТ</w:t>
      </w:r>
    </w:p>
    <w:p w:rsidR="003A29E0" w:rsidRPr="00DE33AA" w:rsidRDefault="003A29E0" w:rsidP="00A1540D">
      <w:pPr>
        <w:spacing w:after="0" w:line="276" w:lineRule="auto"/>
        <w:contextualSpacing/>
        <w:jc w:val="center"/>
        <w:rPr>
          <w:sz w:val="24"/>
          <w:szCs w:val="24"/>
        </w:rPr>
      </w:pPr>
      <w:r w:rsidRPr="00DE33AA">
        <w:rPr>
          <w:sz w:val="24"/>
          <w:szCs w:val="24"/>
        </w:rPr>
        <w:t>о результатах самообследования</w:t>
      </w:r>
      <w:r w:rsidR="001A1C8A" w:rsidRPr="00DE33AA">
        <w:rPr>
          <w:sz w:val="24"/>
          <w:szCs w:val="24"/>
        </w:rPr>
        <w:t xml:space="preserve"> </w:t>
      </w:r>
      <w:r w:rsidR="00AF40EB" w:rsidRPr="00DE33AA">
        <w:rPr>
          <w:sz w:val="24"/>
          <w:szCs w:val="24"/>
        </w:rPr>
        <w:t>деятельности</w:t>
      </w:r>
    </w:p>
    <w:p w:rsidR="00C91D67" w:rsidRPr="00DE33AA" w:rsidRDefault="003A29E0" w:rsidP="00A1540D">
      <w:pPr>
        <w:spacing w:after="0" w:line="276" w:lineRule="auto"/>
        <w:contextualSpacing/>
        <w:jc w:val="center"/>
        <w:rPr>
          <w:sz w:val="24"/>
          <w:szCs w:val="24"/>
        </w:rPr>
      </w:pPr>
      <w:r w:rsidRPr="00DE33AA">
        <w:rPr>
          <w:sz w:val="24"/>
          <w:szCs w:val="24"/>
        </w:rPr>
        <w:t>федерального государственного бюджетного образовательного учреждения высшего образования «Дагестанский государственный медицинский университет» Министерства здравоохранения Российской Федерации</w:t>
      </w:r>
      <w:r w:rsidR="00C91D67" w:rsidRPr="00DE33AA">
        <w:rPr>
          <w:sz w:val="24"/>
          <w:szCs w:val="24"/>
        </w:rPr>
        <w:t xml:space="preserve"> </w:t>
      </w:r>
    </w:p>
    <w:p w:rsidR="003A29E0" w:rsidRPr="00DE33AA" w:rsidRDefault="00C91D67" w:rsidP="00A1540D">
      <w:pPr>
        <w:spacing w:after="0" w:line="276" w:lineRule="auto"/>
        <w:contextualSpacing/>
        <w:jc w:val="center"/>
        <w:rPr>
          <w:sz w:val="24"/>
          <w:szCs w:val="24"/>
        </w:rPr>
      </w:pPr>
      <w:r w:rsidRPr="00DE33AA">
        <w:rPr>
          <w:sz w:val="24"/>
          <w:szCs w:val="24"/>
        </w:rPr>
        <w:t>за 2022 год</w:t>
      </w:r>
    </w:p>
    <w:p w:rsidR="003A29E0" w:rsidRPr="00DE33AA" w:rsidRDefault="003A29E0" w:rsidP="00A1540D">
      <w:pPr>
        <w:spacing w:line="276" w:lineRule="auto"/>
        <w:contextualSpacing/>
        <w:rPr>
          <w:sz w:val="24"/>
          <w:szCs w:val="24"/>
        </w:rPr>
      </w:pPr>
    </w:p>
    <w:p w:rsidR="003A29E0" w:rsidRPr="00DE33AA" w:rsidRDefault="003A29E0" w:rsidP="00A1540D">
      <w:pPr>
        <w:spacing w:line="276" w:lineRule="auto"/>
        <w:contextualSpacing/>
        <w:rPr>
          <w:sz w:val="24"/>
          <w:szCs w:val="24"/>
        </w:rPr>
      </w:pPr>
    </w:p>
    <w:p w:rsidR="0036232D" w:rsidRPr="00DE33AA" w:rsidRDefault="0036232D" w:rsidP="00A1540D">
      <w:pPr>
        <w:spacing w:line="276" w:lineRule="auto"/>
        <w:contextualSpacing/>
        <w:rPr>
          <w:sz w:val="24"/>
          <w:szCs w:val="24"/>
        </w:rPr>
      </w:pPr>
    </w:p>
    <w:p w:rsidR="0036232D" w:rsidRPr="00DE33AA" w:rsidRDefault="0036232D" w:rsidP="00A1540D">
      <w:pPr>
        <w:spacing w:line="276" w:lineRule="auto"/>
        <w:contextualSpacing/>
        <w:rPr>
          <w:sz w:val="24"/>
          <w:szCs w:val="24"/>
        </w:rPr>
      </w:pPr>
    </w:p>
    <w:p w:rsidR="0036232D" w:rsidRPr="00DE33AA" w:rsidRDefault="0036232D" w:rsidP="00A1540D">
      <w:pPr>
        <w:spacing w:line="276" w:lineRule="auto"/>
        <w:contextualSpacing/>
        <w:rPr>
          <w:sz w:val="24"/>
          <w:szCs w:val="24"/>
        </w:rPr>
      </w:pPr>
    </w:p>
    <w:p w:rsidR="0036232D" w:rsidRPr="00DE33AA" w:rsidRDefault="0036232D" w:rsidP="00A1540D">
      <w:pPr>
        <w:spacing w:line="276" w:lineRule="auto"/>
        <w:contextualSpacing/>
        <w:rPr>
          <w:sz w:val="24"/>
          <w:szCs w:val="24"/>
        </w:rPr>
      </w:pPr>
    </w:p>
    <w:p w:rsidR="0036232D" w:rsidRPr="00DE33AA" w:rsidRDefault="0036232D" w:rsidP="00A1540D">
      <w:pPr>
        <w:spacing w:line="276" w:lineRule="auto"/>
        <w:contextualSpacing/>
        <w:rPr>
          <w:sz w:val="24"/>
          <w:szCs w:val="24"/>
        </w:rPr>
      </w:pPr>
    </w:p>
    <w:p w:rsidR="001F7954" w:rsidRDefault="001F7954" w:rsidP="00A1540D">
      <w:pPr>
        <w:spacing w:line="276" w:lineRule="auto"/>
        <w:contextualSpacing/>
        <w:rPr>
          <w:sz w:val="24"/>
          <w:szCs w:val="24"/>
        </w:rPr>
      </w:pPr>
    </w:p>
    <w:p w:rsidR="00DE33AA" w:rsidRDefault="00DE33AA" w:rsidP="00A1540D">
      <w:pPr>
        <w:spacing w:line="276" w:lineRule="auto"/>
        <w:contextualSpacing/>
        <w:rPr>
          <w:sz w:val="24"/>
          <w:szCs w:val="24"/>
        </w:rPr>
      </w:pPr>
    </w:p>
    <w:p w:rsidR="00DE33AA" w:rsidRDefault="00DE33AA" w:rsidP="00A1540D">
      <w:pPr>
        <w:spacing w:line="276" w:lineRule="auto"/>
        <w:contextualSpacing/>
        <w:rPr>
          <w:sz w:val="24"/>
          <w:szCs w:val="24"/>
        </w:rPr>
      </w:pPr>
    </w:p>
    <w:p w:rsidR="00DE33AA" w:rsidRDefault="00DE33AA" w:rsidP="00A1540D">
      <w:pPr>
        <w:spacing w:line="276" w:lineRule="auto"/>
        <w:contextualSpacing/>
        <w:rPr>
          <w:sz w:val="24"/>
          <w:szCs w:val="24"/>
        </w:rPr>
      </w:pPr>
    </w:p>
    <w:p w:rsidR="00DE33AA" w:rsidRDefault="00DE33AA" w:rsidP="00A1540D">
      <w:pPr>
        <w:spacing w:line="276" w:lineRule="auto"/>
        <w:contextualSpacing/>
        <w:rPr>
          <w:sz w:val="24"/>
          <w:szCs w:val="24"/>
        </w:rPr>
      </w:pPr>
    </w:p>
    <w:p w:rsidR="00DE33AA" w:rsidRPr="00DE33AA" w:rsidRDefault="00DE33AA" w:rsidP="00A1540D">
      <w:pPr>
        <w:spacing w:line="276" w:lineRule="auto"/>
        <w:contextualSpacing/>
        <w:rPr>
          <w:sz w:val="24"/>
          <w:szCs w:val="24"/>
        </w:rPr>
      </w:pPr>
    </w:p>
    <w:p w:rsidR="00DC3888" w:rsidRPr="00DE33AA" w:rsidRDefault="00DC3888" w:rsidP="00A1540D">
      <w:pPr>
        <w:spacing w:line="276" w:lineRule="auto"/>
        <w:contextualSpacing/>
        <w:rPr>
          <w:sz w:val="24"/>
          <w:szCs w:val="24"/>
        </w:rPr>
      </w:pPr>
    </w:p>
    <w:p w:rsidR="0036232D" w:rsidRPr="00DE33AA" w:rsidRDefault="00981660" w:rsidP="0036232D">
      <w:pPr>
        <w:spacing w:line="276" w:lineRule="auto"/>
        <w:contextualSpacing/>
        <w:jc w:val="center"/>
        <w:rPr>
          <w:sz w:val="24"/>
          <w:szCs w:val="24"/>
        </w:rPr>
      </w:pPr>
      <w:r w:rsidRPr="00DE33AA">
        <w:rPr>
          <w:sz w:val="24"/>
          <w:szCs w:val="24"/>
        </w:rPr>
        <w:t>Махачкала, 2023</w:t>
      </w:r>
    </w:p>
    <w:sdt>
      <w:sdtPr>
        <w:rPr>
          <w:rFonts w:ascii="Times New Roman" w:eastAsiaTheme="minorHAnsi" w:hAnsi="Times New Roman" w:cs="Times New Roman"/>
          <w:color w:val="auto"/>
          <w:sz w:val="24"/>
          <w:szCs w:val="24"/>
          <w:lang w:eastAsia="en-US"/>
        </w:rPr>
        <w:id w:val="249704608"/>
        <w:docPartObj>
          <w:docPartGallery w:val="Table of Contents"/>
          <w:docPartUnique/>
        </w:docPartObj>
      </w:sdtPr>
      <w:sdtEndPr>
        <w:rPr>
          <w:b/>
          <w:bCs/>
        </w:rPr>
      </w:sdtEndPr>
      <w:sdtContent>
        <w:p w:rsidR="00542A05" w:rsidRPr="00BE431B" w:rsidRDefault="00995E50" w:rsidP="00BE431B">
          <w:pPr>
            <w:pStyle w:val="a9"/>
            <w:spacing w:after="240" w:line="276" w:lineRule="auto"/>
            <w:contextualSpacing/>
            <w:jc w:val="center"/>
            <w:rPr>
              <w:rFonts w:ascii="Times New Roman" w:hAnsi="Times New Roman" w:cs="Times New Roman"/>
              <w:b/>
              <w:color w:val="auto"/>
              <w:sz w:val="24"/>
              <w:szCs w:val="24"/>
            </w:rPr>
          </w:pPr>
          <w:r w:rsidRPr="00BE431B">
            <w:rPr>
              <w:rFonts w:ascii="Times New Roman" w:hAnsi="Times New Roman" w:cs="Times New Roman"/>
              <w:b/>
              <w:color w:val="auto"/>
              <w:sz w:val="24"/>
              <w:szCs w:val="24"/>
            </w:rPr>
            <w:t>СОДЕРЖАНИЕ</w:t>
          </w:r>
        </w:p>
        <w:p w:rsidR="00703E27" w:rsidRPr="00BE431B" w:rsidRDefault="00703E27" w:rsidP="00BE431B">
          <w:pPr>
            <w:spacing w:line="276" w:lineRule="auto"/>
            <w:contextualSpacing/>
            <w:jc w:val="center"/>
            <w:rPr>
              <w:sz w:val="24"/>
              <w:szCs w:val="24"/>
              <w:lang w:eastAsia="ru-RU"/>
            </w:rPr>
          </w:pPr>
          <w:r w:rsidRPr="00BE431B">
            <w:rPr>
              <w:sz w:val="24"/>
              <w:szCs w:val="24"/>
              <w:lang w:eastAsia="ru-RU"/>
            </w:rPr>
            <w:t>АНАЛИТИЧЕСКАЯ ЧАСТЬ</w:t>
          </w:r>
        </w:p>
        <w:p w:rsidR="00647C3E" w:rsidRPr="00647C3E" w:rsidRDefault="00A163C7" w:rsidP="00647C3E">
          <w:pPr>
            <w:pStyle w:val="14"/>
            <w:rPr>
              <w:rFonts w:asciiTheme="minorHAnsi" w:eastAsiaTheme="minorEastAsia" w:hAnsiTheme="minorHAnsi" w:cstheme="minorBidi"/>
              <w:lang w:val="ru-RU" w:eastAsia="ru-RU"/>
            </w:rPr>
          </w:pPr>
          <w:r w:rsidRPr="00BE431B">
            <w:rPr>
              <w:b/>
              <w:u w:val="single"/>
            </w:rPr>
            <w:fldChar w:fldCharType="begin"/>
          </w:r>
          <w:r w:rsidR="00542A05" w:rsidRPr="00647C3E">
            <w:rPr>
              <w:b/>
              <w:u w:val="single"/>
            </w:rPr>
            <w:instrText xml:space="preserve"> TOC \o "1-3" \h \z \u </w:instrText>
          </w:r>
          <w:r w:rsidRPr="00BE431B">
            <w:rPr>
              <w:b/>
              <w:u w:val="single"/>
            </w:rPr>
            <w:fldChar w:fldCharType="separate"/>
          </w:r>
          <w:hyperlink w:anchor="_Toc132636999" w:history="1">
            <w:r w:rsidR="00647C3E" w:rsidRPr="00647C3E">
              <w:rPr>
                <w:rStyle w:val="aa"/>
              </w:rPr>
              <w:t>Миссия университета</w:t>
            </w:r>
            <w:r w:rsidR="00647C3E" w:rsidRPr="00647C3E">
              <w:rPr>
                <w:webHidden/>
              </w:rPr>
              <w:tab/>
            </w:r>
            <w:r w:rsidR="00647C3E" w:rsidRPr="00647C3E">
              <w:rPr>
                <w:webHidden/>
              </w:rPr>
              <w:fldChar w:fldCharType="begin"/>
            </w:r>
            <w:r w:rsidR="00647C3E" w:rsidRPr="00647C3E">
              <w:rPr>
                <w:webHidden/>
              </w:rPr>
              <w:instrText xml:space="preserve"> PAGEREF _Toc132636999 \h </w:instrText>
            </w:r>
            <w:r w:rsidR="00647C3E" w:rsidRPr="00647C3E">
              <w:rPr>
                <w:webHidden/>
              </w:rPr>
            </w:r>
            <w:r w:rsidR="00647C3E" w:rsidRPr="00647C3E">
              <w:rPr>
                <w:webHidden/>
              </w:rPr>
              <w:fldChar w:fldCharType="separate"/>
            </w:r>
            <w:r w:rsidR="0033752B">
              <w:rPr>
                <w:webHidden/>
              </w:rPr>
              <w:t>5</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00" w:history="1">
            <w:r w:rsidR="00647C3E" w:rsidRPr="00647C3E">
              <w:rPr>
                <w:rStyle w:val="aa"/>
              </w:rPr>
              <w:t>Цели и задачи развития ДГМУ</w:t>
            </w:r>
            <w:r w:rsidR="00647C3E" w:rsidRPr="00647C3E">
              <w:rPr>
                <w:webHidden/>
              </w:rPr>
              <w:tab/>
            </w:r>
            <w:r w:rsidR="00647C3E" w:rsidRPr="00647C3E">
              <w:rPr>
                <w:webHidden/>
              </w:rPr>
              <w:fldChar w:fldCharType="begin"/>
            </w:r>
            <w:r w:rsidR="00647C3E" w:rsidRPr="00647C3E">
              <w:rPr>
                <w:webHidden/>
              </w:rPr>
              <w:instrText xml:space="preserve"> PAGEREF _Toc132637000 \h </w:instrText>
            </w:r>
            <w:r w:rsidR="00647C3E" w:rsidRPr="00647C3E">
              <w:rPr>
                <w:webHidden/>
              </w:rPr>
            </w:r>
            <w:r w:rsidR="00647C3E" w:rsidRPr="00647C3E">
              <w:rPr>
                <w:webHidden/>
              </w:rPr>
              <w:fldChar w:fldCharType="separate"/>
            </w:r>
            <w:r w:rsidR="0033752B">
              <w:rPr>
                <w:webHidden/>
              </w:rPr>
              <w:t>6</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01" w:history="1">
            <w:r w:rsidR="00647C3E" w:rsidRPr="00647C3E">
              <w:rPr>
                <w:rStyle w:val="aa"/>
                <w:bCs/>
              </w:rPr>
              <w:t>Структура университета</w:t>
            </w:r>
            <w:r w:rsidR="00647C3E" w:rsidRPr="00647C3E">
              <w:rPr>
                <w:webHidden/>
              </w:rPr>
              <w:tab/>
            </w:r>
            <w:r w:rsidR="00647C3E" w:rsidRPr="00647C3E">
              <w:rPr>
                <w:webHidden/>
              </w:rPr>
              <w:fldChar w:fldCharType="begin"/>
            </w:r>
            <w:r w:rsidR="00647C3E" w:rsidRPr="00647C3E">
              <w:rPr>
                <w:webHidden/>
              </w:rPr>
              <w:instrText xml:space="preserve"> PAGEREF _Toc132637001 \h </w:instrText>
            </w:r>
            <w:r w:rsidR="00647C3E" w:rsidRPr="00647C3E">
              <w:rPr>
                <w:webHidden/>
              </w:rPr>
            </w:r>
            <w:r w:rsidR="00647C3E" w:rsidRPr="00647C3E">
              <w:rPr>
                <w:webHidden/>
              </w:rPr>
              <w:fldChar w:fldCharType="separate"/>
            </w:r>
            <w:r w:rsidR="0033752B">
              <w:rPr>
                <w:webHidden/>
              </w:rPr>
              <w:t>7</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02" w:history="1">
            <w:r w:rsidR="00647C3E" w:rsidRPr="00647C3E">
              <w:rPr>
                <w:rStyle w:val="aa"/>
              </w:rPr>
              <w:t>II ОБРАЗОВАТЕЛЬНАЯ ДЕЯТЕЛЬНОСТЬ</w:t>
            </w:r>
            <w:r w:rsidR="00647C3E" w:rsidRPr="00647C3E">
              <w:rPr>
                <w:webHidden/>
              </w:rPr>
              <w:tab/>
            </w:r>
            <w:r w:rsidR="00647C3E" w:rsidRPr="00647C3E">
              <w:rPr>
                <w:webHidden/>
              </w:rPr>
              <w:fldChar w:fldCharType="begin"/>
            </w:r>
            <w:r w:rsidR="00647C3E" w:rsidRPr="00647C3E">
              <w:rPr>
                <w:webHidden/>
              </w:rPr>
              <w:instrText xml:space="preserve"> PAGEREF _Toc132637002 \h </w:instrText>
            </w:r>
            <w:r w:rsidR="00647C3E" w:rsidRPr="00647C3E">
              <w:rPr>
                <w:webHidden/>
              </w:rPr>
            </w:r>
            <w:r w:rsidR="00647C3E" w:rsidRPr="00647C3E">
              <w:rPr>
                <w:webHidden/>
              </w:rPr>
              <w:fldChar w:fldCharType="separate"/>
            </w:r>
            <w:r w:rsidR="0033752B">
              <w:rPr>
                <w:webHidden/>
              </w:rPr>
              <w:t>13</w:t>
            </w:r>
            <w:r w:rsidR="00647C3E" w:rsidRPr="00647C3E">
              <w:rPr>
                <w:webHidden/>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03" w:history="1">
            <w:r w:rsidR="00647C3E" w:rsidRPr="00647C3E">
              <w:rPr>
                <w:rStyle w:val="aa"/>
                <w:bCs/>
                <w:noProof/>
                <w:sz w:val="24"/>
                <w:szCs w:val="24"/>
              </w:rPr>
              <w:t>2.1 Нормативно-правовое обеспечение образовательной деятельности Университета</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_Toc132637003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13</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04" w:history="1">
            <w:r w:rsidR="00647C3E" w:rsidRPr="00647C3E">
              <w:rPr>
                <w:rStyle w:val="aa"/>
                <w:noProof/>
                <w:sz w:val="24"/>
                <w:szCs w:val="24"/>
              </w:rPr>
              <w:t>2.2 Общие сведения об образовательной деятельности</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_Toc132637004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13</w:t>
            </w:r>
            <w:r w:rsidR="00647C3E" w:rsidRPr="00647C3E">
              <w:rPr>
                <w:noProof/>
                <w:webHidden/>
                <w:sz w:val="24"/>
                <w:szCs w:val="24"/>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05" w:history="1">
            <w:r w:rsidR="00647C3E" w:rsidRPr="00647C3E">
              <w:rPr>
                <w:rStyle w:val="aa"/>
                <w:rFonts w:eastAsia="Times New Roman"/>
                <w:bCs/>
                <w:lang w:eastAsia="ru-RU"/>
              </w:rPr>
              <w:t>2.2.1 Ка</w:t>
            </w:r>
            <w:r w:rsidR="00647C3E" w:rsidRPr="00647C3E">
              <w:rPr>
                <w:rStyle w:val="aa"/>
                <w:rFonts w:eastAsia="Times New Roman"/>
                <w:bCs/>
                <w:spacing w:val="-2"/>
                <w:lang w:eastAsia="ru-RU"/>
              </w:rPr>
              <w:t>д</w:t>
            </w:r>
            <w:r w:rsidR="00647C3E" w:rsidRPr="00647C3E">
              <w:rPr>
                <w:rStyle w:val="aa"/>
                <w:rFonts w:eastAsia="Times New Roman"/>
                <w:bCs/>
                <w:spacing w:val="-1"/>
                <w:lang w:eastAsia="ru-RU"/>
              </w:rPr>
              <w:t>р</w:t>
            </w:r>
            <w:r w:rsidR="00647C3E" w:rsidRPr="00647C3E">
              <w:rPr>
                <w:rStyle w:val="aa"/>
                <w:rFonts w:eastAsia="Times New Roman"/>
                <w:bCs/>
                <w:lang w:eastAsia="ru-RU"/>
              </w:rPr>
              <w:t>овое о</w:t>
            </w:r>
            <w:r w:rsidR="00647C3E" w:rsidRPr="00647C3E">
              <w:rPr>
                <w:rStyle w:val="aa"/>
                <w:rFonts w:eastAsia="Times New Roman"/>
                <w:bCs/>
                <w:spacing w:val="-3"/>
                <w:lang w:eastAsia="ru-RU"/>
              </w:rPr>
              <w:t>б</w:t>
            </w:r>
            <w:r w:rsidR="00647C3E" w:rsidRPr="00647C3E">
              <w:rPr>
                <w:rStyle w:val="aa"/>
                <w:rFonts w:eastAsia="Times New Roman"/>
                <w:bCs/>
                <w:lang w:eastAsia="ru-RU"/>
              </w:rPr>
              <w:t>е</w:t>
            </w:r>
            <w:r w:rsidR="00647C3E" w:rsidRPr="00647C3E">
              <w:rPr>
                <w:rStyle w:val="aa"/>
                <w:rFonts w:eastAsia="Times New Roman"/>
                <w:bCs/>
                <w:spacing w:val="-1"/>
                <w:lang w:eastAsia="ru-RU"/>
              </w:rPr>
              <w:t>с</w:t>
            </w:r>
            <w:r w:rsidR="00647C3E" w:rsidRPr="00647C3E">
              <w:rPr>
                <w:rStyle w:val="aa"/>
                <w:rFonts w:eastAsia="Times New Roman"/>
                <w:bCs/>
                <w:lang w:eastAsia="ru-RU"/>
              </w:rPr>
              <w:t>печен</w:t>
            </w:r>
            <w:r w:rsidR="00647C3E" w:rsidRPr="00647C3E">
              <w:rPr>
                <w:rStyle w:val="aa"/>
                <w:rFonts w:eastAsia="Times New Roman"/>
                <w:bCs/>
                <w:spacing w:val="-3"/>
                <w:lang w:eastAsia="ru-RU"/>
              </w:rPr>
              <w:t>и</w:t>
            </w:r>
            <w:r w:rsidR="00647C3E" w:rsidRPr="00647C3E">
              <w:rPr>
                <w:rStyle w:val="aa"/>
                <w:rFonts w:eastAsia="Times New Roman"/>
                <w:bCs/>
                <w:lang w:eastAsia="ru-RU"/>
              </w:rPr>
              <w:t>е о</w:t>
            </w:r>
            <w:r w:rsidR="00647C3E" w:rsidRPr="00647C3E">
              <w:rPr>
                <w:rStyle w:val="aa"/>
                <w:rFonts w:eastAsia="Times New Roman"/>
                <w:bCs/>
                <w:spacing w:val="-2"/>
                <w:lang w:eastAsia="ru-RU"/>
              </w:rPr>
              <w:t>б</w:t>
            </w:r>
            <w:r w:rsidR="00647C3E" w:rsidRPr="00647C3E">
              <w:rPr>
                <w:rStyle w:val="aa"/>
                <w:rFonts w:eastAsia="Times New Roman"/>
                <w:bCs/>
                <w:spacing w:val="-1"/>
                <w:lang w:eastAsia="ru-RU"/>
              </w:rPr>
              <w:t>ра</w:t>
            </w:r>
            <w:r w:rsidR="00647C3E" w:rsidRPr="00647C3E">
              <w:rPr>
                <w:rStyle w:val="aa"/>
                <w:rFonts w:eastAsia="Times New Roman"/>
                <w:bCs/>
                <w:lang w:eastAsia="ru-RU"/>
              </w:rPr>
              <w:t>зова</w:t>
            </w:r>
            <w:r w:rsidR="00647C3E" w:rsidRPr="00647C3E">
              <w:rPr>
                <w:rStyle w:val="aa"/>
                <w:rFonts w:eastAsia="Times New Roman"/>
                <w:bCs/>
                <w:spacing w:val="-1"/>
                <w:lang w:eastAsia="ru-RU"/>
              </w:rPr>
              <w:t>т</w:t>
            </w:r>
            <w:r w:rsidR="00647C3E" w:rsidRPr="00647C3E">
              <w:rPr>
                <w:rStyle w:val="aa"/>
                <w:rFonts w:eastAsia="Times New Roman"/>
                <w:bCs/>
                <w:lang w:eastAsia="ru-RU"/>
              </w:rPr>
              <w:t>ел</w:t>
            </w:r>
            <w:r w:rsidR="00647C3E" w:rsidRPr="00647C3E">
              <w:rPr>
                <w:rStyle w:val="aa"/>
                <w:rFonts w:eastAsia="Times New Roman"/>
                <w:bCs/>
                <w:spacing w:val="-1"/>
                <w:lang w:eastAsia="ru-RU"/>
              </w:rPr>
              <w:t>ь</w:t>
            </w:r>
            <w:r w:rsidR="00647C3E" w:rsidRPr="00647C3E">
              <w:rPr>
                <w:rStyle w:val="aa"/>
                <w:rFonts w:eastAsia="Times New Roman"/>
                <w:bCs/>
                <w:lang w:eastAsia="ru-RU"/>
              </w:rPr>
              <w:t>но</w:t>
            </w:r>
            <w:r w:rsidR="00647C3E" w:rsidRPr="00647C3E">
              <w:rPr>
                <w:rStyle w:val="aa"/>
                <w:rFonts w:eastAsia="Times New Roman"/>
                <w:bCs/>
                <w:spacing w:val="-4"/>
                <w:lang w:eastAsia="ru-RU"/>
              </w:rPr>
              <w:t>г</w:t>
            </w:r>
            <w:r w:rsidR="00647C3E" w:rsidRPr="00647C3E">
              <w:rPr>
                <w:rStyle w:val="aa"/>
                <w:rFonts w:eastAsia="Times New Roman"/>
                <w:bCs/>
                <w:lang w:eastAsia="ru-RU"/>
              </w:rPr>
              <w:t>о п</w:t>
            </w:r>
            <w:r w:rsidR="00647C3E" w:rsidRPr="00647C3E">
              <w:rPr>
                <w:rStyle w:val="aa"/>
                <w:rFonts w:eastAsia="Times New Roman"/>
                <w:bCs/>
                <w:spacing w:val="-2"/>
                <w:lang w:eastAsia="ru-RU"/>
              </w:rPr>
              <w:t>р</w:t>
            </w:r>
            <w:r w:rsidR="00647C3E" w:rsidRPr="00647C3E">
              <w:rPr>
                <w:rStyle w:val="aa"/>
                <w:rFonts w:eastAsia="Times New Roman"/>
                <w:bCs/>
                <w:lang w:eastAsia="ru-RU"/>
              </w:rPr>
              <w:t>оце</w:t>
            </w:r>
            <w:r w:rsidR="00647C3E" w:rsidRPr="00647C3E">
              <w:rPr>
                <w:rStyle w:val="aa"/>
                <w:rFonts w:eastAsia="Times New Roman"/>
                <w:bCs/>
                <w:spacing w:val="-1"/>
                <w:lang w:eastAsia="ru-RU"/>
              </w:rPr>
              <w:t>сс</w:t>
            </w:r>
            <w:r w:rsidR="00647C3E" w:rsidRPr="00647C3E">
              <w:rPr>
                <w:rStyle w:val="aa"/>
                <w:rFonts w:eastAsia="Times New Roman"/>
                <w:bCs/>
                <w:lang w:eastAsia="ru-RU"/>
              </w:rPr>
              <w:t>а</w:t>
            </w:r>
            <w:r w:rsidR="00647C3E" w:rsidRPr="00647C3E">
              <w:rPr>
                <w:webHidden/>
              </w:rPr>
              <w:tab/>
            </w:r>
            <w:r w:rsidR="00647C3E" w:rsidRPr="00647C3E">
              <w:rPr>
                <w:webHidden/>
              </w:rPr>
              <w:fldChar w:fldCharType="begin"/>
            </w:r>
            <w:r w:rsidR="00647C3E" w:rsidRPr="00647C3E">
              <w:rPr>
                <w:webHidden/>
              </w:rPr>
              <w:instrText xml:space="preserve"> PAGEREF _Toc132637005 \h </w:instrText>
            </w:r>
            <w:r w:rsidR="00647C3E" w:rsidRPr="00647C3E">
              <w:rPr>
                <w:webHidden/>
              </w:rPr>
            </w:r>
            <w:r w:rsidR="00647C3E" w:rsidRPr="00647C3E">
              <w:rPr>
                <w:webHidden/>
              </w:rPr>
              <w:fldChar w:fldCharType="separate"/>
            </w:r>
            <w:r w:rsidR="0033752B">
              <w:rPr>
                <w:webHidden/>
              </w:rPr>
              <w:t>14</w:t>
            </w:r>
            <w:r w:rsidR="00647C3E" w:rsidRPr="00647C3E">
              <w:rPr>
                <w:webHidden/>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06" w:history="1">
            <w:r w:rsidR="00647C3E" w:rsidRPr="00647C3E">
              <w:rPr>
                <w:rStyle w:val="aa"/>
                <w:noProof/>
                <w:sz w:val="24"/>
                <w:szCs w:val="24"/>
              </w:rPr>
              <w:t>2.3 Анализ условий и результатов приема граждан для обучения</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_Toc132637006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20</w:t>
            </w:r>
            <w:r w:rsidR="00647C3E" w:rsidRPr="00647C3E">
              <w:rPr>
                <w:noProof/>
                <w:webHidden/>
                <w:sz w:val="24"/>
                <w:szCs w:val="24"/>
              </w:rPr>
              <w:fldChar w:fldCharType="end"/>
            </w:r>
          </w:hyperlink>
        </w:p>
        <w:p w:rsidR="00647C3E" w:rsidRPr="00647C3E" w:rsidRDefault="004C5A1C" w:rsidP="00647C3E">
          <w:pPr>
            <w:pStyle w:val="32"/>
            <w:ind w:left="0"/>
            <w:rPr>
              <w:rFonts w:asciiTheme="minorHAnsi" w:eastAsiaTheme="minorEastAsia" w:hAnsiTheme="minorHAnsi" w:cstheme="minorBidi"/>
              <w:noProof/>
              <w:sz w:val="24"/>
              <w:szCs w:val="24"/>
              <w:lang w:eastAsia="ru-RU"/>
            </w:rPr>
          </w:pPr>
          <w:hyperlink w:anchor="_Toc132637007" w:history="1">
            <w:r w:rsidR="00647C3E" w:rsidRPr="00647C3E">
              <w:rPr>
                <w:rStyle w:val="aa"/>
                <w:noProof/>
                <w:sz w:val="24"/>
                <w:szCs w:val="24"/>
              </w:rPr>
              <w:t>2.3.1 Прием по программам подготовки кадров высшей квалификации</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_Toc132637007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29</w:t>
            </w:r>
            <w:r w:rsidR="00647C3E" w:rsidRPr="00647C3E">
              <w:rPr>
                <w:noProof/>
                <w:webHidden/>
                <w:sz w:val="24"/>
                <w:szCs w:val="24"/>
              </w:rPr>
              <w:fldChar w:fldCharType="end"/>
            </w:r>
          </w:hyperlink>
        </w:p>
        <w:p w:rsidR="00647C3E" w:rsidRPr="00647C3E" w:rsidRDefault="004C5A1C" w:rsidP="00647C3E">
          <w:pPr>
            <w:pStyle w:val="32"/>
            <w:ind w:left="0"/>
            <w:rPr>
              <w:rFonts w:asciiTheme="minorHAnsi" w:eastAsiaTheme="minorEastAsia" w:hAnsiTheme="minorHAnsi" w:cstheme="minorBidi"/>
              <w:noProof/>
              <w:sz w:val="24"/>
              <w:szCs w:val="24"/>
              <w:lang w:eastAsia="ru-RU"/>
            </w:rPr>
          </w:pPr>
          <w:hyperlink w:anchor="_Toc132637008" w:history="1">
            <w:r w:rsidR="00647C3E" w:rsidRPr="00647C3E">
              <w:rPr>
                <w:rStyle w:val="aa"/>
                <w:noProof/>
                <w:sz w:val="24"/>
                <w:szCs w:val="24"/>
              </w:rPr>
              <w:t>2.3.2 Прием по программам обучения в аспирантуре</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_Toc132637008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32</w:t>
            </w:r>
            <w:r w:rsidR="00647C3E" w:rsidRPr="00647C3E">
              <w:rPr>
                <w:noProof/>
                <w:webHidden/>
                <w:sz w:val="24"/>
                <w:szCs w:val="24"/>
              </w:rPr>
              <w:fldChar w:fldCharType="end"/>
            </w:r>
          </w:hyperlink>
        </w:p>
        <w:p w:rsidR="00647C3E" w:rsidRPr="00647C3E" w:rsidRDefault="004C5A1C" w:rsidP="00647C3E">
          <w:pPr>
            <w:pStyle w:val="32"/>
            <w:ind w:left="0"/>
            <w:rPr>
              <w:rFonts w:asciiTheme="minorHAnsi" w:eastAsiaTheme="minorEastAsia" w:hAnsiTheme="minorHAnsi" w:cstheme="minorBidi"/>
              <w:noProof/>
              <w:sz w:val="24"/>
              <w:szCs w:val="24"/>
              <w:lang w:eastAsia="ru-RU"/>
            </w:rPr>
          </w:pPr>
          <w:hyperlink w:anchor="_Toc132637009" w:history="1">
            <w:r w:rsidR="00647C3E" w:rsidRPr="00647C3E">
              <w:rPr>
                <w:rStyle w:val="aa"/>
                <w:noProof/>
                <w:sz w:val="24"/>
                <w:szCs w:val="24"/>
              </w:rPr>
              <w:t>2.3.3 Прием по программам среднего профессионального образования</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_Toc132637009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34</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10" w:history="1">
            <w:r w:rsidR="00647C3E" w:rsidRPr="00647C3E">
              <w:rPr>
                <w:rStyle w:val="aa"/>
                <w:noProof/>
                <w:sz w:val="24"/>
                <w:szCs w:val="24"/>
              </w:rPr>
              <w:t>2.4 П</w:t>
            </w:r>
            <w:r w:rsidR="00647C3E" w:rsidRPr="00647C3E">
              <w:rPr>
                <w:rStyle w:val="aa"/>
                <w:iCs/>
                <w:noProof/>
                <w:sz w:val="24"/>
                <w:szCs w:val="24"/>
              </w:rPr>
              <w:t>одготовка по программам специалитета</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_Toc132637010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36</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11" w:history="1">
            <w:r w:rsidR="00647C3E" w:rsidRPr="00647C3E">
              <w:rPr>
                <w:rStyle w:val="aa"/>
                <w:noProof/>
                <w:sz w:val="24"/>
                <w:szCs w:val="24"/>
              </w:rPr>
              <w:t>2.5 Подготовка научно-педагогических кадров высшей квалификации</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_Toc132637011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45</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12" w:history="1">
            <w:r w:rsidR="00647C3E" w:rsidRPr="00647C3E">
              <w:rPr>
                <w:rStyle w:val="aa"/>
                <w:noProof/>
                <w:sz w:val="24"/>
                <w:szCs w:val="24"/>
              </w:rPr>
              <w:t>2.6 Подготовка научно-педагогических кадров в аспирантуре</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_Toc132637012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47</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13" w:history="1">
            <w:r w:rsidR="00647C3E" w:rsidRPr="00647C3E">
              <w:rPr>
                <w:rStyle w:val="aa"/>
                <w:noProof/>
                <w:sz w:val="24"/>
                <w:szCs w:val="24"/>
              </w:rPr>
              <w:t>2.7 Медицинский колледж ДГМУ</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_Toc132637013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49</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14" w:history="1">
            <w:r w:rsidR="00647C3E" w:rsidRPr="00647C3E">
              <w:rPr>
                <w:rStyle w:val="aa"/>
                <w:noProof/>
                <w:sz w:val="24"/>
                <w:szCs w:val="24"/>
              </w:rPr>
              <w:t>2.8 Образовательные технологии и ресурсное обеспечение учебного процесса</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_Toc132637014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52</w:t>
            </w:r>
            <w:r w:rsidR="00647C3E" w:rsidRPr="00647C3E">
              <w:rPr>
                <w:noProof/>
                <w:webHidden/>
                <w:sz w:val="24"/>
                <w:szCs w:val="24"/>
              </w:rPr>
              <w:fldChar w:fldCharType="end"/>
            </w:r>
          </w:hyperlink>
        </w:p>
        <w:p w:rsidR="00647C3E" w:rsidRPr="00647C3E" w:rsidRDefault="004C5A1C" w:rsidP="00647C3E">
          <w:pPr>
            <w:pStyle w:val="32"/>
            <w:ind w:left="0"/>
            <w:rPr>
              <w:rFonts w:asciiTheme="minorHAnsi" w:eastAsiaTheme="minorEastAsia" w:hAnsiTheme="minorHAnsi" w:cstheme="minorBidi"/>
              <w:noProof/>
              <w:sz w:val="24"/>
              <w:szCs w:val="24"/>
              <w:lang w:eastAsia="ru-RU"/>
            </w:rPr>
          </w:pPr>
          <w:hyperlink w:anchor="_Toc132637015" w:history="1">
            <w:r w:rsidR="00647C3E" w:rsidRPr="00647C3E">
              <w:rPr>
                <w:rStyle w:val="aa"/>
                <w:noProof/>
                <w:sz w:val="24"/>
                <w:szCs w:val="24"/>
              </w:rPr>
              <w:t xml:space="preserve">2.8.1 </w:t>
            </w:r>
            <w:r w:rsidR="00647C3E" w:rsidRPr="00647C3E">
              <w:rPr>
                <w:rStyle w:val="aa"/>
                <w:bCs/>
                <w:iCs/>
                <w:noProof/>
                <w:sz w:val="24"/>
                <w:szCs w:val="24"/>
              </w:rPr>
              <w:t>Центральный координационный методический совет (ЦКМС)</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_Toc132637015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52</w:t>
            </w:r>
            <w:r w:rsidR="00647C3E" w:rsidRPr="00647C3E">
              <w:rPr>
                <w:noProof/>
                <w:webHidden/>
                <w:sz w:val="24"/>
                <w:szCs w:val="24"/>
              </w:rPr>
              <w:fldChar w:fldCharType="end"/>
            </w:r>
          </w:hyperlink>
        </w:p>
        <w:p w:rsidR="00647C3E" w:rsidRPr="00647C3E" w:rsidRDefault="004C5A1C" w:rsidP="00647C3E">
          <w:pPr>
            <w:pStyle w:val="32"/>
            <w:ind w:left="0"/>
            <w:rPr>
              <w:rFonts w:asciiTheme="minorHAnsi" w:eastAsiaTheme="minorEastAsia" w:hAnsiTheme="minorHAnsi" w:cstheme="minorBidi"/>
              <w:noProof/>
              <w:sz w:val="24"/>
              <w:szCs w:val="24"/>
              <w:lang w:eastAsia="ru-RU"/>
            </w:rPr>
          </w:pPr>
          <w:hyperlink w:anchor="_Toc132637016" w:history="1">
            <w:r w:rsidR="00647C3E" w:rsidRPr="00647C3E">
              <w:rPr>
                <w:rStyle w:val="aa"/>
                <w:noProof/>
                <w:sz w:val="24"/>
                <w:szCs w:val="24"/>
              </w:rPr>
              <w:t>2.8.2 Библиотечно-информационное обеспечение образовательных программ</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_Toc132637016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53</w:t>
            </w:r>
            <w:r w:rsidR="00647C3E" w:rsidRPr="00647C3E">
              <w:rPr>
                <w:noProof/>
                <w:webHidden/>
                <w:sz w:val="24"/>
                <w:szCs w:val="24"/>
              </w:rPr>
              <w:fldChar w:fldCharType="end"/>
            </w:r>
          </w:hyperlink>
        </w:p>
        <w:p w:rsidR="00647C3E" w:rsidRPr="00647C3E" w:rsidRDefault="004C5A1C" w:rsidP="00647C3E">
          <w:pPr>
            <w:pStyle w:val="32"/>
            <w:ind w:left="0"/>
            <w:rPr>
              <w:rFonts w:asciiTheme="minorHAnsi" w:eastAsiaTheme="minorEastAsia" w:hAnsiTheme="minorHAnsi" w:cstheme="minorBidi"/>
              <w:noProof/>
              <w:sz w:val="24"/>
              <w:szCs w:val="24"/>
              <w:lang w:eastAsia="ru-RU"/>
            </w:rPr>
          </w:pPr>
          <w:hyperlink w:anchor="_Toc132637017" w:history="1">
            <w:r w:rsidR="00647C3E" w:rsidRPr="00647C3E">
              <w:rPr>
                <w:rStyle w:val="aa"/>
                <w:noProof/>
                <w:sz w:val="24"/>
                <w:szCs w:val="24"/>
              </w:rPr>
              <w:t>2.8.3 Институт электронного медицинского образования (ИЭМО)</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_Toc132637017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60</w:t>
            </w:r>
            <w:r w:rsidR="00647C3E" w:rsidRPr="00647C3E">
              <w:rPr>
                <w:noProof/>
                <w:webHidden/>
                <w:sz w:val="24"/>
                <w:szCs w:val="24"/>
              </w:rPr>
              <w:fldChar w:fldCharType="end"/>
            </w:r>
          </w:hyperlink>
        </w:p>
        <w:p w:rsidR="00647C3E" w:rsidRPr="00647C3E" w:rsidRDefault="004C5A1C" w:rsidP="00647C3E">
          <w:pPr>
            <w:pStyle w:val="32"/>
            <w:ind w:left="0"/>
            <w:rPr>
              <w:rFonts w:asciiTheme="minorHAnsi" w:eastAsiaTheme="minorEastAsia" w:hAnsiTheme="minorHAnsi" w:cstheme="minorBidi"/>
              <w:noProof/>
              <w:sz w:val="24"/>
              <w:szCs w:val="24"/>
              <w:lang w:eastAsia="ru-RU"/>
            </w:rPr>
          </w:pPr>
          <w:hyperlink w:anchor="_Toc132637018" w:history="1">
            <w:r w:rsidR="00647C3E" w:rsidRPr="00647C3E">
              <w:rPr>
                <w:rStyle w:val="aa"/>
                <w:noProof/>
                <w:sz w:val="24"/>
                <w:szCs w:val="24"/>
              </w:rPr>
              <w:t>2.8.4 Симуляционное обучение</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_Toc132637018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64</w:t>
            </w:r>
            <w:r w:rsidR="00647C3E" w:rsidRPr="00647C3E">
              <w:rPr>
                <w:noProof/>
                <w:webHidden/>
                <w:sz w:val="24"/>
                <w:szCs w:val="24"/>
              </w:rPr>
              <w:fldChar w:fldCharType="end"/>
            </w:r>
          </w:hyperlink>
        </w:p>
        <w:p w:rsidR="00647C3E" w:rsidRPr="00647C3E" w:rsidRDefault="004C5A1C" w:rsidP="00647C3E">
          <w:pPr>
            <w:pStyle w:val="32"/>
            <w:ind w:left="0"/>
            <w:rPr>
              <w:rFonts w:asciiTheme="minorHAnsi" w:eastAsiaTheme="minorEastAsia" w:hAnsiTheme="minorHAnsi" w:cstheme="minorBidi"/>
              <w:noProof/>
              <w:sz w:val="24"/>
              <w:szCs w:val="24"/>
              <w:lang w:eastAsia="ru-RU"/>
            </w:rPr>
          </w:pPr>
          <w:hyperlink w:anchor="_Toc132637019" w:history="1">
            <w:r w:rsidR="00647C3E" w:rsidRPr="00647C3E">
              <w:rPr>
                <w:rStyle w:val="aa"/>
                <w:bCs/>
                <w:iCs/>
                <w:noProof/>
                <w:sz w:val="24"/>
                <w:szCs w:val="24"/>
              </w:rPr>
              <w:t>2.8.5 Организация учебной и производственной практики</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_Toc132637019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67</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20" w:history="1">
            <w:r w:rsidR="00647C3E" w:rsidRPr="00647C3E">
              <w:rPr>
                <w:rStyle w:val="aa"/>
                <w:noProof/>
                <w:sz w:val="24"/>
                <w:szCs w:val="24"/>
              </w:rPr>
              <w:t>2.9 Контроль освоения образовательных программ</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_Toc132637020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68</w:t>
            </w:r>
            <w:r w:rsidR="00647C3E" w:rsidRPr="00647C3E">
              <w:rPr>
                <w:noProof/>
                <w:webHidden/>
                <w:sz w:val="24"/>
                <w:szCs w:val="24"/>
              </w:rPr>
              <w:fldChar w:fldCharType="end"/>
            </w:r>
          </w:hyperlink>
        </w:p>
        <w:p w:rsidR="00647C3E" w:rsidRPr="00647C3E" w:rsidRDefault="004C5A1C" w:rsidP="00647C3E">
          <w:pPr>
            <w:pStyle w:val="32"/>
            <w:ind w:left="0"/>
            <w:rPr>
              <w:rFonts w:asciiTheme="minorHAnsi" w:eastAsiaTheme="minorEastAsia" w:hAnsiTheme="minorHAnsi" w:cstheme="minorBidi"/>
              <w:noProof/>
              <w:sz w:val="24"/>
              <w:szCs w:val="24"/>
              <w:lang w:eastAsia="ru-RU"/>
            </w:rPr>
          </w:pPr>
          <w:hyperlink w:anchor="_Toc132637021" w:history="1">
            <w:r w:rsidR="00647C3E" w:rsidRPr="00647C3E">
              <w:rPr>
                <w:rStyle w:val="aa"/>
                <w:noProof/>
                <w:sz w:val="24"/>
                <w:szCs w:val="24"/>
                <w:lang w:eastAsia="ru-RU"/>
              </w:rPr>
              <w:t>2.9.1 Текущая и промежуточная аттестации</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_Toc132637021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68</w:t>
            </w:r>
            <w:r w:rsidR="00647C3E" w:rsidRPr="00647C3E">
              <w:rPr>
                <w:noProof/>
                <w:webHidden/>
                <w:sz w:val="24"/>
                <w:szCs w:val="24"/>
              </w:rPr>
              <w:fldChar w:fldCharType="end"/>
            </w:r>
          </w:hyperlink>
        </w:p>
        <w:p w:rsidR="00647C3E" w:rsidRPr="00647C3E" w:rsidRDefault="004C5A1C" w:rsidP="00647C3E">
          <w:pPr>
            <w:pStyle w:val="32"/>
            <w:ind w:left="0"/>
            <w:rPr>
              <w:rFonts w:asciiTheme="minorHAnsi" w:eastAsiaTheme="minorEastAsia" w:hAnsiTheme="minorHAnsi" w:cstheme="minorBidi"/>
              <w:noProof/>
              <w:sz w:val="24"/>
              <w:szCs w:val="24"/>
              <w:lang w:eastAsia="ru-RU"/>
            </w:rPr>
          </w:pPr>
          <w:hyperlink w:anchor="_Toc132637022" w:history="1">
            <w:r w:rsidR="00647C3E" w:rsidRPr="00647C3E">
              <w:rPr>
                <w:rStyle w:val="aa"/>
                <w:noProof/>
                <w:sz w:val="24"/>
                <w:szCs w:val="24"/>
              </w:rPr>
              <w:t>2.9.2 Государственная итоговая аттестация</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_Toc132637022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72</w:t>
            </w:r>
            <w:r w:rsidR="00647C3E" w:rsidRPr="00647C3E">
              <w:rPr>
                <w:noProof/>
                <w:webHidden/>
                <w:sz w:val="24"/>
                <w:szCs w:val="24"/>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23" w:history="1">
            <w:r w:rsidR="00647C3E" w:rsidRPr="00647C3E">
              <w:rPr>
                <w:rStyle w:val="aa"/>
              </w:rPr>
              <w:t>III СИСТЕМА ВНУТРЕННЕЙ НЕЗАВИСИМОЙ ОЦЕНКИ КАЧЕСТВА ОБРАЗОВАНИЯ</w:t>
            </w:r>
            <w:r w:rsidR="00647C3E" w:rsidRPr="00647C3E">
              <w:rPr>
                <w:webHidden/>
              </w:rPr>
              <w:tab/>
            </w:r>
            <w:r w:rsidR="00647C3E" w:rsidRPr="00647C3E">
              <w:rPr>
                <w:webHidden/>
              </w:rPr>
              <w:fldChar w:fldCharType="begin"/>
            </w:r>
            <w:r w:rsidR="00647C3E" w:rsidRPr="00647C3E">
              <w:rPr>
                <w:webHidden/>
              </w:rPr>
              <w:instrText xml:space="preserve"> PAGEREF _Toc132637023 \h </w:instrText>
            </w:r>
            <w:r w:rsidR="00647C3E" w:rsidRPr="00647C3E">
              <w:rPr>
                <w:webHidden/>
              </w:rPr>
            </w:r>
            <w:r w:rsidR="00647C3E" w:rsidRPr="00647C3E">
              <w:rPr>
                <w:webHidden/>
              </w:rPr>
              <w:fldChar w:fldCharType="separate"/>
            </w:r>
            <w:r w:rsidR="0033752B">
              <w:rPr>
                <w:webHidden/>
              </w:rPr>
              <w:t>78</w:t>
            </w:r>
            <w:r w:rsidR="00647C3E" w:rsidRPr="00647C3E">
              <w:rPr>
                <w:webHidden/>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24" w:history="1">
            <w:r w:rsidR="00647C3E" w:rsidRPr="00647C3E">
              <w:rPr>
                <w:rStyle w:val="aa"/>
                <w:noProof/>
                <w:sz w:val="24"/>
                <w:szCs w:val="24"/>
              </w:rPr>
              <w:t>3.1 Оценка</w:t>
            </w:r>
            <w:r w:rsidR="00647C3E" w:rsidRPr="00647C3E">
              <w:rPr>
                <w:rStyle w:val="aa"/>
                <w:noProof/>
                <w:spacing w:val="-7"/>
                <w:sz w:val="24"/>
                <w:szCs w:val="24"/>
              </w:rPr>
              <w:t xml:space="preserve"> </w:t>
            </w:r>
            <w:r w:rsidR="00647C3E" w:rsidRPr="00647C3E">
              <w:rPr>
                <w:rStyle w:val="aa"/>
                <w:noProof/>
                <w:sz w:val="24"/>
                <w:szCs w:val="24"/>
              </w:rPr>
              <w:t>качества</w:t>
            </w:r>
            <w:r w:rsidR="00647C3E" w:rsidRPr="00647C3E">
              <w:rPr>
                <w:rStyle w:val="aa"/>
                <w:noProof/>
                <w:spacing w:val="-2"/>
                <w:sz w:val="24"/>
                <w:szCs w:val="24"/>
              </w:rPr>
              <w:t xml:space="preserve"> </w:t>
            </w:r>
            <w:r w:rsidR="00647C3E" w:rsidRPr="00647C3E">
              <w:rPr>
                <w:rStyle w:val="aa"/>
                <w:noProof/>
                <w:sz w:val="24"/>
                <w:szCs w:val="24"/>
              </w:rPr>
              <w:t>образовательных</w:t>
            </w:r>
            <w:r w:rsidR="00647C3E" w:rsidRPr="00647C3E">
              <w:rPr>
                <w:rStyle w:val="aa"/>
                <w:noProof/>
                <w:spacing w:val="-6"/>
                <w:sz w:val="24"/>
                <w:szCs w:val="24"/>
              </w:rPr>
              <w:t xml:space="preserve"> </w:t>
            </w:r>
            <w:r w:rsidR="00647C3E" w:rsidRPr="00647C3E">
              <w:rPr>
                <w:rStyle w:val="aa"/>
                <w:noProof/>
                <w:sz w:val="24"/>
                <w:szCs w:val="24"/>
              </w:rPr>
              <w:t>программ</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_Toc132637024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79</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25" w:history="1">
            <w:r w:rsidR="00647C3E" w:rsidRPr="00647C3E">
              <w:rPr>
                <w:rStyle w:val="aa"/>
                <w:noProof/>
                <w:sz w:val="24"/>
                <w:szCs w:val="24"/>
              </w:rPr>
              <w:t>3.2 Оценка</w:t>
            </w:r>
            <w:r w:rsidR="00647C3E" w:rsidRPr="00647C3E">
              <w:rPr>
                <w:rStyle w:val="aa"/>
                <w:noProof/>
                <w:spacing w:val="-9"/>
                <w:sz w:val="24"/>
                <w:szCs w:val="24"/>
              </w:rPr>
              <w:t xml:space="preserve"> </w:t>
            </w:r>
            <w:r w:rsidR="00647C3E" w:rsidRPr="00647C3E">
              <w:rPr>
                <w:rStyle w:val="aa"/>
                <w:noProof/>
                <w:sz w:val="24"/>
                <w:szCs w:val="24"/>
              </w:rPr>
              <w:t>качества</w:t>
            </w:r>
            <w:r w:rsidR="00647C3E" w:rsidRPr="00647C3E">
              <w:rPr>
                <w:rStyle w:val="aa"/>
                <w:noProof/>
                <w:spacing w:val="-4"/>
                <w:sz w:val="24"/>
                <w:szCs w:val="24"/>
              </w:rPr>
              <w:t xml:space="preserve"> </w:t>
            </w:r>
            <w:r w:rsidR="00647C3E" w:rsidRPr="00647C3E">
              <w:rPr>
                <w:rStyle w:val="aa"/>
                <w:noProof/>
                <w:sz w:val="24"/>
                <w:szCs w:val="24"/>
              </w:rPr>
              <w:t>подготовки</w:t>
            </w:r>
            <w:r w:rsidR="00647C3E" w:rsidRPr="00647C3E">
              <w:rPr>
                <w:rStyle w:val="aa"/>
                <w:noProof/>
                <w:spacing w:val="-7"/>
                <w:sz w:val="24"/>
                <w:szCs w:val="24"/>
              </w:rPr>
              <w:t xml:space="preserve"> </w:t>
            </w:r>
            <w:r w:rsidR="00647C3E" w:rsidRPr="00647C3E">
              <w:rPr>
                <w:rStyle w:val="aa"/>
                <w:noProof/>
                <w:sz w:val="24"/>
                <w:szCs w:val="24"/>
              </w:rPr>
              <w:t>обучающихся</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_Toc132637025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80</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26" w:history="1">
            <w:r w:rsidR="00647C3E" w:rsidRPr="00647C3E">
              <w:rPr>
                <w:rStyle w:val="aa"/>
                <w:noProof/>
                <w:sz w:val="24"/>
                <w:szCs w:val="24"/>
              </w:rPr>
              <w:t>3.3 Оценка</w:t>
            </w:r>
            <w:r w:rsidR="00647C3E" w:rsidRPr="00647C3E">
              <w:rPr>
                <w:rStyle w:val="aa"/>
                <w:noProof/>
                <w:spacing w:val="-7"/>
                <w:sz w:val="24"/>
                <w:szCs w:val="24"/>
              </w:rPr>
              <w:t xml:space="preserve"> </w:t>
            </w:r>
            <w:r w:rsidR="00647C3E" w:rsidRPr="00647C3E">
              <w:rPr>
                <w:rStyle w:val="aa"/>
                <w:noProof/>
                <w:sz w:val="24"/>
                <w:szCs w:val="24"/>
              </w:rPr>
              <w:t>деятельности</w:t>
            </w:r>
            <w:r w:rsidR="00647C3E" w:rsidRPr="00647C3E">
              <w:rPr>
                <w:rStyle w:val="aa"/>
                <w:noProof/>
                <w:spacing w:val="-5"/>
                <w:sz w:val="24"/>
                <w:szCs w:val="24"/>
              </w:rPr>
              <w:t xml:space="preserve"> </w:t>
            </w:r>
            <w:r w:rsidR="00647C3E" w:rsidRPr="00647C3E">
              <w:rPr>
                <w:rStyle w:val="aa"/>
                <w:noProof/>
                <w:sz w:val="24"/>
                <w:szCs w:val="24"/>
              </w:rPr>
              <w:t>научно-педагогических</w:t>
            </w:r>
            <w:r w:rsidR="00647C3E" w:rsidRPr="00647C3E">
              <w:rPr>
                <w:rStyle w:val="aa"/>
                <w:noProof/>
                <w:spacing w:val="-6"/>
                <w:sz w:val="24"/>
                <w:szCs w:val="24"/>
              </w:rPr>
              <w:t xml:space="preserve"> </w:t>
            </w:r>
            <w:r w:rsidR="00647C3E" w:rsidRPr="00647C3E">
              <w:rPr>
                <w:rStyle w:val="aa"/>
                <w:noProof/>
                <w:sz w:val="24"/>
                <w:szCs w:val="24"/>
              </w:rPr>
              <w:t>работников</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_Toc132637026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83</w:t>
            </w:r>
            <w:r w:rsidR="00647C3E" w:rsidRPr="00647C3E">
              <w:rPr>
                <w:noProof/>
                <w:webHidden/>
                <w:sz w:val="24"/>
                <w:szCs w:val="24"/>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27" w:history="1">
            <w:r w:rsidR="00647C3E" w:rsidRPr="00647C3E">
              <w:rPr>
                <w:rStyle w:val="aa"/>
              </w:rPr>
              <w:t>IV АККРЕДИТАЦИЯ СПЕЦИАЛИСТОВ</w:t>
            </w:r>
            <w:r w:rsidR="00647C3E" w:rsidRPr="00647C3E">
              <w:rPr>
                <w:webHidden/>
              </w:rPr>
              <w:tab/>
            </w:r>
            <w:r w:rsidR="00647C3E" w:rsidRPr="00647C3E">
              <w:rPr>
                <w:webHidden/>
              </w:rPr>
              <w:fldChar w:fldCharType="begin"/>
            </w:r>
            <w:r w:rsidR="00647C3E" w:rsidRPr="00647C3E">
              <w:rPr>
                <w:webHidden/>
              </w:rPr>
              <w:instrText xml:space="preserve"> PAGEREF _Toc132637027 \h </w:instrText>
            </w:r>
            <w:r w:rsidR="00647C3E" w:rsidRPr="00647C3E">
              <w:rPr>
                <w:webHidden/>
              </w:rPr>
            </w:r>
            <w:r w:rsidR="00647C3E" w:rsidRPr="00647C3E">
              <w:rPr>
                <w:webHidden/>
              </w:rPr>
              <w:fldChar w:fldCharType="separate"/>
            </w:r>
            <w:r w:rsidR="0033752B">
              <w:rPr>
                <w:webHidden/>
              </w:rPr>
              <w:t>91</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28" w:history="1">
            <w:r w:rsidR="00647C3E" w:rsidRPr="00647C3E">
              <w:rPr>
                <w:rStyle w:val="aa"/>
              </w:rPr>
              <w:t>V ВОСТРЕБОВАННОСТЬ ВЫПУСКНИКОВ</w:t>
            </w:r>
            <w:r w:rsidR="00647C3E" w:rsidRPr="00647C3E">
              <w:rPr>
                <w:webHidden/>
              </w:rPr>
              <w:tab/>
            </w:r>
            <w:r w:rsidR="00647C3E" w:rsidRPr="00647C3E">
              <w:rPr>
                <w:webHidden/>
              </w:rPr>
              <w:fldChar w:fldCharType="begin"/>
            </w:r>
            <w:r w:rsidR="00647C3E" w:rsidRPr="00647C3E">
              <w:rPr>
                <w:webHidden/>
              </w:rPr>
              <w:instrText xml:space="preserve"> PAGEREF _Toc132637028 \h </w:instrText>
            </w:r>
            <w:r w:rsidR="00647C3E" w:rsidRPr="00647C3E">
              <w:rPr>
                <w:webHidden/>
              </w:rPr>
            </w:r>
            <w:r w:rsidR="00647C3E" w:rsidRPr="00647C3E">
              <w:rPr>
                <w:webHidden/>
              </w:rPr>
              <w:fldChar w:fldCharType="separate"/>
            </w:r>
            <w:r w:rsidR="0033752B">
              <w:rPr>
                <w:webHidden/>
              </w:rPr>
              <w:t>94</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29" w:history="1">
            <w:r w:rsidR="00647C3E" w:rsidRPr="00647C3E">
              <w:rPr>
                <w:rStyle w:val="aa"/>
                <w:rFonts w:eastAsia="Calibri"/>
              </w:rPr>
              <w:t>VI ИНСТИТУТ ДОПОЛНИТЕЛЬНОГО ПРОФЕССИОНАЛЬНОГО ОБРАЗОВАНИЯ</w:t>
            </w:r>
            <w:r w:rsidR="00647C3E" w:rsidRPr="00647C3E">
              <w:rPr>
                <w:webHidden/>
              </w:rPr>
              <w:tab/>
            </w:r>
            <w:r w:rsidR="00647C3E" w:rsidRPr="00647C3E">
              <w:rPr>
                <w:webHidden/>
              </w:rPr>
              <w:fldChar w:fldCharType="begin"/>
            </w:r>
            <w:r w:rsidR="00647C3E" w:rsidRPr="00647C3E">
              <w:rPr>
                <w:webHidden/>
              </w:rPr>
              <w:instrText xml:space="preserve"> PAGEREF _Toc132637029 \h </w:instrText>
            </w:r>
            <w:r w:rsidR="00647C3E" w:rsidRPr="00647C3E">
              <w:rPr>
                <w:webHidden/>
              </w:rPr>
            </w:r>
            <w:r w:rsidR="00647C3E" w:rsidRPr="00647C3E">
              <w:rPr>
                <w:webHidden/>
              </w:rPr>
              <w:fldChar w:fldCharType="separate"/>
            </w:r>
            <w:r w:rsidR="0033752B">
              <w:rPr>
                <w:webHidden/>
              </w:rPr>
              <w:t>97</w:t>
            </w:r>
            <w:r w:rsidR="00647C3E" w:rsidRPr="00647C3E">
              <w:rPr>
                <w:webHidden/>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30" w:history="1">
            <w:r w:rsidR="00647C3E" w:rsidRPr="00647C3E">
              <w:rPr>
                <w:rStyle w:val="aa"/>
                <w:noProof/>
                <w:sz w:val="24"/>
                <w:szCs w:val="24"/>
              </w:rPr>
              <w:t>6.1 Организационно-структурное развитие ИДПО</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_Toc132637030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101</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31" w:history="1">
            <w:r w:rsidR="00647C3E" w:rsidRPr="00647C3E">
              <w:rPr>
                <w:rStyle w:val="aa"/>
                <w:noProof/>
                <w:sz w:val="24"/>
                <w:szCs w:val="24"/>
              </w:rPr>
              <w:t>6.2 Профессиональная переподготовка и повышение квалификации</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_Toc132637031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102</w:t>
            </w:r>
            <w:r w:rsidR="00647C3E" w:rsidRPr="00647C3E">
              <w:rPr>
                <w:noProof/>
                <w:webHidden/>
                <w:sz w:val="24"/>
                <w:szCs w:val="24"/>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32" w:history="1">
            <w:r w:rsidR="00647C3E" w:rsidRPr="00647C3E">
              <w:rPr>
                <w:rStyle w:val="aa"/>
                <w:rFonts w:eastAsia="Calibri"/>
              </w:rPr>
              <w:t>VII НАУЧНАЯ ДЕЯТЕЛЬНОСТЬ</w:t>
            </w:r>
            <w:r w:rsidR="00647C3E" w:rsidRPr="00647C3E">
              <w:rPr>
                <w:webHidden/>
              </w:rPr>
              <w:tab/>
            </w:r>
            <w:r w:rsidR="00647C3E" w:rsidRPr="00647C3E">
              <w:rPr>
                <w:webHidden/>
              </w:rPr>
              <w:fldChar w:fldCharType="begin"/>
            </w:r>
            <w:r w:rsidR="00647C3E" w:rsidRPr="00647C3E">
              <w:rPr>
                <w:webHidden/>
              </w:rPr>
              <w:instrText xml:space="preserve"> PAGEREF _Toc132637032 \h </w:instrText>
            </w:r>
            <w:r w:rsidR="00647C3E" w:rsidRPr="00647C3E">
              <w:rPr>
                <w:webHidden/>
              </w:rPr>
            </w:r>
            <w:r w:rsidR="00647C3E" w:rsidRPr="00647C3E">
              <w:rPr>
                <w:webHidden/>
              </w:rPr>
              <w:fldChar w:fldCharType="separate"/>
            </w:r>
            <w:r w:rsidR="0033752B">
              <w:rPr>
                <w:webHidden/>
              </w:rPr>
              <w:t>106</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33" w:history="1">
            <w:r w:rsidR="00647C3E" w:rsidRPr="00647C3E">
              <w:rPr>
                <w:rStyle w:val="aa"/>
                <w:bCs/>
              </w:rPr>
              <w:t>VIII ОРГАНИЗАЦИЯ МЕДИЦИНСКОЙ ДЕЯТЕЛЬНОСТИ</w:t>
            </w:r>
            <w:r w:rsidR="00647C3E" w:rsidRPr="00647C3E">
              <w:rPr>
                <w:webHidden/>
              </w:rPr>
              <w:tab/>
            </w:r>
            <w:r w:rsidR="00647C3E" w:rsidRPr="00647C3E">
              <w:rPr>
                <w:webHidden/>
              </w:rPr>
              <w:fldChar w:fldCharType="begin"/>
            </w:r>
            <w:r w:rsidR="00647C3E" w:rsidRPr="00647C3E">
              <w:rPr>
                <w:webHidden/>
              </w:rPr>
              <w:instrText xml:space="preserve"> PAGEREF _Toc132637033 \h </w:instrText>
            </w:r>
            <w:r w:rsidR="00647C3E" w:rsidRPr="00647C3E">
              <w:rPr>
                <w:webHidden/>
              </w:rPr>
            </w:r>
            <w:r w:rsidR="00647C3E" w:rsidRPr="00647C3E">
              <w:rPr>
                <w:webHidden/>
              </w:rPr>
              <w:fldChar w:fldCharType="separate"/>
            </w:r>
            <w:r w:rsidR="0033752B">
              <w:rPr>
                <w:webHidden/>
              </w:rPr>
              <w:t>112</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34" w:history="1">
            <w:r w:rsidR="00647C3E" w:rsidRPr="00647C3E">
              <w:rPr>
                <w:rStyle w:val="aa"/>
              </w:rPr>
              <w:t>IX МЕЖДУНАРОДНАЯ ДЕЯТЕЛЬНОСТЬ УНИВЕРСИТЕТА</w:t>
            </w:r>
            <w:r w:rsidR="00647C3E" w:rsidRPr="00647C3E">
              <w:rPr>
                <w:webHidden/>
              </w:rPr>
              <w:tab/>
            </w:r>
            <w:r w:rsidR="00647C3E" w:rsidRPr="00647C3E">
              <w:rPr>
                <w:webHidden/>
              </w:rPr>
              <w:fldChar w:fldCharType="begin"/>
            </w:r>
            <w:r w:rsidR="00647C3E" w:rsidRPr="00647C3E">
              <w:rPr>
                <w:webHidden/>
              </w:rPr>
              <w:instrText xml:space="preserve"> PAGEREF _Toc132637034 \h </w:instrText>
            </w:r>
            <w:r w:rsidR="00647C3E" w:rsidRPr="00647C3E">
              <w:rPr>
                <w:webHidden/>
              </w:rPr>
            </w:r>
            <w:r w:rsidR="00647C3E" w:rsidRPr="00647C3E">
              <w:rPr>
                <w:webHidden/>
              </w:rPr>
              <w:fldChar w:fldCharType="separate"/>
            </w:r>
            <w:r w:rsidR="0033752B">
              <w:rPr>
                <w:webHidden/>
              </w:rPr>
              <w:t>115</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35" w:history="1">
            <w:r w:rsidR="00647C3E" w:rsidRPr="00647C3E">
              <w:rPr>
                <w:rStyle w:val="aa"/>
              </w:rPr>
              <w:t>X ВНЕУЧЕБНАЯ РАБОТА</w:t>
            </w:r>
            <w:r w:rsidR="00647C3E" w:rsidRPr="00647C3E">
              <w:rPr>
                <w:webHidden/>
              </w:rPr>
              <w:tab/>
            </w:r>
            <w:r w:rsidR="00647C3E" w:rsidRPr="00647C3E">
              <w:rPr>
                <w:webHidden/>
              </w:rPr>
              <w:fldChar w:fldCharType="begin"/>
            </w:r>
            <w:r w:rsidR="00647C3E" w:rsidRPr="00647C3E">
              <w:rPr>
                <w:webHidden/>
              </w:rPr>
              <w:instrText xml:space="preserve"> PAGEREF _Toc132637035 \h </w:instrText>
            </w:r>
            <w:r w:rsidR="00647C3E" w:rsidRPr="00647C3E">
              <w:rPr>
                <w:webHidden/>
              </w:rPr>
            </w:r>
            <w:r w:rsidR="00647C3E" w:rsidRPr="00647C3E">
              <w:rPr>
                <w:webHidden/>
              </w:rPr>
              <w:fldChar w:fldCharType="separate"/>
            </w:r>
            <w:r w:rsidR="0033752B">
              <w:rPr>
                <w:webHidden/>
              </w:rPr>
              <w:t>127</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36" w:history="1">
            <w:r w:rsidR="00647C3E" w:rsidRPr="00647C3E">
              <w:rPr>
                <w:rStyle w:val="aa"/>
                <w:rFonts w:eastAsia="Times New Roman"/>
                <w:bCs/>
                <w:caps/>
                <w:kern w:val="2"/>
                <w:lang w:eastAsia="ar-SA"/>
              </w:rPr>
              <w:t>XI Цифровая трансформация</w:t>
            </w:r>
            <w:r w:rsidR="00647C3E" w:rsidRPr="00647C3E">
              <w:rPr>
                <w:webHidden/>
              </w:rPr>
              <w:tab/>
            </w:r>
            <w:r w:rsidR="00647C3E" w:rsidRPr="00647C3E">
              <w:rPr>
                <w:webHidden/>
              </w:rPr>
              <w:fldChar w:fldCharType="begin"/>
            </w:r>
            <w:r w:rsidR="00647C3E" w:rsidRPr="00647C3E">
              <w:rPr>
                <w:webHidden/>
              </w:rPr>
              <w:instrText xml:space="preserve"> PAGEREF _Toc132637036 \h </w:instrText>
            </w:r>
            <w:r w:rsidR="00647C3E" w:rsidRPr="00647C3E">
              <w:rPr>
                <w:webHidden/>
              </w:rPr>
            </w:r>
            <w:r w:rsidR="00647C3E" w:rsidRPr="00647C3E">
              <w:rPr>
                <w:webHidden/>
              </w:rPr>
              <w:fldChar w:fldCharType="separate"/>
            </w:r>
            <w:r w:rsidR="0033752B">
              <w:rPr>
                <w:webHidden/>
              </w:rPr>
              <w:t>139</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37" w:history="1">
            <w:r w:rsidR="00647C3E" w:rsidRPr="00647C3E">
              <w:rPr>
                <w:rStyle w:val="aa"/>
              </w:rPr>
              <w:t>ХII ФИНАНСОВАЯ ДЕЯТЕЛЬНОСТЬ</w:t>
            </w:r>
            <w:r w:rsidR="00647C3E" w:rsidRPr="00647C3E">
              <w:rPr>
                <w:webHidden/>
              </w:rPr>
              <w:tab/>
            </w:r>
            <w:r w:rsidR="00647C3E" w:rsidRPr="00647C3E">
              <w:rPr>
                <w:webHidden/>
              </w:rPr>
              <w:fldChar w:fldCharType="begin"/>
            </w:r>
            <w:r w:rsidR="00647C3E" w:rsidRPr="00647C3E">
              <w:rPr>
                <w:webHidden/>
              </w:rPr>
              <w:instrText xml:space="preserve"> PAGEREF _Toc132637037 \h </w:instrText>
            </w:r>
            <w:r w:rsidR="00647C3E" w:rsidRPr="00647C3E">
              <w:rPr>
                <w:webHidden/>
              </w:rPr>
            </w:r>
            <w:r w:rsidR="00647C3E" w:rsidRPr="00647C3E">
              <w:rPr>
                <w:webHidden/>
              </w:rPr>
              <w:fldChar w:fldCharType="separate"/>
            </w:r>
            <w:r w:rsidR="0033752B">
              <w:rPr>
                <w:webHidden/>
              </w:rPr>
              <w:t>146</w:t>
            </w:r>
            <w:r w:rsidR="00647C3E" w:rsidRPr="00647C3E">
              <w:rPr>
                <w:webHidden/>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38" w:history="1">
            <w:r w:rsidR="00647C3E" w:rsidRPr="00647C3E">
              <w:rPr>
                <w:rStyle w:val="aa"/>
                <w:noProof/>
                <w:sz w:val="24"/>
                <w:szCs w:val="24"/>
              </w:rPr>
              <w:t>12.1 Источники финансирования деятельности и расходы университета</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_Toc132637038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146</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39" w:history="1">
            <w:r w:rsidR="00647C3E" w:rsidRPr="00647C3E">
              <w:rPr>
                <w:rStyle w:val="aa"/>
                <w:noProof/>
                <w:sz w:val="24"/>
                <w:szCs w:val="24"/>
              </w:rPr>
              <w:t>12.2 Стипендиальн</w:t>
            </w:r>
            <w:r w:rsidR="00647C3E" w:rsidRPr="00647C3E">
              <w:rPr>
                <w:rStyle w:val="aa"/>
                <w:noProof/>
                <w:sz w:val="24"/>
                <w:szCs w:val="24"/>
              </w:rPr>
              <w:t>о</w:t>
            </w:r>
            <w:r w:rsidR="00647C3E" w:rsidRPr="00647C3E">
              <w:rPr>
                <w:rStyle w:val="aa"/>
                <w:noProof/>
                <w:sz w:val="24"/>
                <w:szCs w:val="24"/>
              </w:rPr>
              <w:t>е обеспечение</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_Toc132637039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150</w:t>
            </w:r>
            <w:r w:rsidR="00647C3E" w:rsidRPr="00647C3E">
              <w:rPr>
                <w:noProof/>
                <w:webHidden/>
                <w:sz w:val="24"/>
                <w:szCs w:val="24"/>
              </w:rPr>
              <w:fldChar w:fldCharType="end"/>
            </w:r>
          </w:hyperlink>
        </w:p>
        <w:p w:rsidR="00647C3E" w:rsidRPr="00647C3E" w:rsidRDefault="004C5A1C" w:rsidP="00647C3E">
          <w:pPr>
            <w:pStyle w:val="22"/>
            <w:tabs>
              <w:tab w:val="right" w:leader="dot" w:pos="9345"/>
            </w:tabs>
            <w:ind w:left="0"/>
            <w:rPr>
              <w:rFonts w:asciiTheme="minorHAnsi" w:eastAsiaTheme="minorEastAsia" w:hAnsiTheme="minorHAnsi" w:cstheme="minorBidi"/>
              <w:noProof/>
              <w:sz w:val="24"/>
              <w:szCs w:val="24"/>
              <w:lang w:eastAsia="ru-RU"/>
            </w:rPr>
          </w:pPr>
          <w:hyperlink w:anchor="_Toc132637040" w:history="1">
            <w:r w:rsidR="00647C3E" w:rsidRPr="00647C3E">
              <w:rPr>
                <w:rStyle w:val="aa"/>
                <w:noProof/>
                <w:sz w:val="24"/>
                <w:szCs w:val="24"/>
              </w:rPr>
              <w:t>12.3 Оплата труда</w:t>
            </w:r>
            <w:r w:rsidR="00647C3E" w:rsidRPr="00647C3E">
              <w:rPr>
                <w:noProof/>
                <w:webHidden/>
                <w:sz w:val="24"/>
                <w:szCs w:val="24"/>
              </w:rPr>
              <w:tab/>
            </w:r>
            <w:r w:rsidR="00647C3E" w:rsidRPr="00647C3E">
              <w:rPr>
                <w:noProof/>
                <w:webHidden/>
                <w:sz w:val="24"/>
                <w:szCs w:val="24"/>
              </w:rPr>
              <w:fldChar w:fldCharType="begin"/>
            </w:r>
            <w:r w:rsidR="00647C3E" w:rsidRPr="00647C3E">
              <w:rPr>
                <w:noProof/>
                <w:webHidden/>
                <w:sz w:val="24"/>
                <w:szCs w:val="24"/>
              </w:rPr>
              <w:instrText xml:space="preserve"> PAGEREF _Toc132637040 \h </w:instrText>
            </w:r>
            <w:r w:rsidR="00647C3E" w:rsidRPr="00647C3E">
              <w:rPr>
                <w:noProof/>
                <w:webHidden/>
                <w:sz w:val="24"/>
                <w:szCs w:val="24"/>
              </w:rPr>
            </w:r>
            <w:r w:rsidR="00647C3E" w:rsidRPr="00647C3E">
              <w:rPr>
                <w:noProof/>
                <w:webHidden/>
                <w:sz w:val="24"/>
                <w:szCs w:val="24"/>
              </w:rPr>
              <w:fldChar w:fldCharType="separate"/>
            </w:r>
            <w:r w:rsidR="0033752B">
              <w:rPr>
                <w:noProof/>
                <w:webHidden/>
                <w:sz w:val="24"/>
                <w:szCs w:val="24"/>
              </w:rPr>
              <w:t>153</w:t>
            </w:r>
            <w:r w:rsidR="00647C3E" w:rsidRPr="00647C3E">
              <w:rPr>
                <w:noProof/>
                <w:webHidden/>
                <w:sz w:val="24"/>
                <w:szCs w:val="24"/>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41" w:history="1">
            <w:r w:rsidR="00647C3E" w:rsidRPr="00647C3E">
              <w:rPr>
                <w:rStyle w:val="aa"/>
              </w:rPr>
              <w:t>XIII МАТЕРИАЛЬНО-ТЕХНИЧЕСКОЕ ОБЕСПЕЧЕНИЕ</w:t>
            </w:r>
            <w:r w:rsidR="00647C3E" w:rsidRPr="00647C3E">
              <w:rPr>
                <w:webHidden/>
              </w:rPr>
              <w:tab/>
            </w:r>
            <w:r w:rsidR="00647C3E" w:rsidRPr="00647C3E">
              <w:rPr>
                <w:webHidden/>
              </w:rPr>
              <w:fldChar w:fldCharType="begin"/>
            </w:r>
            <w:r w:rsidR="00647C3E" w:rsidRPr="00647C3E">
              <w:rPr>
                <w:webHidden/>
              </w:rPr>
              <w:instrText xml:space="preserve"> PAGEREF _Toc132637041 \h </w:instrText>
            </w:r>
            <w:r w:rsidR="00647C3E" w:rsidRPr="00647C3E">
              <w:rPr>
                <w:webHidden/>
              </w:rPr>
            </w:r>
            <w:r w:rsidR="00647C3E" w:rsidRPr="00647C3E">
              <w:rPr>
                <w:webHidden/>
              </w:rPr>
              <w:fldChar w:fldCharType="separate"/>
            </w:r>
            <w:r w:rsidR="0033752B">
              <w:rPr>
                <w:webHidden/>
              </w:rPr>
              <w:t>155</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lang w:val="ru-RU" w:eastAsia="ru-RU"/>
            </w:rPr>
          </w:pPr>
          <w:hyperlink w:anchor="_Toc132637042" w:history="1">
            <w:r w:rsidR="00647C3E" w:rsidRPr="00647C3E">
              <w:rPr>
                <w:rStyle w:val="aa"/>
                <w:rFonts w:eastAsia="Times New Roman"/>
                <w:spacing w:val="4"/>
              </w:rPr>
              <w:t>XIV ОБЕСПЕЧЕНИЕ БЕЗОПАСНОСТИ</w:t>
            </w:r>
            <w:r w:rsidR="00647C3E" w:rsidRPr="00647C3E">
              <w:rPr>
                <w:webHidden/>
              </w:rPr>
              <w:tab/>
            </w:r>
            <w:r w:rsidR="00647C3E" w:rsidRPr="00647C3E">
              <w:rPr>
                <w:webHidden/>
              </w:rPr>
              <w:fldChar w:fldCharType="begin"/>
            </w:r>
            <w:r w:rsidR="00647C3E" w:rsidRPr="00647C3E">
              <w:rPr>
                <w:webHidden/>
              </w:rPr>
              <w:instrText xml:space="preserve"> PAGEREF _Toc132637042 \h </w:instrText>
            </w:r>
            <w:r w:rsidR="00647C3E" w:rsidRPr="00647C3E">
              <w:rPr>
                <w:webHidden/>
              </w:rPr>
            </w:r>
            <w:r w:rsidR="00647C3E" w:rsidRPr="00647C3E">
              <w:rPr>
                <w:webHidden/>
              </w:rPr>
              <w:fldChar w:fldCharType="separate"/>
            </w:r>
            <w:r w:rsidR="0033752B">
              <w:rPr>
                <w:webHidden/>
              </w:rPr>
              <w:t>158</w:t>
            </w:r>
            <w:r w:rsidR="00647C3E" w:rsidRPr="00647C3E">
              <w:rPr>
                <w:webHidden/>
              </w:rPr>
              <w:fldChar w:fldCharType="end"/>
            </w:r>
          </w:hyperlink>
        </w:p>
        <w:p w:rsidR="00647C3E" w:rsidRPr="00647C3E" w:rsidRDefault="004C5A1C" w:rsidP="00647C3E">
          <w:pPr>
            <w:pStyle w:val="14"/>
            <w:rPr>
              <w:rFonts w:asciiTheme="minorHAnsi" w:eastAsiaTheme="minorEastAsia" w:hAnsiTheme="minorHAnsi" w:cstheme="minorBidi"/>
              <w:sz w:val="22"/>
              <w:szCs w:val="22"/>
              <w:lang w:val="ru-RU" w:eastAsia="ru-RU"/>
            </w:rPr>
          </w:pPr>
          <w:hyperlink w:anchor="_Toc132637043" w:history="1">
            <w:r w:rsidR="00647C3E" w:rsidRPr="00647C3E">
              <w:rPr>
                <w:rStyle w:val="aa"/>
              </w:rPr>
              <w:t>XV ПРИЛОЖЕНИЕ</w:t>
            </w:r>
            <w:r w:rsidR="00647C3E" w:rsidRPr="00647C3E">
              <w:rPr>
                <w:webHidden/>
              </w:rPr>
              <w:tab/>
            </w:r>
            <w:r w:rsidR="00647C3E" w:rsidRPr="00647C3E">
              <w:rPr>
                <w:webHidden/>
              </w:rPr>
              <w:fldChar w:fldCharType="begin"/>
            </w:r>
            <w:r w:rsidR="00647C3E" w:rsidRPr="00647C3E">
              <w:rPr>
                <w:webHidden/>
              </w:rPr>
              <w:instrText xml:space="preserve"> PAGEREF _Toc132637043 \h </w:instrText>
            </w:r>
            <w:r w:rsidR="00647C3E" w:rsidRPr="00647C3E">
              <w:rPr>
                <w:webHidden/>
              </w:rPr>
            </w:r>
            <w:r w:rsidR="00647C3E" w:rsidRPr="00647C3E">
              <w:rPr>
                <w:webHidden/>
              </w:rPr>
              <w:fldChar w:fldCharType="separate"/>
            </w:r>
            <w:r w:rsidR="0033752B">
              <w:rPr>
                <w:webHidden/>
              </w:rPr>
              <w:t>159</w:t>
            </w:r>
            <w:r w:rsidR="00647C3E" w:rsidRPr="00647C3E">
              <w:rPr>
                <w:webHidden/>
              </w:rPr>
              <w:fldChar w:fldCharType="end"/>
            </w:r>
          </w:hyperlink>
        </w:p>
        <w:p w:rsidR="00542A05" w:rsidRPr="00DE33AA" w:rsidRDefault="00A163C7" w:rsidP="00BE431B">
          <w:pPr>
            <w:spacing w:line="276" w:lineRule="auto"/>
            <w:contextualSpacing/>
            <w:rPr>
              <w:sz w:val="24"/>
              <w:szCs w:val="24"/>
            </w:rPr>
          </w:pPr>
          <w:r w:rsidRPr="00BE431B">
            <w:rPr>
              <w:bCs/>
              <w:sz w:val="24"/>
              <w:szCs w:val="24"/>
            </w:rPr>
            <w:fldChar w:fldCharType="end"/>
          </w:r>
        </w:p>
      </w:sdtContent>
    </w:sdt>
    <w:p w:rsidR="00542A05" w:rsidRPr="00DE33AA" w:rsidRDefault="00542A05" w:rsidP="00A1540D">
      <w:pPr>
        <w:spacing w:line="276" w:lineRule="auto"/>
        <w:contextualSpacing/>
        <w:jc w:val="center"/>
        <w:rPr>
          <w:sz w:val="24"/>
          <w:szCs w:val="24"/>
        </w:rPr>
      </w:pPr>
    </w:p>
    <w:p w:rsidR="005C1D00" w:rsidRPr="00DE33AA" w:rsidRDefault="00542A05" w:rsidP="005C1D00">
      <w:pPr>
        <w:spacing w:line="276" w:lineRule="auto"/>
        <w:ind w:firstLine="709"/>
        <w:contextualSpacing/>
        <w:rPr>
          <w:b/>
          <w:sz w:val="24"/>
          <w:szCs w:val="24"/>
        </w:rPr>
      </w:pPr>
      <w:r w:rsidRPr="00DE33AA">
        <w:rPr>
          <w:sz w:val="24"/>
          <w:szCs w:val="24"/>
        </w:rPr>
        <w:br w:type="page"/>
      </w:r>
      <w:r w:rsidRPr="00DE33AA">
        <w:rPr>
          <w:b/>
          <w:sz w:val="24"/>
          <w:szCs w:val="24"/>
        </w:rPr>
        <w:lastRenderedPageBreak/>
        <w:t>ВВЕДЕНИЕ</w:t>
      </w:r>
    </w:p>
    <w:p w:rsidR="009612FE" w:rsidRPr="00DE33AA" w:rsidRDefault="00E44E69" w:rsidP="005C1D00">
      <w:pPr>
        <w:spacing w:before="240" w:after="0" w:line="360" w:lineRule="auto"/>
        <w:ind w:firstLine="709"/>
        <w:contextualSpacing/>
        <w:jc w:val="both"/>
        <w:rPr>
          <w:sz w:val="24"/>
          <w:szCs w:val="24"/>
        </w:rPr>
      </w:pPr>
      <w:r w:rsidRPr="00DE33AA">
        <w:rPr>
          <w:sz w:val="24"/>
          <w:szCs w:val="24"/>
        </w:rPr>
        <w:t>В соответствии со статьей 92 Федерального закона от 29 декабря 2012 года № 273-ФЗ « Об образовании в Российской Федерации», приказом Министерства образования и науки Российской Федерации от 14 июня 2013 года № 462</w:t>
      </w:r>
      <w:r w:rsidR="00CD6DAF" w:rsidRPr="00DE33AA">
        <w:rPr>
          <w:sz w:val="24"/>
          <w:szCs w:val="24"/>
        </w:rPr>
        <w:t xml:space="preserve">  «</w:t>
      </w:r>
      <w:r w:rsidRPr="00DE33AA">
        <w:rPr>
          <w:sz w:val="24"/>
          <w:szCs w:val="24"/>
        </w:rPr>
        <w:t>Об утверждении Порядка проведения самообследования образовательной организацией», приказом Министерства образования и науки Российской Федерации о</w:t>
      </w:r>
      <w:r w:rsidR="00C8376F" w:rsidRPr="00DE33AA">
        <w:rPr>
          <w:sz w:val="24"/>
          <w:szCs w:val="24"/>
        </w:rPr>
        <w:t>т 10 декабря 2013 года № 1324 «</w:t>
      </w:r>
      <w:r w:rsidRPr="00DE33AA">
        <w:rPr>
          <w:sz w:val="24"/>
          <w:szCs w:val="24"/>
        </w:rPr>
        <w:t>Об утверждении показателей деятельности образовательной организации, подлежащей самообследованию» проведено самообследование вуза по всем направлениям деятельности. В процессе самообследования проводился анализ образовательной, научно-исследовательской, международной, внеучебной деятельности и материально-технического обеспечения образовательного процесса. Отчет о самообследовании состоит из двух частей: аналитической и показателей деятельности.</w:t>
      </w:r>
    </w:p>
    <w:p w:rsidR="00CD6DAF" w:rsidRPr="00DE33AA" w:rsidRDefault="00F145EF" w:rsidP="00A1540D">
      <w:pPr>
        <w:spacing w:after="0" w:line="360" w:lineRule="auto"/>
        <w:ind w:firstLine="709"/>
        <w:contextualSpacing/>
        <w:jc w:val="both"/>
        <w:rPr>
          <w:sz w:val="24"/>
          <w:szCs w:val="24"/>
        </w:rPr>
      </w:pPr>
      <w:r w:rsidRPr="00DE33AA">
        <w:rPr>
          <w:sz w:val="24"/>
          <w:szCs w:val="24"/>
        </w:rPr>
        <w:t xml:space="preserve">Полное наименование образовательного учреждения: федеральное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 </w:t>
      </w:r>
    </w:p>
    <w:p w:rsidR="00CD6DAF" w:rsidRPr="00DE33AA" w:rsidRDefault="00F145EF" w:rsidP="00A1540D">
      <w:pPr>
        <w:spacing w:after="0" w:line="360" w:lineRule="auto"/>
        <w:ind w:firstLine="709"/>
        <w:contextualSpacing/>
        <w:jc w:val="both"/>
        <w:rPr>
          <w:sz w:val="24"/>
          <w:szCs w:val="24"/>
          <w:lang w:val="en-US"/>
        </w:rPr>
      </w:pPr>
      <w:r w:rsidRPr="00DE33AA">
        <w:rPr>
          <w:sz w:val="24"/>
          <w:szCs w:val="24"/>
        </w:rPr>
        <w:t>Сокращенное наименование: ФГБОУ ВО ДГМУ Минздрава России. Наименование</w:t>
      </w:r>
      <w:r w:rsidRPr="00DE33AA">
        <w:rPr>
          <w:sz w:val="24"/>
          <w:szCs w:val="24"/>
          <w:lang w:val="en-US"/>
        </w:rPr>
        <w:t xml:space="preserve"> </w:t>
      </w:r>
      <w:r w:rsidRPr="00DE33AA">
        <w:rPr>
          <w:sz w:val="24"/>
          <w:szCs w:val="24"/>
        </w:rPr>
        <w:t>на</w:t>
      </w:r>
      <w:r w:rsidRPr="00DE33AA">
        <w:rPr>
          <w:sz w:val="24"/>
          <w:szCs w:val="24"/>
          <w:lang w:val="en-US"/>
        </w:rPr>
        <w:t xml:space="preserve"> </w:t>
      </w:r>
      <w:r w:rsidRPr="00DE33AA">
        <w:rPr>
          <w:sz w:val="24"/>
          <w:szCs w:val="24"/>
        </w:rPr>
        <w:t>английском</w:t>
      </w:r>
      <w:r w:rsidRPr="00DE33AA">
        <w:rPr>
          <w:sz w:val="24"/>
          <w:szCs w:val="24"/>
          <w:lang w:val="en-US"/>
        </w:rPr>
        <w:t xml:space="preserve"> </w:t>
      </w:r>
      <w:r w:rsidRPr="00DE33AA">
        <w:rPr>
          <w:sz w:val="24"/>
          <w:szCs w:val="24"/>
        </w:rPr>
        <w:t>языке</w:t>
      </w:r>
      <w:r w:rsidRPr="00DE33AA">
        <w:rPr>
          <w:sz w:val="24"/>
          <w:szCs w:val="24"/>
          <w:lang w:val="en-US"/>
        </w:rPr>
        <w:t xml:space="preserve">: Federal State Budgetary Educational Institution of Higher Education «Dagestan State Medical University» of the Ministry of Healthcare of the Russian Federation (FSBEI HE DSMU MOH Russia). </w:t>
      </w:r>
    </w:p>
    <w:p w:rsidR="00CD6DAF" w:rsidRPr="00DE33AA" w:rsidRDefault="00F145EF" w:rsidP="00A1540D">
      <w:pPr>
        <w:spacing w:after="0" w:line="360" w:lineRule="auto"/>
        <w:ind w:firstLine="709"/>
        <w:contextualSpacing/>
        <w:jc w:val="both"/>
        <w:rPr>
          <w:sz w:val="24"/>
          <w:szCs w:val="24"/>
        </w:rPr>
      </w:pPr>
      <w:r w:rsidRPr="00DE33AA">
        <w:rPr>
          <w:sz w:val="24"/>
          <w:szCs w:val="24"/>
        </w:rPr>
        <w:t xml:space="preserve">Юридический адрес: 367000, Республика Дагестан, город Махачкала, площадь им. В.И. Ленина, дом 1. </w:t>
      </w:r>
    </w:p>
    <w:p w:rsidR="00CD6DAF" w:rsidRPr="00DE33AA" w:rsidRDefault="00F145EF" w:rsidP="00A1540D">
      <w:pPr>
        <w:spacing w:after="0" w:line="360" w:lineRule="auto"/>
        <w:ind w:firstLine="709"/>
        <w:contextualSpacing/>
        <w:jc w:val="both"/>
        <w:rPr>
          <w:sz w:val="24"/>
          <w:szCs w:val="24"/>
        </w:rPr>
      </w:pPr>
      <w:r w:rsidRPr="00DE33AA">
        <w:rPr>
          <w:sz w:val="24"/>
          <w:szCs w:val="24"/>
        </w:rPr>
        <w:t>Фактический адрес: 367000, Республика Дагестан, город Махачкала, площадь им. В.И. Ленина, дом 1/</w:t>
      </w:r>
    </w:p>
    <w:p w:rsidR="00CD6DAF" w:rsidRPr="00DE33AA" w:rsidRDefault="00F145EF" w:rsidP="00A1540D">
      <w:pPr>
        <w:spacing w:after="0" w:line="360" w:lineRule="auto"/>
        <w:ind w:firstLine="709"/>
        <w:contextualSpacing/>
        <w:jc w:val="both"/>
        <w:rPr>
          <w:sz w:val="24"/>
          <w:szCs w:val="24"/>
        </w:rPr>
      </w:pPr>
      <w:r w:rsidRPr="00DE33AA">
        <w:rPr>
          <w:sz w:val="24"/>
          <w:szCs w:val="24"/>
        </w:rPr>
        <w:t xml:space="preserve">Телефон: (8722) 67-07-94. </w:t>
      </w:r>
    </w:p>
    <w:p w:rsidR="00CD6DAF" w:rsidRPr="00DE33AA" w:rsidRDefault="00F145EF" w:rsidP="00A1540D">
      <w:pPr>
        <w:spacing w:after="0" w:line="360" w:lineRule="auto"/>
        <w:ind w:firstLine="709"/>
        <w:contextualSpacing/>
        <w:jc w:val="both"/>
        <w:rPr>
          <w:sz w:val="24"/>
          <w:szCs w:val="24"/>
        </w:rPr>
      </w:pPr>
      <w:r w:rsidRPr="00DE33AA">
        <w:rPr>
          <w:sz w:val="24"/>
          <w:szCs w:val="24"/>
        </w:rPr>
        <w:t>И.о. ректора: Ханалиев Висампаша Юсупович</w:t>
      </w:r>
      <w:r w:rsidR="00A25626" w:rsidRPr="00DE33AA">
        <w:rPr>
          <w:sz w:val="24"/>
          <w:szCs w:val="24"/>
        </w:rPr>
        <w:t xml:space="preserve"> (на основании приказ</w:t>
      </w:r>
      <w:r w:rsidR="00C8376F" w:rsidRPr="00DE33AA">
        <w:rPr>
          <w:sz w:val="24"/>
          <w:szCs w:val="24"/>
        </w:rPr>
        <w:t>а</w:t>
      </w:r>
      <w:r w:rsidRPr="00DE33AA">
        <w:rPr>
          <w:sz w:val="24"/>
          <w:szCs w:val="24"/>
        </w:rPr>
        <w:t xml:space="preserve"> Минз</w:t>
      </w:r>
      <w:r w:rsidR="00A25626" w:rsidRPr="00DE33AA">
        <w:rPr>
          <w:sz w:val="24"/>
          <w:szCs w:val="24"/>
        </w:rPr>
        <w:t>драва России от 25.11.2021 № 254пк).</w:t>
      </w:r>
    </w:p>
    <w:p w:rsidR="00CD6DAF" w:rsidRPr="00DE33AA" w:rsidRDefault="00A25626" w:rsidP="00CB0BD2">
      <w:pPr>
        <w:spacing w:after="0" w:line="360" w:lineRule="auto"/>
        <w:ind w:firstLine="709"/>
        <w:contextualSpacing/>
        <w:jc w:val="both"/>
        <w:rPr>
          <w:sz w:val="24"/>
          <w:szCs w:val="24"/>
        </w:rPr>
      </w:pPr>
      <w:r w:rsidRPr="00DE33AA">
        <w:rPr>
          <w:sz w:val="24"/>
          <w:szCs w:val="24"/>
        </w:rPr>
        <w:t xml:space="preserve"> </w:t>
      </w:r>
      <w:r w:rsidR="00F145EF" w:rsidRPr="00DE33AA">
        <w:rPr>
          <w:sz w:val="24"/>
          <w:szCs w:val="24"/>
        </w:rPr>
        <w:t xml:space="preserve">Организационно-правовая форма по Уставу: федеральное государственное бюджетное образовательное учреждение. </w:t>
      </w:r>
    </w:p>
    <w:p w:rsidR="00F145EF" w:rsidRPr="00DE33AA" w:rsidRDefault="00F145EF" w:rsidP="00CB0BD2">
      <w:pPr>
        <w:spacing w:after="0" w:line="360" w:lineRule="auto"/>
        <w:ind w:firstLine="709"/>
        <w:contextualSpacing/>
        <w:jc w:val="both"/>
        <w:rPr>
          <w:sz w:val="24"/>
          <w:szCs w:val="24"/>
        </w:rPr>
      </w:pPr>
      <w:r w:rsidRPr="00DE33AA">
        <w:rPr>
          <w:sz w:val="24"/>
          <w:szCs w:val="24"/>
        </w:rPr>
        <w:t xml:space="preserve">Учредителем университета является Российская Федерация. Полномочия учредителя осуществляет Министерство здравоохранения Российской Федерации. </w:t>
      </w:r>
    </w:p>
    <w:p w:rsidR="00CD6DAF" w:rsidRPr="00DE33AA" w:rsidRDefault="00CD6DAF" w:rsidP="00CB0BD2">
      <w:pPr>
        <w:autoSpaceDE w:val="0"/>
        <w:autoSpaceDN w:val="0"/>
        <w:adjustRightInd w:val="0"/>
        <w:spacing w:after="0" w:line="360" w:lineRule="auto"/>
        <w:ind w:firstLine="709"/>
        <w:contextualSpacing/>
        <w:jc w:val="both"/>
        <w:rPr>
          <w:sz w:val="24"/>
          <w:szCs w:val="24"/>
        </w:rPr>
      </w:pPr>
      <w:r w:rsidRPr="00DE33AA">
        <w:rPr>
          <w:sz w:val="24"/>
          <w:szCs w:val="24"/>
        </w:rPr>
        <w:t>Образовательная деятельность в университете осуществляется в соответствии с</w:t>
      </w:r>
      <w:r w:rsidR="00C91D67" w:rsidRPr="00DE33AA">
        <w:rPr>
          <w:sz w:val="24"/>
          <w:szCs w:val="24"/>
        </w:rPr>
        <w:t xml:space="preserve"> </w:t>
      </w:r>
      <w:r w:rsidRPr="00DE33AA">
        <w:rPr>
          <w:sz w:val="24"/>
          <w:szCs w:val="24"/>
        </w:rPr>
        <w:t xml:space="preserve">действующим федеральным законодательством и подзаконными актами Правительства Российской Федерации в области образования, в том числе распоряжениями и приказами </w:t>
      </w:r>
      <w:r w:rsidR="00C91D67" w:rsidRPr="00DE33AA">
        <w:rPr>
          <w:sz w:val="24"/>
          <w:szCs w:val="24"/>
        </w:rPr>
        <w:t xml:space="preserve">Министерства здравоохранения РФ, </w:t>
      </w:r>
      <w:r w:rsidRPr="00DE33AA">
        <w:rPr>
          <w:sz w:val="24"/>
          <w:szCs w:val="24"/>
        </w:rPr>
        <w:t xml:space="preserve">Министерства науки и высшего образования РФ, </w:t>
      </w:r>
      <w:r w:rsidRPr="00DE33AA">
        <w:rPr>
          <w:sz w:val="24"/>
          <w:szCs w:val="24"/>
        </w:rPr>
        <w:lastRenderedPageBreak/>
        <w:t>Уставом ДГМУ, утвержденным приказом Министерства</w:t>
      </w:r>
      <w:r w:rsidR="00993F11" w:rsidRPr="00DE33AA">
        <w:rPr>
          <w:sz w:val="24"/>
          <w:szCs w:val="24"/>
        </w:rPr>
        <w:t xml:space="preserve"> </w:t>
      </w:r>
      <w:r w:rsidRPr="00DE33AA">
        <w:rPr>
          <w:sz w:val="24"/>
          <w:szCs w:val="24"/>
        </w:rPr>
        <w:t xml:space="preserve">здравоохранения РФ от 23.06.2016 г. №415, </w:t>
      </w:r>
      <w:r w:rsidR="00542A05" w:rsidRPr="00DE33AA">
        <w:rPr>
          <w:sz w:val="24"/>
          <w:szCs w:val="24"/>
        </w:rPr>
        <w:t>с изменениями,</w:t>
      </w:r>
      <w:r w:rsidRPr="00DE33AA">
        <w:rPr>
          <w:sz w:val="24"/>
          <w:szCs w:val="24"/>
        </w:rPr>
        <w:t xml:space="preserve"> </w:t>
      </w:r>
      <w:r w:rsidR="002F13A6" w:rsidRPr="00DE33AA">
        <w:rPr>
          <w:sz w:val="24"/>
          <w:szCs w:val="24"/>
        </w:rPr>
        <w:t>утвержденными приказом Министерства здравоохранения РФ от 03.06.2021 г. №604.</w:t>
      </w:r>
    </w:p>
    <w:p w:rsidR="00CD6DAF" w:rsidRPr="00DE33AA" w:rsidRDefault="00CD6DAF" w:rsidP="00CB0BD2">
      <w:pPr>
        <w:spacing w:after="0" w:line="360" w:lineRule="auto"/>
        <w:ind w:firstLine="709"/>
        <w:contextualSpacing/>
        <w:jc w:val="both"/>
        <w:rPr>
          <w:sz w:val="24"/>
          <w:szCs w:val="24"/>
        </w:rPr>
      </w:pPr>
      <w:r w:rsidRPr="00DE33AA">
        <w:rPr>
          <w:sz w:val="24"/>
          <w:szCs w:val="24"/>
        </w:rPr>
        <w:t>Образовательная деятельность в Университете осуществляется на основании лицензии на осуществление образовательной деятельности</w:t>
      </w:r>
      <w:r w:rsidR="00C91D67" w:rsidRPr="00DE33AA">
        <w:rPr>
          <w:sz w:val="24"/>
          <w:szCs w:val="24"/>
        </w:rPr>
        <w:t xml:space="preserve"> </w:t>
      </w:r>
      <w:r w:rsidR="00EB5AFC" w:rsidRPr="00DE33AA">
        <w:rPr>
          <w:sz w:val="24"/>
          <w:szCs w:val="24"/>
        </w:rPr>
        <w:t xml:space="preserve">   № </w:t>
      </w:r>
      <w:r w:rsidR="00C91D67" w:rsidRPr="00DE33AA">
        <w:rPr>
          <w:sz w:val="24"/>
          <w:szCs w:val="24"/>
        </w:rPr>
        <w:t xml:space="preserve">2337, выданной Рособрнадзором 12 сентября 2016 г. </w:t>
      </w:r>
      <w:r w:rsidRPr="00DE33AA">
        <w:rPr>
          <w:sz w:val="24"/>
          <w:szCs w:val="24"/>
        </w:rPr>
        <w:t>и свидетельства о государственной аккредитации</w:t>
      </w:r>
      <w:r w:rsidR="00EB5AFC" w:rsidRPr="00DE33AA">
        <w:rPr>
          <w:sz w:val="24"/>
          <w:szCs w:val="24"/>
        </w:rPr>
        <w:t xml:space="preserve"> № 2315, выданным Рособрнадзором 31 октября 2015 г.</w:t>
      </w:r>
    </w:p>
    <w:p w:rsidR="004B6C5F" w:rsidRPr="00DE33AA" w:rsidRDefault="004B6C5F" w:rsidP="00CB0BD2">
      <w:pPr>
        <w:pStyle w:val="1"/>
        <w:spacing w:line="360" w:lineRule="auto"/>
        <w:ind w:firstLine="709"/>
        <w:contextualSpacing/>
        <w:jc w:val="both"/>
        <w:rPr>
          <w:rFonts w:ascii="Times New Roman" w:hAnsi="Times New Roman" w:cs="Times New Roman"/>
          <w:b/>
          <w:color w:val="auto"/>
          <w:sz w:val="24"/>
          <w:szCs w:val="24"/>
        </w:rPr>
      </w:pPr>
      <w:bookmarkStart w:id="0" w:name="_Toc132636999"/>
      <w:r w:rsidRPr="00DE33AA">
        <w:rPr>
          <w:rFonts w:ascii="Times New Roman" w:hAnsi="Times New Roman" w:cs="Times New Roman"/>
          <w:b/>
          <w:color w:val="auto"/>
          <w:sz w:val="24"/>
          <w:szCs w:val="24"/>
        </w:rPr>
        <w:t>Миссия университета</w:t>
      </w:r>
      <w:bookmarkEnd w:id="0"/>
    </w:p>
    <w:p w:rsidR="00C37C86" w:rsidRPr="00DE33AA" w:rsidRDefault="00C37C86" w:rsidP="00CB0BD2">
      <w:pPr>
        <w:autoSpaceDE w:val="0"/>
        <w:autoSpaceDN w:val="0"/>
        <w:adjustRightInd w:val="0"/>
        <w:spacing w:after="0" w:line="360" w:lineRule="auto"/>
        <w:ind w:firstLine="709"/>
        <w:contextualSpacing/>
        <w:jc w:val="both"/>
        <w:rPr>
          <w:sz w:val="24"/>
          <w:szCs w:val="24"/>
        </w:rPr>
      </w:pPr>
      <w:r w:rsidRPr="00DE33AA">
        <w:rPr>
          <w:sz w:val="24"/>
          <w:szCs w:val="24"/>
        </w:rPr>
        <w:t>Миссия, цели и</w:t>
      </w:r>
      <w:r w:rsidR="00C8376F" w:rsidRPr="00DE33AA">
        <w:rPr>
          <w:sz w:val="24"/>
          <w:szCs w:val="24"/>
        </w:rPr>
        <w:t xml:space="preserve"> </w:t>
      </w:r>
      <w:r w:rsidRPr="00DE33AA">
        <w:rPr>
          <w:sz w:val="24"/>
          <w:szCs w:val="24"/>
        </w:rPr>
        <w:t>задачи развития определены в программе развития ДГМУ (2020-2024 г.г.). Программа развития ФГБОУ ВО ДГМУ Минздрава России разработана в соответствии с Федеральным законом от 29 декабря 2012 г. N 273-ФЗ "Об образовании в Российской Федерации", с учетом национальных целей и стратегических задач развития Российской Федерации на период до 2030 года, утвержденных Указом Президента Российской Федерации от 21 июля 2020 г. № 474 «О национальных целях развития Российской Федерации на период до 2030 года»,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«Е</w:t>
      </w:r>
      <w:r w:rsidRPr="00DE33AA">
        <w:rPr>
          <w:bCs/>
          <w:sz w:val="24"/>
          <w:szCs w:val="24"/>
        </w:rPr>
        <w:t>диным планом по достижению национальных целей развития Российской Федерации на период до 2024 года и на плановый период до 2030 года» Правительства Российской Федерации</w:t>
      </w:r>
      <w:r w:rsidRPr="00DE33AA">
        <w:rPr>
          <w:sz w:val="24"/>
          <w:szCs w:val="24"/>
        </w:rPr>
        <w:t xml:space="preserve"> и стратегического направления в области цифровой трансформации науки и высшего образования, утверждённого распоряжением Правительства Российской Федерации от 21 декабря 2021 г. № 3759-р»; Постановлением Правительства РФ от 29 декабря 2021 г. N 2547 "Об утверждении требований к структуре и содержанию программы развития образовательных организаций высшего образования", на основании федеральных целевых программ в сфере образования, здравоохранения и науки, а также локальных целевых программ и планов развития соответствующих направлений деятельности Университета.  </w:t>
      </w:r>
    </w:p>
    <w:p w:rsidR="00F334E8" w:rsidRPr="00DE33AA" w:rsidRDefault="00F334E8" w:rsidP="00CB0BD2">
      <w:pPr>
        <w:autoSpaceDE w:val="0"/>
        <w:autoSpaceDN w:val="0"/>
        <w:adjustRightInd w:val="0"/>
        <w:spacing w:after="0" w:line="360" w:lineRule="auto"/>
        <w:ind w:firstLine="709"/>
        <w:contextualSpacing/>
        <w:jc w:val="both"/>
        <w:rPr>
          <w:sz w:val="24"/>
          <w:szCs w:val="24"/>
        </w:rPr>
      </w:pPr>
      <w:r w:rsidRPr="00DE33AA">
        <w:rPr>
          <w:sz w:val="24"/>
          <w:szCs w:val="24"/>
        </w:rPr>
        <w:t xml:space="preserve">Дагестанский государственный медицинский университет видит свою </w:t>
      </w:r>
      <w:r w:rsidRPr="00DE33AA">
        <w:rPr>
          <w:b/>
          <w:sz w:val="24"/>
          <w:szCs w:val="24"/>
        </w:rPr>
        <w:t>миссию</w:t>
      </w:r>
      <w:r w:rsidRPr="00DE33AA">
        <w:rPr>
          <w:sz w:val="24"/>
          <w:szCs w:val="24"/>
        </w:rPr>
        <w:t xml:space="preserve"> в обеспечении высокой конкурентоспособности медицинского образования на внутреннем и внешнем рынках за счет высокого качества всесторонней подготовки специалистов, а также их личностного, научно-образовательного и практического уровня, соответствующего стандартам высшего профессионального образования. </w:t>
      </w:r>
    </w:p>
    <w:p w:rsidR="00993F11" w:rsidRPr="00DE33AA" w:rsidRDefault="00993F11" w:rsidP="00A1540D">
      <w:pPr>
        <w:pStyle w:val="1"/>
        <w:spacing w:line="360" w:lineRule="auto"/>
        <w:ind w:firstLine="709"/>
        <w:contextualSpacing/>
        <w:rPr>
          <w:rFonts w:ascii="Times New Roman" w:hAnsi="Times New Roman" w:cs="Times New Roman"/>
          <w:b/>
          <w:color w:val="auto"/>
          <w:sz w:val="24"/>
          <w:szCs w:val="24"/>
        </w:rPr>
      </w:pPr>
      <w:bookmarkStart w:id="1" w:name="_Toc132637000"/>
      <w:r w:rsidRPr="00DE33AA">
        <w:rPr>
          <w:rFonts w:ascii="Times New Roman" w:hAnsi="Times New Roman" w:cs="Times New Roman"/>
          <w:b/>
          <w:color w:val="auto"/>
          <w:sz w:val="24"/>
          <w:szCs w:val="24"/>
        </w:rPr>
        <w:lastRenderedPageBreak/>
        <w:t>Цели и задачи развития ДГМУ</w:t>
      </w:r>
      <w:bookmarkEnd w:id="1"/>
    </w:p>
    <w:p w:rsidR="00F334E8" w:rsidRPr="00DE33AA" w:rsidRDefault="00F334E8" w:rsidP="00A1540D">
      <w:pPr>
        <w:spacing w:line="360" w:lineRule="auto"/>
        <w:ind w:right="43" w:firstLine="709"/>
        <w:contextualSpacing/>
        <w:jc w:val="both"/>
        <w:rPr>
          <w:sz w:val="24"/>
          <w:szCs w:val="24"/>
        </w:rPr>
      </w:pPr>
      <w:r w:rsidRPr="00DE33AA">
        <w:rPr>
          <w:sz w:val="24"/>
          <w:szCs w:val="24"/>
        </w:rPr>
        <w:t xml:space="preserve">Стратегической целью является  развитие Университета на основе государственной политики в сфере образования и здравоохранения в качестве образовательного учреждения, сопоставимого по своим образовательным, исследовательским и инновационным параметрам с ведущими медицинскими вузами страны, осуществляющего подготовку высококвалифицированных специалистов, имеющих, наряду с фундаментальными знаниями, практические профессиональные умения, обладающих междисциплинарными ключевыми компетенциями, способных осуществлять на высоком уровне исследования и разработки в области медицинской науки и смежных областях, умело использующих и внедряющих в практику отечественного здравоохранения передовой опыт и новейшие достижения мировой науки и техники. </w:t>
      </w:r>
    </w:p>
    <w:p w:rsidR="00F334E8" w:rsidRPr="00DE33AA" w:rsidRDefault="00F334E8" w:rsidP="00A1540D">
      <w:pPr>
        <w:spacing w:after="0" w:line="360" w:lineRule="auto"/>
        <w:ind w:firstLine="709"/>
        <w:contextualSpacing/>
        <w:jc w:val="both"/>
        <w:rPr>
          <w:sz w:val="24"/>
          <w:szCs w:val="24"/>
        </w:rPr>
      </w:pPr>
      <w:r w:rsidRPr="00DE33AA">
        <w:rPr>
          <w:sz w:val="24"/>
          <w:szCs w:val="24"/>
        </w:rPr>
        <w:t>Дагестанский государственный медицинский университет рассматривает современное медицинское образование как процесс, объединяющий профессиональное обучение, воспитание, научные исследования и инновации. Осознавая высокую социальную ответственность перед обществом, университет всемерно способствует формированию гармонично развитой личности, сочетающей в себе высокопрофессиональный уровень, активную гражданскую позицию и приверженность культурным ценностям.</w:t>
      </w:r>
    </w:p>
    <w:p w:rsidR="00F334E8" w:rsidRPr="00DE33AA" w:rsidRDefault="00F334E8" w:rsidP="00A1540D">
      <w:pPr>
        <w:spacing w:after="0" w:line="360" w:lineRule="auto"/>
        <w:ind w:firstLine="709"/>
        <w:contextualSpacing/>
        <w:jc w:val="both"/>
        <w:rPr>
          <w:sz w:val="24"/>
          <w:szCs w:val="24"/>
        </w:rPr>
      </w:pPr>
      <w:r w:rsidRPr="00DE33AA">
        <w:rPr>
          <w:sz w:val="24"/>
          <w:szCs w:val="24"/>
        </w:rPr>
        <w:t xml:space="preserve">Дагестанский государственный медицинский университет отдает предпочтение инновационному подходу и эффективной реализации нововведений во всех сферах деятельности университета. С целью формирования и развития единого образовательного пространства Дагестанский государственный университет активно реализует систему многоуровневой и непрерывной подготовки кадров. Качество предоставляемых университетом специальных знаний, навыков и умений, получаемых при освоении образовательных программ специалитета, ординатуры и аспирантуры, позволяет сотрудникам и учащимся принимать участие в международных программах профессиональной подготовки и совместных научных исследованиях, тем самым обеспечивая </w:t>
      </w:r>
      <w:r w:rsidR="00C5353B" w:rsidRPr="00DE33AA">
        <w:rPr>
          <w:sz w:val="24"/>
          <w:szCs w:val="24"/>
        </w:rPr>
        <w:t xml:space="preserve">должную </w:t>
      </w:r>
      <w:r w:rsidRPr="00DE33AA">
        <w:rPr>
          <w:sz w:val="24"/>
          <w:szCs w:val="24"/>
        </w:rPr>
        <w:t>академическую мобильность вуза.</w:t>
      </w:r>
    </w:p>
    <w:p w:rsidR="00F334E8" w:rsidRPr="00DE33AA" w:rsidRDefault="00F334E8" w:rsidP="00A1540D">
      <w:pPr>
        <w:spacing w:after="0" w:line="360" w:lineRule="auto"/>
        <w:ind w:firstLine="709"/>
        <w:contextualSpacing/>
        <w:jc w:val="both"/>
        <w:rPr>
          <w:sz w:val="24"/>
          <w:szCs w:val="24"/>
        </w:rPr>
      </w:pPr>
      <w:r w:rsidRPr="00DE33AA">
        <w:rPr>
          <w:sz w:val="24"/>
          <w:szCs w:val="24"/>
        </w:rPr>
        <w:t xml:space="preserve">Дагестанский государственный медицинский университет видит свою миссию в научном сопровождении программы развития здравоохранения региона, переходе к персонализированной медицине, высокотехнологичному здравоохранению и технологиям здоровьесбережения, ресурсном обеспечении выполнения национальных проектов «Здравоохранение» и «Демография». </w:t>
      </w:r>
    </w:p>
    <w:p w:rsidR="00F334E8" w:rsidRPr="00DE33AA" w:rsidRDefault="00F334E8" w:rsidP="00A1540D">
      <w:pPr>
        <w:spacing w:after="0" w:line="360" w:lineRule="auto"/>
        <w:ind w:firstLine="709"/>
        <w:contextualSpacing/>
        <w:jc w:val="both"/>
        <w:rPr>
          <w:sz w:val="24"/>
          <w:szCs w:val="24"/>
          <w:lang w:eastAsia="ru-RU"/>
        </w:rPr>
      </w:pPr>
      <w:r w:rsidRPr="00DE33AA">
        <w:rPr>
          <w:sz w:val="24"/>
          <w:szCs w:val="24"/>
        </w:rPr>
        <w:lastRenderedPageBreak/>
        <w:t xml:space="preserve">Дагестанский государственный медицинский университет активно участвует в проектах, </w:t>
      </w:r>
      <w:r w:rsidRPr="00DE33AA">
        <w:rPr>
          <w:sz w:val="24"/>
          <w:szCs w:val="24"/>
          <w:lang w:eastAsia="ru-RU"/>
        </w:rPr>
        <w:t>направленных на научно-технологическое развитие страны и Республики Дагестан, во исполнение приоритетов научно-технологического развития и национальных целей развития Российской Федерации на период до 2030 года, утвержденных Указом Президента Российской Федерации от 01.12.2016 года, № 642 и Указом Президента Российской Федерации от 21.07.2020 N 474 "О национальных целях развития Российской Федерации на период до 2030 года".</w:t>
      </w:r>
    </w:p>
    <w:p w:rsidR="00B87D13" w:rsidRPr="00DE33AA" w:rsidRDefault="00995E50" w:rsidP="00A1540D">
      <w:pPr>
        <w:pStyle w:val="1"/>
        <w:spacing w:after="240" w:line="360" w:lineRule="auto"/>
        <w:ind w:firstLine="709"/>
        <w:contextualSpacing/>
        <w:rPr>
          <w:rFonts w:ascii="Times New Roman" w:hAnsi="Times New Roman" w:cs="Times New Roman"/>
          <w:b/>
          <w:bCs/>
          <w:color w:val="auto"/>
          <w:sz w:val="24"/>
          <w:szCs w:val="24"/>
        </w:rPr>
      </w:pPr>
      <w:bookmarkStart w:id="2" w:name="_Toc132637001"/>
      <w:r w:rsidRPr="00DE33AA">
        <w:rPr>
          <w:rFonts w:ascii="Times New Roman" w:hAnsi="Times New Roman" w:cs="Times New Roman"/>
          <w:b/>
          <w:bCs/>
          <w:color w:val="auto"/>
          <w:sz w:val="24"/>
          <w:szCs w:val="24"/>
        </w:rPr>
        <w:t>Структура у</w:t>
      </w:r>
      <w:r w:rsidR="00542A05" w:rsidRPr="00DE33AA">
        <w:rPr>
          <w:rFonts w:ascii="Times New Roman" w:hAnsi="Times New Roman" w:cs="Times New Roman"/>
          <w:b/>
          <w:bCs/>
          <w:color w:val="auto"/>
          <w:sz w:val="24"/>
          <w:szCs w:val="24"/>
        </w:rPr>
        <w:t>ниверситета</w:t>
      </w:r>
      <w:bookmarkEnd w:id="2"/>
    </w:p>
    <w:p w:rsidR="004B6C5F" w:rsidRPr="00DE33AA" w:rsidRDefault="002C3F99" w:rsidP="00A1540D">
      <w:pPr>
        <w:autoSpaceDE w:val="0"/>
        <w:autoSpaceDN w:val="0"/>
        <w:adjustRightInd w:val="0"/>
        <w:spacing w:after="0" w:line="360" w:lineRule="auto"/>
        <w:ind w:firstLine="709"/>
        <w:contextualSpacing/>
        <w:jc w:val="both"/>
        <w:rPr>
          <w:bCs/>
          <w:sz w:val="24"/>
          <w:szCs w:val="24"/>
        </w:rPr>
      </w:pPr>
      <w:r w:rsidRPr="00DE33AA">
        <w:rPr>
          <w:bCs/>
          <w:sz w:val="24"/>
          <w:szCs w:val="24"/>
        </w:rPr>
        <w:t>Управление Университетом осуществляется в соответствии с законодательством Российской Федерации и Уставом Университета на принципах сочетания единоначалия и коллегиальности.</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Конференция работников и обучающихся ФГБОУ ВО ДГМУ Минздрава России</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 xml:space="preserve">Ученый совет Университета </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Ректор</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Проректоры по направлению деятельности:</w:t>
      </w:r>
    </w:p>
    <w:p w:rsidR="0076608A" w:rsidRPr="00DE33AA" w:rsidRDefault="0076608A" w:rsidP="00A1540D">
      <w:pPr>
        <w:numPr>
          <w:ilvl w:val="1"/>
          <w:numId w:val="5"/>
        </w:numPr>
        <w:tabs>
          <w:tab w:val="left" w:pos="426"/>
          <w:tab w:val="left" w:pos="1134"/>
          <w:tab w:val="left" w:pos="1701"/>
          <w:tab w:val="left" w:pos="1843"/>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по учебной работе</w:t>
      </w:r>
    </w:p>
    <w:p w:rsidR="0076608A" w:rsidRPr="00DE33AA" w:rsidRDefault="0076608A" w:rsidP="00A1540D">
      <w:pPr>
        <w:numPr>
          <w:ilvl w:val="1"/>
          <w:numId w:val="5"/>
        </w:numPr>
        <w:tabs>
          <w:tab w:val="left" w:pos="426"/>
          <w:tab w:val="left" w:pos="1134"/>
          <w:tab w:val="left" w:pos="1701"/>
          <w:tab w:val="left" w:pos="1843"/>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 xml:space="preserve">по научной работе </w:t>
      </w:r>
    </w:p>
    <w:p w:rsidR="0076608A" w:rsidRPr="00DE33AA" w:rsidRDefault="0076608A" w:rsidP="00A1540D">
      <w:pPr>
        <w:numPr>
          <w:ilvl w:val="1"/>
          <w:numId w:val="5"/>
        </w:numPr>
        <w:tabs>
          <w:tab w:val="left" w:pos="426"/>
          <w:tab w:val="left" w:pos="1134"/>
          <w:tab w:val="left" w:pos="1701"/>
          <w:tab w:val="left" w:pos="1843"/>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по лечебной работе</w:t>
      </w:r>
    </w:p>
    <w:p w:rsidR="0076608A" w:rsidRPr="00DE33AA" w:rsidRDefault="0076608A" w:rsidP="00A1540D">
      <w:pPr>
        <w:numPr>
          <w:ilvl w:val="1"/>
          <w:numId w:val="5"/>
        </w:numPr>
        <w:tabs>
          <w:tab w:val="left" w:pos="426"/>
          <w:tab w:val="left" w:pos="1134"/>
          <w:tab w:val="left" w:pos="1701"/>
          <w:tab w:val="left" w:pos="1843"/>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по стратегическому развитию</w:t>
      </w:r>
      <w:r w:rsidR="00EB5AFC" w:rsidRPr="00DE33AA">
        <w:rPr>
          <w:rFonts w:eastAsiaTheme="minorEastAsia"/>
          <w:sz w:val="24"/>
          <w:szCs w:val="24"/>
          <w:lang w:eastAsia="ru-RU"/>
        </w:rPr>
        <w:t xml:space="preserve"> и цифровой трансформации</w:t>
      </w:r>
    </w:p>
    <w:p w:rsidR="0076608A" w:rsidRPr="00DE33AA" w:rsidRDefault="0076608A" w:rsidP="00A1540D">
      <w:pPr>
        <w:numPr>
          <w:ilvl w:val="1"/>
          <w:numId w:val="5"/>
        </w:numPr>
        <w:tabs>
          <w:tab w:val="left" w:pos="426"/>
          <w:tab w:val="left" w:pos="1134"/>
          <w:tab w:val="left" w:pos="1701"/>
          <w:tab w:val="left" w:pos="1843"/>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по общественным связям и социально</w:t>
      </w:r>
      <w:r w:rsidR="00EB5AFC" w:rsidRPr="00DE33AA">
        <w:rPr>
          <w:rFonts w:eastAsiaTheme="minorEastAsia"/>
          <w:sz w:val="24"/>
          <w:szCs w:val="24"/>
          <w:lang w:eastAsia="ru-RU"/>
        </w:rPr>
        <w:t>-</w:t>
      </w:r>
      <w:r w:rsidRPr="00DE33AA">
        <w:rPr>
          <w:rFonts w:eastAsiaTheme="minorEastAsia"/>
          <w:sz w:val="24"/>
          <w:szCs w:val="24"/>
          <w:lang w:eastAsia="ru-RU"/>
        </w:rPr>
        <w:t xml:space="preserve">воспитательной работе </w:t>
      </w:r>
    </w:p>
    <w:p w:rsidR="0076608A" w:rsidRPr="00DE33AA" w:rsidRDefault="0076608A" w:rsidP="00A1540D">
      <w:pPr>
        <w:numPr>
          <w:ilvl w:val="1"/>
          <w:numId w:val="5"/>
        </w:numPr>
        <w:tabs>
          <w:tab w:val="left" w:pos="426"/>
          <w:tab w:val="left" w:pos="1134"/>
          <w:tab w:val="left" w:pos="1701"/>
          <w:tab w:val="left" w:pos="1843"/>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по административно-хозяйственной деятельности</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Факультеты</w:t>
      </w:r>
    </w:p>
    <w:p w:rsidR="0076608A" w:rsidRPr="00DE33AA" w:rsidRDefault="0076608A" w:rsidP="00A1540D">
      <w:pPr>
        <w:numPr>
          <w:ilvl w:val="1"/>
          <w:numId w:val="5"/>
        </w:numPr>
        <w:tabs>
          <w:tab w:val="left" w:pos="426"/>
          <w:tab w:val="left" w:pos="1134"/>
          <w:tab w:val="left" w:pos="1701"/>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Лечебный</w:t>
      </w:r>
    </w:p>
    <w:p w:rsidR="0076608A" w:rsidRPr="00DE33AA" w:rsidRDefault="0076608A" w:rsidP="00A1540D">
      <w:pPr>
        <w:numPr>
          <w:ilvl w:val="1"/>
          <w:numId w:val="5"/>
        </w:numPr>
        <w:tabs>
          <w:tab w:val="left" w:pos="426"/>
          <w:tab w:val="left" w:pos="1134"/>
          <w:tab w:val="left" w:pos="1701"/>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Педиатрический</w:t>
      </w:r>
    </w:p>
    <w:p w:rsidR="0076608A" w:rsidRPr="00DE33AA" w:rsidRDefault="0076608A" w:rsidP="00A1540D">
      <w:pPr>
        <w:numPr>
          <w:ilvl w:val="1"/>
          <w:numId w:val="5"/>
        </w:numPr>
        <w:tabs>
          <w:tab w:val="left" w:pos="426"/>
          <w:tab w:val="left" w:pos="1134"/>
          <w:tab w:val="left" w:pos="1701"/>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Стоматологический</w:t>
      </w:r>
    </w:p>
    <w:p w:rsidR="0076608A" w:rsidRPr="00DE33AA" w:rsidRDefault="0076608A" w:rsidP="00A1540D">
      <w:pPr>
        <w:numPr>
          <w:ilvl w:val="1"/>
          <w:numId w:val="5"/>
        </w:numPr>
        <w:tabs>
          <w:tab w:val="left" w:pos="426"/>
          <w:tab w:val="left" w:pos="1134"/>
          <w:tab w:val="left" w:pos="1701"/>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Медико-профилактический</w:t>
      </w:r>
    </w:p>
    <w:p w:rsidR="0076608A" w:rsidRPr="00DE33AA" w:rsidRDefault="0076608A" w:rsidP="00A1540D">
      <w:pPr>
        <w:numPr>
          <w:ilvl w:val="1"/>
          <w:numId w:val="5"/>
        </w:numPr>
        <w:tabs>
          <w:tab w:val="left" w:pos="426"/>
          <w:tab w:val="left" w:pos="1134"/>
          <w:tab w:val="left" w:pos="1701"/>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 xml:space="preserve">Фармацевтический </w:t>
      </w:r>
    </w:p>
    <w:p w:rsidR="0076608A" w:rsidRPr="00DE33AA" w:rsidRDefault="0076608A" w:rsidP="00A1540D">
      <w:pPr>
        <w:numPr>
          <w:ilvl w:val="1"/>
          <w:numId w:val="5"/>
        </w:numPr>
        <w:tabs>
          <w:tab w:val="left" w:pos="426"/>
          <w:tab w:val="left" w:pos="1134"/>
          <w:tab w:val="left" w:pos="1701"/>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Подготовки кадров высшей квалификации</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Институты</w:t>
      </w:r>
    </w:p>
    <w:p w:rsidR="0076608A" w:rsidRPr="00DE33AA" w:rsidRDefault="0076608A" w:rsidP="00A1540D">
      <w:pPr>
        <w:numPr>
          <w:ilvl w:val="1"/>
          <w:numId w:val="5"/>
        </w:numPr>
        <w:tabs>
          <w:tab w:val="left" w:pos="426"/>
          <w:tab w:val="left" w:pos="1701"/>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Научно-исследовательский институт экологической медицины</w:t>
      </w:r>
    </w:p>
    <w:p w:rsidR="0076608A" w:rsidRPr="00DE33AA" w:rsidRDefault="0076608A" w:rsidP="00A1540D">
      <w:pPr>
        <w:numPr>
          <w:ilvl w:val="2"/>
          <w:numId w:val="5"/>
        </w:numPr>
        <w:tabs>
          <w:tab w:val="left" w:pos="426"/>
          <w:tab w:val="left" w:pos="1276"/>
        </w:tabs>
        <w:spacing w:after="0" w:line="360" w:lineRule="auto"/>
        <w:ind w:left="0" w:firstLine="709"/>
        <w:contextualSpacing/>
        <w:rPr>
          <w:rFonts w:eastAsiaTheme="minorEastAsia"/>
          <w:sz w:val="24"/>
          <w:szCs w:val="24"/>
          <w:lang w:eastAsia="ru-RU"/>
        </w:rPr>
      </w:pPr>
      <w:r w:rsidRPr="00DE33AA">
        <w:rPr>
          <w:rFonts w:eastAsiaTheme="minorEastAsia"/>
          <w:sz w:val="24"/>
          <w:szCs w:val="24"/>
          <w:lang w:eastAsia="ru-RU"/>
        </w:rPr>
        <w:t>отдел экологической эпидемиологии</w:t>
      </w:r>
    </w:p>
    <w:p w:rsidR="0076608A" w:rsidRPr="00DE33AA" w:rsidRDefault="0076608A" w:rsidP="00A1540D">
      <w:pPr>
        <w:numPr>
          <w:ilvl w:val="2"/>
          <w:numId w:val="5"/>
        </w:numPr>
        <w:tabs>
          <w:tab w:val="left" w:pos="426"/>
          <w:tab w:val="left" w:pos="1276"/>
        </w:tabs>
        <w:spacing w:after="0" w:line="360" w:lineRule="auto"/>
        <w:ind w:left="0" w:firstLine="709"/>
        <w:contextualSpacing/>
        <w:rPr>
          <w:rFonts w:eastAsiaTheme="minorEastAsia"/>
          <w:sz w:val="24"/>
          <w:szCs w:val="24"/>
          <w:lang w:eastAsia="ru-RU"/>
        </w:rPr>
      </w:pPr>
      <w:r w:rsidRPr="00DE33AA">
        <w:rPr>
          <w:rFonts w:eastAsiaTheme="minorEastAsia"/>
          <w:sz w:val="24"/>
          <w:szCs w:val="24"/>
          <w:lang w:eastAsia="ru-RU"/>
        </w:rPr>
        <w:t>отдел персонализированной медицины</w:t>
      </w:r>
    </w:p>
    <w:p w:rsidR="0076608A" w:rsidRPr="00DE33AA" w:rsidRDefault="0076608A" w:rsidP="00A1540D">
      <w:pPr>
        <w:numPr>
          <w:ilvl w:val="1"/>
          <w:numId w:val="5"/>
        </w:numPr>
        <w:tabs>
          <w:tab w:val="left" w:pos="426"/>
          <w:tab w:val="left" w:pos="1701"/>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lastRenderedPageBreak/>
        <w:t>Дополнительного профессионального образования</w:t>
      </w:r>
    </w:p>
    <w:p w:rsidR="0076608A" w:rsidRPr="00DE33AA" w:rsidRDefault="0076608A" w:rsidP="00A1540D">
      <w:pPr>
        <w:numPr>
          <w:ilvl w:val="2"/>
          <w:numId w:val="5"/>
        </w:numPr>
        <w:tabs>
          <w:tab w:val="left" w:pos="426"/>
          <w:tab w:val="left" w:pos="1276"/>
          <w:tab w:val="left" w:pos="1985"/>
        </w:tabs>
        <w:spacing w:after="0" w:line="360" w:lineRule="auto"/>
        <w:ind w:left="0" w:firstLine="709"/>
        <w:contextualSpacing/>
        <w:jc w:val="both"/>
        <w:rPr>
          <w:rFonts w:eastAsia="Times New Roman"/>
          <w:color w:val="000000"/>
          <w:spacing w:val="4"/>
          <w:sz w:val="24"/>
          <w:szCs w:val="24"/>
          <w:lang w:eastAsia="ru-RU"/>
        </w:rPr>
      </w:pPr>
      <w:r w:rsidRPr="00DE33AA">
        <w:rPr>
          <w:rFonts w:eastAsiaTheme="minorEastAsia"/>
          <w:sz w:val="24"/>
          <w:szCs w:val="24"/>
          <w:lang w:eastAsia="ru-RU"/>
        </w:rPr>
        <w:t>факультет повышения квалификации и профессиональной переподготовке специалистов кадров</w:t>
      </w:r>
    </w:p>
    <w:p w:rsidR="0076608A" w:rsidRPr="00DE33AA" w:rsidRDefault="0076608A" w:rsidP="00A1540D">
      <w:pPr>
        <w:numPr>
          <w:ilvl w:val="2"/>
          <w:numId w:val="5"/>
        </w:numPr>
        <w:tabs>
          <w:tab w:val="left" w:pos="426"/>
          <w:tab w:val="left" w:pos="1276"/>
          <w:tab w:val="left" w:pos="1701"/>
          <w:tab w:val="left" w:pos="1985"/>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отдел непрерывного медицинского образования и дистанционных образовательных технологий</w:t>
      </w:r>
    </w:p>
    <w:p w:rsidR="0076608A" w:rsidRPr="00DE33AA" w:rsidRDefault="0076608A" w:rsidP="00A1540D">
      <w:pPr>
        <w:numPr>
          <w:ilvl w:val="1"/>
          <w:numId w:val="5"/>
        </w:numPr>
        <w:tabs>
          <w:tab w:val="left" w:pos="426"/>
          <w:tab w:val="left" w:pos="1701"/>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 xml:space="preserve">Электронного медицинского образования </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Медицинский колледж ФГБОУ ВО ДГМУ Минздрава России</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sz w:val="24"/>
          <w:szCs w:val="24"/>
          <w:lang w:eastAsia="ru-RU"/>
        </w:rPr>
      </w:pPr>
      <w:r w:rsidRPr="00DE33AA">
        <w:rPr>
          <w:rFonts w:eastAsiaTheme="minorEastAsia"/>
          <w:b/>
          <w:sz w:val="24"/>
          <w:szCs w:val="24"/>
          <w:lang w:eastAsia="ru-RU"/>
        </w:rPr>
        <w:t>Кафедры</w:t>
      </w:r>
      <w:r w:rsidRPr="00DE33AA">
        <w:rPr>
          <w:rFonts w:eastAsiaTheme="minorEastAsia"/>
          <w:sz w:val="24"/>
          <w:szCs w:val="24"/>
          <w:lang w:eastAsia="ru-RU"/>
        </w:rPr>
        <w:t>:</w:t>
      </w:r>
    </w:p>
    <w:tbl>
      <w:tblPr>
        <w:tblW w:w="9238" w:type="dxa"/>
        <w:tblInd w:w="108" w:type="dxa"/>
        <w:tblLook w:val="04A0" w:firstRow="1" w:lastRow="0" w:firstColumn="1" w:lastColumn="0" w:noHBand="0" w:noVBand="1"/>
      </w:tblPr>
      <w:tblGrid>
        <w:gridCol w:w="9238"/>
      </w:tblGrid>
      <w:tr w:rsidR="0076608A" w:rsidRPr="00DE33AA" w:rsidTr="006B062B">
        <w:trPr>
          <w:trHeight w:val="300"/>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1. Акушерства и гинекологии  лечебного факультета</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2. Акушерства и гинекологии педиатрического, стоматологического, и медико-профилактического  факультетов.</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3.   Анатомии человека </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4. Анестезиологии и реаниматологии  с усовершенствованием врачей.</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5. Биофизики, информатики и  медицинской  аппаратуры.</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6. Болезни уха, горла и носа с усовершенствованием врачей</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7. Безопасности жизнедеятельности и медицины катастроф</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8. Внутренних болезней  педиатрического  и стоматологического  факультетов.</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9. Гистологии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10.  Глазных болезней  №  1 с  усовершенствованием врачей</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11.  Глазных болезней №  2  с  усовершенствованием врачей</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12. Госпитальной терапии № 1</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13. Поликлинической терапии .</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14.  Госпитальной терапии №  2.</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15.  Госпитальной   хирургии  №  1</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 16.  Госпитальной  хирургии  №  2</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17.   Гуманитарных дисциплин</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18.   Детских болезней лечебного факультета</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 19.  Детской хирургии.</w:t>
            </w:r>
          </w:p>
        </w:tc>
      </w:tr>
      <w:tr w:rsidR="0076608A" w:rsidRPr="00DE33AA" w:rsidTr="006B062B">
        <w:trPr>
          <w:trHeight w:val="390"/>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 20.   Иностранных и латинского языков</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21. Инфекционных болезней</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22.  Клинической фармакологии .</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23.  Кожных и венерических болезней</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24. Лучевой диагностики и лучевой терапии с усовершенствованием врачей с курсом ультразвуковой диагностики.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lastRenderedPageBreak/>
              <w:t>25.   Медицинской биологии.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26. Микробиологии, вирусологии и иммунологии.</w:t>
            </w:r>
          </w:p>
        </w:tc>
      </w:tr>
      <w:tr w:rsidR="0076608A" w:rsidRPr="00DE33AA" w:rsidTr="006B062B">
        <w:trPr>
          <w:trHeight w:val="390"/>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 27.Медицинской реабилитации   с усовершенствованием врачей</w:t>
            </w:r>
          </w:p>
        </w:tc>
      </w:tr>
      <w:tr w:rsidR="0076608A" w:rsidRPr="00DE33AA" w:rsidTr="006B062B">
        <w:trPr>
          <w:trHeight w:val="375"/>
        </w:trPr>
        <w:tc>
          <w:tcPr>
            <w:tcW w:w="9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28.    Медицинской  симуляции  и  учебной  практики .</w:t>
            </w:r>
          </w:p>
        </w:tc>
      </w:tr>
      <w:tr w:rsidR="0076608A" w:rsidRPr="00DE33AA" w:rsidTr="006B062B">
        <w:trPr>
          <w:trHeight w:val="375"/>
        </w:trPr>
        <w:tc>
          <w:tcPr>
            <w:tcW w:w="92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29.  Нервных болезней, медицинской генетики и нейрохирургии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30.   Нормальной физиологии.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31.   Общей гигиены и экологии человека.</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32.  Общей и биологической химии .</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A4050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33. </w:t>
            </w:r>
            <w:r w:rsidR="0076608A" w:rsidRPr="00DE33AA">
              <w:rPr>
                <w:rFonts w:eastAsia="Times New Roman"/>
                <w:bCs/>
                <w:sz w:val="24"/>
                <w:szCs w:val="24"/>
                <w:lang w:eastAsia="ru-RU"/>
              </w:rPr>
              <w:t xml:space="preserve"> Общей хирургии. </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34.  Общеобразовательных дисциплин подготовительного отделения для иностранных граждан</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35.  Общественнного здоровья и здравоохранения</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36. Онкологии с усовершенствованием врачей</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37.  Оперативной хирургии с топографической анатомией</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38.  Ортопедической стоматологии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39.  Патологической анатомии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40.  Патологической физиологии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41.   Пропедевтики внутренних болезней</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42.  Пропедевтики детских болезней с курсом детских инфекции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43.  Пропедевтической и профилактической стоматологии</w:t>
            </w:r>
          </w:p>
        </w:tc>
      </w:tr>
      <w:tr w:rsidR="0076608A" w:rsidRPr="00DE33AA" w:rsidTr="006B062B">
        <w:trPr>
          <w:trHeight w:val="390"/>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44.  Психиатрии, медицинской психологии и наркологии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45. </w:t>
            </w:r>
            <w:r w:rsidR="004044BB" w:rsidRPr="00DE33AA">
              <w:rPr>
                <w:rFonts w:eastAsia="Times New Roman"/>
                <w:bCs/>
                <w:sz w:val="24"/>
                <w:szCs w:val="24"/>
                <w:lang w:eastAsia="ru-RU"/>
              </w:rPr>
              <w:t>Педагогики и психологии.</w:t>
            </w:r>
            <w:r w:rsidRPr="00DE33AA">
              <w:rPr>
                <w:rFonts w:eastAsia="Times New Roman"/>
                <w:bCs/>
                <w:sz w:val="24"/>
                <w:szCs w:val="24"/>
                <w:lang w:eastAsia="ru-RU"/>
              </w:rPr>
              <w:t xml:space="preserve">  </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 46.  Русского языка с курсом подготовительного отделения</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 47. Социальной гигиены, организации надзора с курсом лабораторной диагностики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48.  Стоматологии детского возраста</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49.   Судебной медицины</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50.  Терапевтической  стоматологии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51.  Травматологии, ортопедии и ВПХ</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52.  Фтизиопульмонологии.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53.  Урологии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54.  Факультетской и госпитальной педиатрии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55.  Факультетской терапии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56.  Факультетской хирургии  с лабораторией инновационных клеточных технологий</w:t>
            </w:r>
          </w:p>
        </w:tc>
      </w:tr>
      <w:tr w:rsidR="0076608A" w:rsidRPr="00DE33AA" w:rsidTr="006B062B">
        <w:trPr>
          <w:trHeight w:val="390"/>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lastRenderedPageBreak/>
              <w:t>57.  Фармакологии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58</w:t>
            </w:r>
            <w:r w:rsidR="0076608A" w:rsidRPr="00DE33AA">
              <w:rPr>
                <w:rFonts w:eastAsia="Times New Roman"/>
                <w:bCs/>
                <w:sz w:val="24"/>
                <w:szCs w:val="24"/>
                <w:lang w:eastAsia="ru-RU"/>
              </w:rPr>
              <w:t>.  Фармации.</w:t>
            </w:r>
          </w:p>
        </w:tc>
      </w:tr>
      <w:tr w:rsidR="0076608A" w:rsidRPr="00DE33AA" w:rsidTr="006B062B">
        <w:trPr>
          <w:trHeight w:val="390"/>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59.    Философии и истории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60</w:t>
            </w:r>
            <w:r w:rsidR="0076608A" w:rsidRPr="00DE33AA">
              <w:rPr>
                <w:rFonts w:eastAsia="Times New Roman"/>
                <w:bCs/>
                <w:sz w:val="24"/>
                <w:szCs w:val="24"/>
                <w:lang w:eastAsia="ru-RU"/>
              </w:rPr>
              <w:t>.  Физвоспитания и спортивной медицины</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61</w:t>
            </w:r>
            <w:r w:rsidR="0076608A" w:rsidRPr="00DE33AA">
              <w:rPr>
                <w:rFonts w:eastAsia="Times New Roman"/>
                <w:bCs/>
                <w:sz w:val="24"/>
                <w:szCs w:val="24"/>
                <w:lang w:eastAsia="ru-RU"/>
              </w:rPr>
              <w:t>.   Хирургических болезней педиатрического и стоматологического факультетов</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62.   Хирургической стоматологии и челюстно-лицевой хирургии с усовершенствованием врачей  </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63.     Эндокринологии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64.</w:t>
            </w:r>
            <w:r w:rsidR="0076608A" w:rsidRPr="00DE33AA">
              <w:rPr>
                <w:rFonts w:eastAsia="Times New Roman"/>
                <w:bCs/>
                <w:sz w:val="24"/>
                <w:szCs w:val="24"/>
                <w:lang w:eastAsia="ru-RU"/>
              </w:rPr>
              <w:t xml:space="preserve">  Эпидемиологии</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65.</w:t>
            </w:r>
            <w:r w:rsidR="0076608A" w:rsidRPr="00DE33AA">
              <w:rPr>
                <w:rFonts w:eastAsia="Times New Roman"/>
                <w:bCs/>
                <w:sz w:val="24"/>
                <w:szCs w:val="24"/>
                <w:lang w:eastAsia="ru-RU"/>
              </w:rPr>
              <w:t xml:space="preserve">  Акушерства и гинекологии ФПК и ППС с курсом репродуктивной эндоскопической гинекологии</w:t>
            </w:r>
          </w:p>
        </w:tc>
      </w:tr>
      <w:tr w:rsidR="0076608A" w:rsidRPr="00DE33AA" w:rsidTr="006B062B">
        <w:trPr>
          <w:trHeight w:val="390"/>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66.   Геронтологии и гериатрии ФПК И ППС</w:t>
            </w:r>
          </w:p>
        </w:tc>
      </w:tr>
      <w:tr w:rsidR="0076608A" w:rsidRPr="00DE33AA" w:rsidTr="006B062B">
        <w:trPr>
          <w:trHeight w:val="390"/>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67. </w:t>
            </w:r>
            <w:r w:rsidR="004044BB" w:rsidRPr="00DE33AA">
              <w:rPr>
                <w:rFonts w:eastAsia="Times New Roman"/>
                <w:bCs/>
                <w:sz w:val="24"/>
                <w:szCs w:val="24"/>
                <w:lang w:eastAsia="ru-RU"/>
              </w:rPr>
              <w:t>Инфекционных болезней ФПК и ППС</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 xml:space="preserve"> </w:t>
            </w:r>
            <w:r w:rsidR="004044BB" w:rsidRPr="00DE33AA">
              <w:rPr>
                <w:rFonts w:eastAsia="Times New Roman"/>
                <w:bCs/>
                <w:sz w:val="24"/>
                <w:szCs w:val="24"/>
                <w:lang w:eastAsia="ru-RU"/>
              </w:rPr>
              <w:t>68.</w:t>
            </w:r>
            <w:r w:rsidRPr="00DE33AA">
              <w:rPr>
                <w:rFonts w:eastAsia="Times New Roman"/>
                <w:bCs/>
                <w:sz w:val="24"/>
                <w:szCs w:val="24"/>
                <w:lang w:eastAsia="ru-RU"/>
              </w:rPr>
              <w:t xml:space="preserve">  Неврологии ФПК и ППС</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69.</w:t>
            </w:r>
            <w:r w:rsidR="0076608A" w:rsidRPr="00DE33AA">
              <w:rPr>
                <w:rFonts w:eastAsia="Times New Roman"/>
                <w:bCs/>
                <w:sz w:val="24"/>
                <w:szCs w:val="24"/>
                <w:lang w:eastAsia="ru-RU"/>
              </w:rPr>
              <w:t xml:space="preserve">  Общественного здоровья и здравоохранения ФПК и ППС</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70.</w:t>
            </w:r>
            <w:r w:rsidR="0076608A" w:rsidRPr="00DE33AA">
              <w:rPr>
                <w:rFonts w:eastAsia="Times New Roman"/>
                <w:bCs/>
                <w:sz w:val="24"/>
                <w:szCs w:val="24"/>
                <w:lang w:eastAsia="ru-RU"/>
              </w:rPr>
              <w:t xml:space="preserve">   Педиатрии ФПК и ППС</w:t>
            </w:r>
          </w:p>
        </w:tc>
      </w:tr>
      <w:tr w:rsidR="0076608A" w:rsidRPr="00DE33AA" w:rsidTr="006B062B">
        <w:trPr>
          <w:trHeight w:val="420"/>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71.</w:t>
            </w:r>
            <w:r w:rsidR="0076608A" w:rsidRPr="00DE33AA">
              <w:rPr>
                <w:rFonts w:eastAsia="Times New Roman"/>
                <w:bCs/>
                <w:sz w:val="24"/>
                <w:szCs w:val="24"/>
                <w:lang w:eastAsia="ru-RU"/>
              </w:rPr>
              <w:t xml:space="preserve">  Поликлинической терапии, кардиологии и общеврачебной практики ФПК и ППС</w:t>
            </w:r>
          </w:p>
        </w:tc>
      </w:tr>
      <w:tr w:rsidR="0076608A" w:rsidRPr="00DE33AA" w:rsidTr="006B062B">
        <w:trPr>
          <w:trHeight w:val="390"/>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72.</w:t>
            </w:r>
            <w:r w:rsidR="0076608A" w:rsidRPr="00DE33AA">
              <w:rPr>
                <w:rFonts w:eastAsia="Times New Roman"/>
                <w:bCs/>
                <w:sz w:val="24"/>
                <w:szCs w:val="24"/>
                <w:lang w:eastAsia="ru-RU"/>
              </w:rPr>
              <w:t xml:space="preserve">  Кардиологии  и  сердечно-сосудистой хирургии ФПК и ППС</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73</w:t>
            </w:r>
            <w:r w:rsidR="0076608A" w:rsidRPr="00DE33AA">
              <w:rPr>
                <w:rFonts w:eastAsia="Times New Roman"/>
                <w:bCs/>
                <w:sz w:val="24"/>
                <w:szCs w:val="24"/>
                <w:lang w:eastAsia="ru-RU"/>
              </w:rPr>
              <w:t>.   Скорой помощи ФПК и ППС</w:t>
            </w:r>
          </w:p>
        </w:tc>
      </w:tr>
      <w:tr w:rsidR="0076608A" w:rsidRPr="00DE33AA" w:rsidTr="006B062B">
        <w:trPr>
          <w:trHeight w:val="390"/>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74.   Стоматологии ФПК и ППС</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75</w:t>
            </w:r>
            <w:r w:rsidR="0076608A" w:rsidRPr="00DE33AA">
              <w:rPr>
                <w:rFonts w:eastAsia="Times New Roman"/>
                <w:bCs/>
                <w:sz w:val="24"/>
                <w:szCs w:val="24"/>
                <w:lang w:eastAsia="ru-RU"/>
              </w:rPr>
              <w:t>.  Терапии  ФПК  и  ППС</w:t>
            </w:r>
          </w:p>
        </w:tc>
      </w:tr>
      <w:tr w:rsidR="0076608A" w:rsidRPr="00DE33AA" w:rsidTr="006B062B">
        <w:trPr>
          <w:trHeight w:val="390"/>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76608A"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76. Травматологии и ортопедии ФПК и ППС</w:t>
            </w:r>
          </w:p>
        </w:tc>
      </w:tr>
      <w:tr w:rsidR="0076608A" w:rsidRPr="00DE33AA" w:rsidTr="006B062B">
        <w:trPr>
          <w:trHeight w:val="375"/>
        </w:trPr>
        <w:tc>
          <w:tcPr>
            <w:tcW w:w="92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608A" w:rsidRPr="00DE33AA" w:rsidRDefault="004044BB" w:rsidP="00A1540D">
            <w:pPr>
              <w:tabs>
                <w:tab w:val="left" w:pos="426"/>
              </w:tabs>
              <w:spacing w:after="0" w:line="360" w:lineRule="auto"/>
              <w:ind w:firstLine="149"/>
              <w:contextualSpacing/>
              <w:rPr>
                <w:rFonts w:eastAsia="Times New Roman"/>
                <w:bCs/>
                <w:sz w:val="24"/>
                <w:szCs w:val="24"/>
                <w:lang w:eastAsia="ru-RU"/>
              </w:rPr>
            </w:pPr>
            <w:r w:rsidRPr="00DE33AA">
              <w:rPr>
                <w:rFonts w:eastAsia="Times New Roman"/>
                <w:bCs/>
                <w:sz w:val="24"/>
                <w:szCs w:val="24"/>
                <w:lang w:eastAsia="ru-RU"/>
              </w:rPr>
              <w:t>77</w:t>
            </w:r>
            <w:r w:rsidR="0076608A" w:rsidRPr="00DE33AA">
              <w:rPr>
                <w:rFonts w:eastAsia="Times New Roman"/>
                <w:bCs/>
                <w:sz w:val="24"/>
                <w:szCs w:val="24"/>
                <w:lang w:eastAsia="ru-RU"/>
              </w:rPr>
              <w:t xml:space="preserve">.  Хирургии  ФПК и ППС с курсом эндохирургии                                                                                                                                                                  </w:t>
            </w:r>
          </w:p>
        </w:tc>
      </w:tr>
    </w:tbl>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Управление по кадрам;</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 xml:space="preserve">Архив </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 xml:space="preserve">Канцелярия </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Бухгалтерия</w:t>
      </w:r>
    </w:p>
    <w:p w:rsidR="0076608A" w:rsidRPr="00DE33AA" w:rsidRDefault="0076608A" w:rsidP="00A1540D">
      <w:pPr>
        <w:numPr>
          <w:ilvl w:val="1"/>
          <w:numId w:val="5"/>
        </w:numPr>
        <w:tabs>
          <w:tab w:val="left" w:pos="426"/>
        </w:tabs>
        <w:spacing w:after="0" w:line="360" w:lineRule="auto"/>
        <w:ind w:left="0" w:firstLine="709"/>
        <w:contextualSpacing/>
        <w:rPr>
          <w:rFonts w:eastAsiaTheme="minorEastAsia"/>
          <w:sz w:val="24"/>
          <w:szCs w:val="24"/>
          <w:lang w:eastAsia="ru-RU"/>
        </w:rPr>
      </w:pPr>
      <w:r w:rsidRPr="00DE33AA">
        <w:rPr>
          <w:rFonts w:eastAsiaTheme="minorEastAsia"/>
          <w:sz w:val="24"/>
          <w:szCs w:val="24"/>
          <w:lang w:eastAsia="ru-RU"/>
        </w:rPr>
        <w:t>расчетный отдел;</w:t>
      </w:r>
    </w:p>
    <w:p w:rsidR="0076608A" w:rsidRPr="00DE33AA" w:rsidRDefault="0076608A" w:rsidP="00A1540D">
      <w:pPr>
        <w:numPr>
          <w:ilvl w:val="1"/>
          <w:numId w:val="5"/>
        </w:numPr>
        <w:tabs>
          <w:tab w:val="left" w:pos="426"/>
        </w:tabs>
        <w:spacing w:after="0" w:line="360" w:lineRule="auto"/>
        <w:ind w:left="0" w:firstLine="709"/>
        <w:contextualSpacing/>
        <w:rPr>
          <w:rFonts w:eastAsiaTheme="minorEastAsia"/>
          <w:sz w:val="24"/>
          <w:szCs w:val="24"/>
          <w:lang w:eastAsia="ru-RU"/>
        </w:rPr>
      </w:pPr>
      <w:r w:rsidRPr="00DE33AA">
        <w:rPr>
          <w:rFonts w:eastAsiaTheme="minorEastAsia"/>
          <w:sz w:val="24"/>
          <w:szCs w:val="24"/>
          <w:lang w:eastAsia="ru-RU"/>
        </w:rPr>
        <w:t>материальный отдел;</w:t>
      </w:r>
    </w:p>
    <w:p w:rsidR="0076608A" w:rsidRPr="00DE33AA" w:rsidRDefault="0076608A" w:rsidP="00A1540D">
      <w:pPr>
        <w:numPr>
          <w:ilvl w:val="1"/>
          <w:numId w:val="5"/>
        </w:numPr>
        <w:tabs>
          <w:tab w:val="left" w:pos="426"/>
        </w:tabs>
        <w:spacing w:after="0" w:line="360" w:lineRule="auto"/>
        <w:ind w:left="0" w:firstLine="709"/>
        <w:contextualSpacing/>
        <w:rPr>
          <w:rFonts w:eastAsiaTheme="minorEastAsia"/>
          <w:sz w:val="24"/>
          <w:szCs w:val="24"/>
          <w:lang w:eastAsia="ru-RU"/>
        </w:rPr>
      </w:pPr>
      <w:r w:rsidRPr="00DE33AA">
        <w:rPr>
          <w:rFonts w:eastAsiaTheme="minorEastAsia"/>
          <w:sz w:val="24"/>
          <w:szCs w:val="24"/>
          <w:lang w:eastAsia="ru-RU"/>
        </w:rPr>
        <w:t>отдел по расчетам с физическими и юридическими лицами по налогам и сборам;</w:t>
      </w:r>
    </w:p>
    <w:p w:rsidR="0076608A" w:rsidRPr="00DE33AA" w:rsidRDefault="0076608A" w:rsidP="00A1540D">
      <w:pPr>
        <w:numPr>
          <w:ilvl w:val="0"/>
          <w:numId w:val="5"/>
        </w:numPr>
        <w:tabs>
          <w:tab w:val="left" w:pos="426"/>
        </w:tabs>
        <w:spacing w:after="0" w:line="360" w:lineRule="auto"/>
        <w:ind w:left="0" w:firstLine="709"/>
        <w:contextualSpacing/>
        <w:rPr>
          <w:rFonts w:eastAsiaTheme="minorEastAsia"/>
          <w:b/>
          <w:sz w:val="24"/>
          <w:szCs w:val="24"/>
          <w:lang w:eastAsia="ru-RU"/>
        </w:rPr>
      </w:pPr>
      <w:r w:rsidRPr="00DE33AA">
        <w:rPr>
          <w:rFonts w:eastAsiaTheme="minorEastAsia"/>
          <w:b/>
          <w:sz w:val="24"/>
          <w:szCs w:val="24"/>
          <w:lang w:eastAsia="ru-RU"/>
        </w:rPr>
        <w:t>Планово-экономическое управление:</w:t>
      </w:r>
    </w:p>
    <w:p w:rsidR="0076608A" w:rsidRPr="00DE33AA" w:rsidRDefault="0076608A" w:rsidP="00A1540D">
      <w:pPr>
        <w:numPr>
          <w:ilvl w:val="1"/>
          <w:numId w:val="5"/>
        </w:numPr>
        <w:tabs>
          <w:tab w:val="left" w:pos="426"/>
          <w:tab w:val="left" w:pos="851"/>
          <w:tab w:val="left" w:pos="993"/>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 xml:space="preserve"> отдел по статистике и оплате труда:</w:t>
      </w:r>
    </w:p>
    <w:p w:rsidR="0076608A" w:rsidRPr="00DE33AA" w:rsidRDefault="0076608A" w:rsidP="00A1540D">
      <w:pPr>
        <w:numPr>
          <w:ilvl w:val="1"/>
          <w:numId w:val="5"/>
        </w:numPr>
        <w:tabs>
          <w:tab w:val="left" w:pos="426"/>
          <w:tab w:val="left" w:pos="851"/>
          <w:tab w:val="left" w:pos="993"/>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 xml:space="preserve"> отдел по анализу и финансовой работе: </w:t>
      </w:r>
    </w:p>
    <w:p w:rsidR="0076608A" w:rsidRPr="00DE33AA" w:rsidRDefault="0076608A" w:rsidP="00A1540D">
      <w:pPr>
        <w:numPr>
          <w:ilvl w:val="0"/>
          <w:numId w:val="5"/>
        </w:numPr>
        <w:tabs>
          <w:tab w:val="left" w:pos="426"/>
          <w:tab w:val="left" w:pos="993"/>
        </w:tabs>
        <w:spacing w:after="0" w:line="360" w:lineRule="auto"/>
        <w:ind w:left="0" w:firstLine="709"/>
        <w:contextualSpacing/>
        <w:jc w:val="both"/>
        <w:rPr>
          <w:b/>
          <w:sz w:val="24"/>
          <w:szCs w:val="24"/>
        </w:rPr>
      </w:pPr>
      <w:r w:rsidRPr="00DE33AA">
        <w:rPr>
          <w:b/>
          <w:sz w:val="24"/>
          <w:szCs w:val="24"/>
        </w:rPr>
        <w:lastRenderedPageBreak/>
        <w:t xml:space="preserve">Управление по безопасности Университета. </w:t>
      </w:r>
    </w:p>
    <w:p w:rsidR="0076608A" w:rsidRPr="00DE33AA" w:rsidRDefault="0076608A" w:rsidP="00A1540D">
      <w:pPr>
        <w:numPr>
          <w:ilvl w:val="1"/>
          <w:numId w:val="5"/>
        </w:numPr>
        <w:tabs>
          <w:tab w:val="left" w:pos="426"/>
          <w:tab w:val="left" w:pos="709"/>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первый отдел;</w:t>
      </w:r>
    </w:p>
    <w:p w:rsidR="0076608A" w:rsidRPr="00DE33AA" w:rsidRDefault="0076608A" w:rsidP="00A1540D">
      <w:pPr>
        <w:numPr>
          <w:ilvl w:val="1"/>
          <w:numId w:val="5"/>
        </w:numPr>
        <w:tabs>
          <w:tab w:val="left" w:pos="426"/>
          <w:tab w:val="left" w:pos="709"/>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второй отдел;</w:t>
      </w:r>
    </w:p>
    <w:p w:rsidR="0076608A" w:rsidRPr="00DE33AA" w:rsidRDefault="0076608A" w:rsidP="00A1540D">
      <w:pPr>
        <w:numPr>
          <w:ilvl w:val="1"/>
          <w:numId w:val="5"/>
        </w:numPr>
        <w:tabs>
          <w:tab w:val="left" w:pos="426"/>
          <w:tab w:val="left" w:pos="709"/>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 xml:space="preserve">отдел гражданской обороны и чрезвычайных ситуаций. </w:t>
      </w:r>
    </w:p>
    <w:p w:rsidR="0076608A" w:rsidRPr="00DE33AA" w:rsidRDefault="0076608A" w:rsidP="00A1540D">
      <w:pPr>
        <w:numPr>
          <w:ilvl w:val="0"/>
          <w:numId w:val="5"/>
        </w:numPr>
        <w:tabs>
          <w:tab w:val="left" w:pos="426"/>
          <w:tab w:val="left" w:pos="1276"/>
        </w:tabs>
        <w:spacing w:after="0" w:line="360" w:lineRule="auto"/>
        <w:ind w:left="0" w:firstLine="709"/>
        <w:contextualSpacing/>
        <w:rPr>
          <w:rFonts w:eastAsiaTheme="minorEastAsia"/>
          <w:b/>
          <w:sz w:val="24"/>
          <w:szCs w:val="24"/>
          <w:lang w:eastAsia="ru-RU"/>
        </w:rPr>
      </w:pPr>
      <w:r w:rsidRPr="00DE33AA">
        <w:rPr>
          <w:rFonts w:eastAsia="Times New Roman"/>
          <w:b/>
          <w:sz w:val="24"/>
          <w:szCs w:val="24"/>
          <w:lang w:eastAsia="ru-RU"/>
        </w:rPr>
        <w:t>Управление правового обеспечения и государственного заказа</w:t>
      </w:r>
    </w:p>
    <w:p w:rsidR="0076608A" w:rsidRPr="00DE33AA" w:rsidRDefault="0076608A" w:rsidP="00A1540D">
      <w:pPr>
        <w:numPr>
          <w:ilvl w:val="1"/>
          <w:numId w:val="5"/>
        </w:numPr>
        <w:tabs>
          <w:tab w:val="left" w:pos="426"/>
          <w:tab w:val="left" w:pos="1276"/>
        </w:tabs>
        <w:spacing w:after="0" w:line="360" w:lineRule="auto"/>
        <w:ind w:left="0" w:firstLine="709"/>
        <w:contextualSpacing/>
        <w:rPr>
          <w:rFonts w:eastAsiaTheme="minorEastAsia"/>
          <w:sz w:val="24"/>
          <w:szCs w:val="24"/>
          <w:lang w:eastAsia="ru-RU"/>
        </w:rPr>
      </w:pPr>
      <w:r w:rsidRPr="00DE33AA">
        <w:rPr>
          <w:rFonts w:eastAsia="Times New Roman"/>
          <w:sz w:val="24"/>
          <w:szCs w:val="24"/>
          <w:lang w:eastAsia="ru-RU"/>
        </w:rPr>
        <w:t>юридический отдел;</w:t>
      </w:r>
    </w:p>
    <w:p w:rsidR="0076608A" w:rsidRPr="00DE33AA" w:rsidRDefault="0076608A" w:rsidP="00A1540D">
      <w:pPr>
        <w:numPr>
          <w:ilvl w:val="1"/>
          <w:numId w:val="5"/>
        </w:numPr>
        <w:tabs>
          <w:tab w:val="left" w:pos="426"/>
          <w:tab w:val="left" w:pos="1276"/>
        </w:tabs>
        <w:spacing w:after="0" w:line="360" w:lineRule="auto"/>
        <w:ind w:left="0" w:firstLine="709"/>
        <w:contextualSpacing/>
        <w:rPr>
          <w:rFonts w:eastAsiaTheme="minorEastAsia"/>
          <w:sz w:val="24"/>
          <w:szCs w:val="24"/>
          <w:lang w:eastAsia="ru-RU"/>
        </w:rPr>
      </w:pPr>
      <w:r w:rsidRPr="00DE33AA">
        <w:rPr>
          <w:rFonts w:eastAsia="Times New Roman"/>
          <w:sz w:val="24"/>
          <w:szCs w:val="24"/>
          <w:lang w:eastAsia="ru-RU"/>
        </w:rPr>
        <w:t>контрактная служба;</w:t>
      </w:r>
    </w:p>
    <w:p w:rsidR="0076608A" w:rsidRPr="00DE33AA" w:rsidRDefault="0076608A" w:rsidP="00A1540D">
      <w:pPr>
        <w:numPr>
          <w:ilvl w:val="0"/>
          <w:numId w:val="5"/>
        </w:numPr>
        <w:tabs>
          <w:tab w:val="left" w:pos="426"/>
          <w:tab w:val="left" w:pos="1276"/>
        </w:tabs>
        <w:spacing w:after="0" w:line="360" w:lineRule="auto"/>
        <w:ind w:left="0" w:firstLine="709"/>
        <w:contextualSpacing/>
        <w:rPr>
          <w:rFonts w:eastAsiaTheme="minorEastAsia"/>
          <w:b/>
          <w:sz w:val="24"/>
          <w:szCs w:val="24"/>
          <w:lang w:eastAsia="ru-RU"/>
        </w:rPr>
      </w:pPr>
      <w:r w:rsidRPr="00DE33AA">
        <w:rPr>
          <w:rFonts w:eastAsiaTheme="minorEastAsia"/>
          <w:b/>
          <w:sz w:val="24"/>
          <w:szCs w:val="24"/>
          <w:lang w:eastAsia="ru-RU"/>
        </w:rPr>
        <w:t>Издательско-полиграфический центр;</w:t>
      </w:r>
    </w:p>
    <w:p w:rsidR="0076608A" w:rsidRPr="00DE33AA" w:rsidRDefault="0076608A" w:rsidP="00A1540D">
      <w:pPr>
        <w:numPr>
          <w:ilvl w:val="0"/>
          <w:numId w:val="5"/>
        </w:numPr>
        <w:tabs>
          <w:tab w:val="left" w:pos="426"/>
          <w:tab w:val="left" w:pos="1276"/>
        </w:tabs>
        <w:spacing w:after="0" w:line="360" w:lineRule="auto"/>
        <w:ind w:left="0" w:firstLine="709"/>
        <w:contextualSpacing/>
        <w:rPr>
          <w:rFonts w:eastAsiaTheme="minorEastAsia"/>
          <w:b/>
          <w:sz w:val="24"/>
          <w:szCs w:val="24"/>
          <w:lang w:eastAsia="ru-RU"/>
        </w:rPr>
      </w:pPr>
      <w:r w:rsidRPr="00DE33AA">
        <w:rPr>
          <w:rFonts w:eastAsiaTheme="minorEastAsia"/>
          <w:b/>
          <w:sz w:val="24"/>
          <w:szCs w:val="24"/>
          <w:lang w:eastAsia="ru-RU"/>
        </w:rPr>
        <w:t>Управление информационных технологий;</w:t>
      </w:r>
    </w:p>
    <w:p w:rsidR="0076608A" w:rsidRPr="00DE33AA" w:rsidRDefault="0076608A" w:rsidP="00A1540D">
      <w:pPr>
        <w:numPr>
          <w:ilvl w:val="1"/>
          <w:numId w:val="5"/>
        </w:numPr>
        <w:tabs>
          <w:tab w:val="left" w:pos="426"/>
          <w:tab w:val="left" w:pos="1276"/>
        </w:tabs>
        <w:spacing w:after="0" w:line="360" w:lineRule="auto"/>
        <w:ind w:left="0" w:firstLine="709"/>
        <w:contextualSpacing/>
        <w:rPr>
          <w:rFonts w:eastAsiaTheme="minorEastAsia"/>
          <w:sz w:val="24"/>
          <w:szCs w:val="24"/>
          <w:lang w:eastAsia="ru-RU"/>
        </w:rPr>
      </w:pPr>
      <w:r w:rsidRPr="00DE33AA">
        <w:rPr>
          <w:rFonts w:eastAsiaTheme="minorEastAsia"/>
          <w:sz w:val="24"/>
          <w:szCs w:val="24"/>
          <w:lang w:eastAsia="ru-RU"/>
        </w:rPr>
        <w:t>отдел программно-технических средств;</w:t>
      </w:r>
    </w:p>
    <w:p w:rsidR="0076608A" w:rsidRPr="00DE33AA" w:rsidRDefault="0076608A" w:rsidP="00A1540D">
      <w:pPr>
        <w:numPr>
          <w:ilvl w:val="1"/>
          <w:numId w:val="5"/>
        </w:numPr>
        <w:tabs>
          <w:tab w:val="left" w:pos="426"/>
          <w:tab w:val="left" w:pos="1276"/>
        </w:tabs>
        <w:spacing w:after="0" w:line="360" w:lineRule="auto"/>
        <w:ind w:left="0" w:firstLine="709"/>
        <w:contextualSpacing/>
        <w:rPr>
          <w:rFonts w:eastAsiaTheme="minorEastAsia"/>
          <w:sz w:val="24"/>
          <w:szCs w:val="24"/>
          <w:lang w:eastAsia="ru-RU"/>
        </w:rPr>
      </w:pPr>
      <w:r w:rsidRPr="00DE33AA">
        <w:rPr>
          <w:rFonts w:eastAsiaTheme="minorEastAsia"/>
          <w:sz w:val="24"/>
          <w:szCs w:val="24"/>
          <w:lang w:eastAsia="ru-RU"/>
        </w:rPr>
        <w:t>отдел систем защиты информации;</w:t>
      </w:r>
    </w:p>
    <w:p w:rsidR="0076608A" w:rsidRPr="00DE33AA" w:rsidRDefault="0076608A" w:rsidP="00A1540D">
      <w:pPr>
        <w:numPr>
          <w:ilvl w:val="0"/>
          <w:numId w:val="5"/>
        </w:numPr>
        <w:tabs>
          <w:tab w:val="left" w:pos="426"/>
          <w:tab w:val="left" w:pos="1276"/>
        </w:tabs>
        <w:spacing w:after="0" w:line="360" w:lineRule="auto"/>
        <w:ind w:left="0" w:firstLine="709"/>
        <w:contextualSpacing/>
        <w:rPr>
          <w:rFonts w:eastAsiaTheme="minorEastAsia"/>
          <w:b/>
          <w:sz w:val="24"/>
          <w:szCs w:val="24"/>
          <w:lang w:eastAsia="ru-RU"/>
        </w:rPr>
      </w:pPr>
      <w:r w:rsidRPr="00DE33AA">
        <w:rPr>
          <w:rFonts w:eastAsiaTheme="minorEastAsia"/>
          <w:b/>
          <w:sz w:val="24"/>
          <w:szCs w:val="24"/>
          <w:lang w:eastAsia="ru-RU"/>
        </w:rPr>
        <w:t>Ситуационный центр;</w:t>
      </w:r>
    </w:p>
    <w:p w:rsidR="0076608A" w:rsidRPr="00DE33AA" w:rsidRDefault="0076608A" w:rsidP="00A1540D">
      <w:pPr>
        <w:numPr>
          <w:ilvl w:val="0"/>
          <w:numId w:val="5"/>
        </w:numPr>
        <w:tabs>
          <w:tab w:val="left" w:pos="426"/>
          <w:tab w:val="left" w:pos="1276"/>
        </w:tabs>
        <w:spacing w:after="0" w:line="360" w:lineRule="auto"/>
        <w:ind w:left="0" w:firstLine="709"/>
        <w:contextualSpacing/>
        <w:rPr>
          <w:rFonts w:eastAsiaTheme="minorEastAsia"/>
          <w:b/>
          <w:sz w:val="24"/>
          <w:szCs w:val="24"/>
          <w:lang w:eastAsia="ru-RU"/>
        </w:rPr>
      </w:pPr>
      <w:r w:rsidRPr="00DE33AA">
        <w:rPr>
          <w:rFonts w:eastAsiaTheme="minorEastAsia"/>
          <w:b/>
          <w:sz w:val="24"/>
          <w:szCs w:val="24"/>
          <w:lang w:eastAsia="ru-RU"/>
        </w:rPr>
        <w:t>Пресс-служба;</w:t>
      </w:r>
    </w:p>
    <w:p w:rsidR="0076608A" w:rsidRPr="00DE33AA" w:rsidRDefault="0076608A" w:rsidP="00A1540D">
      <w:pPr>
        <w:numPr>
          <w:ilvl w:val="0"/>
          <w:numId w:val="5"/>
        </w:numPr>
        <w:tabs>
          <w:tab w:val="left" w:pos="426"/>
        </w:tabs>
        <w:spacing w:after="0" w:line="360" w:lineRule="auto"/>
        <w:ind w:left="0" w:firstLine="709"/>
        <w:contextualSpacing/>
        <w:rPr>
          <w:rFonts w:eastAsiaTheme="minorEastAsia"/>
          <w:b/>
          <w:sz w:val="24"/>
          <w:szCs w:val="24"/>
          <w:lang w:eastAsia="ru-RU"/>
        </w:rPr>
      </w:pPr>
      <w:r w:rsidRPr="00DE33AA">
        <w:rPr>
          <w:rFonts w:eastAsiaTheme="minorEastAsia"/>
          <w:b/>
          <w:sz w:val="24"/>
          <w:szCs w:val="24"/>
          <w:lang w:eastAsia="ru-RU"/>
        </w:rPr>
        <w:t xml:space="preserve">Управление учебно-методической работы и контроля качества образования </w:t>
      </w:r>
    </w:p>
    <w:p w:rsidR="0076608A" w:rsidRPr="00DE33AA" w:rsidRDefault="0076608A" w:rsidP="00A1540D">
      <w:pPr>
        <w:numPr>
          <w:ilvl w:val="1"/>
          <w:numId w:val="5"/>
        </w:numPr>
        <w:tabs>
          <w:tab w:val="left" w:pos="426"/>
        </w:tabs>
        <w:spacing w:after="0" w:line="360" w:lineRule="auto"/>
        <w:ind w:left="0" w:firstLine="709"/>
        <w:contextualSpacing/>
        <w:rPr>
          <w:rFonts w:eastAsiaTheme="minorEastAsia"/>
          <w:sz w:val="24"/>
          <w:szCs w:val="24"/>
          <w:lang w:eastAsia="ru-RU"/>
        </w:rPr>
      </w:pPr>
      <w:r w:rsidRPr="00DE33AA">
        <w:rPr>
          <w:rFonts w:eastAsiaTheme="minorEastAsia"/>
          <w:sz w:val="24"/>
          <w:szCs w:val="24"/>
          <w:lang w:eastAsia="ru-RU"/>
        </w:rPr>
        <w:t>учебно-методический отдел;</w:t>
      </w:r>
    </w:p>
    <w:p w:rsidR="0076608A" w:rsidRPr="00DE33AA" w:rsidRDefault="0076608A" w:rsidP="00A1540D">
      <w:pPr>
        <w:numPr>
          <w:ilvl w:val="1"/>
          <w:numId w:val="5"/>
        </w:numPr>
        <w:tabs>
          <w:tab w:val="left" w:pos="426"/>
        </w:tabs>
        <w:spacing w:after="0" w:line="360" w:lineRule="auto"/>
        <w:ind w:left="0" w:firstLine="709"/>
        <w:contextualSpacing/>
        <w:rPr>
          <w:rFonts w:eastAsiaTheme="minorEastAsia"/>
          <w:sz w:val="24"/>
          <w:szCs w:val="24"/>
          <w:lang w:eastAsia="ru-RU"/>
        </w:rPr>
      </w:pPr>
      <w:r w:rsidRPr="00DE33AA">
        <w:rPr>
          <w:rFonts w:eastAsiaTheme="minorEastAsia"/>
          <w:sz w:val="24"/>
          <w:szCs w:val="24"/>
          <w:lang w:eastAsia="ru-RU"/>
        </w:rPr>
        <w:t>центр контроля качества образования;</w:t>
      </w:r>
    </w:p>
    <w:p w:rsidR="0076608A" w:rsidRPr="00DE33AA" w:rsidRDefault="0076608A" w:rsidP="00A1540D">
      <w:pPr>
        <w:numPr>
          <w:ilvl w:val="1"/>
          <w:numId w:val="5"/>
        </w:numPr>
        <w:tabs>
          <w:tab w:val="left" w:pos="426"/>
        </w:tabs>
        <w:spacing w:after="0" w:line="360" w:lineRule="auto"/>
        <w:ind w:left="0" w:firstLine="709"/>
        <w:contextualSpacing/>
        <w:rPr>
          <w:rFonts w:eastAsiaTheme="minorEastAsia"/>
          <w:sz w:val="24"/>
          <w:szCs w:val="24"/>
          <w:lang w:eastAsia="ru-RU"/>
        </w:rPr>
      </w:pPr>
      <w:r w:rsidRPr="00DE33AA">
        <w:rPr>
          <w:rFonts w:eastAsiaTheme="minorEastAsia"/>
          <w:sz w:val="24"/>
          <w:szCs w:val="24"/>
          <w:lang w:eastAsia="ru-RU"/>
        </w:rPr>
        <w:t>отдел трудоустройства выпускников.</w:t>
      </w:r>
      <w:r w:rsidRPr="00DE33AA">
        <w:rPr>
          <w:rFonts w:eastAsiaTheme="minorEastAsia"/>
          <w:b/>
          <w:sz w:val="24"/>
          <w:szCs w:val="24"/>
          <w:lang w:eastAsia="ru-RU"/>
        </w:rPr>
        <w:t xml:space="preserve"> </w:t>
      </w:r>
    </w:p>
    <w:p w:rsidR="0076608A" w:rsidRPr="00DE33AA" w:rsidRDefault="0076608A" w:rsidP="00A1540D">
      <w:pPr>
        <w:numPr>
          <w:ilvl w:val="0"/>
          <w:numId w:val="5"/>
        </w:numPr>
        <w:tabs>
          <w:tab w:val="left" w:pos="426"/>
        </w:tabs>
        <w:spacing w:after="0" w:line="360" w:lineRule="auto"/>
        <w:ind w:left="0" w:firstLine="709"/>
        <w:contextualSpacing/>
        <w:rPr>
          <w:rFonts w:eastAsiaTheme="minorEastAsia"/>
          <w:b/>
          <w:sz w:val="24"/>
          <w:szCs w:val="24"/>
          <w:lang w:eastAsia="ru-RU"/>
        </w:rPr>
      </w:pPr>
      <w:r w:rsidRPr="00DE33AA">
        <w:rPr>
          <w:rFonts w:eastAsiaTheme="minorEastAsia"/>
          <w:b/>
          <w:sz w:val="24"/>
          <w:szCs w:val="24"/>
          <w:lang w:eastAsia="ru-RU"/>
        </w:rPr>
        <w:t>Учебное управление.</w:t>
      </w:r>
    </w:p>
    <w:p w:rsidR="0076608A" w:rsidRPr="00DE33AA" w:rsidRDefault="0076608A" w:rsidP="00A1540D">
      <w:pPr>
        <w:widowControl w:val="0"/>
        <w:numPr>
          <w:ilvl w:val="1"/>
          <w:numId w:val="5"/>
        </w:numPr>
        <w:tabs>
          <w:tab w:val="left" w:pos="426"/>
        </w:tabs>
        <w:spacing w:after="0" w:line="360" w:lineRule="auto"/>
        <w:ind w:left="0" w:firstLine="709"/>
        <w:contextualSpacing/>
        <w:jc w:val="both"/>
        <w:rPr>
          <w:sz w:val="24"/>
          <w:szCs w:val="24"/>
        </w:rPr>
      </w:pPr>
      <w:r w:rsidRPr="00DE33AA">
        <w:rPr>
          <w:sz w:val="24"/>
          <w:szCs w:val="24"/>
        </w:rPr>
        <w:t xml:space="preserve">учебно-организационный отдел; </w:t>
      </w:r>
    </w:p>
    <w:p w:rsidR="0076608A" w:rsidRPr="00DE33AA" w:rsidRDefault="0076608A" w:rsidP="00A1540D">
      <w:pPr>
        <w:widowControl w:val="0"/>
        <w:numPr>
          <w:ilvl w:val="1"/>
          <w:numId w:val="5"/>
        </w:numPr>
        <w:tabs>
          <w:tab w:val="left" w:pos="426"/>
        </w:tabs>
        <w:spacing w:after="0" w:line="360" w:lineRule="auto"/>
        <w:ind w:left="0" w:firstLine="709"/>
        <w:contextualSpacing/>
        <w:jc w:val="both"/>
        <w:rPr>
          <w:sz w:val="24"/>
          <w:szCs w:val="24"/>
        </w:rPr>
      </w:pPr>
      <w:r w:rsidRPr="00DE33AA">
        <w:rPr>
          <w:sz w:val="24"/>
          <w:szCs w:val="24"/>
        </w:rPr>
        <w:t>отдел обеспечения учета и выпуска обучающихся.</w:t>
      </w:r>
    </w:p>
    <w:p w:rsidR="0076608A" w:rsidRPr="00DE33AA" w:rsidRDefault="0076608A" w:rsidP="00A1540D">
      <w:pPr>
        <w:widowControl w:val="0"/>
        <w:numPr>
          <w:ilvl w:val="1"/>
          <w:numId w:val="5"/>
        </w:numPr>
        <w:tabs>
          <w:tab w:val="left" w:pos="426"/>
        </w:tabs>
        <w:spacing w:after="0" w:line="360" w:lineRule="auto"/>
        <w:ind w:left="0" w:firstLine="709"/>
        <w:contextualSpacing/>
        <w:jc w:val="both"/>
        <w:rPr>
          <w:sz w:val="24"/>
          <w:szCs w:val="24"/>
        </w:rPr>
      </w:pPr>
      <w:r w:rsidRPr="00DE33AA">
        <w:rPr>
          <w:sz w:val="24"/>
          <w:szCs w:val="24"/>
        </w:rPr>
        <w:t xml:space="preserve">подготовительное отделение для иностранных граждан </w:t>
      </w:r>
    </w:p>
    <w:p w:rsidR="0076608A" w:rsidRPr="00DE33AA" w:rsidRDefault="0076608A" w:rsidP="00A1540D">
      <w:pPr>
        <w:widowControl w:val="0"/>
        <w:numPr>
          <w:ilvl w:val="0"/>
          <w:numId w:val="5"/>
        </w:numPr>
        <w:tabs>
          <w:tab w:val="left" w:pos="426"/>
        </w:tabs>
        <w:spacing w:after="0" w:line="360" w:lineRule="auto"/>
        <w:ind w:left="0" w:firstLine="709"/>
        <w:contextualSpacing/>
        <w:jc w:val="both"/>
        <w:rPr>
          <w:b/>
          <w:sz w:val="24"/>
          <w:szCs w:val="24"/>
        </w:rPr>
      </w:pPr>
      <w:r w:rsidRPr="00DE33AA">
        <w:rPr>
          <w:b/>
          <w:sz w:val="24"/>
          <w:szCs w:val="24"/>
        </w:rPr>
        <w:t>Центр производственной практики обучающихся;</w:t>
      </w:r>
    </w:p>
    <w:p w:rsidR="0076608A" w:rsidRPr="00DE33AA" w:rsidRDefault="0076608A" w:rsidP="00A1540D">
      <w:pPr>
        <w:widowControl w:val="0"/>
        <w:numPr>
          <w:ilvl w:val="0"/>
          <w:numId w:val="5"/>
        </w:numPr>
        <w:tabs>
          <w:tab w:val="left" w:pos="426"/>
        </w:tabs>
        <w:spacing w:after="0" w:line="360" w:lineRule="auto"/>
        <w:ind w:left="0" w:firstLine="709"/>
        <w:contextualSpacing/>
        <w:jc w:val="both"/>
        <w:rPr>
          <w:b/>
          <w:sz w:val="24"/>
          <w:szCs w:val="24"/>
        </w:rPr>
      </w:pPr>
      <w:r w:rsidRPr="00DE33AA">
        <w:rPr>
          <w:b/>
          <w:sz w:val="24"/>
          <w:szCs w:val="24"/>
        </w:rPr>
        <w:t>Библиотека.</w:t>
      </w:r>
    </w:p>
    <w:p w:rsidR="0076608A" w:rsidRPr="00DE33AA" w:rsidRDefault="0076608A" w:rsidP="00A1540D">
      <w:pPr>
        <w:widowControl w:val="0"/>
        <w:numPr>
          <w:ilvl w:val="1"/>
          <w:numId w:val="5"/>
        </w:numPr>
        <w:tabs>
          <w:tab w:val="left" w:pos="426"/>
        </w:tabs>
        <w:spacing w:after="0" w:line="360" w:lineRule="auto"/>
        <w:ind w:left="0" w:firstLine="709"/>
        <w:contextualSpacing/>
        <w:jc w:val="both"/>
        <w:rPr>
          <w:sz w:val="24"/>
          <w:szCs w:val="24"/>
        </w:rPr>
      </w:pPr>
      <w:r w:rsidRPr="00DE33AA">
        <w:rPr>
          <w:sz w:val="24"/>
          <w:szCs w:val="24"/>
        </w:rPr>
        <w:t>отдел комплектования и обработки книжного фонда;</w:t>
      </w:r>
    </w:p>
    <w:p w:rsidR="0076608A" w:rsidRPr="00DE33AA" w:rsidRDefault="0076608A" w:rsidP="00A1540D">
      <w:pPr>
        <w:widowControl w:val="0"/>
        <w:numPr>
          <w:ilvl w:val="1"/>
          <w:numId w:val="5"/>
        </w:numPr>
        <w:tabs>
          <w:tab w:val="left" w:pos="426"/>
        </w:tabs>
        <w:spacing w:after="0" w:line="360" w:lineRule="auto"/>
        <w:ind w:left="0" w:firstLine="709"/>
        <w:contextualSpacing/>
        <w:jc w:val="both"/>
        <w:rPr>
          <w:sz w:val="24"/>
          <w:szCs w:val="24"/>
        </w:rPr>
      </w:pPr>
      <w:r w:rsidRPr="00DE33AA">
        <w:rPr>
          <w:sz w:val="24"/>
          <w:szCs w:val="24"/>
        </w:rPr>
        <w:t>информационно – библиографический отдел;</w:t>
      </w:r>
    </w:p>
    <w:p w:rsidR="0076608A" w:rsidRPr="00DE33AA" w:rsidRDefault="0076608A" w:rsidP="00A1540D">
      <w:pPr>
        <w:widowControl w:val="0"/>
        <w:numPr>
          <w:ilvl w:val="1"/>
          <w:numId w:val="5"/>
        </w:numPr>
        <w:tabs>
          <w:tab w:val="left" w:pos="426"/>
        </w:tabs>
        <w:spacing w:after="0" w:line="360" w:lineRule="auto"/>
        <w:ind w:left="0" w:firstLine="709"/>
        <w:contextualSpacing/>
        <w:jc w:val="both"/>
        <w:rPr>
          <w:sz w:val="24"/>
          <w:szCs w:val="24"/>
        </w:rPr>
      </w:pPr>
      <w:r w:rsidRPr="00DE33AA">
        <w:rPr>
          <w:sz w:val="24"/>
          <w:szCs w:val="24"/>
        </w:rPr>
        <w:t>отдел электронных ресурсов с электронным читальным залом;</w:t>
      </w:r>
    </w:p>
    <w:p w:rsidR="0076608A" w:rsidRPr="00DE33AA" w:rsidRDefault="0076608A" w:rsidP="00A1540D">
      <w:pPr>
        <w:widowControl w:val="0"/>
        <w:numPr>
          <w:ilvl w:val="1"/>
          <w:numId w:val="5"/>
        </w:numPr>
        <w:tabs>
          <w:tab w:val="left" w:pos="426"/>
        </w:tabs>
        <w:spacing w:after="0" w:line="360" w:lineRule="auto"/>
        <w:ind w:left="0" w:firstLine="709"/>
        <w:contextualSpacing/>
        <w:jc w:val="both"/>
        <w:rPr>
          <w:sz w:val="24"/>
          <w:szCs w:val="24"/>
        </w:rPr>
      </w:pPr>
      <w:r w:rsidRPr="00DE33AA">
        <w:rPr>
          <w:sz w:val="24"/>
          <w:szCs w:val="24"/>
        </w:rPr>
        <w:t>отдел периодических изданий;</w:t>
      </w:r>
    </w:p>
    <w:p w:rsidR="0076608A" w:rsidRPr="00DE33AA" w:rsidRDefault="0076608A" w:rsidP="00A1540D">
      <w:pPr>
        <w:widowControl w:val="0"/>
        <w:numPr>
          <w:ilvl w:val="1"/>
          <w:numId w:val="5"/>
        </w:numPr>
        <w:tabs>
          <w:tab w:val="left" w:pos="426"/>
        </w:tabs>
        <w:spacing w:after="0" w:line="360" w:lineRule="auto"/>
        <w:ind w:left="0" w:firstLine="709"/>
        <w:contextualSpacing/>
        <w:jc w:val="both"/>
        <w:rPr>
          <w:sz w:val="24"/>
          <w:szCs w:val="24"/>
        </w:rPr>
      </w:pPr>
      <w:r w:rsidRPr="00DE33AA">
        <w:rPr>
          <w:sz w:val="24"/>
          <w:szCs w:val="24"/>
        </w:rPr>
        <w:t>отдел научно-медицинской литературы с сектором редких книг и книгохранения;</w:t>
      </w:r>
    </w:p>
    <w:p w:rsidR="0076608A" w:rsidRPr="00DE33AA" w:rsidRDefault="0076608A" w:rsidP="00A1540D">
      <w:pPr>
        <w:widowControl w:val="0"/>
        <w:numPr>
          <w:ilvl w:val="1"/>
          <w:numId w:val="5"/>
        </w:numPr>
        <w:tabs>
          <w:tab w:val="left" w:pos="426"/>
          <w:tab w:val="left" w:pos="1134"/>
        </w:tabs>
        <w:spacing w:after="0" w:line="360" w:lineRule="auto"/>
        <w:ind w:left="0" w:firstLine="709"/>
        <w:contextualSpacing/>
        <w:jc w:val="both"/>
        <w:rPr>
          <w:sz w:val="24"/>
          <w:szCs w:val="24"/>
        </w:rPr>
      </w:pPr>
      <w:r w:rsidRPr="00DE33AA">
        <w:rPr>
          <w:sz w:val="24"/>
          <w:szCs w:val="24"/>
        </w:rPr>
        <w:t>отдел учебной литературы;</w:t>
      </w:r>
    </w:p>
    <w:p w:rsidR="0076608A" w:rsidRPr="00DE33AA" w:rsidRDefault="0076608A" w:rsidP="00A1540D">
      <w:pPr>
        <w:widowControl w:val="0"/>
        <w:numPr>
          <w:ilvl w:val="1"/>
          <w:numId w:val="5"/>
        </w:numPr>
        <w:tabs>
          <w:tab w:val="left" w:pos="426"/>
          <w:tab w:val="left" w:pos="1134"/>
        </w:tabs>
        <w:spacing w:after="0" w:line="360" w:lineRule="auto"/>
        <w:ind w:left="0" w:firstLine="709"/>
        <w:contextualSpacing/>
        <w:jc w:val="both"/>
        <w:rPr>
          <w:sz w:val="24"/>
          <w:szCs w:val="24"/>
        </w:rPr>
      </w:pPr>
      <w:r w:rsidRPr="00DE33AA">
        <w:rPr>
          <w:sz w:val="24"/>
          <w:szCs w:val="24"/>
        </w:rPr>
        <w:t>отдел учебной литературы колледжа с фондом художественной литературы;</w:t>
      </w:r>
    </w:p>
    <w:p w:rsidR="0076608A" w:rsidRPr="00DE33AA" w:rsidRDefault="0076608A" w:rsidP="00A1540D">
      <w:pPr>
        <w:widowControl w:val="0"/>
        <w:numPr>
          <w:ilvl w:val="1"/>
          <w:numId w:val="5"/>
        </w:numPr>
        <w:tabs>
          <w:tab w:val="left" w:pos="426"/>
          <w:tab w:val="left" w:pos="1134"/>
        </w:tabs>
        <w:spacing w:after="0" w:line="360" w:lineRule="auto"/>
        <w:ind w:left="0" w:firstLine="709"/>
        <w:contextualSpacing/>
        <w:jc w:val="both"/>
        <w:rPr>
          <w:sz w:val="24"/>
          <w:szCs w:val="24"/>
        </w:rPr>
      </w:pPr>
      <w:r w:rsidRPr="00DE33AA">
        <w:rPr>
          <w:sz w:val="24"/>
          <w:szCs w:val="24"/>
        </w:rPr>
        <w:t>отдел читального зала научно-медицинской литературы;</w:t>
      </w:r>
    </w:p>
    <w:p w:rsidR="0076608A" w:rsidRPr="00DE33AA" w:rsidRDefault="0076608A" w:rsidP="00A1540D">
      <w:pPr>
        <w:widowControl w:val="0"/>
        <w:numPr>
          <w:ilvl w:val="1"/>
          <w:numId w:val="5"/>
        </w:numPr>
        <w:tabs>
          <w:tab w:val="left" w:pos="426"/>
          <w:tab w:val="left" w:pos="1134"/>
        </w:tabs>
        <w:spacing w:after="0" w:line="360" w:lineRule="auto"/>
        <w:ind w:left="0" w:firstLine="709"/>
        <w:contextualSpacing/>
        <w:jc w:val="both"/>
        <w:rPr>
          <w:sz w:val="24"/>
          <w:szCs w:val="24"/>
        </w:rPr>
      </w:pPr>
      <w:r w:rsidRPr="00DE33AA">
        <w:rPr>
          <w:sz w:val="24"/>
          <w:szCs w:val="24"/>
        </w:rPr>
        <w:t>отдел методической и массовой работы.</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imes New Roman"/>
          <w:b/>
          <w:sz w:val="24"/>
          <w:szCs w:val="24"/>
          <w:lang w:eastAsia="ru-RU"/>
        </w:rPr>
      </w:pPr>
      <w:r w:rsidRPr="00DE33AA">
        <w:rPr>
          <w:rFonts w:eastAsia="Times New Roman"/>
          <w:b/>
          <w:sz w:val="24"/>
          <w:szCs w:val="24"/>
          <w:lang w:eastAsia="ru-RU"/>
        </w:rPr>
        <w:t xml:space="preserve">Управление по работе с обучающимися </w:t>
      </w:r>
    </w:p>
    <w:p w:rsidR="0076608A" w:rsidRPr="00DE33AA" w:rsidRDefault="0076608A" w:rsidP="00A1540D">
      <w:pPr>
        <w:numPr>
          <w:ilvl w:val="1"/>
          <w:numId w:val="5"/>
        </w:numPr>
        <w:tabs>
          <w:tab w:val="left" w:pos="426"/>
          <w:tab w:val="left" w:pos="1134"/>
        </w:tabs>
        <w:spacing w:after="0" w:line="360" w:lineRule="auto"/>
        <w:ind w:left="0" w:firstLine="709"/>
        <w:contextualSpacing/>
        <w:jc w:val="both"/>
        <w:rPr>
          <w:rFonts w:eastAsia="Times New Roman"/>
          <w:sz w:val="24"/>
          <w:szCs w:val="24"/>
          <w:lang w:eastAsia="ru-RU"/>
        </w:rPr>
      </w:pPr>
      <w:r w:rsidRPr="00DE33AA">
        <w:rPr>
          <w:rFonts w:eastAsia="Times New Roman"/>
          <w:sz w:val="24"/>
          <w:szCs w:val="24"/>
          <w:lang w:eastAsia="ru-RU"/>
        </w:rPr>
        <w:lastRenderedPageBreak/>
        <w:t>сектор по развитию молодежных инициатив и студенческих самоуправлений;</w:t>
      </w:r>
    </w:p>
    <w:p w:rsidR="0076608A" w:rsidRPr="00DE33AA" w:rsidRDefault="0076608A" w:rsidP="00A1540D">
      <w:pPr>
        <w:numPr>
          <w:ilvl w:val="1"/>
          <w:numId w:val="5"/>
        </w:numPr>
        <w:tabs>
          <w:tab w:val="left" w:pos="426"/>
          <w:tab w:val="left" w:pos="1134"/>
        </w:tabs>
        <w:spacing w:after="0" w:line="360" w:lineRule="auto"/>
        <w:ind w:left="0" w:firstLine="709"/>
        <w:contextualSpacing/>
        <w:jc w:val="both"/>
        <w:rPr>
          <w:rFonts w:eastAsia="Times New Roman"/>
          <w:sz w:val="24"/>
          <w:szCs w:val="24"/>
          <w:lang w:eastAsia="ru-RU"/>
        </w:rPr>
      </w:pPr>
      <w:r w:rsidRPr="00DE33AA">
        <w:rPr>
          <w:rFonts w:eastAsia="Times New Roman"/>
          <w:sz w:val="24"/>
          <w:szCs w:val="24"/>
          <w:lang w:eastAsia="ru-RU"/>
        </w:rPr>
        <w:t xml:space="preserve">сектор молодежного медиа-центра. </w:t>
      </w:r>
    </w:p>
    <w:p w:rsidR="0076608A" w:rsidRPr="00DE33AA" w:rsidRDefault="0076608A" w:rsidP="00A1540D">
      <w:pPr>
        <w:numPr>
          <w:ilvl w:val="0"/>
          <w:numId w:val="5"/>
        </w:numPr>
        <w:tabs>
          <w:tab w:val="left" w:pos="426"/>
        </w:tabs>
        <w:spacing w:after="0" w:line="360" w:lineRule="auto"/>
        <w:ind w:left="0" w:firstLine="709"/>
        <w:contextualSpacing/>
        <w:rPr>
          <w:rFonts w:eastAsia="Times New Roman"/>
          <w:b/>
          <w:sz w:val="24"/>
          <w:szCs w:val="24"/>
          <w:lang w:eastAsia="ru-RU"/>
        </w:rPr>
      </w:pPr>
      <w:r w:rsidRPr="00DE33AA">
        <w:rPr>
          <w:rFonts w:eastAsia="Times New Roman"/>
          <w:b/>
          <w:sz w:val="24"/>
          <w:szCs w:val="24"/>
          <w:lang w:eastAsia="ru-RU"/>
        </w:rPr>
        <w:t>Научно-образовательный центр «Центр перспективного развития медицины и научно-технологических инициатив ДГМУ».</w:t>
      </w:r>
    </w:p>
    <w:p w:rsidR="0076608A" w:rsidRPr="00DE33AA" w:rsidRDefault="0076608A" w:rsidP="00A1540D">
      <w:pPr>
        <w:numPr>
          <w:ilvl w:val="1"/>
          <w:numId w:val="5"/>
        </w:numPr>
        <w:tabs>
          <w:tab w:val="left" w:pos="426"/>
          <w:tab w:val="left" w:pos="1134"/>
          <w:tab w:val="left" w:pos="1418"/>
        </w:tabs>
        <w:spacing w:after="0" w:line="360" w:lineRule="auto"/>
        <w:ind w:left="0" w:firstLine="709"/>
        <w:contextualSpacing/>
        <w:jc w:val="both"/>
        <w:rPr>
          <w:rFonts w:eastAsia="Times New Roman"/>
          <w:sz w:val="24"/>
          <w:szCs w:val="24"/>
          <w:lang w:eastAsia="ru-RU"/>
        </w:rPr>
      </w:pPr>
      <w:r w:rsidRPr="00DE33AA">
        <w:rPr>
          <w:rFonts w:eastAsia="Times New Roman"/>
          <w:sz w:val="24"/>
          <w:szCs w:val="24"/>
          <w:lang w:eastAsia="ru-RU"/>
        </w:rPr>
        <w:t>отдел инновационного развития и трансфера технологии»;</w:t>
      </w:r>
    </w:p>
    <w:p w:rsidR="0076608A" w:rsidRPr="00DE33AA" w:rsidRDefault="0076608A" w:rsidP="00A1540D">
      <w:pPr>
        <w:numPr>
          <w:ilvl w:val="1"/>
          <w:numId w:val="5"/>
        </w:numPr>
        <w:tabs>
          <w:tab w:val="left" w:pos="426"/>
          <w:tab w:val="left" w:pos="1134"/>
          <w:tab w:val="left" w:pos="1418"/>
        </w:tabs>
        <w:spacing w:after="0" w:line="360" w:lineRule="auto"/>
        <w:ind w:left="0" w:firstLine="709"/>
        <w:contextualSpacing/>
        <w:jc w:val="both"/>
        <w:rPr>
          <w:rFonts w:eastAsia="Times New Roman"/>
          <w:sz w:val="24"/>
          <w:szCs w:val="24"/>
          <w:lang w:eastAsia="ru-RU"/>
        </w:rPr>
      </w:pPr>
      <w:r w:rsidRPr="00DE33AA">
        <w:rPr>
          <w:rFonts w:eastAsia="Times New Roman"/>
          <w:sz w:val="24"/>
          <w:szCs w:val="24"/>
          <w:lang w:eastAsia="ru-RU"/>
        </w:rPr>
        <w:t>отдел предуниверсарий. Цифровая и высокотехнологичная медицина и фармацевтика;</w:t>
      </w:r>
    </w:p>
    <w:p w:rsidR="0076608A" w:rsidRPr="00DE33AA" w:rsidRDefault="0076608A" w:rsidP="00A1540D">
      <w:pPr>
        <w:numPr>
          <w:ilvl w:val="1"/>
          <w:numId w:val="5"/>
        </w:numPr>
        <w:tabs>
          <w:tab w:val="left" w:pos="426"/>
          <w:tab w:val="left" w:pos="1134"/>
          <w:tab w:val="left" w:pos="1418"/>
        </w:tabs>
        <w:spacing w:after="0" w:line="360" w:lineRule="auto"/>
        <w:ind w:left="0" w:firstLine="709"/>
        <w:contextualSpacing/>
        <w:jc w:val="both"/>
        <w:rPr>
          <w:rFonts w:eastAsia="Times New Roman"/>
          <w:sz w:val="24"/>
          <w:szCs w:val="24"/>
          <w:lang w:eastAsia="ru-RU"/>
        </w:rPr>
      </w:pPr>
      <w:r w:rsidRPr="00DE33AA">
        <w:rPr>
          <w:rFonts w:eastAsia="Times New Roman"/>
          <w:sz w:val="24"/>
          <w:szCs w:val="24"/>
          <w:lang w:eastAsia="ru-RU"/>
        </w:rPr>
        <w:t>виварий;</w:t>
      </w:r>
    </w:p>
    <w:p w:rsidR="0076608A" w:rsidRPr="00DE33AA" w:rsidRDefault="0076608A" w:rsidP="00A1540D">
      <w:pPr>
        <w:numPr>
          <w:ilvl w:val="0"/>
          <w:numId w:val="5"/>
        </w:numPr>
        <w:tabs>
          <w:tab w:val="left" w:pos="426"/>
          <w:tab w:val="left" w:pos="1134"/>
        </w:tabs>
        <w:spacing w:after="0" w:line="360" w:lineRule="auto"/>
        <w:ind w:left="0" w:firstLine="709"/>
        <w:contextualSpacing/>
        <w:jc w:val="both"/>
        <w:rPr>
          <w:rFonts w:eastAsiaTheme="minorEastAsia"/>
          <w:sz w:val="24"/>
          <w:szCs w:val="24"/>
          <w:lang w:eastAsia="ru-RU"/>
        </w:rPr>
      </w:pPr>
      <w:r w:rsidRPr="00DE33AA">
        <w:rPr>
          <w:rFonts w:eastAsia="Times New Roman"/>
          <w:b/>
          <w:sz w:val="24"/>
          <w:szCs w:val="24"/>
          <w:lang w:eastAsia="ru-RU"/>
        </w:rPr>
        <w:t>Федеральный аккредитационный центр</w:t>
      </w:r>
      <w:r w:rsidRPr="00DE33AA">
        <w:rPr>
          <w:rFonts w:eastAsia="Times New Roman"/>
          <w:sz w:val="24"/>
          <w:szCs w:val="24"/>
          <w:lang w:eastAsia="ru-RU"/>
        </w:rPr>
        <w:t xml:space="preserve"> </w:t>
      </w:r>
    </w:p>
    <w:p w:rsidR="0076608A" w:rsidRPr="00DE33AA" w:rsidRDefault="0076608A" w:rsidP="00A1540D">
      <w:pPr>
        <w:numPr>
          <w:ilvl w:val="0"/>
          <w:numId w:val="5"/>
        </w:numPr>
        <w:tabs>
          <w:tab w:val="left" w:pos="426"/>
          <w:tab w:val="left" w:pos="1134"/>
        </w:tabs>
        <w:spacing w:after="0" w:line="360" w:lineRule="auto"/>
        <w:ind w:left="0" w:firstLine="709"/>
        <w:contextualSpacing/>
        <w:jc w:val="both"/>
        <w:rPr>
          <w:rFonts w:eastAsia="Times New Roman"/>
          <w:sz w:val="24"/>
          <w:szCs w:val="24"/>
          <w:lang w:eastAsia="ru-RU"/>
        </w:rPr>
      </w:pPr>
      <w:r w:rsidRPr="00DE33AA">
        <w:rPr>
          <w:rFonts w:eastAsia="Times New Roman"/>
          <w:b/>
          <w:sz w:val="24"/>
          <w:szCs w:val="24"/>
          <w:lang w:eastAsia="ru-RU"/>
        </w:rPr>
        <w:t>Анатомический музей им. Н.А. Курдюмова;</w:t>
      </w:r>
    </w:p>
    <w:p w:rsidR="0076608A" w:rsidRPr="00DE33AA" w:rsidRDefault="0076608A" w:rsidP="00A1540D">
      <w:pPr>
        <w:numPr>
          <w:ilvl w:val="0"/>
          <w:numId w:val="5"/>
        </w:numPr>
        <w:tabs>
          <w:tab w:val="left" w:pos="426"/>
          <w:tab w:val="left" w:pos="1134"/>
        </w:tabs>
        <w:spacing w:after="0" w:line="360" w:lineRule="auto"/>
        <w:ind w:left="0" w:firstLine="709"/>
        <w:contextualSpacing/>
        <w:jc w:val="both"/>
        <w:rPr>
          <w:rFonts w:eastAsia="Times New Roman"/>
          <w:sz w:val="24"/>
          <w:szCs w:val="24"/>
          <w:lang w:eastAsia="ru-RU"/>
        </w:rPr>
      </w:pPr>
      <w:r w:rsidRPr="00DE33AA">
        <w:rPr>
          <w:rFonts w:eastAsia="Times New Roman"/>
          <w:b/>
          <w:sz w:val="24"/>
          <w:szCs w:val="24"/>
          <w:lang w:eastAsia="ru-RU"/>
        </w:rPr>
        <w:t>Музей ДГМУ;</w:t>
      </w:r>
      <w:r w:rsidRPr="00DE33AA">
        <w:rPr>
          <w:rFonts w:eastAsia="Times New Roman"/>
          <w:sz w:val="24"/>
          <w:szCs w:val="24"/>
          <w:lang w:eastAsia="ru-RU"/>
        </w:rPr>
        <w:t xml:space="preserve"> </w:t>
      </w:r>
    </w:p>
    <w:p w:rsidR="0076608A" w:rsidRPr="00DE33AA" w:rsidRDefault="0076608A" w:rsidP="00A1540D">
      <w:pPr>
        <w:numPr>
          <w:ilvl w:val="0"/>
          <w:numId w:val="5"/>
        </w:numPr>
        <w:tabs>
          <w:tab w:val="left" w:pos="426"/>
          <w:tab w:val="left" w:pos="1134"/>
        </w:tabs>
        <w:spacing w:after="0" w:line="360" w:lineRule="auto"/>
        <w:ind w:left="0" w:firstLine="709"/>
        <w:contextualSpacing/>
        <w:jc w:val="both"/>
        <w:rPr>
          <w:rFonts w:eastAsia="Times New Roman"/>
          <w:sz w:val="24"/>
          <w:szCs w:val="24"/>
          <w:lang w:eastAsia="ru-RU"/>
        </w:rPr>
      </w:pPr>
      <w:r w:rsidRPr="00DE33AA">
        <w:rPr>
          <w:rFonts w:eastAsia="Times New Roman"/>
          <w:b/>
          <w:sz w:val="24"/>
          <w:szCs w:val="24"/>
          <w:lang w:eastAsia="ru-RU"/>
        </w:rPr>
        <w:t xml:space="preserve">Учебно-медицинский центр ДГМУ </w:t>
      </w:r>
    </w:p>
    <w:p w:rsidR="0076608A" w:rsidRPr="00DE33AA" w:rsidRDefault="0076608A" w:rsidP="00A1540D">
      <w:pPr>
        <w:numPr>
          <w:ilvl w:val="1"/>
          <w:numId w:val="5"/>
        </w:numPr>
        <w:tabs>
          <w:tab w:val="left" w:pos="426"/>
          <w:tab w:val="left" w:pos="1134"/>
        </w:tabs>
        <w:spacing w:after="0" w:line="360" w:lineRule="auto"/>
        <w:ind w:left="0" w:firstLine="709"/>
        <w:contextualSpacing/>
        <w:jc w:val="both"/>
        <w:rPr>
          <w:rFonts w:eastAsiaTheme="minorEastAsia"/>
          <w:sz w:val="24"/>
          <w:szCs w:val="24"/>
          <w:lang w:eastAsia="ru-RU"/>
        </w:rPr>
      </w:pPr>
      <w:r w:rsidRPr="00DE33AA">
        <w:rPr>
          <w:rFonts w:eastAsia="Times New Roman"/>
          <w:color w:val="000000"/>
          <w:spacing w:val="4"/>
          <w:sz w:val="24"/>
          <w:szCs w:val="24"/>
          <w:lang w:eastAsia="ru-RU"/>
        </w:rPr>
        <w:t>санаторий-профилакторий;</w:t>
      </w:r>
      <w:r w:rsidRPr="00DE33AA">
        <w:rPr>
          <w:rFonts w:eastAsiaTheme="minorEastAsia"/>
          <w:sz w:val="24"/>
          <w:szCs w:val="24"/>
          <w:lang w:eastAsia="ru-RU"/>
        </w:rPr>
        <w:t xml:space="preserve"> </w:t>
      </w:r>
    </w:p>
    <w:p w:rsidR="0076608A" w:rsidRPr="00DE33AA" w:rsidRDefault="0076608A" w:rsidP="00A1540D">
      <w:pPr>
        <w:numPr>
          <w:ilvl w:val="1"/>
          <w:numId w:val="5"/>
        </w:numPr>
        <w:tabs>
          <w:tab w:val="left" w:pos="426"/>
          <w:tab w:val="left" w:pos="1134"/>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консультативно-диагностическое отделение;</w:t>
      </w:r>
    </w:p>
    <w:p w:rsidR="0076608A" w:rsidRPr="00DE33AA" w:rsidRDefault="0076608A" w:rsidP="00A1540D">
      <w:pPr>
        <w:numPr>
          <w:ilvl w:val="1"/>
          <w:numId w:val="5"/>
        </w:numPr>
        <w:tabs>
          <w:tab w:val="left" w:pos="426"/>
          <w:tab w:val="left" w:pos="1134"/>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стоматологическое отделение:</w:t>
      </w:r>
    </w:p>
    <w:p w:rsidR="0076608A" w:rsidRPr="00DE33AA" w:rsidRDefault="0076608A" w:rsidP="00A1540D">
      <w:pPr>
        <w:numPr>
          <w:ilvl w:val="1"/>
          <w:numId w:val="5"/>
        </w:numPr>
        <w:tabs>
          <w:tab w:val="left" w:pos="426"/>
          <w:tab w:val="left" w:pos="1134"/>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дневной стационар;</w:t>
      </w:r>
    </w:p>
    <w:p w:rsidR="0076608A" w:rsidRPr="00DE33AA" w:rsidRDefault="0076608A" w:rsidP="00A1540D">
      <w:pPr>
        <w:numPr>
          <w:ilvl w:val="1"/>
          <w:numId w:val="5"/>
        </w:numPr>
        <w:tabs>
          <w:tab w:val="left" w:pos="426"/>
          <w:tab w:val="left" w:pos="1134"/>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амбулаторное отделение медицинской реабилитации;</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 xml:space="preserve">Управление международных связей </w:t>
      </w:r>
    </w:p>
    <w:p w:rsidR="0076608A" w:rsidRPr="00DE33AA" w:rsidRDefault="0076608A" w:rsidP="00A1540D">
      <w:pPr>
        <w:numPr>
          <w:ilvl w:val="1"/>
          <w:numId w:val="5"/>
        </w:numPr>
        <w:tabs>
          <w:tab w:val="left" w:pos="426"/>
          <w:tab w:val="left" w:pos="1134"/>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отдел по работе с иностранными гражданами и академической мобильности;</w:t>
      </w:r>
    </w:p>
    <w:p w:rsidR="0076608A" w:rsidRPr="00DE33AA" w:rsidRDefault="0076608A" w:rsidP="00A1540D">
      <w:pPr>
        <w:numPr>
          <w:ilvl w:val="1"/>
          <w:numId w:val="5"/>
        </w:numPr>
        <w:tabs>
          <w:tab w:val="left" w:pos="426"/>
          <w:tab w:val="left" w:pos="1134"/>
        </w:tabs>
        <w:spacing w:after="0" w:line="360" w:lineRule="auto"/>
        <w:ind w:left="0" w:firstLine="709"/>
        <w:contextualSpacing/>
        <w:jc w:val="both"/>
        <w:rPr>
          <w:rFonts w:eastAsiaTheme="minorEastAsia"/>
          <w:sz w:val="24"/>
          <w:szCs w:val="24"/>
          <w:lang w:eastAsia="ru-RU"/>
        </w:rPr>
      </w:pPr>
      <w:r w:rsidRPr="00DE33AA">
        <w:rPr>
          <w:rFonts w:eastAsiaTheme="minorEastAsia"/>
          <w:sz w:val="24"/>
          <w:szCs w:val="24"/>
          <w:lang w:eastAsia="ru-RU"/>
        </w:rPr>
        <w:t>международный отдел.</w:t>
      </w:r>
    </w:p>
    <w:p w:rsidR="0076608A" w:rsidRPr="00DE33AA" w:rsidRDefault="0076608A" w:rsidP="00A1540D">
      <w:pPr>
        <w:numPr>
          <w:ilvl w:val="0"/>
          <w:numId w:val="5"/>
        </w:numPr>
        <w:tabs>
          <w:tab w:val="left" w:pos="426"/>
        </w:tabs>
        <w:spacing w:after="0" w:line="360" w:lineRule="auto"/>
        <w:ind w:left="0" w:firstLine="709"/>
        <w:contextualSpacing/>
        <w:jc w:val="both"/>
        <w:rPr>
          <w:rFonts w:eastAsiaTheme="minorEastAsia"/>
          <w:b/>
          <w:sz w:val="24"/>
          <w:szCs w:val="24"/>
          <w:lang w:eastAsia="ru-RU"/>
        </w:rPr>
      </w:pPr>
      <w:r w:rsidRPr="00DE33AA">
        <w:rPr>
          <w:rFonts w:eastAsiaTheme="minorEastAsia"/>
          <w:b/>
          <w:sz w:val="24"/>
          <w:szCs w:val="24"/>
          <w:lang w:eastAsia="ru-RU"/>
        </w:rPr>
        <w:t>Управление по научной, инновационной и организационной деятельности Университета</w:t>
      </w:r>
    </w:p>
    <w:p w:rsidR="0076608A" w:rsidRPr="00DE33AA" w:rsidRDefault="0076608A" w:rsidP="00A1540D">
      <w:pPr>
        <w:numPr>
          <w:ilvl w:val="1"/>
          <w:numId w:val="5"/>
        </w:numPr>
        <w:tabs>
          <w:tab w:val="left" w:pos="426"/>
          <w:tab w:val="left" w:pos="1134"/>
        </w:tabs>
        <w:spacing w:after="0" w:line="360" w:lineRule="auto"/>
        <w:ind w:left="0" w:firstLine="709"/>
        <w:contextualSpacing/>
        <w:rPr>
          <w:rFonts w:eastAsia="Times New Roman"/>
          <w:sz w:val="24"/>
          <w:szCs w:val="24"/>
          <w:lang w:eastAsia="ru-RU"/>
        </w:rPr>
      </w:pPr>
      <w:r w:rsidRPr="00DE33AA">
        <w:rPr>
          <w:rFonts w:eastAsiaTheme="minorEastAsia"/>
          <w:sz w:val="24"/>
          <w:szCs w:val="24"/>
          <w:lang w:eastAsia="ru-RU"/>
        </w:rPr>
        <w:t>отдел интеллектуальной собственности и научно-медицинской информации</w:t>
      </w:r>
      <w:r w:rsidRPr="00DE33AA">
        <w:rPr>
          <w:rFonts w:eastAsia="Times New Roman"/>
          <w:sz w:val="24"/>
          <w:szCs w:val="24"/>
          <w:lang w:eastAsia="ru-RU"/>
        </w:rPr>
        <w:t>;</w:t>
      </w:r>
    </w:p>
    <w:p w:rsidR="0076608A" w:rsidRPr="00DE33AA" w:rsidRDefault="0076608A" w:rsidP="00A1540D">
      <w:pPr>
        <w:numPr>
          <w:ilvl w:val="1"/>
          <w:numId w:val="5"/>
        </w:numPr>
        <w:tabs>
          <w:tab w:val="left" w:pos="426"/>
          <w:tab w:val="left" w:pos="1134"/>
        </w:tabs>
        <w:spacing w:after="0" w:line="360" w:lineRule="auto"/>
        <w:ind w:left="0" w:firstLine="709"/>
        <w:contextualSpacing/>
        <w:rPr>
          <w:rFonts w:eastAsia="Times New Roman"/>
          <w:sz w:val="24"/>
          <w:szCs w:val="24"/>
          <w:lang w:eastAsia="ru-RU"/>
        </w:rPr>
      </w:pPr>
      <w:r w:rsidRPr="00DE33AA">
        <w:rPr>
          <w:rFonts w:eastAsiaTheme="minorEastAsia"/>
          <w:sz w:val="24"/>
          <w:szCs w:val="24"/>
          <w:lang w:eastAsia="ru-RU"/>
        </w:rPr>
        <w:t>научный отдел</w:t>
      </w:r>
    </w:p>
    <w:p w:rsidR="0076608A" w:rsidRPr="00DE33AA" w:rsidRDefault="0076608A" w:rsidP="00A1540D">
      <w:pPr>
        <w:numPr>
          <w:ilvl w:val="0"/>
          <w:numId w:val="5"/>
        </w:numPr>
        <w:tabs>
          <w:tab w:val="left" w:pos="426"/>
        </w:tabs>
        <w:spacing w:after="0" w:line="360" w:lineRule="auto"/>
        <w:ind w:left="0" w:firstLine="709"/>
        <w:contextualSpacing/>
        <w:rPr>
          <w:rFonts w:eastAsia="Times New Roman"/>
          <w:b/>
          <w:color w:val="000000"/>
          <w:spacing w:val="4"/>
          <w:sz w:val="24"/>
          <w:szCs w:val="24"/>
          <w:lang w:eastAsia="ru-RU"/>
        </w:rPr>
      </w:pPr>
      <w:r w:rsidRPr="00DE33AA">
        <w:rPr>
          <w:rFonts w:eastAsia="Times New Roman"/>
          <w:b/>
          <w:color w:val="000000"/>
          <w:spacing w:val="4"/>
          <w:sz w:val="24"/>
          <w:szCs w:val="24"/>
          <w:lang w:eastAsia="ru-RU"/>
        </w:rPr>
        <w:t>Отдел капитального и текущего ремонта;</w:t>
      </w:r>
    </w:p>
    <w:p w:rsidR="0076608A" w:rsidRPr="00DE33AA" w:rsidRDefault="0076608A" w:rsidP="00A1540D">
      <w:pPr>
        <w:numPr>
          <w:ilvl w:val="0"/>
          <w:numId w:val="5"/>
        </w:numPr>
        <w:tabs>
          <w:tab w:val="left" w:pos="426"/>
        </w:tabs>
        <w:spacing w:after="0" w:line="360" w:lineRule="auto"/>
        <w:ind w:left="0" w:firstLine="709"/>
        <w:contextualSpacing/>
        <w:rPr>
          <w:rFonts w:eastAsia="Times New Roman"/>
          <w:b/>
          <w:color w:val="000000"/>
          <w:spacing w:val="4"/>
          <w:sz w:val="24"/>
          <w:szCs w:val="24"/>
          <w:lang w:eastAsia="ru-RU"/>
        </w:rPr>
      </w:pPr>
      <w:r w:rsidRPr="00DE33AA">
        <w:rPr>
          <w:rFonts w:eastAsia="Times New Roman"/>
          <w:b/>
          <w:color w:val="000000"/>
          <w:spacing w:val="4"/>
          <w:sz w:val="24"/>
          <w:szCs w:val="24"/>
          <w:lang w:eastAsia="ru-RU"/>
        </w:rPr>
        <w:t>Отдел эксплуатации зданий и сооружений;</w:t>
      </w:r>
    </w:p>
    <w:p w:rsidR="0076608A" w:rsidRPr="00DE33AA" w:rsidRDefault="0076608A" w:rsidP="00A1540D">
      <w:pPr>
        <w:numPr>
          <w:ilvl w:val="0"/>
          <w:numId w:val="5"/>
        </w:numPr>
        <w:tabs>
          <w:tab w:val="left" w:pos="426"/>
        </w:tabs>
        <w:spacing w:after="0" w:line="360" w:lineRule="auto"/>
        <w:ind w:left="0" w:firstLine="709"/>
        <w:contextualSpacing/>
        <w:rPr>
          <w:rFonts w:eastAsia="Times New Roman"/>
          <w:b/>
          <w:color w:val="000000"/>
          <w:spacing w:val="4"/>
          <w:sz w:val="24"/>
          <w:szCs w:val="24"/>
          <w:lang w:eastAsia="ru-RU"/>
        </w:rPr>
      </w:pPr>
      <w:r w:rsidRPr="00DE33AA">
        <w:rPr>
          <w:rFonts w:eastAsia="Times New Roman"/>
          <w:b/>
          <w:color w:val="000000"/>
          <w:spacing w:val="4"/>
          <w:sz w:val="24"/>
          <w:szCs w:val="24"/>
          <w:lang w:eastAsia="ru-RU"/>
        </w:rPr>
        <w:t>Гараж;</w:t>
      </w:r>
    </w:p>
    <w:p w:rsidR="0076608A" w:rsidRPr="00DE33AA" w:rsidRDefault="0076608A" w:rsidP="00A1540D">
      <w:pPr>
        <w:numPr>
          <w:ilvl w:val="0"/>
          <w:numId w:val="5"/>
        </w:numPr>
        <w:tabs>
          <w:tab w:val="left" w:pos="426"/>
        </w:tabs>
        <w:spacing w:after="0" w:line="360" w:lineRule="auto"/>
        <w:ind w:left="0" w:firstLine="709"/>
        <w:contextualSpacing/>
        <w:rPr>
          <w:rFonts w:eastAsia="Times New Roman"/>
          <w:b/>
          <w:color w:val="000000"/>
          <w:spacing w:val="4"/>
          <w:sz w:val="24"/>
          <w:szCs w:val="24"/>
          <w:lang w:eastAsia="ru-RU"/>
        </w:rPr>
      </w:pPr>
      <w:r w:rsidRPr="00DE33AA">
        <w:rPr>
          <w:rFonts w:eastAsia="Times New Roman"/>
          <w:b/>
          <w:color w:val="000000"/>
          <w:spacing w:val="4"/>
          <w:sz w:val="24"/>
          <w:szCs w:val="24"/>
          <w:lang w:eastAsia="ru-RU"/>
        </w:rPr>
        <w:t>Студенческое кафе;</w:t>
      </w:r>
    </w:p>
    <w:p w:rsidR="0076608A" w:rsidRPr="00DE33AA" w:rsidRDefault="0076608A" w:rsidP="00A1540D">
      <w:pPr>
        <w:numPr>
          <w:ilvl w:val="0"/>
          <w:numId w:val="5"/>
        </w:numPr>
        <w:tabs>
          <w:tab w:val="left" w:pos="426"/>
        </w:tabs>
        <w:spacing w:after="0" w:line="360" w:lineRule="auto"/>
        <w:ind w:left="0" w:firstLine="709"/>
        <w:contextualSpacing/>
        <w:rPr>
          <w:rFonts w:eastAsia="Times New Roman"/>
          <w:b/>
          <w:color w:val="000000"/>
          <w:spacing w:val="4"/>
          <w:sz w:val="24"/>
          <w:szCs w:val="24"/>
          <w:lang w:eastAsia="ru-RU"/>
        </w:rPr>
      </w:pPr>
      <w:r w:rsidRPr="00DE33AA">
        <w:rPr>
          <w:rFonts w:eastAsia="Times New Roman"/>
          <w:b/>
          <w:color w:val="000000"/>
          <w:spacing w:val="4"/>
          <w:sz w:val="24"/>
          <w:szCs w:val="24"/>
          <w:lang w:eastAsia="ru-RU"/>
        </w:rPr>
        <w:t>Студенческое кафе «Айболит»;</w:t>
      </w:r>
    </w:p>
    <w:p w:rsidR="0076608A" w:rsidRPr="00DE33AA" w:rsidRDefault="0076608A" w:rsidP="00A1540D">
      <w:pPr>
        <w:numPr>
          <w:ilvl w:val="0"/>
          <w:numId w:val="5"/>
        </w:numPr>
        <w:tabs>
          <w:tab w:val="left" w:pos="426"/>
        </w:tabs>
        <w:spacing w:after="0" w:line="360" w:lineRule="auto"/>
        <w:ind w:left="0" w:firstLine="709"/>
        <w:contextualSpacing/>
        <w:rPr>
          <w:rFonts w:eastAsia="Times New Roman"/>
          <w:b/>
          <w:color w:val="000000"/>
          <w:spacing w:val="4"/>
          <w:sz w:val="24"/>
          <w:szCs w:val="24"/>
          <w:lang w:eastAsia="ru-RU"/>
        </w:rPr>
      </w:pPr>
      <w:r w:rsidRPr="00DE33AA">
        <w:rPr>
          <w:rFonts w:eastAsia="Times New Roman"/>
          <w:b/>
          <w:color w:val="000000"/>
          <w:spacing w:val="4"/>
          <w:sz w:val="24"/>
          <w:szCs w:val="24"/>
          <w:lang w:eastAsia="ru-RU"/>
        </w:rPr>
        <w:t>База отдыха;</w:t>
      </w:r>
    </w:p>
    <w:p w:rsidR="0076608A" w:rsidRPr="00DE33AA" w:rsidRDefault="0076608A" w:rsidP="00A1540D">
      <w:pPr>
        <w:numPr>
          <w:ilvl w:val="0"/>
          <w:numId w:val="5"/>
        </w:numPr>
        <w:tabs>
          <w:tab w:val="left" w:pos="426"/>
        </w:tabs>
        <w:spacing w:after="0" w:line="360" w:lineRule="auto"/>
        <w:ind w:left="0" w:firstLine="709"/>
        <w:contextualSpacing/>
        <w:rPr>
          <w:rFonts w:eastAsia="Times New Roman"/>
          <w:color w:val="000000"/>
          <w:spacing w:val="4"/>
          <w:sz w:val="24"/>
          <w:szCs w:val="24"/>
          <w:lang w:eastAsia="ru-RU"/>
        </w:rPr>
      </w:pPr>
      <w:r w:rsidRPr="00DE33AA">
        <w:rPr>
          <w:rFonts w:eastAsia="Times New Roman"/>
          <w:b/>
          <w:color w:val="000000"/>
          <w:spacing w:val="4"/>
          <w:sz w:val="24"/>
          <w:szCs w:val="24"/>
          <w:lang w:eastAsia="ru-RU"/>
        </w:rPr>
        <w:t>Спортивный клуб</w:t>
      </w:r>
      <w:r w:rsidRPr="00DE33AA">
        <w:rPr>
          <w:rFonts w:eastAsia="Times New Roman"/>
          <w:color w:val="000000"/>
          <w:spacing w:val="4"/>
          <w:sz w:val="24"/>
          <w:szCs w:val="24"/>
          <w:lang w:eastAsia="ru-RU"/>
        </w:rPr>
        <w:t>;</w:t>
      </w:r>
    </w:p>
    <w:p w:rsidR="0076608A" w:rsidRPr="00DE33AA" w:rsidRDefault="0076608A" w:rsidP="00A1540D">
      <w:pPr>
        <w:numPr>
          <w:ilvl w:val="0"/>
          <w:numId w:val="5"/>
        </w:numPr>
        <w:tabs>
          <w:tab w:val="left" w:pos="426"/>
        </w:tabs>
        <w:spacing w:after="0" w:line="360" w:lineRule="auto"/>
        <w:ind w:left="0" w:firstLine="709"/>
        <w:contextualSpacing/>
        <w:rPr>
          <w:rFonts w:eastAsiaTheme="minorEastAsia"/>
          <w:sz w:val="24"/>
          <w:szCs w:val="24"/>
          <w:lang w:eastAsia="ru-RU"/>
        </w:rPr>
      </w:pPr>
      <w:r w:rsidRPr="00DE33AA">
        <w:rPr>
          <w:rFonts w:eastAsiaTheme="minorEastAsia"/>
          <w:b/>
          <w:sz w:val="24"/>
          <w:szCs w:val="24"/>
          <w:lang w:eastAsia="ru-RU"/>
        </w:rPr>
        <w:t>Центр культуры ДГМУ</w:t>
      </w:r>
    </w:p>
    <w:p w:rsidR="006B062B" w:rsidRPr="00DE33AA" w:rsidRDefault="006B062B" w:rsidP="00A1540D">
      <w:pPr>
        <w:contextualSpacing/>
        <w:rPr>
          <w:b/>
          <w:bCs/>
          <w:sz w:val="24"/>
          <w:szCs w:val="24"/>
        </w:rPr>
      </w:pPr>
      <w:r w:rsidRPr="00DE33AA">
        <w:rPr>
          <w:b/>
          <w:bCs/>
          <w:sz w:val="24"/>
          <w:szCs w:val="24"/>
        </w:rPr>
        <w:br w:type="page"/>
      </w:r>
    </w:p>
    <w:p w:rsidR="00FF1A48" w:rsidRPr="00DE33AA" w:rsidRDefault="00993F11" w:rsidP="00A1540D">
      <w:pPr>
        <w:pStyle w:val="1"/>
        <w:spacing w:after="240" w:line="360" w:lineRule="auto"/>
        <w:ind w:firstLine="709"/>
        <w:contextualSpacing/>
        <w:jc w:val="both"/>
        <w:rPr>
          <w:rFonts w:ascii="Times New Roman" w:hAnsi="Times New Roman" w:cs="Times New Roman"/>
          <w:b/>
          <w:color w:val="auto"/>
          <w:sz w:val="24"/>
          <w:szCs w:val="24"/>
        </w:rPr>
      </w:pPr>
      <w:r w:rsidRPr="00DE33AA">
        <w:rPr>
          <w:rFonts w:ascii="Times New Roman" w:eastAsia="Times New Roman" w:hAnsi="Times New Roman" w:cs="Times New Roman"/>
          <w:b/>
          <w:bCs/>
          <w:color w:val="auto"/>
          <w:spacing w:val="-1"/>
          <w:sz w:val="24"/>
          <w:szCs w:val="24"/>
          <w:lang w:eastAsia="ru-RU"/>
        </w:rPr>
        <w:lastRenderedPageBreak/>
        <w:t xml:space="preserve"> </w:t>
      </w:r>
      <w:bookmarkStart w:id="3" w:name="_Toc132637002"/>
      <w:r w:rsidR="00357A55" w:rsidRPr="00DE33AA">
        <w:rPr>
          <w:rFonts w:ascii="Times New Roman" w:hAnsi="Times New Roman" w:cs="Times New Roman"/>
          <w:b/>
          <w:color w:val="auto"/>
          <w:sz w:val="24"/>
          <w:szCs w:val="24"/>
          <w:lang w:val="en-US"/>
        </w:rPr>
        <w:t>I</w:t>
      </w:r>
      <w:r w:rsidR="00747495" w:rsidRPr="00DE33AA">
        <w:rPr>
          <w:rFonts w:ascii="Times New Roman" w:hAnsi="Times New Roman" w:cs="Times New Roman"/>
          <w:b/>
          <w:color w:val="auto"/>
          <w:sz w:val="24"/>
          <w:szCs w:val="24"/>
          <w:lang w:val="en-US"/>
        </w:rPr>
        <w:t>I</w:t>
      </w:r>
      <w:r w:rsidR="00982BEE" w:rsidRPr="00DE33AA">
        <w:rPr>
          <w:rFonts w:ascii="Times New Roman" w:hAnsi="Times New Roman" w:cs="Times New Roman"/>
          <w:b/>
          <w:color w:val="auto"/>
          <w:sz w:val="24"/>
          <w:szCs w:val="24"/>
        </w:rPr>
        <w:t xml:space="preserve"> </w:t>
      </w:r>
      <w:r w:rsidR="00FF1A48" w:rsidRPr="00DE33AA">
        <w:rPr>
          <w:rFonts w:ascii="Times New Roman" w:hAnsi="Times New Roman" w:cs="Times New Roman"/>
          <w:b/>
          <w:color w:val="auto"/>
          <w:sz w:val="24"/>
          <w:szCs w:val="24"/>
        </w:rPr>
        <w:t>ОБРАЗОВАТЕЛЬНАЯ ДЕЯТЕЛЬНОСТЬ</w:t>
      </w:r>
      <w:bookmarkEnd w:id="3"/>
    </w:p>
    <w:p w:rsidR="00FF1A48" w:rsidRPr="00DE33AA" w:rsidRDefault="00357A55" w:rsidP="00A1540D">
      <w:pPr>
        <w:pStyle w:val="Default"/>
        <w:spacing w:line="360" w:lineRule="auto"/>
        <w:ind w:firstLine="709"/>
        <w:contextualSpacing/>
        <w:jc w:val="both"/>
        <w:outlineLvl w:val="1"/>
      </w:pPr>
      <w:bookmarkStart w:id="4" w:name="_Toc132637003"/>
      <w:r w:rsidRPr="00DE33AA">
        <w:rPr>
          <w:b/>
          <w:bCs/>
        </w:rPr>
        <w:t>2</w:t>
      </w:r>
      <w:r w:rsidR="001609BD" w:rsidRPr="00DE33AA">
        <w:rPr>
          <w:b/>
          <w:bCs/>
        </w:rPr>
        <w:t>.1</w:t>
      </w:r>
      <w:r w:rsidR="00FF1A48" w:rsidRPr="00DE33AA">
        <w:rPr>
          <w:b/>
          <w:bCs/>
        </w:rPr>
        <w:t xml:space="preserve"> Нормативно-право</w:t>
      </w:r>
      <w:r w:rsidR="009D32DB" w:rsidRPr="00DE33AA">
        <w:rPr>
          <w:b/>
          <w:bCs/>
        </w:rPr>
        <w:t xml:space="preserve">вое обеспечение образовательной </w:t>
      </w:r>
      <w:r w:rsidR="00FF1A48" w:rsidRPr="00DE33AA">
        <w:rPr>
          <w:b/>
          <w:bCs/>
        </w:rPr>
        <w:t>деятельности Университета</w:t>
      </w:r>
      <w:bookmarkEnd w:id="4"/>
    </w:p>
    <w:p w:rsidR="00764147" w:rsidRPr="00DE33AA" w:rsidRDefault="00FF1A48" w:rsidP="00A1540D">
      <w:pPr>
        <w:spacing w:line="360" w:lineRule="auto"/>
        <w:ind w:firstLine="709"/>
        <w:contextualSpacing/>
        <w:jc w:val="both"/>
        <w:rPr>
          <w:sz w:val="24"/>
          <w:szCs w:val="24"/>
        </w:rPr>
      </w:pPr>
      <w:r w:rsidRPr="00DE33AA">
        <w:rPr>
          <w:sz w:val="24"/>
          <w:szCs w:val="24"/>
        </w:rPr>
        <w:t>Образовательная деятельность в Университет организуется в соответствии Федеральными законами Российской Федерации, приказами Министерства высшего образования и науки Российской Федерации, иными нормативно-правовыми актами в сфере образования, в соответствии с Государственной лицензией на право ведения образовательной деятельности, Уставом и решениями Ученого совета Университета, локальными актами и приказами ректора Университета.</w:t>
      </w:r>
    </w:p>
    <w:p w:rsidR="008856A0" w:rsidRPr="00DE33AA" w:rsidRDefault="008856A0" w:rsidP="00A1540D">
      <w:pPr>
        <w:spacing w:line="360" w:lineRule="auto"/>
        <w:ind w:firstLine="709"/>
        <w:contextualSpacing/>
        <w:jc w:val="both"/>
        <w:rPr>
          <w:sz w:val="24"/>
          <w:szCs w:val="24"/>
        </w:rPr>
      </w:pPr>
    </w:p>
    <w:p w:rsidR="008856A0" w:rsidRPr="00DE33AA" w:rsidRDefault="008856A0" w:rsidP="00A1540D">
      <w:pPr>
        <w:spacing w:line="360" w:lineRule="auto"/>
        <w:ind w:firstLine="709"/>
        <w:contextualSpacing/>
        <w:jc w:val="both"/>
        <w:rPr>
          <w:sz w:val="24"/>
          <w:szCs w:val="24"/>
        </w:rPr>
      </w:pPr>
    </w:p>
    <w:p w:rsidR="008856A0" w:rsidRPr="00DE33AA" w:rsidRDefault="008856A0" w:rsidP="00A1540D">
      <w:pPr>
        <w:spacing w:line="360" w:lineRule="auto"/>
        <w:ind w:firstLine="709"/>
        <w:contextualSpacing/>
        <w:jc w:val="both"/>
        <w:rPr>
          <w:sz w:val="24"/>
          <w:szCs w:val="24"/>
        </w:rPr>
      </w:pPr>
    </w:p>
    <w:p w:rsidR="008856A0" w:rsidRPr="00DE33AA" w:rsidRDefault="008856A0" w:rsidP="00A1540D">
      <w:pPr>
        <w:spacing w:line="360" w:lineRule="auto"/>
        <w:ind w:firstLine="709"/>
        <w:contextualSpacing/>
        <w:jc w:val="both"/>
        <w:rPr>
          <w:sz w:val="24"/>
          <w:szCs w:val="24"/>
        </w:rPr>
      </w:pPr>
    </w:p>
    <w:p w:rsidR="003E76A1" w:rsidRPr="00DE33AA" w:rsidRDefault="00357A55" w:rsidP="00A1540D">
      <w:pPr>
        <w:pStyle w:val="2"/>
        <w:spacing w:after="240" w:line="360" w:lineRule="auto"/>
        <w:contextualSpacing/>
        <w:rPr>
          <w:rFonts w:cs="Times New Roman"/>
          <w:szCs w:val="24"/>
        </w:rPr>
      </w:pPr>
      <w:bookmarkStart w:id="5" w:name="_Toc132637004"/>
      <w:r w:rsidRPr="00DE33AA">
        <w:rPr>
          <w:rFonts w:cs="Times New Roman"/>
          <w:bCs w:val="0"/>
          <w:szCs w:val="24"/>
        </w:rPr>
        <w:t>2</w:t>
      </w:r>
      <w:r w:rsidR="001609BD" w:rsidRPr="00DE33AA">
        <w:rPr>
          <w:rFonts w:cs="Times New Roman"/>
          <w:bCs w:val="0"/>
          <w:szCs w:val="24"/>
        </w:rPr>
        <w:t>.2</w:t>
      </w:r>
      <w:r w:rsidR="003E76A1" w:rsidRPr="00DE33AA">
        <w:rPr>
          <w:rFonts w:cs="Times New Roman"/>
          <w:bCs w:val="0"/>
          <w:szCs w:val="24"/>
        </w:rPr>
        <w:t xml:space="preserve"> Общие сведения об образовательной деятельности</w:t>
      </w:r>
      <w:bookmarkEnd w:id="5"/>
    </w:p>
    <w:p w:rsidR="003E76A1" w:rsidRPr="00DE33AA" w:rsidRDefault="003E76A1" w:rsidP="00A1540D">
      <w:pPr>
        <w:spacing w:after="0" w:line="360" w:lineRule="auto"/>
        <w:ind w:firstLine="709"/>
        <w:contextualSpacing/>
        <w:jc w:val="both"/>
        <w:rPr>
          <w:sz w:val="24"/>
          <w:szCs w:val="24"/>
        </w:rPr>
      </w:pPr>
      <w:r w:rsidRPr="00DE33AA">
        <w:rPr>
          <w:sz w:val="24"/>
          <w:szCs w:val="24"/>
        </w:rPr>
        <w:t xml:space="preserve">В Университете реализуется профессиональное образование и дополнительное профессиональное образование. </w:t>
      </w:r>
    </w:p>
    <w:p w:rsidR="003E76A1" w:rsidRPr="00DE33AA" w:rsidRDefault="003E76A1" w:rsidP="00A1540D">
      <w:pPr>
        <w:spacing w:line="360" w:lineRule="auto"/>
        <w:ind w:firstLine="709"/>
        <w:contextualSpacing/>
        <w:jc w:val="both"/>
        <w:rPr>
          <w:sz w:val="24"/>
          <w:szCs w:val="24"/>
        </w:rPr>
      </w:pPr>
      <w:r w:rsidRPr="00DE33AA">
        <w:rPr>
          <w:sz w:val="24"/>
          <w:szCs w:val="24"/>
        </w:rPr>
        <w:t>Профессиональное образование осуществляется по уровням профессионального образования посредством реализации программ:</w:t>
      </w:r>
    </w:p>
    <w:p w:rsidR="003E76A1" w:rsidRPr="00DE33AA" w:rsidRDefault="003E76A1" w:rsidP="00A1540D">
      <w:pPr>
        <w:spacing w:line="360" w:lineRule="auto"/>
        <w:ind w:firstLine="709"/>
        <w:contextualSpacing/>
        <w:jc w:val="both"/>
        <w:rPr>
          <w:sz w:val="24"/>
          <w:szCs w:val="24"/>
        </w:rPr>
      </w:pPr>
      <w:r w:rsidRPr="00DE33AA">
        <w:rPr>
          <w:sz w:val="24"/>
          <w:szCs w:val="24"/>
        </w:rPr>
        <w:t xml:space="preserve">среднего </w:t>
      </w:r>
      <w:r w:rsidR="00656117" w:rsidRPr="00DE33AA">
        <w:rPr>
          <w:sz w:val="24"/>
          <w:szCs w:val="24"/>
        </w:rPr>
        <w:t>профессионального образования (6 программ</w:t>
      </w:r>
      <w:r w:rsidRPr="00DE33AA">
        <w:rPr>
          <w:sz w:val="24"/>
          <w:szCs w:val="24"/>
        </w:rPr>
        <w:t>);</w:t>
      </w:r>
    </w:p>
    <w:p w:rsidR="003E76A1" w:rsidRPr="00DE33AA" w:rsidRDefault="003E76A1" w:rsidP="00A1540D">
      <w:pPr>
        <w:spacing w:after="0" w:line="360" w:lineRule="auto"/>
        <w:ind w:firstLine="709"/>
        <w:contextualSpacing/>
        <w:jc w:val="both"/>
        <w:rPr>
          <w:sz w:val="24"/>
          <w:szCs w:val="24"/>
        </w:rPr>
      </w:pPr>
      <w:r w:rsidRPr="00DE33AA">
        <w:rPr>
          <w:sz w:val="24"/>
          <w:szCs w:val="24"/>
        </w:rPr>
        <w:t xml:space="preserve"> высшего образования: </w:t>
      </w:r>
    </w:p>
    <w:p w:rsidR="003E76A1" w:rsidRPr="00DE33AA" w:rsidRDefault="003E76A1" w:rsidP="00A1540D">
      <w:pPr>
        <w:spacing w:after="0" w:line="360" w:lineRule="auto"/>
        <w:ind w:firstLine="709"/>
        <w:contextualSpacing/>
        <w:jc w:val="both"/>
        <w:rPr>
          <w:sz w:val="24"/>
          <w:szCs w:val="24"/>
        </w:rPr>
      </w:pPr>
      <w:r w:rsidRPr="00DE33AA">
        <w:rPr>
          <w:sz w:val="24"/>
          <w:szCs w:val="24"/>
        </w:rPr>
        <w:t xml:space="preserve">-  по уровню </w:t>
      </w:r>
      <w:r w:rsidR="00F476FB" w:rsidRPr="00DE33AA">
        <w:rPr>
          <w:sz w:val="24"/>
          <w:szCs w:val="24"/>
        </w:rPr>
        <w:t>специалитета - 5 программ</w:t>
      </w:r>
      <w:r w:rsidRPr="00DE33AA">
        <w:rPr>
          <w:sz w:val="24"/>
          <w:szCs w:val="24"/>
        </w:rPr>
        <w:t xml:space="preserve">; </w:t>
      </w:r>
    </w:p>
    <w:p w:rsidR="002B4018" w:rsidRPr="00DE33AA" w:rsidRDefault="003E76A1" w:rsidP="00A1540D">
      <w:pPr>
        <w:spacing w:before="240" w:after="0" w:line="360" w:lineRule="auto"/>
        <w:ind w:firstLine="709"/>
        <w:contextualSpacing/>
        <w:jc w:val="both"/>
        <w:rPr>
          <w:sz w:val="24"/>
          <w:szCs w:val="24"/>
        </w:rPr>
      </w:pPr>
      <w:r w:rsidRPr="00DE33AA">
        <w:rPr>
          <w:sz w:val="24"/>
          <w:szCs w:val="24"/>
        </w:rPr>
        <w:t>- по уровню профессионального образования «высшее образование - подготовка кадров высшей квалификации» - программ ординатуры</w:t>
      </w:r>
      <w:r w:rsidR="002B4018" w:rsidRPr="00DE33AA">
        <w:rPr>
          <w:sz w:val="24"/>
          <w:szCs w:val="24"/>
        </w:rPr>
        <w:t xml:space="preserve"> (29)</w:t>
      </w:r>
      <w:r w:rsidRPr="00DE33AA">
        <w:rPr>
          <w:sz w:val="24"/>
          <w:szCs w:val="24"/>
        </w:rPr>
        <w:t xml:space="preserve"> и программ подготовки научно-педагогических кадров в аспирантуре</w:t>
      </w:r>
      <w:r w:rsidR="00EB5AFC" w:rsidRPr="00DE33AA">
        <w:rPr>
          <w:sz w:val="24"/>
          <w:szCs w:val="24"/>
        </w:rPr>
        <w:t xml:space="preserve"> (3 направления подготовки</w:t>
      </w:r>
      <w:r w:rsidR="00C8376F" w:rsidRPr="00DE33AA">
        <w:rPr>
          <w:sz w:val="24"/>
          <w:szCs w:val="24"/>
        </w:rPr>
        <w:t>);</w:t>
      </w:r>
    </w:p>
    <w:p w:rsidR="00C8376F" w:rsidRPr="00DE33AA" w:rsidRDefault="00C8376F" w:rsidP="00A1540D">
      <w:pPr>
        <w:spacing w:before="240" w:after="0" w:line="360" w:lineRule="auto"/>
        <w:ind w:firstLine="709"/>
        <w:contextualSpacing/>
        <w:jc w:val="both"/>
        <w:rPr>
          <w:sz w:val="24"/>
          <w:szCs w:val="24"/>
        </w:rPr>
      </w:pPr>
      <w:r w:rsidRPr="00DE33AA">
        <w:rPr>
          <w:sz w:val="24"/>
          <w:szCs w:val="24"/>
        </w:rPr>
        <w:t>- профессиональное обучение – 1 программа.</w:t>
      </w:r>
    </w:p>
    <w:p w:rsidR="002B4018" w:rsidRPr="00DE33AA" w:rsidRDefault="003E76A1" w:rsidP="00A1540D">
      <w:pPr>
        <w:spacing w:before="240" w:line="360" w:lineRule="auto"/>
        <w:ind w:firstLine="709"/>
        <w:contextualSpacing/>
        <w:jc w:val="both"/>
        <w:rPr>
          <w:sz w:val="24"/>
          <w:szCs w:val="24"/>
        </w:rPr>
      </w:pPr>
      <w:r w:rsidRPr="00DE33AA">
        <w:rPr>
          <w:sz w:val="24"/>
          <w:szCs w:val="24"/>
        </w:rPr>
        <w:t xml:space="preserve"> </w:t>
      </w:r>
      <w:r w:rsidR="002B4018" w:rsidRPr="00DE33AA">
        <w:rPr>
          <w:sz w:val="24"/>
          <w:szCs w:val="24"/>
        </w:rPr>
        <w:t xml:space="preserve">Дополнительное образование в Университете реализуется по следующим программам: </w:t>
      </w:r>
    </w:p>
    <w:p w:rsidR="002B4018" w:rsidRPr="00DE33AA" w:rsidRDefault="002B4018" w:rsidP="00A1540D">
      <w:pPr>
        <w:spacing w:line="360" w:lineRule="auto"/>
        <w:ind w:firstLine="709"/>
        <w:contextualSpacing/>
        <w:jc w:val="both"/>
        <w:rPr>
          <w:sz w:val="24"/>
          <w:szCs w:val="24"/>
        </w:rPr>
      </w:pPr>
      <w:r w:rsidRPr="00DE33AA">
        <w:rPr>
          <w:sz w:val="24"/>
          <w:szCs w:val="24"/>
        </w:rPr>
        <w:t xml:space="preserve">- дополнительное образование для детей и взрослых – </w:t>
      </w:r>
      <w:r w:rsidR="003A7EEE" w:rsidRPr="00DE33AA">
        <w:rPr>
          <w:sz w:val="24"/>
          <w:szCs w:val="24"/>
        </w:rPr>
        <w:t xml:space="preserve">подготовительное отделение для иностранных граждан, </w:t>
      </w:r>
      <w:r w:rsidRPr="00DE33AA">
        <w:rPr>
          <w:sz w:val="24"/>
          <w:szCs w:val="24"/>
        </w:rPr>
        <w:t>дополнительные общеразвивающие программы</w:t>
      </w:r>
      <w:r w:rsidR="00EB5AFC" w:rsidRPr="00DE33AA">
        <w:rPr>
          <w:sz w:val="24"/>
          <w:szCs w:val="24"/>
        </w:rPr>
        <w:t>, программы предпрофессиональной подготовки</w:t>
      </w:r>
      <w:r w:rsidRPr="00DE33AA">
        <w:rPr>
          <w:sz w:val="24"/>
          <w:szCs w:val="24"/>
        </w:rPr>
        <w:t xml:space="preserve">; </w:t>
      </w:r>
    </w:p>
    <w:p w:rsidR="00A4050A" w:rsidRPr="00DE33AA" w:rsidRDefault="002B4018" w:rsidP="00A1540D">
      <w:pPr>
        <w:spacing w:line="360" w:lineRule="auto"/>
        <w:ind w:firstLine="709"/>
        <w:contextualSpacing/>
        <w:jc w:val="both"/>
        <w:rPr>
          <w:sz w:val="24"/>
          <w:szCs w:val="24"/>
        </w:rPr>
      </w:pPr>
      <w:r w:rsidRPr="00DE33AA">
        <w:rPr>
          <w:sz w:val="24"/>
          <w:szCs w:val="24"/>
        </w:rPr>
        <w:t>- дополнительные профессиональные программы – программы повышения квалификации, программы профессиональной переподготовки.</w:t>
      </w:r>
    </w:p>
    <w:p w:rsidR="002B4018" w:rsidRPr="00DE33AA" w:rsidRDefault="00A4050A" w:rsidP="00A1540D">
      <w:pPr>
        <w:spacing w:line="360" w:lineRule="auto"/>
        <w:ind w:firstLine="709"/>
        <w:contextualSpacing/>
        <w:jc w:val="both"/>
        <w:rPr>
          <w:sz w:val="24"/>
          <w:szCs w:val="24"/>
        </w:rPr>
      </w:pPr>
      <w:r w:rsidRPr="00DE33AA">
        <w:rPr>
          <w:sz w:val="24"/>
          <w:szCs w:val="24"/>
        </w:rPr>
        <w:lastRenderedPageBreak/>
        <w:t xml:space="preserve">В 2022 году была переоформлена </w:t>
      </w:r>
      <w:r w:rsidR="00FE0D68" w:rsidRPr="00DE33AA">
        <w:rPr>
          <w:sz w:val="24"/>
          <w:szCs w:val="24"/>
        </w:rPr>
        <w:t>лицензия №</w:t>
      </w:r>
      <w:r w:rsidRPr="00DE33AA">
        <w:rPr>
          <w:sz w:val="24"/>
          <w:szCs w:val="24"/>
        </w:rPr>
        <w:t xml:space="preserve"> </w:t>
      </w:r>
      <w:r w:rsidR="00EB5AFC" w:rsidRPr="00DE33AA">
        <w:rPr>
          <w:sz w:val="24"/>
          <w:szCs w:val="24"/>
        </w:rPr>
        <w:t xml:space="preserve">Л035-00115-05/00118974 </w:t>
      </w:r>
      <w:r w:rsidR="00C1340D" w:rsidRPr="00DE33AA">
        <w:rPr>
          <w:sz w:val="24"/>
          <w:szCs w:val="24"/>
        </w:rPr>
        <w:t>для реализации</w:t>
      </w:r>
      <w:r w:rsidRPr="00DE33AA">
        <w:rPr>
          <w:sz w:val="24"/>
          <w:szCs w:val="24"/>
        </w:rPr>
        <w:t xml:space="preserve"> программы профессионального обучения. </w:t>
      </w:r>
    </w:p>
    <w:p w:rsidR="002B4018" w:rsidRPr="00DE33AA" w:rsidRDefault="002B4018" w:rsidP="00A1540D">
      <w:pPr>
        <w:spacing w:before="240" w:after="0" w:line="360" w:lineRule="auto"/>
        <w:ind w:firstLine="709"/>
        <w:contextualSpacing/>
        <w:jc w:val="both"/>
        <w:rPr>
          <w:sz w:val="24"/>
          <w:szCs w:val="24"/>
        </w:rPr>
      </w:pPr>
      <w:r w:rsidRPr="00DE33AA">
        <w:rPr>
          <w:sz w:val="24"/>
          <w:szCs w:val="24"/>
        </w:rPr>
        <w:t xml:space="preserve">С 2019 года в Университете </w:t>
      </w:r>
      <w:r w:rsidR="00EB5AFC" w:rsidRPr="00DE33AA">
        <w:rPr>
          <w:sz w:val="24"/>
          <w:szCs w:val="24"/>
        </w:rPr>
        <w:t>реализую</w:t>
      </w:r>
      <w:r w:rsidR="004A67CB" w:rsidRPr="00DE33AA">
        <w:rPr>
          <w:sz w:val="24"/>
          <w:szCs w:val="24"/>
        </w:rPr>
        <w:t>тся сетевые программы «д</w:t>
      </w:r>
      <w:r w:rsidRPr="00DE33AA">
        <w:rPr>
          <w:sz w:val="24"/>
          <w:szCs w:val="24"/>
        </w:rPr>
        <w:t>войных дипломов»</w:t>
      </w:r>
      <w:r w:rsidR="001E697D" w:rsidRPr="00DE33AA">
        <w:rPr>
          <w:sz w:val="24"/>
          <w:szCs w:val="24"/>
        </w:rPr>
        <w:t xml:space="preserve"> с Бухарским государственным медицинским институтом им. Абу Али ибн Сино по направлению «лечебное дело</w:t>
      </w:r>
      <w:r w:rsidR="00EB5AFC" w:rsidRPr="00DE33AA">
        <w:rPr>
          <w:sz w:val="24"/>
          <w:szCs w:val="24"/>
        </w:rPr>
        <w:t>»</w:t>
      </w:r>
      <w:r w:rsidR="001E697D" w:rsidRPr="00DE33AA">
        <w:rPr>
          <w:sz w:val="24"/>
          <w:szCs w:val="24"/>
        </w:rPr>
        <w:t xml:space="preserve"> и с Андижанским государственным медицинским институтом по направлению «стоматол</w:t>
      </w:r>
      <w:r w:rsidR="00357A55" w:rsidRPr="00DE33AA">
        <w:rPr>
          <w:sz w:val="24"/>
          <w:szCs w:val="24"/>
        </w:rPr>
        <w:t xml:space="preserve">огия». </w:t>
      </w:r>
      <w:r w:rsidR="00656117" w:rsidRPr="00DE33AA">
        <w:rPr>
          <w:sz w:val="24"/>
          <w:szCs w:val="24"/>
        </w:rPr>
        <w:t>В 2022 году студенты</w:t>
      </w:r>
      <w:r w:rsidR="00EB5AFC" w:rsidRPr="00DE33AA">
        <w:rPr>
          <w:sz w:val="24"/>
          <w:szCs w:val="24"/>
        </w:rPr>
        <w:t xml:space="preserve"> (</w:t>
      </w:r>
      <w:r w:rsidR="00C37C86" w:rsidRPr="00DE33AA">
        <w:rPr>
          <w:sz w:val="24"/>
          <w:szCs w:val="24"/>
        </w:rPr>
        <w:t>35</w:t>
      </w:r>
      <w:r w:rsidR="00EB5AFC" w:rsidRPr="00DE33AA">
        <w:rPr>
          <w:sz w:val="24"/>
          <w:szCs w:val="24"/>
        </w:rPr>
        <w:t xml:space="preserve"> человек)</w:t>
      </w:r>
      <w:r w:rsidR="00656117" w:rsidRPr="00DE33AA">
        <w:rPr>
          <w:sz w:val="24"/>
          <w:szCs w:val="24"/>
        </w:rPr>
        <w:t xml:space="preserve"> указанных программ приступили к обучению в ДГМУ.</w:t>
      </w:r>
    </w:p>
    <w:p w:rsidR="00CC71DD" w:rsidRPr="00DE33AA" w:rsidRDefault="00CC71DD" w:rsidP="00A1540D">
      <w:pPr>
        <w:spacing w:before="240" w:after="0" w:line="360" w:lineRule="auto"/>
        <w:ind w:firstLine="709"/>
        <w:contextualSpacing/>
        <w:jc w:val="both"/>
        <w:rPr>
          <w:sz w:val="24"/>
          <w:szCs w:val="24"/>
        </w:rPr>
      </w:pPr>
    </w:p>
    <w:p w:rsidR="00CC71DD" w:rsidRPr="00DE33AA" w:rsidRDefault="00CC71DD" w:rsidP="00A1540D">
      <w:pPr>
        <w:spacing w:before="240" w:after="0" w:line="360" w:lineRule="auto"/>
        <w:ind w:firstLine="709"/>
        <w:contextualSpacing/>
        <w:jc w:val="both"/>
        <w:rPr>
          <w:sz w:val="24"/>
          <w:szCs w:val="24"/>
        </w:rPr>
      </w:pPr>
    </w:p>
    <w:p w:rsidR="00CC71DD" w:rsidRPr="00DE33AA" w:rsidRDefault="00CC71DD" w:rsidP="00A1540D">
      <w:pPr>
        <w:spacing w:before="240" w:after="0" w:line="360" w:lineRule="auto"/>
        <w:ind w:firstLine="709"/>
        <w:contextualSpacing/>
        <w:jc w:val="both"/>
        <w:rPr>
          <w:sz w:val="24"/>
          <w:szCs w:val="24"/>
        </w:rPr>
      </w:pPr>
    </w:p>
    <w:p w:rsidR="00CC71DD" w:rsidRPr="00DE33AA" w:rsidRDefault="00CC71DD" w:rsidP="00A1540D">
      <w:pPr>
        <w:spacing w:before="240" w:after="0" w:line="360" w:lineRule="auto"/>
        <w:ind w:firstLine="709"/>
        <w:contextualSpacing/>
        <w:jc w:val="both"/>
        <w:rPr>
          <w:sz w:val="24"/>
          <w:szCs w:val="24"/>
        </w:rPr>
      </w:pPr>
    </w:p>
    <w:p w:rsidR="002E4D69" w:rsidRPr="00DE33AA" w:rsidRDefault="00CC71DD" w:rsidP="00CC71DD">
      <w:pPr>
        <w:pStyle w:val="1"/>
        <w:spacing w:after="240" w:line="360" w:lineRule="auto"/>
        <w:ind w:firstLine="709"/>
        <w:contextualSpacing/>
        <w:jc w:val="both"/>
        <w:rPr>
          <w:rFonts w:ascii="Times New Roman" w:eastAsia="Times New Roman" w:hAnsi="Times New Roman" w:cs="Times New Roman"/>
          <w:b/>
          <w:bCs/>
          <w:color w:val="auto"/>
          <w:sz w:val="24"/>
          <w:szCs w:val="24"/>
          <w:lang w:eastAsia="ru-RU"/>
        </w:rPr>
      </w:pPr>
      <w:bookmarkStart w:id="6" w:name="_Toc132637005"/>
      <w:r w:rsidRPr="00DE33AA">
        <w:rPr>
          <w:rFonts w:ascii="Times New Roman" w:eastAsia="Times New Roman" w:hAnsi="Times New Roman" w:cs="Times New Roman"/>
          <w:b/>
          <w:bCs/>
          <w:color w:val="auto"/>
          <w:sz w:val="24"/>
          <w:szCs w:val="24"/>
          <w:lang w:eastAsia="ru-RU"/>
        </w:rPr>
        <w:t>2.2.1 Ка</w:t>
      </w:r>
      <w:r w:rsidRPr="00DE33AA">
        <w:rPr>
          <w:rFonts w:ascii="Times New Roman" w:eastAsia="Times New Roman" w:hAnsi="Times New Roman" w:cs="Times New Roman"/>
          <w:b/>
          <w:bCs/>
          <w:color w:val="auto"/>
          <w:spacing w:val="-2"/>
          <w:sz w:val="24"/>
          <w:szCs w:val="24"/>
          <w:lang w:eastAsia="ru-RU"/>
        </w:rPr>
        <w:t>д</w:t>
      </w:r>
      <w:r w:rsidRPr="00DE33AA">
        <w:rPr>
          <w:rFonts w:ascii="Times New Roman" w:eastAsia="Times New Roman" w:hAnsi="Times New Roman" w:cs="Times New Roman"/>
          <w:b/>
          <w:bCs/>
          <w:color w:val="auto"/>
          <w:spacing w:val="-1"/>
          <w:sz w:val="24"/>
          <w:szCs w:val="24"/>
          <w:lang w:eastAsia="ru-RU"/>
        </w:rPr>
        <w:t>р</w:t>
      </w:r>
      <w:r w:rsidRPr="00DE33AA">
        <w:rPr>
          <w:rFonts w:ascii="Times New Roman" w:eastAsia="Times New Roman" w:hAnsi="Times New Roman" w:cs="Times New Roman"/>
          <w:b/>
          <w:bCs/>
          <w:color w:val="auto"/>
          <w:sz w:val="24"/>
          <w:szCs w:val="24"/>
          <w:lang w:eastAsia="ru-RU"/>
        </w:rPr>
        <w:t>овое о</w:t>
      </w:r>
      <w:r w:rsidRPr="00DE33AA">
        <w:rPr>
          <w:rFonts w:ascii="Times New Roman" w:eastAsia="Times New Roman" w:hAnsi="Times New Roman" w:cs="Times New Roman"/>
          <w:b/>
          <w:bCs/>
          <w:color w:val="auto"/>
          <w:spacing w:val="-3"/>
          <w:sz w:val="24"/>
          <w:szCs w:val="24"/>
          <w:lang w:eastAsia="ru-RU"/>
        </w:rPr>
        <w:t>б</w:t>
      </w:r>
      <w:r w:rsidRPr="00DE33AA">
        <w:rPr>
          <w:rFonts w:ascii="Times New Roman" w:eastAsia="Times New Roman" w:hAnsi="Times New Roman" w:cs="Times New Roman"/>
          <w:b/>
          <w:bCs/>
          <w:color w:val="auto"/>
          <w:sz w:val="24"/>
          <w:szCs w:val="24"/>
          <w:lang w:eastAsia="ru-RU"/>
        </w:rPr>
        <w:t>е</w:t>
      </w:r>
      <w:r w:rsidRPr="00DE33AA">
        <w:rPr>
          <w:rFonts w:ascii="Times New Roman" w:eastAsia="Times New Roman" w:hAnsi="Times New Roman" w:cs="Times New Roman"/>
          <w:b/>
          <w:bCs/>
          <w:color w:val="auto"/>
          <w:spacing w:val="-1"/>
          <w:sz w:val="24"/>
          <w:szCs w:val="24"/>
          <w:lang w:eastAsia="ru-RU"/>
        </w:rPr>
        <w:t>с</w:t>
      </w:r>
      <w:r w:rsidRPr="00DE33AA">
        <w:rPr>
          <w:rFonts w:ascii="Times New Roman" w:eastAsia="Times New Roman" w:hAnsi="Times New Roman" w:cs="Times New Roman"/>
          <w:b/>
          <w:bCs/>
          <w:color w:val="auto"/>
          <w:sz w:val="24"/>
          <w:szCs w:val="24"/>
          <w:lang w:eastAsia="ru-RU"/>
        </w:rPr>
        <w:t>печен</w:t>
      </w:r>
      <w:r w:rsidRPr="00DE33AA">
        <w:rPr>
          <w:rFonts w:ascii="Times New Roman" w:eastAsia="Times New Roman" w:hAnsi="Times New Roman" w:cs="Times New Roman"/>
          <w:b/>
          <w:bCs/>
          <w:color w:val="auto"/>
          <w:spacing w:val="-3"/>
          <w:sz w:val="24"/>
          <w:szCs w:val="24"/>
          <w:lang w:eastAsia="ru-RU"/>
        </w:rPr>
        <w:t>и</w:t>
      </w:r>
      <w:r w:rsidRPr="00DE33AA">
        <w:rPr>
          <w:rFonts w:ascii="Times New Roman" w:eastAsia="Times New Roman" w:hAnsi="Times New Roman" w:cs="Times New Roman"/>
          <w:b/>
          <w:bCs/>
          <w:color w:val="auto"/>
          <w:sz w:val="24"/>
          <w:szCs w:val="24"/>
          <w:lang w:eastAsia="ru-RU"/>
        </w:rPr>
        <w:t>е о</w:t>
      </w:r>
      <w:r w:rsidRPr="00DE33AA">
        <w:rPr>
          <w:rFonts w:ascii="Times New Roman" w:eastAsia="Times New Roman" w:hAnsi="Times New Roman" w:cs="Times New Roman"/>
          <w:b/>
          <w:bCs/>
          <w:color w:val="auto"/>
          <w:spacing w:val="-2"/>
          <w:sz w:val="24"/>
          <w:szCs w:val="24"/>
          <w:lang w:eastAsia="ru-RU"/>
        </w:rPr>
        <w:t>б</w:t>
      </w:r>
      <w:r w:rsidRPr="00DE33AA">
        <w:rPr>
          <w:rFonts w:ascii="Times New Roman" w:eastAsia="Times New Roman" w:hAnsi="Times New Roman" w:cs="Times New Roman"/>
          <w:b/>
          <w:bCs/>
          <w:color w:val="auto"/>
          <w:spacing w:val="-1"/>
          <w:sz w:val="24"/>
          <w:szCs w:val="24"/>
          <w:lang w:eastAsia="ru-RU"/>
        </w:rPr>
        <w:t>ра</w:t>
      </w:r>
      <w:r w:rsidRPr="00DE33AA">
        <w:rPr>
          <w:rFonts w:ascii="Times New Roman" w:eastAsia="Times New Roman" w:hAnsi="Times New Roman" w:cs="Times New Roman"/>
          <w:b/>
          <w:bCs/>
          <w:color w:val="auto"/>
          <w:sz w:val="24"/>
          <w:szCs w:val="24"/>
          <w:lang w:eastAsia="ru-RU"/>
        </w:rPr>
        <w:t>зова</w:t>
      </w:r>
      <w:r w:rsidRPr="00DE33AA">
        <w:rPr>
          <w:rFonts w:ascii="Times New Roman" w:eastAsia="Times New Roman" w:hAnsi="Times New Roman" w:cs="Times New Roman"/>
          <w:b/>
          <w:bCs/>
          <w:color w:val="auto"/>
          <w:spacing w:val="-1"/>
          <w:sz w:val="24"/>
          <w:szCs w:val="24"/>
          <w:lang w:eastAsia="ru-RU"/>
        </w:rPr>
        <w:t>т</w:t>
      </w:r>
      <w:r w:rsidRPr="00DE33AA">
        <w:rPr>
          <w:rFonts w:ascii="Times New Roman" w:eastAsia="Times New Roman" w:hAnsi="Times New Roman" w:cs="Times New Roman"/>
          <w:b/>
          <w:bCs/>
          <w:color w:val="auto"/>
          <w:sz w:val="24"/>
          <w:szCs w:val="24"/>
          <w:lang w:eastAsia="ru-RU"/>
        </w:rPr>
        <w:t>ел</w:t>
      </w:r>
      <w:r w:rsidRPr="00DE33AA">
        <w:rPr>
          <w:rFonts w:ascii="Times New Roman" w:eastAsia="Times New Roman" w:hAnsi="Times New Roman" w:cs="Times New Roman"/>
          <w:b/>
          <w:bCs/>
          <w:color w:val="auto"/>
          <w:spacing w:val="-1"/>
          <w:sz w:val="24"/>
          <w:szCs w:val="24"/>
          <w:lang w:eastAsia="ru-RU"/>
        </w:rPr>
        <w:t>ь</w:t>
      </w:r>
      <w:r w:rsidRPr="00DE33AA">
        <w:rPr>
          <w:rFonts w:ascii="Times New Roman" w:eastAsia="Times New Roman" w:hAnsi="Times New Roman" w:cs="Times New Roman"/>
          <w:b/>
          <w:bCs/>
          <w:color w:val="auto"/>
          <w:sz w:val="24"/>
          <w:szCs w:val="24"/>
          <w:lang w:eastAsia="ru-RU"/>
        </w:rPr>
        <w:t>но</w:t>
      </w:r>
      <w:r w:rsidRPr="00DE33AA">
        <w:rPr>
          <w:rFonts w:ascii="Times New Roman" w:eastAsia="Times New Roman" w:hAnsi="Times New Roman" w:cs="Times New Roman"/>
          <w:b/>
          <w:bCs/>
          <w:color w:val="auto"/>
          <w:spacing w:val="-4"/>
          <w:sz w:val="24"/>
          <w:szCs w:val="24"/>
          <w:lang w:eastAsia="ru-RU"/>
        </w:rPr>
        <w:t>г</w:t>
      </w:r>
      <w:r w:rsidRPr="00DE33AA">
        <w:rPr>
          <w:rFonts w:ascii="Times New Roman" w:eastAsia="Times New Roman" w:hAnsi="Times New Roman" w:cs="Times New Roman"/>
          <w:b/>
          <w:bCs/>
          <w:color w:val="auto"/>
          <w:sz w:val="24"/>
          <w:szCs w:val="24"/>
          <w:lang w:eastAsia="ru-RU"/>
        </w:rPr>
        <w:t>о п</w:t>
      </w:r>
      <w:r w:rsidRPr="00DE33AA">
        <w:rPr>
          <w:rFonts w:ascii="Times New Roman" w:eastAsia="Times New Roman" w:hAnsi="Times New Roman" w:cs="Times New Roman"/>
          <w:b/>
          <w:bCs/>
          <w:color w:val="auto"/>
          <w:spacing w:val="-2"/>
          <w:sz w:val="24"/>
          <w:szCs w:val="24"/>
          <w:lang w:eastAsia="ru-RU"/>
        </w:rPr>
        <w:t>р</w:t>
      </w:r>
      <w:r w:rsidRPr="00DE33AA">
        <w:rPr>
          <w:rFonts w:ascii="Times New Roman" w:eastAsia="Times New Roman" w:hAnsi="Times New Roman" w:cs="Times New Roman"/>
          <w:b/>
          <w:bCs/>
          <w:color w:val="auto"/>
          <w:sz w:val="24"/>
          <w:szCs w:val="24"/>
          <w:lang w:eastAsia="ru-RU"/>
        </w:rPr>
        <w:t>оце</w:t>
      </w:r>
      <w:r w:rsidRPr="00DE33AA">
        <w:rPr>
          <w:rFonts w:ascii="Times New Roman" w:eastAsia="Times New Roman" w:hAnsi="Times New Roman" w:cs="Times New Roman"/>
          <w:b/>
          <w:bCs/>
          <w:color w:val="auto"/>
          <w:spacing w:val="-1"/>
          <w:sz w:val="24"/>
          <w:szCs w:val="24"/>
          <w:lang w:eastAsia="ru-RU"/>
        </w:rPr>
        <w:t>сс</w:t>
      </w:r>
      <w:r w:rsidRPr="00DE33AA">
        <w:rPr>
          <w:rFonts w:ascii="Times New Roman" w:eastAsia="Times New Roman" w:hAnsi="Times New Roman" w:cs="Times New Roman"/>
          <w:b/>
          <w:bCs/>
          <w:color w:val="auto"/>
          <w:sz w:val="24"/>
          <w:szCs w:val="24"/>
          <w:lang w:eastAsia="ru-RU"/>
        </w:rPr>
        <w:t>а</w:t>
      </w:r>
      <w:bookmarkEnd w:id="6"/>
    </w:p>
    <w:p w:rsidR="002E4D69" w:rsidRPr="00DE33AA" w:rsidRDefault="002E4D69" w:rsidP="00A1540D">
      <w:pPr>
        <w:widowControl w:val="0"/>
        <w:autoSpaceDE w:val="0"/>
        <w:autoSpaceDN w:val="0"/>
        <w:adjustRightInd w:val="0"/>
        <w:spacing w:line="360" w:lineRule="auto"/>
        <w:ind w:firstLine="709"/>
        <w:contextualSpacing/>
        <w:jc w:val="both"/>
        <w:rPr>
          <w:sz w:val="24"/>
          <w:szCs w:val="24"/>
        </w:rPr>
      </w:pPr>
      <w:r w:rsidRPr="00DE33AA">
        <w:rPr>
          <w:sz w:val="24"/>
          <w:szCs w:val="24"/>
        </w:rPr>
        <w:t>В</w:t>
      </w:r>
      <w:r w:rsidRPr="00DE33AA">
        <w:rPr>
          <w:spacing w:val="2"/>
          <w:sz w:val="24"/>
          <w:szCs w:val="24"/>
        </w:rPr>
        <w:t xml:space="preserve"> Дагестанском</w:t>
      </w:r>
      <w:r w:rsidRPr="00DE33AA">
        <w:rPr>
          <w:spacing w:val="3"/>
          <w:sz w:val="24"/>
          <w:szCs w:val="24"/>
        </w:rPr>
        <w:t xml:space="preserve"> </w:t>
      </w:r>
      <w:r w:rsidRPr="00DE33AA">
        <w:rPr>
          <w:spacing w:val="-2"/>
          <w:sz w:val="24"/>
          <w:szCs w:val="24"/>
        </w:rPr>
        <w:t>г</w:t>
      </w:r>
      <w:r w:rsidRPr="00DE33AA">
        <w:rPr>
          <w:spacing w:val="1"/>
          <w:sz w:val="24"/>
          <w:szCs w:val="24"/>
        </w:rPr>
        <w:t>о</w:t>
      </w:r>
      <w:r w:rsidRPr="00DE33AA">
        <w:rPr>
          <w:sz w:val="24"/>
          <w:szCs w:val="24"/>
        </w:rPr>
        <w:t>с</w:t>
      </w:r>
      <w:r w:rsidRPr="00DE33AA">
        <w:rPr>
          <w:spacing w:val="-3"/>
          <w:sz w:val="24"/>
          <w:szCs w:val="24"/>
        </w:rPr>
        <w:t>у</w:t>
      </w:r>
      <w:r w:rsidRPr="00DE33AA">
        <w:rPr>
          <w:spacing w:val="1"/>
          <w:sz w:val="24"/>
          <w:szCs w:val="24"/>
        </w:rPr>
        <w:t>д</w:t>
      </w:r>
      <w:r w:rsidRPr="00DE33AA">
        <w:rPr>
          <w:sz w:val="24"/>
          <w:szCs w:val="24"/>
        </w:rPr>
        <w:t>а</w:t>
      </w:r>
      <w:r w:rsidRPr="00DE33AA">
        <w:rPr>
          <w:spacing w:val="1"/>
          <w:sz w:val="24"/>
          <w:szCs w:val="24"/>
        </w:rPr>
        <w:t>р</w:t>
      </w:r>
      <w:r w:rsidRPr="00DE33AA">
        <w:rPr>
          <w:sz w:val="24"/>
          <w:szCs w:val="24"/>
        </w:rPr>
        <w:t>ств</w:t>
      </w:r>
      <w:r w:rsidRPr="00DE33AA">
        <w:rPr>
          <w:spacing w:val="-3"/>
          <w:sz w:val="24"/>
          <w:szCs w:val="24"/>
        </w:rPr>
        <w:t>е</w:t>
      </w:r>
      <w:r w:rsidRPr="00DE33AA">
        <w:rPr>
          <w:spacing w:val="1"/>
          <w:sz w:val="24"/>
          <w:szCs w:val="24"/>
        </w:rPr>
        <w:t>н</w:t>
      </w:r>
      <w:r w:rsidRPr="00DE33AA">
        <w:rPr>
          <w:spacing w:val="-1"/>
          <w:sz w:val="24"/>
          <w:szCs w:val="24"/>
        </w:rPr>
        <w:t>н</w:t>
      </w:r>
      <w:r w:rsidRPr="00DE33AA">
        <w:rPr>
          <w:spacing w:val="1"/>
          <w:sz w:val="24"/>
          <w:szCs w:val="24"/>
        </w:rPr>
        <w:t>о</w:t>
      </w:r>
      <w:r w:rsidRPr="00DE33AA">
        <w:rPr>
          <w:sz w:val="24"/>
          <w:szCs w:val="24"/>
        </w:rPr>
        <w:t>м ме</w:t>
      </w:r>
      <w:r w:rsidRPr="00DE33AA">
        <w:rPr>
          <w:spacing w:val="-1"/>
          <w:sz w:val="24"/>
          <w:szCs w:val="24"/>
        </w:rPr>
        <w:t>ди</w:t>
      </w:r>
      <w:r w:rsidRPr="00DE33AA">
        <w:rPr>
          <w:spacing w:val="1"/>
          <w:sz w:val="24"/>
          <w:szCs w:val="24"/>
        </w:rPr>
        <w:t>ц</w:t>
      </w:r>
      <w:r w:rsidRPr="00DE33AA">
        <w:rPr>
          <w:spacing w:val="-1"/>
          <w:sz w:val="24"/>
          <w:szCs w:val="24"/>
        </w:rPr>
        <w:t>и</w:t>
      </w:r>
      <w:r w:rsidRPr="00DE33AA">
        <w:rPr>
          <w:spacing w:val="1"/>
          <w:sz w:val="24"/>
          <w:szCs w:val="24"/>
        </w:rPr>
        <w:t>н</w:t>
      </w:r>
      <w:r w:rsidRPr="00DE33AA">
        <w:rPr>
          <w:sz w:val="24"/>
          <w:szCs w:val="24"/>
        </w:rPr>
        <w:t>с</w:t>
      </w:r>
      <w:r w:rsidRPr="00DE33AA">
        <w:rPr>
          <w:spacing w:val="-2"/>
          <w:sz w:val="24"/>
          <w:szCs w:val="24"/>
        </w:rPr>
        <w:t>к</w:t>
      </w:r>
      <w:r w:rsidRPr="00DE33AA">
        <w:rPr>
          <w:spacing w:val="1"/>
          <w:sz w:val="24"/>
          <w:szCs w:val="24"/>
        </w:rPr>
        <w:t>ом университете</w:t>
      </w:r>
      <w:r w:rsidRPr="00DE33AA">
        <w:rPr>
          <w:sz w:val="24"/>
          <w:szCs w:val="24"/>
        </w:rPr>
        <w:t xml:space="preserve"> сфор</w:t>
      </w:r>
      <w:r w:rsidRPr="00DE33AA">
        <w:rPr>
          <w:spacing w:val="-2"/>
          <w:sz w:val="24"/>
          <w:szCs w:val="24"/>
        </w:rPr>
        <w:t>м</w:t>
      </w:r>
      <w:r w:rsidRPr="00DE33AA">
        <w:rPr>
          <w:spacing w:val="1"/>
          <w:sz w:val="24"/>
          <w:szCs w:val="24"/>
        </w:rPr>
        <w:t>и</w:t>
      </w:r>
      <w:r w:rsidRPr="00DE33AA">
        <w:rPr>
          <w:spacing w:val="-1"/>
          <w:sz w:val="24"/>
          <w:szCs w:val="24"/>
        </w:rPr>
        <w:t>р</w:t>
      </w:r>
      <w:r w:rsidRPr="00DE33AA">
        <w:rPr>
          <w:spacing w:val="1"/>
          <w:sz w:val="24"/>
          <w:szCs w:val="24"/>
        </w:rPr>
        <w:t>о</w:t>
      </w:r>
      <w:r w:rsidRPr="00DE33AA">
        <w:rPr>
          <w:sz w:val="24"/>
          <w:szCs w:val="24"/>
        </w:rPr>
        <w:t>в</w:t>
      </w:r>
      <w:r w:rsidRPr="00DE33AA">
        <w:rPr>
          <w:spacing w:val="-3"/>
          <w:sz w:val="24"/>
          <w:szCs w:val="24"/>
        </w:rPr>
        <w:t>а</w:t>
      </w:r>
      <w:r w:rsidRPr="00DE33AA">
        <w:rPr>
          <w:sz w:val="24"/>
          <w:szCs w:val="24"/>
        </w:rPr>
        <w:t>н ква</w:t>
      </w:r>
      <w:r w:rsidRPr="00DE33AA">
        <w:rPr>
          <w:spacing w:val="-1"/>
          <w:sz w:val="24"/>
          <w:szCs w:val="24"/>
        </w:rPr>
        <w:t>ли</w:t>
      </w:r>
      <w:r w:rsidRPr="00DE33AA">
        <w:rPr>
          <w:sz w:val="24"/>
          <w:szCs w:val="24"/>
        </w:rPr>
        <w:t>ф</w:t>
      </w:r>
      <w:r w:rsidRPr="00DE33AA">
        <w:rPr>
          <w:spacing w:val="-1"/>
          <w:sz w:val="24"/>
          <w:szCs w:val="24"/>
        </w:rPr>
        <w:t>и</w:t>
      </w:r>
      <w:r w:rsidRPr="00DE33AA">
        <w:rPr>
          <w:spacing w:val="1"/>
          <w:sz w:val="24"/>
          <w:szCs w:val="24"/>
        </w:rPr>
        <w:t>ц</w:t>
      </w:r>
      <w:r w:rsidRPr="00DE33AA">
        <w:rPr>
          <w:spacing w:val="-1"/>
          <w:sz w:val="24"/>
          <w:szCs w:val="24"/>
        </w:rPr>
        <w:t>и</w:t>
      </w:r>
      <w:r w:rsidRPr="00DE33AA">
        <w:rPr>
          <w:spacing w:val="1"/>
          <w:sz w:val="24"/>
          <w:szCs w:val="24"/>
        </w:rPr>
        <w:t>ро</w:t>
      </w:r>
      <w:r w:rsidRPr="00DE33AA">
        <w:rPr>
          <w:spacing w:val="-3"/>
          <w:sz w:val="24"/>
          <w:szCs w:val="24"/>
        </w:rPr>
        <w:t>в</w:t>
      </w:r>
      <w:r w:rsidRPr="00DE33AA">
        <w:rPr>
          <w:sz w:val="24"/>
          <w:szCs w:val="24"/>
        </w:rPr>
        <w:t>а</w:t>
      </w:r>
      <w:r w:rsidRPr="00DE33AA">
        <w:rPr>
          <w:spacing w:val="-1"/>
          <w:sz w:val="24"/>
          <w:szCs w:val="24"/>
        </w:rPr>
        <w:t>н</w:t>
      </w:r>
      <w:r w:rsidRPr="00DE33AA">
        <w:rPr>
          <w:spacing w:val="1"/>
          <w:sz w:val="24"/>
          <w:szCs w:val="24"/>
        </w:rPr>
        <w:t>н</w:t>
      </w:r>
      <w:r w:rsidRPr="00DE33AA">
        <w:rPr>
          <w:spacing w:val="-1"/>
          <w:sz w:val="24"/>
          <w:szCs w:val="24"/>
        </w:rPr>
        <w:t>ы</w:t>
      </w:r>
      <w:r w:rsidRPr="00DE33AA">
        <w:rPr>
          <w:sz w:val="24"/>
          <w:szCs w:val="24"/>
        </w:rPr>
        <w:t xml:space="preserve">й </w:t>
      </w:r>
      <w:r w:rsidRPr="00DE33AA">
        <w:rPr>
          <w:spacing w:val="-1"/>
          <w:sz w:val="24"/>
          <w:szCs w:val="24"/>
        </w:rPr>
        <w:t>п</w:t>
      </w:r>
      <w:r w:rsidRPr="00DE33AA">
        <w:rPr>
          <w:spacing w:val="1"/>
          <w:sz w:val="24"/>
          <w:szCs w:val="24"/>
        </w:rPr>
        <w:t>р</w:t>
      </w:r>
      <w:r w:rsidRPr="00DE33AA">
        <w:rPr>
          <w:spacing w:val="-1"/>
          <w:sz w:val="24"/>
          <w:szCs w:val="24"/>
        </w:rPr>
        <w:t>о</w:t>
      </w:r>
      <w:r w:rsidRPr="00DE33AA">
        <w:rPr>
          <w:sz w:val="24"/>
          <w:szCs w:val="24"/>
        </w:rPr>
        <w:t>фес</w:t>
      </w:r>
      <w:r w:rsidRPr="00DE33AA">
        <w:rPr>
          <w:spacing w:val="-2"/>
          <w:sz w:val="24"/>
          <w:szCs w:val="24"/>
        </w:rPr>
        <w:t>с</w:t>
      </w:r>
      <w:r w:rsidRPr="00DE33AA">
        <w:rPr>
          <w:spacing w:val="1"/>
          <w:sz w:val="24"/>
          <w:szCs w:val="24"/>
        </w:rPr>
        <w:t>о</w:t>
      </w:r>
      <w:r w:rsidRPr="00DE33AA">
        <w:rPr>
          <w:spacing w:val="-1"/>
          <w:sz w:val="24"/>
          <w:szCs w:val="24"/>
        </w:rPr>
        <w:t>р</w:t>
      </w:r>
      <w:r w:rsidRPr="00DE33AA">
        <w:rPr>
          <w:sz w:val="24"/>
          <w:szCs w:val="24"/>
        </w:rPr>
        <w:t>с</w:t>
      </w:r>
      <w:r w:rsidRPr="00DE33AA">
        <w:rPr>
          <w:spacing w:val="-2"/>
          <w:sz w:val="24"/>
          <w:szCs w:val="24"/>
        </w:rPr>
        <w:t>к</w:t>
      </w:r>
      <w:r w:rsidRPr="00DE33AA">
        <w:rPr>
          <w:spacing w:val="7"/>
          <w:sz w:val="24"/>
          <w:szCs w:val="24"/>
        </w:rPr>
        <w:t>о</w:t>
      </w:r>
      <w:r w:rsidRPr="00DE33AA">
        <w:rPr>
          <w:sz w:val="24"/>
          <w:szCs w:val="24"/>
        </w:rPr>
        <w:t>-</w:t>
      </w:r>
      <w:r w:rsidRPr="00DE33AA">
        <w:rPr>
          <w:spacing w:val="-1"/>
          <w:sz w:val="24"/>
          <w:szCs w:val="24"/>
        </w:rPr>
        <w:t>п</w:t>
      </w:r>
      <w:r w:rsidRPr="00DE33AA">
        <w:rPr>
          <w:spacing w:val="1"/>
          <w:sz w:val="24"/>
          <w:szCs w:val="24"/>
        </w:rPr>
        <w:t>р</w:t>
      </w:r>
      <w:r w:rsidRPr="00DE33AA">
        <w:rPr>
          <w:spacing w:val="-2"/>
          <w:sz w:val="24"/>
          <w:szCs w:val="24"/>
        </w:rPr>
        <w:t>е</w:t>
      </w:r>
      <w:r w:rsidRPr="00DE33AA">
        <w:rPr>
          <w:spacing w:val="1"/>
          <w:sz w:val="24"/>
          <w:szCs w:val="24"/>
        </w:rPr>
        <w:t>п</w:t>
      </w:r>
      <w:r w:rsidRPr="00DE33AA">
        <w:rPr>
          <w:spacing w:val="-1"/>
          <w:sz w:val="24"/>
          <w:szCs w:val="24"/>
        </w:rPr>
        <w:t>о</w:t>
      </w:r>
      <w:r w:rsidRPr="00DE33AA">
        <w:rPr>
          <w:spacing w:val="1"/>
          <w:sz w:val="24"/>
          <w:szCs w:val="24"/>
        </w:rPr>
        <w:t>д</w:t>
      </w:r>
      <w:r w:rsidRPr="00DE33AA">
        <w:rPr>
          <w:sz w:val="24"/>
          <w:szCs w:val="24"/>
        </w:rPr>
        <w:t>а</w:t>
      </w:r>
      <w:r w:rsidRPr="00DE33AA">
        <w:rPr>
          <w:spacing w:val="-3"/>
          <w:sz w:val="24"/>
          <w:szCs w:val="24"/>
        </w:rPr>
        <w:t>в</w:t>
      </w:r>
      <w:r w:rsidRPr="00DE33AA">
        <w:rPr>
          <w:sz w:val="24"/>
          <w:szCs w:val="24"/>
        </w:rPr>
        <w:t>ате</w:t>
      </w:r>
      <w:r w:rsidRPr="00DE33AA">
        <w:rPr>
          <w:spacing w:val="-1"/>
          <w:sz w:val="24"/>
          <w:szCs w:val="24"/>
        </w:rPr>
        <w:t>ль</w:t>
      </w:r>
      <w:r w:rsidRPr="00DE33AA">
        <w:rPr>
          <w:sz w:val="24"/>
          <w:szCs w:val="24"/>
        </w:rPr>
        <w:t>ск</w:t>
      </w:r>
      <w:r w:rsidRPr="00DE33AA">
        <w:rPr>
          <w:spacing w:val="-1"/>
          <w:sz w:val="24"/>
          <w:szCs w:val="24"/>
        </w:rPr>
        <w:t>и</w:t>
      </w:r>
      <w:r w:rsidRPr="00DE33AA">
        <w:rPr>
          <w:sz w:val="24"/>
          <w:szCs w:val="24"/>
        </w:rPr>
        <w:t>й с</w:t>
      </w:r>
      <w:r w:rsidRPr="00DE33AA">
        <w:rPr>
          <w:spacing w:val="1"/>
          <w:sz w:val="24"/>
          <w:szCs w:val="24"/>
        </w:rPr>
        <w:t>о</w:t>
      </w:r>
      <w:r w:rsidRPr="00DE33AA">
        <w:rPr>
          <w:sz w:val="24"/>
          <w:szCs w:val="24"/>
        </w:rPr>
        <w:t>с</w:t>
      </w:r>
      <w:r w:rsidRPr="00DE33AA">
        <w:rPr>
          <w:spacing w:val="-3"/>
          <w:sz w:val="24"/>
          <w:szCs w:val="24"/>
        </w:rPr>
        <w:t>т</w:t>
      </w:r>
      <w:r w:rsidRPr="00DE33AA">
        <w:rPr>
          <w:sz w:val="24"/>
          <w:szCs w:val="24"/>
        </w:rPr>
        <w:t xml:space="preserve">ав, </w:t>
      </w:r>
      <w:r w:rsidRPr="00DE33AA">
        <w:rPr>
          <w:spacing w:val="1"/>
          <w:sz w:val="24"/>
          <w:szCs w:val="24"/>
        </w:rPr>
        <w:t>по</w:t>
      </w:r>
      <w:r w:rsidRPr="00DE33AA">
        <w:rPr>
          <w:sz w:val="24"/>
          <w:szCs w:val="24"/>
        </w:rPr>
        <w:t>з</w:t>
      </w:r>
      <w:r w:rsidRPr="00DE33AA">
        <w:rPr>
          <w:spacing w:val="-3"/>
          <w:sz w:val="24"/>
          <w:szCs w:val="24"/>
        </w:rPr>
        <w:t>в</w:t>
      </w:r>
      <w:r w:rsidRPr="00DE33AA">
        <w:rPr>
          <w:spacing w:val="1"/>
          <w:sz w:val="24"/>
          <w:szCs w:val="24"/>
        </w:rPr>
        <w:t>о</w:t>
      </w:r>
      <w:r w:rsidRPr="00DE33AA">
        <w:rPr>
          <w:spacing w:val="-1"/>
          <w:sz w:val="24"/>
          <w:szCs w:val="24"/>
        </w:rPr>
        <w:t>л</w:t>
      </w:r>
      <w:r w:rsidRPr="00DE33AA">
        <w:rPr>
          <w:sz w:val="24"/>
          <w:szCs w:val="24"/>
        </w:rPr>
        <w:t>яющ</w:t>
      </w:r>
      <w:r w:rsidRPr="00DE33AA">
        <w:rPr>
          <w:spacing w:val="-2"/>
          <w:sz w:val="24"/>
          <w:szCs w:val="24"/>
        </w:rPr>
        <w:t>и</w:t>
      </w:r>
      <w:r w:rsidRPr="00DE33AA">
        <w:rPr>
          <w:sz w:val="24"/>
          <w:szCs w:val="24"/>
        </w:rPr>
        <w:t>й</w:t>
      </w:r>
      <w:r w:rsidRPr="00DE33AA">
        <w:rPr>
          <w:spacing w:val="2"/>
          <w:sz w:val="24"/>
          <w:szCs w:val="24"/>
        </w:rPr>
        <w:t xml:space="preserve"> </w:t>
      </w:r>
      <w:r w:rsidRPr="00DE33AA">
        <w:rPr>
          <w:spacing w:val="1"/>
          <w:sz w:val="24"/>
          <w:szCs w:val="24"/>
        </w:rPr>
        <w:t>о</w:t>
      </w:r>
      <w:r w:rsidRPr="00DE33AA">
        <w:rPr>
          <w:sz w:val="24"/>
          <w:szCs w:val="24"/>
        </w:rPr>
        <w:t>с</w:t>
      </w:r>
      <w:r w:rsidRPr="00DE33AA">
        <w:rPr>
          <w:spacing w:val="-3"/>
          <w:sz w:val="24"/>
          <w:szCs w:val="24"/>
        </w:rPr>
        <w:t>у</w:t>
      </w:r>
      <w:r w:rsidRPr="00DE33AA">
        <w:rPr>
          <w:sz w:val="24"/>
          <w:szCs w:val="24"/>
        </w:rPr>
        <w:t>ществ</w:t>
      </w:r>
      <w:r w:rsidRPr="00DE33AA">
        <w:rPr>
          <w:spacing w:val="-2"/>
          <w:sz w:val="24"/>
          <w:szCs w:val="24"/>
        </w:rPr>
        <w:t>л</w:t>
      </w:r>
      <w:r w:rsidRPr="00DE33AA">
        <w:rPr>
          <w:sz w:val="24"/>
          <w:szCs w:val="24"/>
        </w:rPr>
        <w:t>ять</w:t>
      </w:r>
      <w:r w:rsidRPr="00DE33AA">
        <w:rPr>
          <w:spacing w:val="3"/>
          <w:sz w:val="24"/>
          <w:szCs w:val="24"/>
        </w:rPr>
        <w:t xml:space="preserve"> </w:t>
      </w:r>
      <w:r w:rsidRPr="00DE33AA">
        <w:rPr>
          <w:sz w:val="24"/>
          <w:szCs w:val="24"/>
        </w:rPr>
        <w:t>кач</w:t>
      </w:r>
      <w:r w:rsidRPr="00DE33AA">
        <w:rPr>
          <w:spacing w:val="-1"/>
          <w:sz w:val="24"/>
          <w:szCs w:val="24"/>
        </w:rPr>
        <w:t>е</w:t>
      </w:r>
      <w:r w:rsidRPr="00DE33AA">
        <w:rPr>
          <w:sz w:val="24"/>
          <w:szCs w:val="24"/>
        </w:rPr>
        <w:t>стве</w:t>
      </w:r>
      <w:r w:rsidRPr="00DE33AA">
        <w:rPr>
          <w:spacing w:val="-2"/>
          <w:sz w:val="24"/>
          <w:szCs w:val="24"/>
        </w:rPr>
        <w:t>н</w:t>
      </w:r>
      <w:r w:rsidRPr="00DE33AA">
        <w:rPr>
          <w:spacing w:val="-1"/>
          <w:sz w:val="24"/>
          <w:szCs w:val="24"/>
        </w:rPr>
        <w:t>ну</w:t>
      </w:r>
      <w:r w:rsidRPr="00DE33AA">
        <w:rPr>
          <w:sz w:val="24"/>
          <w:szCs w:val="24"/>
        </w:rPr>
        <w:t>ю</w:t>
      </w:r>
      <w:r w:rsidRPr="00DE33AA">
        <w:rPr>
          <w:spacing w:val="3"/>
          <w:sz w:val="24"/>
          <w:szCs w:val="24"/>
        </w:rPr>
        <w:t xml:space="preserve"> </w:t>
      </w:r>
      <w:r w:rsidRPr="00DE33AA">
        <w:rPr>
          <w:spacing w:val="1"/>
          <w:sz w:val="24"/>
          <w:szCs w:val="24"/>
        </w:rPr>
        <w:t>по</w:t>
      </w:r>
      <w:r w:rsidRPr="00DE33AA">
        <w:rPr>
          <w:spacing w:val="-1"/>
          <w:sz w:val="24"/>
          <w:szCs w:val="24"/>
        </w:rPr>
        <w:t>д</w:t>
      </w:r>
      <w:r w:rsidRPr="00DE33AA">
        <w:rPr>
          <w:sz w:val="24"/>
          <w:szCs w:val="24"/>
        </w:rPr>
        <w:t>г</w:t>
      </w:r>
      <w:r w:rsidRPr="00DE33AA">
        <w:rPr>
          <w:spacing w:val="1"/>
          <w:sz w:val="24"/>
          <w:szCs w:val="24"/>
        </w:rPr>
        <w:t>о</w:t>
      </w:r>
      <w:r w:rsidRPr="00DE33AA">
        <w:rPr>
          <w:spacing w:val="-3"/>
          <w:sz w:val="24"/>
          <w:szCs w:val="24"/>
        </w:rPr>
        <w:t>т</w:t>
      </w:r>
      <w:r w:rsidRPr="00DE33AA">
        <w:rPr>
          <w:spacing w:val="1"/>
          <w:sz w:val="24"/>
          <w:szCs w:val="24"/>
        </w:rPr>
        <w:t>о</w:t>
      </w:r>
      <w:r w:rsidRPr="00DE33AA">
        <w:rPr>
          <w:sz w:val="24"/>
          <w:szCs w:val="24"/>
        </w:rPr>
        <w:t>вку с</w:t>
      </w:r>
      <w:r w:rsidRPr="00DE33AA">
        <w:rPr>
          <w:spacing w:val="1"/>
          <w:sz w:val="24"/>
          <w:szCs w:val="24"/>
        </w:rPr>
        <w:t>п</w:t>
      </w:r>
      <w:r w:rsidRPr="00DE33AA">
        <w:rPr>
          <w:sz w:val="24"/>
          <w:szCs w:val="24"/>
        </w:rPr>
        <w:t>е</w:t>
      </w:r>
      <w:r w:rsidRPr="00DE33AA">
        <w:rPr>
          <w:spacing w:val="-1"/>
          <w:sz w:val="24"/>
          <w:szCs w:val="24"/>
        </w:rPr>
        <w:t>ц</w:t>
      </w:r>
      <w:r w:rsidRPr="00DE33AA">
        <w:rPr>
          <w:spacing w:val="1"/>
          <w:sz w:val="24"/>
          <w:szCs w:val="24"/>
        </w:rPr>
        <w:t>и</w:t>
      </w:r>
      <w:r w:rsidRPr="00DE33AA">
        <w:rPr>
          <w:sz w:val="24"/>
          <w:szCs w:val="24"/>
        </w:rPr>
        <w:t>алис</w:t>
      </w:r>
      <w:r w:rsidRPr="00DE33AA">
        <w:rPr>
          <w:spacing w:val="-3"/>
          <w:sz w:val="24"/>
          <w:szCs w:val="24"/>
        </w:rPr>
        <w:t>т</w:t>
      </w:r>
      <w:r w:rsidRPr="00DE33AA">
        <w:rPr>
          <w:spacing w:val="1"/>
          <w:sz w:val="24"/>
          <w:szCs w:val="24"/>
        </w:rPr>
        <w:t>о</w:t>
      </w:r>
      <w:r w:rsidRPr="00DE33AA">
        <w:rPr>
          <w:sz w:val="24"/>
          <w:szCs w:val="24"/>
        </w:rPr>
        <w:t>в</w:t>
      </w:r>
      <w:r w:rsidRPr="00DE33AA">
        <w:rPr>
          <w:spacing w:val="1"/>
          <w:sz w:val="24"/>
          <w:szCs w:val="24"/>
        </w:rPr>
        <w:t xml:space="preserve"> п</w:t>
      </w:r>
      <w:r w:rsidRPr="00DE33AA">
        <w:rPr>
          <w:sz w:val="24"/>
          <w:szCs w:val="24"/>
        </w:rPr>
        <w:t>о</w:t>
      </w:r>
      <w:r w:rsidRPr="00DE33AA">
        <w:rPr>
          <w:spacing w:val="4"/>
          <w:sz w:val="24"/>
          <w:szCs w:val="24"/>
        </w:rPr>
        <w:t xml:space="preserve"> </w:t>
      </w:r>
      <w:r w:rsidRPr="00DE33AA">
        <w:rPr>
          <w:sz w:val="24"/>
          <w:szCs w:val="24"/>
        </w:rPr>
        <w:t>в</w:t>
      </w:r>
      <w:r w:rsidRPr="00DE33AA">
        <w:rPr>
          <w:spacing w:val="-3"/>
          <w:sz w:val="24"/>
          <w:szCs w:val="24"/>
        </w:rPr>
        <w:t>сем реализуемым образовательным программам</w:t>
      </w:r>
      <w:r w:rsidRPr="00DE33AA">
        <w:rPr>
          <w:sz w:val="24"/>
          <w:szCs w:val="24"/>
        </w:rPr>
        <w:t>.</w:t>
      </w:r>
    </w:p>
    <w:p w:rsidR="002E4D69" w:rsidRPr="00DE33AA" w:rsidRDefault="002E4D69" w:rsidP="00A1540D">
      <w:pPr>
        <w:widowControl w:val="0"/>
        <w:autoSpaceDE w:val="0"/>
        <w:autoSpaceDN w:val="0"/>
        <w:adjustRightInd w:val="0"/>
        <w:spacing w:before="8" w:line="360" w:lineRule="auto"/>
        <w:ind w:right="56" w:firstLine="708"/>
        <w:contextualSpacing/>
        <w:jc w:val="both"/>
        <w:rPr>
          <w:sz w:val="24"/>
          <w:szCs w:val="24"/>
        </w:rPr>
      </w:pPr>
      <w:r w:rsidRPr="00DE33AA">
        <w:rPr>
          <w:sz w:val="24"/>
          <w:szCs w:val="24"/>
        </w:rPr>
        <w:t>Де</w:t>
      </w:r>
      <w:r w:rsidRPr="00DE33AA">
        <w:rPr>
          <w:spacing w:val="1"/>
          <w:sz w:val="24"/>
          <w:szCs w:val="24"/>
        </w:rPr>
        <w:t>я</w:t>
      </w:r>
      <w:r w:rsidRPr="00DE33AA">
        <w:rPr>
          <w:sz w:val="24"/>
          <w:szCs w:val="24"/>
        </w:rPr>
        <w:t>те</w:t>
      </w:r>
      <w:r w:rsidRPr="00DE33AA">
        <w:rPr>
          <w:spacing w:val="-1"/>
          <w:sz w:val="24"/>
          <w:szCs w:val="24"/>
        </w:rPr>
        <w:t>льн</w:t>
      </w:r>
      <w:r w:rsidRPr="00DE33AA">
        <w:rPr>
          <w:spacing w:val="1"/>
          <w:sz w:val="24"/>
          <w:szCs w:val="24"/>
        </w:rPr>
        <w:t>о</w:t>
      </w:r>
      <w:r w:rsidRPr="00DE33AA">
        <w:rPr>
          <w:sz w:val="24"/>
          <w:szCs w:val="24"/>
        </w:rPr>
        <w:t>сть м</w:t>
      </w:r>
      <w:r w:rsidRPr="00DE33AA">
        <w:rPr>
          <w:spacing w:val="-2"/>
          <w:sz w:val="24"/>
          <w:szCs w:val="24"/>
        </w:rPr>
        <w:t>н</w:t>
      </w:r>
      <w:r w:rsidRPr="00DE33AA">
        <w:rPr>
          <w:spacing w:val="1"/>
          <w:sz w:val="24"/>
          <w:szCs w:val="24"/>
        </w:rPr>
        <w:t>о</w:t>
      </w:r>
      <w:r w:rsidRPr="00DE33AA">
        <w:rPr>
          <w:sz w:val="24"/>
          <w:szCs w:val="24"/>
        </w:rPr>
        <w:t>г</w:t>
      </w:r>
      <w:r w:rsidRPr="00DE33AA">
        <w:rPr>
          <w:spacing w:val="-1"/>
          <w:sz w:val="24"/>
          <w:szCs w:val="24"/>
        </w:rPr>
        <w:t>и</w:t>
      </w:r>
      <w:r w:rsidRPr="00DE33AA">
        <w:rPr>
          <w:sz w:val="24"/>
          <w:szCs w:val="24"/>
        </w:rPr>
        <w:t>х</w:t>
      </w:r>
      <w:r w:rsidRPr="00DE33AA">
        <w:rPr>
          <w:spacing w:val="2"/>
          <w:sz w:val="24"/>
          <w:szCs w:val="24"/>
        </w:rPr>
        <w:t xml:space="preserve"> </w:t>
      </w:r>
      <w:r w:rsidRPr="00DE33AA">
        <w:rPr>
          <w:spacing w:val="1"/>
          <w:sz w:val="24"/>
          <w:szCs w:val="24"/>
        </w:rPr>
        <w:t>п</w:t>
      </w:r>
      <w:r w:rsidRPr="00DE33AA">
        <w:rPr>
          <w:spacing w:val="-1"/>
          <w:sz w:val="24"/>
          <w:szCs w:val="24"/>
        </w:rPr>
        <w:t>р</w:t>
      </w:r>
      <w:r w:rsidRPr="00DE33AA">
        <w:rPr>
          <w:sz w:val="24"/>
          <w:szCs w:val="24"/>
        </w:rPr>
        <w:t>е</w:t>
      </w:r>
      <w:r w:rsidRPr="00DE33AA">
        <w:rPr>
          <w:spacing w:val="-1"/>
          <w:sz w:val="24"/>
          <w:szCs w:val="24"/>
        </w:rPr>
        <w:t>п</w:t>
      </w:r>
      <w:r w:rsidRPr="00DE33AA">
        <w:rPr>
          <w:spacing w:val="1"/>
          <w:sz w:val="24"/>
          <w:szCs w:val="24"/>
        </w:rPr>
        <w:t>о</w:t>
      </w:r>
      <w:r w:rsidRPr="00DE33AA">
        <w:rPr>
          <w:spacing w:val="-1"/>
          <w:sz w:val="24"/>
          <w:szCs w:val="24"/>
        </w:rPr>
        <w:t>д</w:t>
      </w:r>
      <w:r w:rsidRPr="00DE33AA">
        <w:rPr>
          <w:sz w:val="24"/>
          <w:szCs w:val="24"/>
        </w:rPr>
        <w:t>авате</w:t>
      </w:r>
      <w:r w:rsidRPr="00DE33AA">
        <w:rPr>
          <w:spacing w:val="-1"/>
          <w:sz w:val="24"/>
          <w:szCs w:val="24"/>
        </w:rPr>
        <w:t>л</w:t>
      </w:r>
      <w:r w:rsidRPr="00DE33AA">
        <w:rPr>
          <w:sz w:val="24"/>
          <w:szCs w:val="24"/>
        </w:rPr>
        <w:t>ей</w:t>
      </w:r>
      <w:r w:rsidRPr="00DE33AA">
        <w:rPr>
          <w:spacing w:val="2"/>
          <w:sz w:val="24"/>
          <w:szCs w:val="24"/>
        </w:rPr>
        <w:t xml:space="preserve"> </w:t>
      </w:r>
      <w:r w:rsidRPr="00DE33AA">
        <w:rPr>
          <w:spacing w:val="-3"/>
          <w:sz w:val="24"/>
          <w:szCs w:val="24"/>
        </w:rPr>
        <w:t>в</w:t>
      </w:r>
      <w:r w:rsidRPr="00DE33AA">
        <w:rPr>
          <w:spacing w:val="-4"/>
          <w:sz w:val="24"/>
          <w:szCs w:val="24"/>
        </w:rPr>
        <w:t>у</w:t>
      </w:r>
      <w:r w:rsidRPr="00DE33AA">
        <w:rPr>
          <w:sz w:val="24"/>
          <w:szCs w:val="24"/>
        </w:rPr>
        <w:t>за</w:t>
      </w:r>
      <w:r w:rsidRPr="00DE33AA">
        <w:rPr>
          <w:spacing w:val="3"/>
          <w:sz w:val="24"/>
          <w:szCs w:val="24"/>
        </w:rPr>
        <w:t xml:space="preserve"> </w:t>
      </w:r>
      <w:r w:rsidRPr="00DE33AA">
        <w:rPr>
          <w:spacing w:val="1"/>
          <w:sz w:val="24"/>
          <w:szCs w:val="24"/>
        </w:rPr>
        <w:t>о</w:t>
      </w:r>
      <w:r w:rsidRPr="00DE33AA">
        <w:rPr>
          <w:sz w:val="24"/>
          <w:szCs w:val="24"/>
        </w:rPr>
        <w:t>тмече</w:t>
      </w:r>
      <w:r w:rsidRPr="00DE33AA">
        <w:rPr>
          <w:spacing w:val="-1"/>
          <w:sz w:val="24"/>
          <w:szCs w:val="24"/>
        </w:rPr>
        <w:t>н</w:t>
      </w:r>
      <w:r w:rsidRPr="00DE33AA">
        <w:rPr>
          <w:sz w:val="24"/>
          <w:szCs w:val="24"/>
        </w:rPr>
        <w:t>а</w:t>
      </w:r>
      <w:r w:rsidRPr="00DE33AA">
        <w:rPr>
          <w:spacing w:val="1"/>
          <w:sz w:val="24"/>
          <w:szCs w:val="24"/>
        </w:rPr>
        <w:t xml:space="preserve"> </w:t>
      </w:r>
      <w:r w:rsidR="00C64641" w:rsidRPr="00DE33AA">
        <w:rPr>
          <w:spacing w:val="1"/>
          <w:sz w:val="24"/>
          <w:szCs w:val="24"/>
        </w:rPr>
        <w:t>н</w:t>
      </w:r>
      <w:r w:rsidR="00C64641" w:rsidRPr="00DE33AA">
        <w:rPr>
          <w:sz w:val="24"/>
          <w:szCs w:val="24"/>
        </w:rPr>
        <w:t>а</w:t>
      </w:r>
      <w:r w:rsidR="00C64641" w:rsidRPr="00DE33AA">
        <w:rPr>
          <w:spacing w:val="-2"/>
          <w:sz w:val="24"/>
          <w:szCs w:val="24"/>
        </w:rPr>
        <w:t>г</w:t>
      </w:r>
      <w:r w:rsidR="00C64641" w:rsidRPr="00DE33AA">
        <w:rPr>
          <w:spacing w:val="1"/>
          <w:sz w:val="24"/>
          <w:szCs w:val="24"/>
        </w:rPr>
        <w:t>р</w:t>
      </w:r>
      <w:r w:rsidR="00C64641" w:rsidRPr="00DE33AA">
        <w:rPr>
          <w:spacing w:val="-2"/>
          <w:sz w:val="24"/>
          <w:szCs w:val="24"/>
        </w:rPr>
        <w:t>а</w:t>
      </w:r>
      <w:r w:rsidR="00C64641" w:rsidRPr="00DE33AA">
        <w:rPr>
          <w:spacing w:val="1"/>
          <w:sz w:val="24"/>
          <w:szCs w:val="24"/>
        </w:rPr>
        <w:t>д</w:t>
      </w:r>
      <w:r w:rsidR="00C64641" w:rsidRPr="00DE33AA">
        <w:rPr>
          <w:sz w:val="24"/>
          <w:szCs w:val="24"/>
        </w:rPr>
        <w:t>а</w:t>
      </w:r>
      <w:r w:rsidR="00C64641" w:rsidRPr="00DE33AA">
        <w:rPr>
          <w:spacing w:val="-3"/>
          <w:sz w:val="24"/>
          <w:szCs w:val="24"/>
        </w:rPr>
        <w:t>м</w:t>
      </w:r>
      <w:r w:rsidR="00C64641" w:rsidRPr="00DE33AA">
        <w:rPr>
          <w:sz w:val="24"/>
          <w:szCs w:val="24"/>
        </w:rPr>
        <w:t>и</w:t>
      </w:r>
      <w:r w:rsidR="00C64641" w:rsidRPr="00DE33AA">
        <w:rPr>
          <w:spacing w:val="4"/>
          <w:sz w:val="24"/>
          <w:szCs w:val="24"/>
        </w:rPr>
        <w:t xml:space="preserve"> </w:t>
      </w:r>
      <w:r w:rsidR="00C64641" w:rsidRPr="00DE33AA">
        <w:rPr>
          <w:sz w:val="24"/>
          <w:szCs w:val="24"/>
        </w:rPr>
        <w:t>высокого</w:t>
      </w:r>
      <w:r w:rsidRPr="00DE33AA">
        <w:rPr>
          <w:spacing w:val="3"/>
          <w:sz w:val="24"/>
          <w:szCs w:val="24"/>
        </w:rPr>
        <w:t xml:space="preserve"> </w:t>
      </w:r>
      <w:r w:rsidRPr="00DE33AA">
        <w:rPr>
          <w:spacing w:val="-4"/>
          <w:sz w:val="24"/>
          <w:szCs w:val="24"/>
        </w:rPr>
        <w:t>у</w:t>
      </w:r>
      <w:r w:rsidRPr="00DE33AA">
        <w:rPr>
          <w:spacing w:val="1"/>
          <w:sz w:val="24"/>
          <w:szCs w:val="24"/>
        </w:rPr>
        <w:t>ро</w:t>
      </w:r>
      <w:r w:rsidRPr="00DE33AA">
        <w:rPr>
          <w:sz w:val="24"/>
          <w:szCs w:val="24"/>
        </w:rPr>
        <w:t>в</w:t>
      </w:r>
      <w:r w:rsidRPr="00DE33AA">
        <w:rPr>
          <w:spacing w:val="-2"/>
          <w:sz w:val="24"/>
          <w:szCs w:val="24"/>
        </w:rPr>
        <w:t>н</w:t>
      </w:r>
      <w:r w:rsidRPr="00DE33AA">
        <w:rPr>
          <w:sz w:val="24"/>
          <w:szCs w:val="24"/>
        </w:rPr>
        <w:t>я.</w:t>
      </w:r>
      <w:r w:rsidRPr="00DE33AA">
        <w:rPr>
          <w:spacing w:val="1"/>
          <w:sz w:val="24"/>
          <w:szCs w:val="24"/>
        </w:rPr>
        <w:t xml:space="preserve"> </w:t>
      </w:r>
      <w:r w:rsidRPr="00DE33AA">
        <w:rPr>
          <w:sz w:val="24"/>
          <w:szCs w:val="24"/>
        </w:rPr>
        <w:t>Ряд</w:t>
      </w:r>
      <w:r w:rsidRPr="00DE33AA">
        <w:rPr>
          <w:spacing w:val="3"/>
          <w:sz w:val="24"/>
          <w:szCs w:val="24"/>
        </w:rPr>
        <w:t xml:space="preserve"> </w:t>
      </w:r>
      <w:r w:rsidRPr="00DE33AA">
        <w:rPr>
          <w:spacing w:val="-1"/>
          <w:sz w:val="24"/>
          <w:szCs w:val="24"/>
        </w:rPr>
        <w:t>п</w:t>
      </w:r>
      <w:r w:rsidRPr="00DE33AA">
        <w:rPr>
          <w:spacing w:val="1"/>
          <w:sz w:val="24"/>
          <w:szCs w:val="24"/>
        </w:rPr>
        <w:t>р</w:t>
      </w:r>
      <w:r w:rsidRPr="00DE33AA">
        <w:rPr>
          <w:spacing w:val="-2"/>
          <w:sz w:val="24"/>
          <w:szCs w:val="24"/>
        </w:rPr>
        <w:t>е</w:t>
      </w:r>
      <w:r w:rsidRPr="00DE33AA">
        <w:rPr>
          <w:spacing w:val="1"/>
          <w:sz w:val="24"/>
          <w:szCs w:val="24"/>
        </w:rPr>
        <w:t>п</w:t>
      </w:r>
      <w:r w:rsidRPr="00DE33AA">
        <w:rPr>
          <w:spacing w:val="-1"/>
          <w:sz w:val="24"/>
          <w:szCs w:val="24"/>
        </w:rPr>
        <w:t>о</w:t>
      </w:r>
      <w:r w:rsidRPr="00DE33AA">
        <w:rPr>
          <w:spacing w:val="1"/>
          <w:sz w:val="24"/>
          <w:szCs w:val="24"/>
        </w:rPr>
        <w:t>д</w:t>
      </w:r>
      <w:r w:rsidRPr="00DE33AA">
        <w:rPr>
          <w:sz w:val="24"/>
          <w:szCs w:val="24"/>
        </w:rPr>
        <w:t>ав</w:t>
      </w:r>
      <w:r w:rsidRPr="00DE33AA">
        <w:rPr>
          <w:spacing w:val="-3"/>
          <w:sz w:val="24"/>
          <w:szCs w:val="24"/>
        </w:rPr>
        <w:t>а</w:t>
      </w:r>
      <w:r w:rsidRPr="00DE33AA">
        <w:rPr>
          <w:sz w:val="24"/>
          <w:szCs w:val="24"/>
        </w:rPr>
        <w:t>те</w:t>
      </w:r>
      <w:r w:rsidRPr="00DE33AA">
        <w:rPr>
          <w:spacing w:val="-1"/>
          <w:sz w:val="24"/>
          <w:szCs w:val="24"/>
        </w:rPr>
        <w:t>л</w:t>
      </w:r>
      <w:r w:rsidRPr="00DE33AA">
        <w:rPr>
          <w:sz w:val="24"/>
          <w:szCs w:val="24"/>
        </w:rPr>
        <w:t>ей</w:t>
      </w:r>
      <w:r w:rsidRPr="00DE33AA">
        <w:rPr>
          <w:spacing w:val="3"/>
          <w:sz w:val="24"/>
          <w:szCs w:val="24"/>
        </w:rPr>
        <w:t xml:space="preserve"> </w:t>
      </w:r>
      <w:r w:rsidRPr="00DE33AA">
        <w:rPr>
          <w:spacing w:val="1"/>
          <w:sz w:val="24"/>
          <w:szCs w:val="24"/>
        </w:rPr>
        <w:t>и</w:t>
      </w:r>
      <w:r w:rsidRPr="00DE33AA">
        <w:rPr>
          <w:spacing w:val="-3"/>
          <w:sz w:val="24"/>
          <w:szCs w:val="24"/>
        </w:rPr>
        <w:t>м</w:t>
      </w:r>
      <w:r w:rsidRPr="00DE33AA">
        <w:rPr>
          <w:sz w:val="24"/>
          <w:szCs w:val="24"/>
        </w:rPr>
        <w:t>е</w:t>
      </w:r>
      <w:r w:rsidRPr="00DE33AA">
        <w:rPr>
          <w:spacing w:val="4"/>
          <w:sz w:val="24"/>
          <w:szCs w:val="24"/>
        </w:rPr>
        <w:t>е</w:t>
      </w:r>
      <w:r w:rsidRPr="00DE33AA">
        <w:rPr>
          <w:sz w:val="24"/>
          <w:szCs w:val="24"/>
        </w:rPr>
        <w:t>т</w:t>
      </w:r>
      <w:r w:rsidRPr="00DE33AA">
        <w:rPr>
          <w:spacing w:val="2"/>
          <w:sz w:val="24"/>
          <w:szCs w:val="24"/>
        </w:rPr>
        <w:t xml:space="preserve"> </w:t>
      </w:r>
      <w:r w:rsidRPr="00DE33AA">
        <w:rPr>
          <w:sz w:val="24"/>
          <w:szCs w:val="24"/>
        </w:rPr>
        <w:t>г</w:t>
      </w:r>
      <w:r w:rsidRPr="00DE33AA">
        <w:rPr>
          <w:spacing w:val="-1"/>
          <w:sz w:val="24"/>
          <w:szCs w:val="24"/>
        </w:rPr>
        <w:t>о</w:t>
      </w:r>
      <w:r w:rsidRPr="00DE33AA">
        <w:rPr>
          <w:spacing w:val="-2"/>
          <w:sz w:val="24"/>
          <w:szCs w:val="24"/>
        </w:rPr>
        <w:t>с</w:t>
      </w:r>
      <w:r w:rsidRPr="00DE33AA">
        <w:rPr>
          <w:spacing w:val="-4"/>
          <w:sz w:val="24"/>
          <w:szCs w:val="24"/>
        </w:rPr>
        <w:t>у</w:t>
      </w:r>
      <w:r w:rsidRPr="00DE33AA">
        <w:rPr>
          <w:spacing w:val="1"/>
          <w:sz w:val="24"/>
          <w:szCs w:val="24"/>
        </w:rPr>
        <w:t>д</w:t>
      </w:r>
      <w:r w:rsidRPr="00DE33AA">
        <w:rPr>
          <w:sz w:val="24"/>
          <w:szCs w:val="24"/>
        </w:rPr>
        <w:t>а</w:t>
      </w:r>
      <w:r w:rsidRPr="00DE33AA">
        <w:rPr>
          <w:spacing w:val="1"/>
          <w:sz w:val="24"/>
          <w:szCs w:val="24"/>
        </w:rPr>
        <w:t>р</w:t>
      </w:r>
      <w:r w:rsidRPr="00DE33AA">
        <w:rPr>
          <w:sz w:val="24"/>
          <w:szCs w:val="24"/>
        </w:rPr>
        <w:t>стве</w:t>
      </w:r>
      <w:r w:rsidRPr="00DE33AA">
        <w:rPr>
          <w:spacing w:val="-2"/>
          <w:sz w:val="24"/>
          <w:szCs w:val="24"/>
        </w:rPr>
        <w:t>н</w:t>
      </w:r>
      <w:r w:rsidRPr="00DE33AA">
        <w:rPr>
          <w:spacing w:val="1"/>
          <w:sz w:val="24"/>
          <w:szCs w:val="24"/>
        </w:rPr>
        <w:t>ны</w:t>
      </w:r>
      <w:r w:rsidRPr="00DE33AA">
        <w:rPr>
          <w:sz w:val="24"/>
          <w:szCs w:val="24"/>
        </w:rPr>
        <w:t>е и ведомс</w:t>
      </w:r>
      <w:r w:rsidRPr="00DE33AA">
        <w:rPr>
          <w:spacing w:val="-1"/>
          <w:sz w:val="24"/>
          <w:szCs w:val="24"/>
        </w:rPr>
        <w:t>т</w:t>
      </w:r>
      <w:r w:rsidRPr="00DE33AA">
        <w:rPr>
          <w:sz w:val="24"/>
          <w:szCs w:val="24"/>
        </w:rPr>
        <w:t>ве</w:t>
      </w:r>
      <w:r w:rsidRPr="00DE33AA">
        <w:rPr>
          <w:spacing w:val="-2"/>
          <w:sz w:val="24"/>
          <w:szCs w:val="24"/>
        </w:rPr>
        <w:t>н</w:t>
      </w:r>
      <w:r w:rsidRPr="00DE33AA">
        <w:rPr>
          <w:spacing w:val="-1"/>
          <w:sz w:val="24"/>
          <w:szCs w:val="24"/>
        </w:rPr>
        <w:t>н</w:t>
      </w:r>
      <w:r w:rsidRPr="00DE33AA">
        <w:rPr>
          <w:spacing w:val="1"/>
          <w:sz w:val="24"/>
          <w:szCs w:val="24"/>
        </w:rPr>
        <w:t>ы</w:t>
      </w:r>
      <w:r w:rsidRPr="00DE33AA">
        <w:rPr>
          <w:sz w:val="24"/>
          <w:szCs w:val="24"/>
        </w:rPr>
        <w:t>е</w:t>
      </w:r>
      <w:r w:rsidRPr="00DE33AA">
        <w:rPr>
          <w:spacing w:val="1"/>
          <w:sz w:val="24"/>
          <w:szCs w:val="24"/>
        </w:rPr>
        <w:t xml:space="preserve"> н</w:t>
      </w:r>
      <w:r w:rsidRPr="00DE33AA">
        <w:rPr>
          <w:sz w:val="24"/>
          <w:szCs w:val="24"/>
        </w:rPr>
        <w:t>а</w:t>
      </w:r>
      <w:r w:rsidRPr="00DE33AA">
        <w:rPr>
          <w:spacing w:val="-2"/>
          <w:sz w:val="24"/>
          <w:szCs w:val="24"/>
        </w:rPr>
        <w:t>г</w:t>
      </w:r>
      <w:r w:rsidRPr="00DE33AA">
        <w:rPr>
          <w:spacing w:val="1"/>
          <w:sz w:val="24"/>
          <w:szCs w:val="24"/>
        </w:rPr>
        <w:t>р</w:t>
      </w:r>
      <w:r w:rsidRPr="00DE33AA">
        <w:rPr>
          <w:spacing w:val="-2"/>
          <w:sz w:val="24"/>
          <w:szCs w:val="24"/>
        </w:rPr>
        <w:t>а</w:t>
      </w:r>
      <w:r w:rsidRPr="00DE33AA">
        <w:rPr>
          <w:spacing w:val="1"/>
          <w:sz w:val="24"/>
          <w:szCs w:val="24"/>
        </w:rPr>
        <w:t>д</w:t>
      </w:r>
      <w:r w:rsidRPr="00DE33AA">
        <w:rPr>
          <w:spacing w:val="-1"/>
          <w:sz w:val="24"/>
          <w:szCs w:val="24"/>
        </w:rPr>
        <w:t>ы</w:t>
      </w:r>
      <w:r w:rsidRPr="00DE33AA">
        <w:rPr>
          <w:sz w:val="24"/>
          <w:szCs w:val="24"/>
        </w:rPr>
        <w:t>:</w:t>
      </w:r>
      <w:r w:rsidRPr="00DE33AA">
        <w:rPr>
          <w:spacing w:val="2"/>
          <w:sz w:val="24"/>
          <w:szCs w:val="24"/>
        </w:rPr>
        <w:t xml:space="preserve">  орден Дружбы – 4 чел., медаль ордена «За заслуги перед Отечеством» 2 степени – 1 чел., Почетная грамота МЗ РФ – 85 чел., почетные звания:  «Заслуженный врач Российской Федерации» - 11 чел., «Заслуженный деятель науки Российской Федерации» - 1 чел.,  «Заслуженный работник высшей школы Российской Федерации» - 4 чел., «Заслуженный работник культуры Российской Федерации» - 1 чел., значок «Отличник здравоохранения Министерства здравоохранения Российской Федерации» - 19 чел., «Благодарность Министра здравоохранения Российской Федерации» - 70 чел.</w:t>
      </w:r>
    </w:p>
    <w:p w:rsidR="002E4D69" w:rsidRPr="00DE33AA" w:rsidRDefault="002E4D69" w:rsidP="00A1540D">
      <w:pPr>
        <w:widowControl w:val="0"/>
        <w:autoSpaceDE w:val="0"/>
        <w:autoSpaceDN w:val="0"/>
        <w:adjustRightInd w:val="0"/>
        <w:spacing w:before="5" w:line="360" w:lineRule="auto"/>
        <w:ind w:right="56" w:firstLine="708"/>
        <w:contextualSpacing/>
        <w:jc w:val="both"/>
        <w:rPr>
          <w:sz w:val="24"/>
          <w:szCs w:val="24"/>
        </w:rPr>
      </w:pPr>
      <w:r w:rsidRPr="00DE33AA">
        <w:rPr>
          <w:sz w:val="24"/>
          <w:szCs w:val="24"/>
        </w:rPr>
        <w:t>Для</w:t>
      </w:r>
      <w:r w:rsidRPr="00DE33AA">
        <w:rPr>
          <w:spacing w:val="1"/>
          <w:sz w:val="24"/>
          <w:szCs w:val="24"/>
        </w:rPr>
        <w:t xml:space="preserve"> </w:t>
      </w:r>
      <w:r w:rsidRPr="00DE33AA">
        <w:rPr>
          <w:sz w:val="24"/>
          <w:szCs w:val="24"/>
        </w:rPr>
        <w:t>вед</w:t>
      </w:r>
      <w:r w:rsidRPr="00DE33AA">
        <w:rPr>
          <w:spacing w:val="-2"/>
          <w:sz w:val="24"/>
          <w:szCs w:val="24"/>
        </w:rPr>
        <w:t>е</w:t>
      </w:r>
      <w:r w:rsidRPr="00DE33AA">
        <w:rPr>
          <w:spacing w:val="1"/>
          <w:sz w:val="24"/>
          <w:szCs w:val="24"/>
        </w:rPr>
        <w:t>н</w:t>
      </w:r>
      <w:r w:rsidRPr="00DE33AA">
        <w:rPr>
          <w:spacing w:val="-1"/>
          <w:sz w:val="24"/>
          <w:szCs w:val="24"/>
        </w:rPr>
        <w:t>и</w:t>
      </w:r>
      <w:r w:rsidRPr="00DE33AA">
        <w:rPr>
          <w:sz w:val="24"/>
          <w:szCs w:val="24"/>
        </w:rPr>
        <w:t>я</w:t>
      </w:r>
      <w:r w:rsidRPr="00DE33AA">
        <w:rPr>
          <w:spacing w:val="1"/>
          <w:sz w:val="24"/>
          <w:szCs w:val="24"/>
        </w:rPr>
        <w:t xml:space="preserve"> </w:t>
      </w:r>
      <w:r w:rsidRPr="00DE33AA">
        <w:rPr>
          <w:spacing w:val="-1"/>
          <w:sz w:val="24"/>
          <w:szCs w:val="24"/>
        </w:rPr>
        <w:t>о</w:t>
      </w:r>
      <w:r w:rsidRPr="00DE33AA">
        <w:rPr>
          <w:spacing w:val="1"/>
          <w:sz w:val="24"/>
          <w:szCs w:val="24"/>
        </w:rPr>
        <w:t>б</w:t>
      </w:r>
      <w:r w:rsidRPr="00DE33AA">
        <w:rPr>
          <w:spacing w:val="-1"/>
          <w:sz w:val="24"/>
          <w:szCs w:val="24"/>
        </w:rPr>
        <w:t>р</w:t>
      </w:r>
      <w:r w:rsidRPr="00DE33AA">
        <w:rPr>
          <w:sz w:val="24"/>
          <w:szCs w:val="24"/>
        </w:rPr>
        <w:t>аз</w:t>
      </w:r>
      <w:r w:rsidRPr="00DE33AA">
        <w:rPr>
          <w:spacing w:val="-2"/>
          <w:sz w:val="24"/>
          <w:szCs w:val="24"/>
        </w:rPr>
        <w:t>о</w:t>
      </w:r>
      <w:r w:rsidRPr="00DE33AA">
        <w:rPr>
          <w:sz w:val="24"/>
          <w:szCs w:val="24"/>
        </w:rPr>
        <w:t>вате</w:t>
      </w:r>
      <w:r w:rsidRPr="00DE33AA">
        <w:rPr>
          <w:spacing w:val="-1"/>
          <w:sz w:val="24"/>
          <w:szCs w:val="24"/>
        </w:rPr>
        <w:t>ль</w:t>
      </w:r>
      <w:r w:rsidRPr="00DE33AA">
        <w:rPr>
          <w:spacing w:val="1"/>
          <w:sz w:val="24"/>
          <w:szCs w:val="24"/>
        </w:rPr>
        <w:t>н</w:t>
      </w:r>
      <w:r w:rsidRPr="00DE33AA">
        <w:rPr>
          <w:spacing w:val="-1"/>
          <w:sz w:val="24"/>
          <w:szCs w:val="24"/>
        </w:rPr>
        <w:t>о</w:t>
      </w:r>
      <w:r w:rsidRPr="00DE33AA">
        <w:rPr>
          <w:sz w:val="24"/>
          <w:szCs w:val="24"/>
        </w:rPr>
        <w:t>й</w:t>
      </w:r>
      <w:r w:rsidRPr="00DE33AA">
        <w:rPr>
          <w:spacing w:val="1"/>
          <w:sz w:val="24"/>
          <w:szCs w:val="24"/>
        </w:rPr>
        <w:t xml:space="preserve"> д</w:t>
      </w:r>
      <w:r w:rsidRPr="00DE33AA">
        <w:rPr>
          <w:spacing w:val="-2"/>
          <w:sz w:val="24"/>
          <w:szCs w:val="24"/>
        </w:rPr>
        <w:t>е</w:t>
      </w:r>
      <w:r w:rsidRPr="00DE33AA">
        <w:rPr>
          <w:sz w:val="24"/>
          <w:szCs w:val="24"/>
        </w:rPr>
        <w:t>ятел</w:t>
      </w:r>
      <w:r w:rsidRPr="00DE33AA">
        <w:rPr>
          <w:spacing w:val="-1"/>
          <w:sz w:val="24"/>
          <w:szCs w:val="24"/>
        </w:rPr>
        <w:t>ьн</w:t>
      </w:r>
      <w:r w:rsidRPr="00DE33AA">
        <w:rPr>
          <w:spacing w:val="1"/>
          <w:sz w:val="24"/>
          <w:szCs w:val="24"/>
        </w:rPr>
        <w:t>о</w:t>
      </w:r>
      <w:r w:rsidRPr="00DE33AA">
        <w:rPr>
          <w:sz w:val="24"/>
          <w:szCs w:val="24"/>
        </w:rPr>
        <w:t>сти</w:t>
      </w:r>
      <w:r w:rsidRPr="00DE33AA">
        <w:rPr>
          <w:spacing w:val="2"/>
          <w:sz w:val="24"/>
          <w:szCs w:val="24"/>
        </w:rPr>
        <w:t xml:space="preserve"> </w:t>
      </w:r>
      <w:r w:rsidRPr="00DE33AA">
        <w:rPr>
          <w:sz w:val="24"/>
          <w:szCs w:val="24"/>
        </w:rPr>
        <w:t>в университете</w:t>
      </w:r>
      <w:r w:rsidRPr="00DE33AA">
        <w:rPr>
          <w:spacing w:val="1"/>
          <w:sz w:val="24"/>
          <w:szCs w:val="24"/>
        </w:rPr>
        <w:t xml:space="preserve"> </w:t>
      </w:r>
      <w:r w:rsidRPr="00DE33AA">
        <w:rPr>
          <w:spacing w:val="-1"/>
          <w:sz w:val="24"/>
          <w:szCs w:val="24"/>
        </w:rPr>
        <w:t>пр</w:t>
      </w:r>
      <w:r w:rsidRPr="00DE33AA">
        <w:rPr>
          <w:spacing w:val="1"/>
          <w:sz w:val="24"/>
          <w:szCs w:val="24"/>
        </w:rPr>
        <w:t>и</w:t>
      </w:r>
      <w:r w:rsidRPr="00DE33AA">
        <w:rPr>
          <w:sz w:val="24"/>
          <w:szCs w:val="24"/>
        </w:rPr>
        <w:t>в</w:t>
      </w:r>
      <w:r w:rsidRPr="00DE33AA">
        <w:rPr>
          <w:spacing w:val="-1"/>
          <w:sz w:val="24"/>
          <w:szCs w:val="24"/>
        </w:rPr>
        <w:t>л</w:t>
      </w:r>
      <w:r w:rsidRPr="00DE33AA">
        <w:rPr>
          <w:sz w:val="24"/>
          <w:szCs w:val="24"/>
        </w:rPr>
        <w:t>еч</w:t>
      </w:r>
      <w:r w:rsidRPr="00DE33AA">
        <w:rPr>
          <w:spacing w:val="-2"/>
          <w:sz w:val="24"/>
          <w:szCs w:val="24"/>
        </w:rPr>
        <w:t>е</w:t>
      </w:r>
      <w:r w:rsidRPr="00DE33AA">
        <w:rPr>
          <w:spacing w:val="1"/>
          <w:sz w:val="24"/>
          <w:szCs w:val="24"/>
        </w:rPr>
        <w:t>н</w:t>
      </w:r>
      <w:r w:rsidRPr="00DE33AA">
        <w:rPr>
          <w:sz w:val="24"/>
          <w:szCs w:val="24"/>
        </w:rPr>
        <w:t xml:space="preserve">о </w:t>
      </w:r>
      <w:r w:rsidR="00C64641" w:rsidRPr="00DE33AA">
        <w:rPr>
          <w:sz w:val="24"/>
          <w:szCs w:val="24"/>
        </w:rPr>
        <w:t>784 научных</w:t>
      </w:r>
      <w:r w:rsidRPr="00DE33AA">
        <w:rPr>
          <w:spacing w:val="2"/>
          <w:sz w:val="24"/>
          <w:szCs w:val="24"/>
        </w:rPr>
        <w:t xml:space="preserve"> и </w:t>
      </w:r>
      <w:r w:rsidRPr="00DE33AA">
        <w:rPr>
          <w:spacing w:val="1"/>
          <w:sz w:val="24"/>
          <w:szCs w:val="24"/>
        </w:rPr>
        <w:t>п</w:t>
      </w:r>
      <w:r w:rsidRPr="00DE33AA">
        <w:rPr>
          <w:spacing w:val="-2"/>
          <w:sz w:val="24"/>
          <w:szCs w:val="24"/>
        </w:rPr>
        <w:t>е</w:t>
      </w:r>
      <w:r w:rsidRPr="00DE33AA">
        <w:rPr>
          <w:spacing w:val="1"/>
          <w:sz w:val="24"/>
          <w:szCs w:val="24"/>
        </w:rPr>
        <w:t>д</w:t>
      </w:r>
      <w:r w:rsidRPr="00DE33AA">
        <w:rPr>
          <w:sz w:val="24"/>
          <w:szCs w:val="24"/>
        </w:rPr>
        <w:t>а</w:t>
      </w:r>
      <w:r w:rsidRPr="00DE33AA">
        <w:rPr>
          <w:spacing w:val="-2"/>
          <w:sz w:val="24"/>
          <w:szCs w:val="24"/>
        </w:rPr>
        <w:t>г</w:t>
      </w:r>
      <w:r w:rsidRPr="00DE33AA">
        <w:rPr>
          <w:spacing w:val="1"/>
          <w:sz w:val="24"/>
          <w:szCs w:val="24"/>
        </w:rPr>
        <w:t>о</w:t>
      </w:r>
      <w:r w:rsidRPr="00DE33AA">
        <w:rPr>
          <w:sz w:val="24"/>
          <w:szCs w:val="24"/>
        </w:rPr>
        <w:t>г</w:t>
      </w:r>
      <w:r w:rsidRPr="00DE33AA">
        <w:rPr>
          <w:spacing w:val="-1"/>
          <w:sz w:val="24"/>
          <w:szCs w:val="24"/>
        </w:rPr>
        <w:t>и</w:t>
      </w:r>
      <w:r w:rsidRPr="00DE33AA">
        <w:rPr>
          <w:sz w:val="24"/>
          <w:szCs w:val="24"/>
        </w:rPr>
        <w:t>че</w:t>
      </w:r>
      <w:r w:rsidRPr="00DE33AA">
        <w:rPr>
          <w:spacing w:val="-2"/>
          <w:sz w:val="24"/>
          <w:szCs w:val="24"/>
        </w:rPr>
        <w:t>с</w:t>
      </w:r>
      <w:r w:rsidRPr="00DE33AA">
        <w:rPr>
          <w:sz w:val="24"/>
          <w:szCs w:val="24"/>
        </w:rPr>
        <w:t>к</w:t>
      </w:r>
      <w:r w:rsidRPr="00DE33AA">
        <w:rPr>
          <w:spacing w:val="-1"/>
          <w:sz w:val="24"/>
          <w:szCs w:val="24"/>
        </w:rPr>
        <w:t>и</w:t>
      </w:r>
      <w:r w:rsidRPr="00DE33AA">
        <w:rPr>
          <w:sz w:val="24"/>
          <w:szCs w:val="24"/>
        </w:rPr>
        <w:t>х</w:t>
      </w:r>
      <w:r w:rsidRPr="00DE33AA">
        <w:rPr>
          <w:spacing w:val="4"/>
          <w:sz w:val="24"/>
          <w:szCs w:val="24"/>
        </w:rPr>
        <w:t xml:space="preserve"> </w:t>
      </w:r>
      <w:r w:rsidRPr="00DE33AA">
        <w:rPr>
          <w:spacing w:val="1"/>
          <w:sz w:val="24"/>
          <w:szCs w:val="24"/>
        </w:rPr>
        <w:t>р</w:t>
      </w:r>
      <w:r w:rsidRPr="00DE33AA">
        <w:rPr>
          <w:spacing w:val="-2"/>
          <w:sz w:val="24"/>
          <w:szCs w:val="24"/>
        </w:rPr>
        <w:t>а</w:t>
      </w:r>
      <w:r w:rsidRPr="00DE33AA">
        <w:rPr>
          <w:spacing w:val="-1"/>
          <w:sz w:val="24"/>
          <w:szCs w:val="24"/>
        </w:rPr>
        <w:t>б</w:t>
      </w:r>
      <w:r w:rsidRPr="00DE33AA">
        <w:rPr>
          <w:spacing w:val="1"/>
          <w:sz w:val="24"/>
          <w:szCs w:val="24"/>
        </w:rPr>
        <w:t>о</w:t>
      </w:r>
      <w:r w:rsidRPr="00DE33AA">
        <w:rPr>
          <w:sz w:val="24"/>
          <w:szCs w:val="24"/>
        </w:rPr>
        <w:t>т</w:t>
      </w:r>
      <w:r w:rsidRPr="00DE33AA">
        <w:rPr>
          <w:spacing w:val="-2"/>
          <w:sz w:val="24"/>
          <w:szCs w:val="24"/>
        </w:rPr>
        <w:t>н</w:t>
      </w:r>
      <w:r w:rsidRPr="00DE33AA">
        <w:rPr>
          <w:spacing w:val="1"/>
          <w:sz w:val="24"/>
          <w:szCs w:val="24"/>
        </w:rPr>
        <w:t>и</w:t>
      </w:r>
      <w:r w:rsidRPr="00DE33AA">
        <w:rPr>
          <w:spacing w:val="-2"/>
          <w:sz w:val="24"/>
          <w:szCs w:val="24"/>
        </w:rPr>
        <w:t>к</w:t>
      </w:r>
      <w:r w:rsidRPr="00DE33AA">
        <w:rPr>
          <w:spacing w:val="1"/>
          <w:sz w:val="24"/>
          <w:szCs w:val="24"/>
        </w:rPr>
        <w:t>о</w:t>
      </w:r>
      <w:r w:rsidRPr="00DE33AA">
        <w:rPr>
          <w:sz w:val="24"/>
          <w:szCs w:val="24"/>
        </w:rPr>
        <w:t>в,</w:t>
      </w:r>
      <w:r w:rsidRPr="00DE33AA">
        <w:rPr>
          <w:spacing w:val="2"/>
          <w:sz w:val="24"/>
          <w:szCs w:val="24"/>
        </w:rPr>
        <w:t xml:space="preserve"> </w:t>
      </w:r>
      <w:r w:rsidRPr="00DE33AA">
        <w:rPr>
          <w:sz w:val="24"/>
          <w:szCs w:val="24"/>
        </w:rPr>
        <w:t>в т</w:t>
      </w:r>
      <w:r w:rsidRPr="00DE33AA">
        <w:rPr>
          <w:spacing w:val="1"/>
          <w:sz w:val="24"/>
          <w:szCs w:val="24"/>
        </w:rPr>
        <w:t>о</w:t>
      </w:r>
      <w:r w:rsidRPr="00DE33AA">
        <w:rPr>
          <w:sz w:val="24"/>
          <w:szCs w:val="24"/>
        </w:rPr>
        <w:t>м</w:t>
      </w:r>
      <w:r w:rsidRPr="00DE33AA">
        <w:rPr>
          <w:spacing w:val="3"/>
          <w:sz w:val="24"/>
          <w:szCs w:val="24"/>
        </w:rPr>
        <w:t xml:space="preserve"> </w:t>
      </w:r>
      <w:r w:rsidRPr="00DE33AA">
        <w:rPr>
          <w:spacing w:val="-2"/>
          <w:sz w:val="24"/>
          <w:szCs w:val="24"/>
        </w:rPr>
        <w:t>ч</w:t>
      </w:r>
      <w:r w:rsidRPr="00DE33AA">
        <w:rPr>
          <w:spacing w:val="1"/>
          <w:sz w:val="24"/>
          <w:szCs w:val="24"/>
        </w:rPr>
        <w:t>и</w:t>
      </w:r>
      <w:r w:rsidRPr="00DE33AA">
        <w:rPr>
          <w:sz w:val="24"/>
          <w:szCs w:val="24"/>
        </w:rPr>
        <w:t>сле</w:t>
      </w:r>
      <w:r w:rsidRPr="00DE33AA">
        <w:rPr>
          <w:spacing w:val="2"/>
          <w:sz w:val="24"/>
          <w:szCs w:val="24"/>
        </w:rPr>
        <w:t xml:space="preserve"> </w:t>
      </w:r>
      <w:r w:rsidRPr="00DE33AA">
        <w:rPr>
          <w:spacing w:val="1"/>
          <w:sz w:val="24"/>
          <w:szCs w:val="24"/>
        </w:rPr>
        <w:t>д</w:t>
      </w:r>
      <w:r w:rsidRPr="00DE33AA">
        <w:rPr>
          <w:spacing w:val="-1"/>
          <w:sz w:val="24"/>
          <w:szCs w:val="24"/>
        </w:rPr>
        <w:t>о</w:t>
      </w:r>
      <w:r w:rsidRPr="00DE33AA">
        <w:rPr>
          <w:sz w:val="24"/>
          <w:szCs w:val="24"/>
        </w:rPr>
        <w:t>к</w:t>
      </w:r>
      <w:r w:rsidRPr="00DE33AA">
        <w:rPr>
          <w:spacing w:val="-2"/>
          <w:sz w:val="24"/>
          <w:szCs w:val="24"/>
        </w:rPr>
        <w:t>т</w:t>
      </w:r>
      <w:r w:rsidRPr="00DE33AA">
        <w:rPr>
          <w:spacing w:val="1"/>
          <w:sz w:val="24"/>
          <w:szCs w:val="24"/>
        </w:rPr>
        <w:t>о</w:t>
      </w:r>
      <w:r w:rsidRPr="00DE33AA">
        <w:rPr>
          <w:spacing w:val="-1"/>
          <w:sz w:val="24"/>
          <w:szCs w:val="24"/>
        </w:rPr>
        <w:t>ров</w:t>
      </w:r>
      <w:r w:rsidRPr="00DE33AA">
        <w:rPr>
          <w:spacing w:val="69"/>
          <w:sz w:val="24"/>
          <w:szCs w:val="24"/>
        </w:rPr>
        <w:t xml:space="preserve"> </w:t>
      </w:r>
      <w:r w:rsidRPr="00DE33AA">
        <w:rPr>
          <w:spacing w:val="1"/>
          <w:sz w:val="24"/>
          <w:szCs w:val="24"/>
        </w:rPr>
        <w:t>н</w:t>
      </w:r>
      <w:r w:rsidRPr="00DE33AA">
        <w:rPr>
          <w:sz w:val="24"/>
          <w:szCs w:val="24"/>
        </w:rPr>
        <w:t>а</w:t>
      </w:r>
      <w:r w:rsidRPr="00DE33AA">
        <w:rPr>
          <w:spacing w:val="-3"/>
          <w:sz w:val="24"/>
          <w:szCs w:val="24"/>
        </w:rPr>
        <w:t>у</w:t>
      </w:r>
      <w:r w:rsidRPr="00DE33AA">
        <w:rPr>
          <w:sz w:val="24"/>
          <w:szCs w:val="24"/>
        </w:rPr>
        <w:t xml:space="preserve">к </w:t>
      </w:r>
      <w:r w:rsidRPr="00DE33AA">
        <w:rPr>
          <w:spacing w:val="1"/>
          <w:sz w:val="24"/>
          <w:szCs w:val="24"/>
        </w:rPr>
        <w:t xml:space="preserve">- </w:t>
      </w:r>
      <w:r w:rsidR="00C64641" w:rsidRPr="00DE33AA">
        <w:rPr>
          <w:spacing w:val="1"/>
          <w:sz w:val="24"/>
          <w:szCs w:val="24"/>
        </w:rPr>
        <w:t>3 человека</w:t>
      </w:r>
      <w:r w:rsidRPr="00DE33AA">
        <w:rPr>
          <w:spacing w:val="1"/>
          <w:sz w:val="24"/>
          <w:szCs w:val="24"/>
        </w:rPr>
        <w:t xml:space="preserve"> (1</w:t>
      </w:r>
      <w:r w:rsidRPr="00DE33AA">
        <w:rPr>
          <w:sz w:val="24"/>
          <w:szCs w:val="24"/>
        </w:rPr>
        <w:t>2</w:t>
      </w:r>
      <w:r w:rsidRPr="00DE33AA">
        <w:rPr>
          <w:spacing w:val="-3"/>
          <w:sz w:val="24"/>
          <w:szCs w:val="24"/>
        </w:rPr>
        <w:t xml:space="preserve">,0 </w:t>
      </w:r>
      <w:r w:rsidRPr="00DE33AA">
        <w:rPr>
          <w:spacing w:val="-1"/>
          <w:sz w:val="24"/>
          <w:szCs w:val="24"/>
        </w:rPr>
        <w:t>%</w:t>
      </w:r>
      <w:r w:rsidRPr="00DE33AA">
        <w:rPr>
          <w:sz w:val="24"/>
          <w:szCs w:val="24"/>
        </w:rPr>
        <w:t>) и</w:t>
      </w:r>
      <w:r w:rsidRPr="00DE33AA">
        <w:rPr>
          <w:spacing w:val="1"/>
          <w:sz w:val="24"/>
          <w:szCs w:val="24"/>
        </w:rPr>
        <w:t xml:space="preserve"> 431 кандидатов наук </w:t>
      </w:r>
      <w:r w:rsidRPr="00DE33AA">
        <w:rPr>
          <w:spacing w:val="-3"/>
          <w:sz w:val="24"/>
          <w:szCs w:val="24"/>
        </w:rPr>
        <w:t>(</w:t>
      </w:r>
      <w:r w:rsidRPr="00DE33AA">
        <w:rPr>
          <w:sz w:val="24"/>
          <w:szCs w:val="24"/>
        </w:rPr>
        <w:t xml:space="preserve">59,0 </w:t>
      </w:r>
      <w:r w:rsidRPr="00DE33AA">
        <w:rPr>
          <w:spacing w:val="-1"/>
          <w:sz w:val="24"/>
          <w:szCs w:val="24"/>
        </w:rPr>
        <w:t>%</w:t>
      </w:r>
      <w:r w:rsidRPr="00DE33AA">
        <w:rPr>
          <w:sz w:val="24"/>
          <w:szCs w:val="24"/>
        </w:rPr>
        <w:t>). Процент остепененности - 66,8 %.  Не имеют ученой степени -260 человека (33,2 %).</w:t>
      </w:r>
    </w:p>
    <w:p w:rsidR="002E4D69" w:rsidRPr="00DE33AA" w:rsidRDefault="002E4D69" w:rsidP="00A1540D">
      <w:pPr>
        <w:widowControl w:val="0"/>
        <w:autoSpaceDE w:val="0"/>
        <w:autoSpaceDN w:val="0"/>
        <w:adjustRightInd w:val="0"/>
        <w:spacing w:before="5" w:line="360" w:lineRule="auto"/>
        <w:ind w:right="56" w:firstLine="708"/>
        <w:contextualSpacing/>
        <w:jc w:val="both"/>
        <w:rPr>
          <w:sz w:val="24"/>
          <w:szCs w:val="24"/>
        </w:rPr>
      </w:pPr>
      <w:r w:rsidRPr="00DE33AA">
        <w:rPr>
          <w:sz w:val="24"/>
          <w:szCs w:val="24"/>
        </w:rPr>
        <w:t>Имеют ученые звания: профессора -50 чел., доцента-209 чел.</w:t>
      </w:r>
    </w:p>
    <w:p w:rsidR="002E4D69" w:rsidRPr="00DE33AA" w:rsidRDefault="002E4D69" w:rsidP="00A1540D">
      <w:pPr>
        <w:widowControl w:val="0"/>
        <w:autoSpaceDE w:val="0"/>
        <w:autoSpaceDN w:val="0"/>
        <w:adjustRightInd w:val="0"/>
        <w:spacing w:line="360" w:lineRule="auto"/>
        <w:ind w:right="56" w:firstLine="708"/>
        <w:contextualSpacing/>
        <w:jc w:val="both"/>
        <w:rPr>
          <w:sz w:val="24"/>
          <w:szCs w:val="24"/>
        </w:rPr>
      </w:pPr>
      <w:r w:rsidRPr="00DE33AA">
        <w:rPr>
          <w:sz w:val="24"/>
          <w:szCs w:val="24"/>
        </w:rPr>
        <w:t>В</w:t>
      </w:r>
      <w:r w:rsidRPr="00DE33AA">
        <w:rPr>
          <w:spacing w:val="2"/>
          <w:sz w:val="24"/>
          <w:szCs w:val="24"/>
        </w:rPr>
        <w:t xml:space="preserve"> </w:t>
      </w:r>
      <w:r w:rsidRPr="00DE33AA">
        <w:rPr>
          <w:spacing w:val="1"/>
          <w:sz w:val="24"/>
          <w:szCs w:val="24"/>
        </w:rPr>
        <w:t>н</w:t>
      </w:r>
      <w:r w:rsidRPr="00DE33AA">
        <w:rPr>
          <w:sz w:val="24"/>
          <w:szCs w:val="24"/>
        </w:rPr>
        <w:t>ас</w:t>
      </w:r>
      <w:r w:rsidRPr="00DE33AA">
        <w:rPr>
          <w:spacing w:val="-3"/>
          <w:sz w:val="24"/>
          <w:szCs w:val="24"/>
        </w:rPr>
        <w:t>т</w:t>
      </w:r>
      <w:r w:rsidRPr="00DE33AA">
        <w:rPr>
          <w:spacing w:val="1"/>
          <w:sz w:val="24"/>
          <w:szCs w:val="24"/>
        </w:rPr>
        <w:t>о</w:t>
      </w:r>
      <w:r w:rsidRPr="00DE33AA">
        <w:rPr>
          <w:sz w:val="24"/>
          <w:szCs w:val="24"/>
        </w:rPr>
        <w:t>ящее</w:t>
      </w:r>
      <w:r w:rsidRPr="00DE33AA">
        <w:rPr>
          <w:spacing w:val="3"/>
          <w:sz w:val="24"/>
          <w:szCs w:val="24"/>
        </w:rPr>
        <w:t xml:space="preserve"> </w:t>
      </w:r>
      <w:r w:rsidRPr="00DE33AA">
        <w:rPr>
          <w:spacing w:val="-3"/>
          <w:sz w:val="24"/>
          <w:szCs w:val="24"/>
        </w:rPr>
        <w:t>в</w:t>
      </w:r>
      <w:r w:rsidRPr="00DE33AA">
        <w:rPr>
          <w:spacing w:val="1"/>
          <w:sz w:val="24"/>
          <w:szCs w:val="24"/>
        </w:rPr>
        <w:t>р</w:t>
      </w:r>
      <w:r w:rsidRPr="00DE33AA">
        <w:rPr>
          <w:sz w:val="24"/>
          <w:szCs w:val="24"/>
        </w:rPr>
        <w:t>емя в</w:t>
      </w:r>
      <w:r w:rsidRPr="00DE33AA">
        <w:rPr>
          <w:spacing w:val="2"/>
          <w:sz w:val="24"/>
          <w:szCs w:val="24"/>
        </w:rPr>
        <w:t xml:space="preserve"> </w:t>
      </w:r>
      <w:r w:rsidR="00C64641" w:rsidRPr="00DE33AA">
        <w:rPr>
          <w:spacing w:val="2"/>
          <w:sz w:val="24"/>
          <w:szCs w:val="24"/>
        </w:rPr>
        <w:t xml:space="preserve">университете </w:t>
      </w:r>
      <w:r w:rsidR="00C64641" w:rsidRPr="00DE33AA">
        <w:rPr>
          <w:sz w:val="24"/>
          <w:szCs w:val="24"/>
        </w:rPr>
        <w:t>работают</w:t>
      </w:r>
      <w:r w:rsidRPr="00DE33AA">
        <w:rPr>
          <w:spacing w:val="1"/>
          <w:sz w:val="24"/>
          <w:szCs w:val="24"/>
        </w:rPr>
        <w:t xml:space="preserve"> н</w:t>
      </w:r>
      <w:r w:rsidRPr="00DE33AA">
        <w:rPr>
          <w:sz w:val="24"/>
          <w:szCs w:val="24"/>
        </w:rPr>
        <w:t>а</w:t>
      </w:r>
      <w:r w:rsidRPr="00DE33AA">
        <w:rPr>
          <w:spacing w:val="2"/>
          <w:sz w:val="24"/>
          <w:szCs w:val="24"/>
        </w:rPr>
        <w:t xml:space="preserve"> </w:t>
      </w:r>
      <w:r w:rsidRPr="00DE33AA">
        <w:rPr>
          <w:spacing w:val="1"/>
          <w:sz w:val="24"/>
          <w:szCs w:val="24"/>
        </w:rPr>
        <w:t>п</w:t>
      </w:r>
      <w:r w:rsidRPr="00DE33AA">
        <w:rPr>
          <w:spacing w:val="-1"/>
          <w:sz w:val="24"/>
          <w:szCs w:val="24"/>
        </w:rPr>
        <w:t>о</w:t>
      </w:r>
      <w:r w:rsidRPr="00DE33AA">
        <w:rPr>
          <w:sz w:val="24"/>
          <w:szCs w:val="24"/>
        </w:rPr>
        <w:t>ст</w:t>
      </w:r>
      <w:r w:rsidRPr="00DE33AA">
        <w:rPr>
          <w:spacing w:val="-1"/>
          <w:sz w:val="24"/>
          <w:szCs w:val="24"/>
        </w:rPr>
        <w:t>о</w:t>
      </w:r>
      <w:r w:rsidRPr="00DE33AA">
        <w:rPr>
          <w:sz w:val="24"/>
          <w:szCs w:val="24"/>
        </w:rPr>
        <w:t>я</w:t>
      </w:r>
      <w:r w:rsidRPr="00DE33AA">
        <w:rPr>
          <w:spacing w:val="-1"/>
          <w:sz w:val="24"/>
          <w:szCs w:val="24"/>
        </w:rPr>
        <w:t>н</w:t>
      </w:r>
      <w:r w:rsidRPr="00DE33AA">
        <w:rPr>
          <w:spacing w:val="1"/>
          <w:sz w:val="24"/>
          <w:szCs w:val="24"/>
        </w:rPr>
        <w:t>н</w:t>
      </w:r>
      <w:r w:rsidRPr="00DE33AA">
        <w:rPr>
          <w:spacing w:val="-1"/>
          <w:sz w:val="24"/>
          <w:szCs w:val="24"/>
        </w:rPr>
        <w:t>о</w:t>
      </w:r>
      <w:r w:rsidRPr="00DE33AA">
        <w:rPr>
          <w:sz w:val="24"/>
          <w:szCs w:val="24"/>
        </w:rPr>
        <w:t>й</w:t>
      </w:r>
      <w:r w:rsidRPr="00DE33AA">
        <w:rPr>
          <w:spacing w:val="1"/>
          <w:sz w:val="24"/>
          <w:szCs w:val="24"/>
        </w:rPr>
        <w:t xml:space="preserve"> о</w:t>
      </w:r>
      <w:r w:rsidRPr="00DE33AA">
        <w:rPr>
          <w:sz w:val="24"/>
          <w:szCs w:val="24"/>
        </w:rPr>
        <w:t>с</w:t>
      </w:r>
      <w:r w:rsidRPr="00DE33AA">
        <w:rPr>
          <w:spacing w:val="-1"/>
          <w:sz w:val="24"/>
          <w:szCs w:val="24"/>
        </w:rPr>
        <w:t>н</w:t>
      </w:r>
      <w:r w:rsidRPr="00DE33AA">
        <w:rPr>
          <w:spacing w:val="1"/>
          <w:sz w:val="24"/>
          <w:szCs w:val="24"/>
        </w:rPr>
        <w:t>о</w:t>
      </w:r>
      <w:r w:rsidRPr="00DE33AA">
        <w:rPr>
          <w:sz w:val="24"/>
          <w:szCs w:val="24"/>
        </w:rPr>
        <w:t>ве</w:t>
      </w:r>
      <w:r w:rsidRPr="00DE33AA">
        <w:rPr>
          <w:spacing w:val="2"/>
          <w:sz w:val="24"/>
          <w:szCs w:val="24"/>
        </w:rPr>
        <w:t xml:space="preserve"> 607</w:t>
      </w:r>
      <w:r w:rsidRPr="00DE33AA">
        <w:rPr>
          <w:sz w:val="24"/>
          <w:szCs w:val="24"/>
        </w:rPr>
        <w:t xml:space="preserve"> </w:t>
      </w:r>
      <w:r w:rsidRPr="00DE33AA">
        <w:rPr>
          <w:spacing w:val="1"/>
          <w:sz w:val="24"/>
          <w:szCs w:val="24"/>
        </w:rPr>
        <w:t>пр</w:t>
      </w:r>
      <w:r w:rsidRPr="00DE33AA">
        <w:rPr>
          <w:spacing w:val="-2"/>
          <w:sz w:val="24"/>
          <w:szCs w:val="24"/>
        </w:rPr>
        <w:t>е</w:t>
      </w:r>
      <w:r w:rsidRPr="00DE33AA">
        <w:rPr>
          <w:spacing w:val="-1"/>
          <w:sz w:val="24"/>
          <w:szCs w:val="24"/>
        </w:rPr>
        <w:t>п</w:t>
      </w:r>
      <w:r w:rsidRPr="00DE33AA">
        <w:rPr>
          <w:spacing w:val="1"/>
          <w:sz w:val="24"/>
          <w:szCs w:val="24"/>
        </w:rPr>
        <w:t>о</w:t>
      </w:r>
      <w:r w:rsidRPr="00DE33AA">
        <w:rPr>
          <w:spacing w:val="-1"/>
          <w:sz w:val="24"/>
          <w:szCs w:val="24"/>
        </w:rPr>
        <w:t>д</w:t>
      </w:r>
      <w:r w:rsidRPr="00DE33AA">
        <w:rPr>
          <w:sz w:val="24"/>
          <w:szCs w:val="24"/>
        </w:rPr>
        <w:t>авате</w:t>
      </w:r>
      <w:r w:rsidRPr="00DE33AA">
        <w:rPr>
          <w:spacing w:val="-1"/>
          <w:sz w:val="24"/>
          <w:szCs w:val="24"/>
        </w:rPr>
        <w:t>лей</w:t>
      </w:r>
      <w:r w:rsidRPr="00DE33AA">
        <w:rPr>
          <w:spacing w:val="4"/>
          <w:sz w:val="24"/>
          <w:szCs w:val="24"/>
        </w:rPr>
        <w:t xml:space="preserve"> </w:t>
      </w:r>
      <w:r w:rsidRPr="00DE33AA">
        <w:rPr>
          <w:spacing w:val="-2"/>
          <w:sz w:val="24"/>
          <w:szCs w:val="24"/>
        </w:rPr>
        <w:t>(</w:t>
      </w:r>
      <w:r w:rsidRPr="00DE33AA">
        <w:rPr>
          <w:spacing w:val="-1"/>
          <w:sz w:val="24"/>
          <w:szCs w:val="24"/>
        </w:rPr>
        <w:t>77</w:t>
      </w:r>
      <w:r w:rsidRPr="00DE33AA">
        <w:rPr>
          <w:sz w:val="24"/>
          <w:szCs w:val="24"/>
        </w:rPr>
        <w:t>,4 %),</w:t>
      </w:r>
      <w:r w:rsidRPr="00DE33AA">
        <w:rPr>
          <w:spacing w:val="2"/>
          <w:sz w:val="24"/>
          <w:szCs w:val="24"/>
        </w:rPr>
        <w:t xml:space="preserve"> </w:t>
      </w:r>
      <w:r w:rsidRPr="00DE33AA">
        <w:rPr>
          <w:sz w:val="24"/>
          <w:szCs w:val="24"/>
        </w:rPr>
        <w:t>в</w:t>
      </w:r>
      <w:r w:rsidRPr="00DE33AA">
        <w:rPr>
          <w:spacing w:val="3"/>
          <w:sz w:val="24"/>
          <w:szCs w:val="24"/>
        </w:rPr>
        <w:t xml:space="preserve"> </w:t>
      </w:r>
      <w:r w:rsidRPr="00DE33AA">
        <w:rPr>
          <w:sz w:val="24"/>
          <w:szCs w:val="24"/>
        </w:rPr>
        <w:t>т</w:t>
      </w:r>
      <w:r w:rsidRPr="00DE33AA">
        <w:rPr>
          <w:spacing w:val="1"/>
          <w:sz w:val="24"/>
          <w:szCs w:val="24"/>
        </w:rPr>
        <w:t>о</w:t>
      </w:r>
      <w:r w:rsidRPr="00DE33AA">
        <w:rPr>
          <w:sz w:val="24"/>
          <w:szCs w:val="24"/>
        </w:rPr>
        <w:t>м</w:t>
      </w:r>
      <w:r w:rsidRPr="00DE33AA">
        <w:rPr>
          <w:spacing w:val="3"/>
          <w:sz w:val="24"/>
          <w:szCs w:val="24"/>
        </w:rPr>
        <w:t xml:space="preserve"> </w:t>
      </w:r>
      <w:r w:rsidRPr="00DE33AA">
        <w:rPr>
          <w:sz w:val="24"/>
          <w:szCs w:val="24"/>
        </w:rPr>
        <w:t>ч</w:t>
      </w:r>
      <w:r w:rsidRPr="00DE33AA">
        <w:rPr>
          <w:spacing w:val="1"/>
          <w:sz w:val="24"/>
          <w:szCs w:val="24"/>
        </w:rPr>
        <w:t>и</w:t>
      </w:r>
      <w:r w:rsidRPr="00DE33AA">
        <w:rPr>
          <w:sz w:val="24"/>
          <w:szCs w:val="24"/>
        </w:rPr>
        <w:t>сле 79</w:t>
      </w:r>
      <w:r w:rsidRPr="00DE33AA">
        <w:rPr>
          <w:spacing w:val="4"/>
          <w:sz w:val="24"/>
          <w:szCs w:val="24"/>
        </w:rPr>
        <w:t xml:space="preserve"> </w:t>
      </w:r>
      <w:r w:rsidRPr="00DE33AA">
        <w:rPr>
          <w:spacing w:val="-1"/>
          <w:sz w:val="24"/>
          <w:szCs w:val="24"/>
        </w:rPr>
        <w:t>д</w:t>
      </w:r>
      <w:r w:rsidRPr="00DE33AA">
        <w:rPr>
          <w:spacing w:val="1"/>
          <w:sz w:val="24"/>
          <w:szCs w:val="24"/>
        </w:rPr>
        <w:t>о</w:t>
      </w:r>
      <w:r w:rsidRPr="00DE33AA">
        <w:rPr>
          <w:sz w:val="24"/>
          <w:szCs w:val="24"/>
        </w:rPr>
        <w:t>к</w:t>
      </w:r>
      <w:r w:rsidRPr="00DE33AA">
        <w:rPr>
          <w:spacing w:val="-2"/>
          <w:sz w:val="24"/>
          <w:szCs w:val="24"/>
        </w:rPr>
        <w:t>т</w:t>
      </w:r>
      <w:r w:rsidRPr="00DE33AA">
        <w:rPr>
          <w:spacing w:val="-1"/>
          <w:sz w:val="24"/>
          <w:szCs w:val="24"/>
        </w:rPr>
        <w:t>о</w:t>
      </w:r>
      <w:r w:rsidRPr="00DE33AA">
        <w:rPr>
          <w:spacing w:val="1"/>
          <w:sz w:val="24"/>
          <w:szCs w:val="24"/>
        </w:rPr>
        <w:t>ров</w:t>
      </w:r>
      <w:r w:rsidRPr="00DE33AA">
        <w:rPr>
          <w:spacing w:val="3"/>
          <w:sz w:val="24"/>
          <w:szCs w:val="24"/>
        </w:rPr>
        <w:t xml:space="preserve"> </w:t>
      </w:r>
      <w:r w:rsidRPr="00DE33AA">
        <w:rPr>
          <w:spacing w:val="-1"/>
          <w:sz w:val="24"/>
          <w:szCs w:val="24"/>
        </w:rPr>
        <w:t>н</w:t>
      </w:r>
      <w:r w:rsidRPr="00DE33AA">
        <w:rPr>
          <w:sz w:val="24"/>
          <w:szCs w:val="24"/>
        </w:rPr>
        <w:t>а</w:t>
      </w:r>
      <w:r w:rsidRPr="00DE33AA">
        <w:rPr>
          <w:spacing w:val="-1"/>
          <w:sz w:val="24"/>
          <w:szCs w:val="24"/>
        </w:rPr>
        <w:t>у</w:t>
      </w:r>
      <w:r w:rsidRPr="00DE33AA">
        <w:rPr>
          <w:sz w:val="24"/>
          <w:szCs w:val="24"/>
        </w:rPr>
        <w:t>к</w:t>
      </w:r>
      <w:r w:rsidRPr="00DE33AA">
        <w:rPr>
          <w:spacing w:val="4"/>
          <w:sz w:val="24"/>
          <w:szCs w:val="24"/>
        </w:rPr>
        <w:t xml:space="preserve"> </w:t>
      </w:r>
      <w:r w:rsidRPr="00DE33AA">
        <w:rPr>
          <w:sz w:val="24"/>
          <w:szCs w:val="24"/>
        </w:rPr>
        <w:t>(13,0</w:t>
      </w:r>
      <w:r w:rsidRPr="00DE33AA">
        <w:rPr>
          <w:spacing w:val="-3"/>
          <w:sz w:val="24"/>
          <w:szCs w:val="24"/>
        </w:rPr>
        <w:t xml:space="preserve"> </w:t>
      </w:r>
      <w:r w:rsidRPr="00DE33AA">
        <w:rPr>
          <w:spacing w:val="-1"/>
          <w:sz w:val="24"/>
          <w:szCs w:val="24"/>
        </w:rPr>
        <w:t>%</w:t>
      </w:r>
      <w:r w:rsidRPr="00DE33AA">
        <w:rPr>
          <w:sz w:val="24"/>
          <w:szCs w:val="24"/>
        </w:rPr>
        <w:t>)</w:t>
      </w:r>
      <w:r w:rsidRPr="00DE33AA">
        <w:rPr>
          <w:spacing w:val="3"/>
          <w:sz w:val="24"/>
          <w:szCs w:val="24"/>
        </w:rPr>
        <w:t xml:space="preserve"> </w:t>
      </w:r>
      <w:r w:rsidRPr="00DE33AA">
        <w:rPr>
          <w:sz w:val="24"/>
          <w:szCs w:val="24"/>
        </w:rPr>
        <w:t>и</w:t>
      </w:r>
      <w:r w:rsidRPr="00DE33AA">
        <w:rPr>
          <w:spacing w:val="4"/>
          <w:sz w:val="24"/>
          <w:szCs w:val="24"/>
        </w:rPr>
        <w:t xml:space="preserve"> 361</w:t>
      </w:r>
      <w:r w:rsidRPr="00DE33AA">
        <w:rPr>
          <w:sz w:val="24"/>
          <w:szCs w:val="24"/>
        </w:rPr>
        <w:t xml:space="preserve"> </w:t>
      </w:r>
      <w:r w:rsidR="00FE0D68" w:rsidRPr="00DE33AA">
        <w:rPr>
          <w:sz w:val="24"/>
          <w:szCs w:val="24"/>
        </w:rPr>
        <w:t>ка</w:t>
      </w:r>
      <w:r w:rsidR="00FE0D68" w:rsidRPr="00DE33AA">
        <w:rPr>
          <w:spacing w:val="-1"/>
          <w:sz w:val="24"/>
          <w:szCs w:val="24"/>
        </w:rPr>
        <w:t>н</w:t>
      </w:r>
      <w:r w:rsidR="00FE0D68" w:rsidRPr="00DE33AA">
        <w:rPr>
          <w:spacing w:val="1"/>
          <w:sz w:val="24"/>
          <w:szCs w:val="24"/>
        </w:rPr>
        <w:t>д</w:t>
      </w:r>
      <w:r w:rsidR="00FE0D68" w:rsidRPr="00DE33AA">
        <w:rPr>
          <w:spacing w:val="-1"/>
          <w:sz w:val="24"/>
          <w:szCs w:val="24"/>
        </w:rPr>
        <w:t>и</w:t>
      </w:r>
      <w:r w:rsidR="00FE0D68" w:rsidRPr="00DE33AA">
        <w:rPr>
          <w:spacing w:val="1"/>
          <w:sz w:val="24"/>
          <w:szCs w:val="24"/>
        </w:rPr>
        <w:t>д</w:t>
      </w:r>
      <w:r w:rsidR="00FE0D68" w:rsidRPr="00DE33AA">
        <w:rPr>
          <w:sz w:val="24"/>
          <w:szCs w:val="24"/>
        </w:rPr>
        <w:t>а</w:t>
      </w:r>
      <w:r w:rsidR="00FE0D68" w:rsidRPr="00DE33AA">
        <w:rPr>
          <w:spacing w:val="-3"/>
          <w:sz w:val="24"/>
          <w:szCs w:val="24"/>
        </w:rPr>
        <w:t xml:space="preserve">та </w:t>
      </w:r>
      <w:r w:rsidR="00FE0D68" w:rsidRPr="00DE33AA">
        <w:rPr>
          <w:sz w:val="24"/>
          <w:szCs w:val="24"/>
        </w:rPr>
        <w:t>наук</w:t>
      </w:r>
      <w:r w:rsidRPr="00DE33AA">
        <w:rPr>
          <w:spacing w:val="1"/>
          <w:sz w:val="24"/>
          <w:szCs w:val="24"/>
        </w:rPr>
        <w:t xml:space="preserve"> </w:t>
      </w:r>
      <w:r w:rsidRPr="00DE33AA">
        <w:rPr>
          <w:sz w:val="24"/>
          <w:szCs w:val="24"/>
        </w:rPr>
        <w:t>(59</w:t>
      </w:r>
      <w:r w:rsidRPr="00DE33AA">
        <w:rPr>
          <w:spacing w:val="1"/>
          <w:sz w:val="24"/>
          <w:szCs w:val="24"/>
        </w:rPr>
        <w:t xml:space="preserve">,5 </w:t>
      </w:r>
      <w:r w:rsidRPr="00DE33AA">
        <w:rPr>
          <w:spacing w:val="-1"/>
          <w:sz w:val="24"/>
          <w:szCs w:val="24"/>
        </w:rPr>
        <w:t>%</w:t>
      </w:r>
      <w:r w:rsidRPr="00DE33AA">
        <w:rPr>
          <w:sz w:val="24"/>
          <w:szCs w:val="24"/>
        </w:rPr>
        <w:t xml:space="preserve">). </w:t>
      </w:r>
      <w:r w:rsidRPr="00DE33AA">
        <w:rPr>
          <w:spacing w:val="-1"/>
          <w:sz w:val="24"/>
          <w:szCs w:val="24"/>
        </w:rPr>
        <w:t>Н</w:t>
      </w:r>
      <w:r w:rsidRPr="00DE33AA">
        <w:rPr>
          <w:sz w:val="24"/>
          <w:szCs w:val="24"/>
        </w:rPr>
        <w:t>е</w:t>
      </w:r>
      <w:r w:rsidRPr="00DE33AA">
        <w:rPr>
          <w:spacing w:val="1"/>
          <w:sz w:val="24"/>
          <w:szCs w:val="24"/>
        </w:rPr>
        <w:t xml:space="preserve"> и</w:t>
      </w:r>
      <w:r w:rsidRPr="00DE33AA">
        <w:rPr>
          <w:sz w:val="24"/>
          <w:szCs w:val="24"/>
        </w:rPr>
        <w:t>ме</w:t>
      </w:r>
      <w:r w:rsidRPr="00DE33AA">
        <w:rPr>
          <w:spacing w:val="-1"/>
          <w:sz w:val="24"/>
          <w:szCs w:val="24"/>
        </w:rPr>
        <w:t>ю</w:t>
      </w:r>
      <w:r w:rsidRPr="00DE33AA">
        <w:rPr>
          <w:sz w:val="24"/>
          <w:szCs w:val="24"/>
        </w:rPr>
        <w:t>т</w:t>
      </w:r>
      <w:r w:rsidRPr="00DE33AA">
        <w:rPr>
          <w:spacing w:val="1"/>
          <w:sz w:val="24"/>
          <w:szCs w:val="24"/>
        </w:rPr>
        <w:t xml:space="preserve"> </w:t>
      </w:r>
      <w:r w:rsidRPr="00DE33AA">
        <w:rPr>
          <w:spacing w:val="-1"/>
          <w:sz w:val="24"/>
          <w:szCs w:val="24"/>
        </w:rPr>
        <w:t>у</w:t>
      </w:r>
      <w:r w:rsidRPr="00DE33AA">
        <w:rPr>
          <w:sz w:val="24"/>
          <w:szCs w:val="24"/>
        </w:rPr>
        <w:t>че</w:t>
      </w:r>
      <w:r w:rsidRPr="00DE33AA">
        <w:rPr>
          <w:spacing w:val="-1"/>
          <w:sz w:val="24"/>
          <w:szCs w:val="24"/>
        </w:rPr>
        <w:t>н</w:t>
      </w:r>
      <w:r w:rsidRPr="00DE33AA">
        <w:rPr>
          <w:spacing w:val="1"/>
          <w:sz w:val="24"/>
          <w:szCs w:val="24"/>
        </w:rPr>
        <w:t>о</w:t>
      </w:r>
      <w:r w:rsidRPr="00DE33AA">
        <w:rPr>
          <w:sz w:val="24"/>
          <w:szCs w:val="24"/>
        </w:rPr>
        <w:t>й</w:t>
      </w:r>
      <w:r w:rsidRPr="00DE33AA">
        <w:rPr>
          <w:spacing w:val="1"/>
          <w:sz w:val="24"/>
          <w:szCs w:val="24"/>
        </w:rPr>
        <w:t xml:space="preserve"> </w:t>
      </w:r>
      <w:r w:rsidRPr="00DE33AA">
        <w:rPr>
          <w:sz w:val="24"/>
          <w:szCs w:val="24"/>
        </w:rPr>
        <w:t>ст</w:t>
      </w:r>
      <w:r w:rsidRPr="00DE33AA">
        <w:rPr>
          <w:spacing w:val="-3"/>
          <w:sz w:val="24"/>
          <w:szCs w:val="24"/>
        </w:rPr>
        <w:t>е</w:t>
      </w:r>
      <w:r w:rsidRPr="00DE33AA">
        <w:rPr>
          <w:spacing w:val="1"/>
          <w:sz w:val="24"/>
          <w:szCs w:val="24"/>
        </w:rPr>
        <w:t>п</w:t>
      </w:r>
      <w:r w:rsidRPr="00DE33AA">
        <w:rPr>
          <w:spacing w:val="-2"/>
          <w:sz w:val="24"/>
          <w:szCs w:val="24"/>
        </w:rPr>
        <w:t>е</w:t>
      </w:r>
      <w:r w:rsidRPr="00DE33AA">
        <w:rPr>
          <w:spacing w:val="1"/>
          <w:sz w:val="24"/>
          <w:szCs w:val="24"/>
        </w:rPr>
        <w:t>н</w:t>
      </w:r>
      <w:r w:rsidRPr="00DE33AA">
        <w:rPr>
          <w:sz w:val="24"/>
          <w:szCs w:val="24"/>
        </w:rPr>
        <w:t>и</w:t>
      </w:r>
      <w:r w:rsidRPr="00DE33AA">
        <w:rPr>
          <w:spacing w:val="1"/>
          <w:sz w:val="24"/>
          <w:szCs w:val="24"/>
        </w:rPr>
        <w:t xml:space="preserve"> </w:t>
      </w:r>
      <w:r w:rsidRPr="00DE33AA">
        <w:rPr>
          <w:spacing w:val="-1"/>
          <w:sz w:val="24"/>
          <w:szCs w:val="24"/>
        </w:rPr>
        <w:t>167</w:t>
      </w:r>
      <w:r w:rsidRPr="00DE33AA">
        <w:rPr>
          <w:sz w:val="24"/>
          <w:szCs w:val="24"/>
        </w:rPr>
        <w:t xml:space="preserve"> человек</w:t>
      </w:r>
      <w:r w:rsidRPr="00DE33AA">
        <w:rPr>
          <w:spacing w:val="10"/>
          <w:sz w:val="24"/>
          <w:szCs w:val="24"/>
        </w:rPr>
        <w:t xml:space="preserve"> </w:t>
      </w:r>
      <w:r w:rsidRPr="00DE33AA">
        <w:rPr>
          <w:sz w:val="24"/>
          <w:szCs w:val="24"/>
        </w:rPr>
        <w:t>(27,5</w:t>
      </w:r>
      <w:r w:rsidRPr="00DE33AA">
        <w:rPr>
          <w:spacing w:val="2"/>
          <w:sz w:val="24"/>
          <w:szCs w:val="24"/>
        </w:rPr>
        <w:t xml:space="preserve"> </w:t>
      </w:r>
      <w:r w:rsidRPr="00DE33AA">
        <w:rPr>
          <w:spacing w:val="-1"/>
          <w:sz w:val="24"/>
          <w:szCs w:val="24"/>
        </w:rPr>
        <w:t>%</w:t>
      </w:r>
      <w:r w:rsidRPr="00DE33AA">
        <w:rPr>
          <w:sz w:val="24"/>
          <w:szCs w:val="24"/>
        </w:rPr>
        <w:t xml:space="preserve">). </w:t>
      </w:r>
      <w:r w:rsidRPr="00DE33AA">
        <w:rPr>
          <w:spacing w:val="-1"/>
          <w:sz w:val="24"/>
          <w:szCs w:val="24"/>
        </w:rPr>
        <w:t>П</w:t>
      </w:r>
      <w:r w:rsidRPr="00DE33AA">
        <w:rPr>
          <w:spacing w:val="1"/>
          <w:sz w:val="24"/>
          <w:szCs w:val="24"/>
        </w:rPr>
        <w:t>р</w:t>
      </w:r>
      <w:r w:rsidRPr="00DE33AA">
        <w:rPr>
          <w:spacing w:val="-1"/>
          <w:sz w:val="24"/>
          <w:szCs w:val="24"/>
        </w:rPr>
        <w:t>о</w:t>
      </w:r>
      <w:r w:rsidRPr="00DE33AA">
        <w:rPr>
          <w:spacing w:val="1"/>
          <w:sz w:val="24"/>
          <w:szCs w:val="24"/>
        </w:rPr>
        <w:t>ц</w:t>
      </w:r>
      <w:r w:rsidRPr="00DE33AA">
        <w:rPr>
          <w:sz w:val="24"/>
          <w:szCs w:val="24"/>
        </w:rPr>
        <w:t>е</w:t>
      </w:r>
      <w:r w:rsidRPr="00DE33AA">
        <w:rPr>
          <w:spacing w:val="1"/>
          <w:sz w:val="24"/>
          <w:szCs w:val="24"/>
        </w:rPr>
        <w:t>н</w:t>
      </w:r>
      <w:r w:rsidRPr="00DE33AA">
        <w:rPr>
          <w:sz w:val="24"/>
          <w:szCs w:val="24"/>
        </w:rPr>
        <w:t>т</w:t>
      </w:r>
      <w:r w:rsidRPr="00DE33AA">
        <w:rPr>
          <w:spacing w:val="-3"/>
          <w:sz w:val="24"/>
          <w:szCs w:val="24"/>
        </w:rPr>
        <w:t xml:space="preserve"> </w:t>
      </w:r>
      <w:r w:rsidRPr="00DE33AA">
        <w:rPr>
          <w:spacing w:val="1"/>
          <w:sz w:val="24"/>
          <w:szCs w:val="24"/>
        </w:rPr>
        <w:t>о</w:t>
      </w:r>
      <w:r w:rsidRPr="00DE33AA">
        <w:rPr>
          <w:sz w:val="24"/>
          <w:szCs w:val="24"/>
        </w:rPr>
        <w:t>ст</w:t>
      </w:r>
      <w:r w:rsidRPr="00DE33AA">
        <w:rPr>
          <w:spacing w:val="-3"/>
          <w:sz w:val="24"/>
          <w:szCs w:val="24"/>
        </w:rPr>
        <w:t>е</w:t>
      </w:r>
      <w:r w:rsidRPr="00DE33AA">
        <w:rPr>
          <w:spacing w:val="1"/>
          <w:sz w:val="24"/>
          <w:szCs w:val="24"/>
        </w:rPr>
        <w:t>п</w:t>
      </w:r>
      <w:r w:rsidRPr="00DE33AA">
        <w:rPr>
          <w:spacing w:val="-2"/>
          <w:sz w:val="24"/>
          <w:szCs w:val="24"/>
        </w:rPr>
        <w:t>е</w:t>
      </w:r>
      <w:r w:rsidRPr="00DE33AA">
        <w:rPr>
          <w:spacing w:val="1"/>
          <w:sz w:val="24"/>
          <w:szCs w:val="24"/>
        </w:rPr>
        <w:t>н</w:t>
      </w:r>
      <w:r w:rsidRPr="00DE33AA">
        <w:rPr>
          <w:sz w:val="24"/>
          <w:szCs w:val="24"/>
        </w:rPr>
        <w:t>е</w:t>
      </w:r>
      <w:r w:rsidRPr="00DE33AA">
        <w:rPr>
          <w:spacing w:val="-1"/>
          <w:sz w:val="24"/>
          <w:szCs w:val="24"/>
        </w:rPr>
        <w:t>н</w:t>
      </w:r>
      <w:r w:rsidRPr="00DE33AA">
        <w:rPr>
          <w:spacing w:val="1"/>
          <w:sz w:val="24"/>
          <w:szCs w:val="24"/>
        </w:rPr>
        <w:t>но</w:t>
      </w:r>
      <w:r w:rsidRPr="00DE33AA">
        <w:rPr>
          <w:sz w:val="24"/>
          <w:szCs w:val="24"/>
        </w:rPr>
        <w:t>с</w:t>
      </w:r>
      <w:r w:rsidRPr="00DE33AA">
        <w:rPr>
          <w:spacing w:val="-3"/>
          <w:sz w:val="24"/>
          <w:szCs w:val="24"/>
        </w:rPr>
        <w:t>т</w:t>
      </w:r>
      <w:r w:rsidRPr="00DE33AA">
        <w:rPr>
          <w:sz w:val="24"/>
          <w:szCs w:val="24"/>
        </w:rPr>
        <w:t>и</w:t>
      </w:r>
      <w:r w:rsidRPr="00DE33AA">
        <w:rPr>
          <w:spacing w:val="1"/>
          <w:sz w:val="24"/>
          <w:szCs w:val="24"/>
        </w:rPr>
        <w:t xml:space="preserve"> </w:t>
      </w:r>
      <w:r w:rsidRPr="00DE33AA">
        <w:rPr>
          <w:spacing w:val="-2"/>
          <w:sz w:val="24"/>
          <w:szCs w:val="24"/>
        </w:rPr>
        <w:t>п</w:t>
      </w:r>
      <w:r w:rsidRPr="00DE33AA">
        <w:rPr>
          <w:sz w:val="24"/>
          <w:szCs w:val="24"/>
        </w:rPr>
        <w:t>о</w:t>
      </w:r>
      <w:r w:rsidRPr="00DE33AA">
        <w:rPr>
          <w:spacing w:val="-2"/>
          <w:sz w:val="24"/>
          <w:szCs w:val="24"/>
        </w:rPr>
        <w:t xml:space="preserve"> </w:t>
      </w:r>
      <w:r w:rsidRPr="00DE33AA">
        <w:rPr>
          <w:spacing w:val="1"/>
          <w:sz w:val="24"/>
          <w:szCs w:val="24"/>
        </w:rPr>
        <w:lastRenderedPageBreak/>
        <w:t>о</w:t>
      </w:r>
      <w:r w:rsidRPr="00DE33AA">
        <w:rPr>
          <w:sz w:val="24"/>
          <w:szCs w:val="24"/>
        </w:rPr>
        <w:t>с</w:t>
      </w:r>
      <w:r w:rsidRPr="00DE33AA">
        <w:rPr>
          <w:spacing w:val="-1"/>
          <w:sz w:val="24"/>
          <w:szCs w:val="24"/>
        </w:rPr>
        <w:t>н</w:t>
      </w:r>
      <w:r w:rsidRPr="00DE33AA">
        <w:rPr>
          <w:spacing w:val="1"/>
          <w:sz w:val="24"/>
          <w:szCs w:val="24"/>
        </w:rPr>
        <w:t>о</w:t>
      </w:r>
      <w:r w:rsidRPr="00DE33AA">
        <w:rPr>
          <w:sz w:val="24"/>
          <w:szCs w:val="24"/>
        </w:rPr>
        <w:t>в</w:t>
      </w:r>
      <w:r w:rsidRPr="00DE33AA">
        <w:rPr>
          <w:spacing w:val="-2"/>
          <w:sz w:val="24"/>
          <w:szCs w:val="24"/>
        </w:rPr>
        <w:t>н</w:t>
      </w:r>
      <w:r w:rsidRPr="00DE33AA">
        <w:rPr>
          <w:spacing w:val="1"/>
          <w:sz w:val="24"/>
          <w:szCs w:val="24"/>
        </w:rPr>
        <w:t>о</w:t>
      </w:r>
      <w:r w:rsidRPr="00DE33AA">
        <w:rPr>
          <w:sz w:val="24"/>
          <w:szCs w:val="24"/>
        </w:rPr>
        <w:t>му</w:t>
      </w:r>
      <w:r w:rsidRPr="00DE33AA">
        <w:rPr>
          <w:spacing w:val="-3"/>
          <w:sz w:val="24"/>
          <w:szCs w:val="24"/>
        </w:rPr>
        <w:t xml:space="preserve"> </w:t>
      </w:r>
      <w:r w:rsidRPr="00DE33AA">
        <w:rPr>
          <w:sz w:val="24"/>
          <w:szCs w:val="24"/>
        </w:rPr>
        <w:t>со</w:t>
      </w:r>
      <w:r w:rsidRPr="00DE33AA">
        <w:rPr>
          <w:spacing w:val="1"/>
          <w:sz w:val="24"/>
          <w:szCs w:val="24"/>
        </w:rPr>
        <w:t>с</w:t>
      </w:r>
      <w:r w:rsidRPr="00DE33AA">
        <w:rPr>
          <w:sz w:val="24"/>
          <w:szCs w:val="24"/>
        </w:rPr>
        <w:t>таву</w:t>
      </w:r>
      <w:r w:rsidRPr="00DE33AA">
        <w:rPr>
          <w:spacing w:val="-4"/>
          <w:sz w:val="24"/>
          <w:szCs w:val="24"/>
        </w:rPr>
        <w:t xml:space="preserve"> </w:t>
      </w:r>
      <w:r w:rsidRPr="00DE33AA">
        <w:rPr>
          <w:sz w:val="24"/>
          <w:szCs w:val="24"/>
        </w:rPr>
        <w:t>со</w:t>
      </w:r>
      <w:r w:rsidRPr="00DE33AA">
        <w:rPr>
          <w:spacing w:val="1"/>
          <w:sz w:val="24"/>
          <w:szCs w:val="24"/>
        </w:rPr>
        <w:t>с</w:t>
      </w:r>
      <w:r w:rsidRPr="00DE33AA">
        <w:rPr>
          <w:sz w:val="24"/>
          <w:szCs w:val="24"/>
        </w:rPr>
        <w:t>тав</w:t>
      </w:r>
      <w:r w:rsidRPr="00DE33AA">
        <w:rPr>
          <w:spacing w:val="-2"/>
          <w:sz w:val="24"/>
          <w:szCs w:val="24"/>
        </w:rPr>
        <w:t>л</w:t>
      </w:r>
      <w:r w:rsidRPr="00DE33AA">
        <w:rPr>
          <w:sz w:val="24"/>
          <w:szCs w:val="24"/>
        </w:rPr>
        <w:t>яет</w:t>
      </w:r>
      <w:r w:rsidRPr="00DE33AA">
        <w:rPr>
          <w:spacing w:val="-3"/>
          <w:sz w:val="24"/>
          <w:szCs w:val="24"/>
        </w:rPr>
        <w:t xml:space="preserve"> -</w:t>
      </w:r>
      <w:r w:rsidRPr="00DE33AA">
        <w:rPr>
          <w:spacing w:val="1"/>
          <w:sz w:val="24"/>
          <w:szCs w:val="24"/>
        </w:rPr>
        <w:t>72</w:t>
      </w:r>
      <w:r w:rsidRPr="00DE33AA">
        <w:rPr>
          <w:spacing w:val="-3"/>
          <w:sz w:val="24"/>
          <w:szCs w:val="24"/>
        </w:rPr>
        <w:t>,5</w:t>
      </w:r>
      <w:r w:rsidRPr="00DE33AA">
        <w:rPr>
          <w:spacing w:val="1"/>
          <w:sz w:val="24"/>
          <w:szCs w:val="24"/>
        </w:rPr>
        <w:t xml:space="preserve"> </w:t>
      </w:r>
      <w:r w:rsidRPr="00DE33AA">
        <w:rPr>
          <w:spacing w:val="-2"/>
          <w:sz w:val="24"/>
          <w:szCs w:val="24"/>
        </w:rPr>
        <w:t>%</w:t>
      </w:r>
      <w:r w:rsidRPr="00DE33AA">
        <w:rPr>
          <w:sz w:val="24"/>
          <w:szCs w:val="24"/>
        </w:rPr>
        <w:t>.</w:t>
      </w:r>
    </w:p>
    <w:p w:rsidR="002E4D69" w:rsidRPr="00DE33AA" w:rsidRDefault="002E4D69" w:rsidP="00A1540D">
      <w:pPr>
        <w:widowControl w:val="0"/>
        <w:autoSpaceDE w:val="0"/>
        <w:autoSpaceDN w:val="0"/>
        <w:adjustRightInd w:val="0"/>
        <w:spacing w:before="5" w:line="360" w:lineRule="auto"/>
        <w:ind w:right="56" w:firstLine="708"/>
        <w:contextualSpacing/>
        <w:jc w:val="both"/>
        <w:rPr>
          <w:sz w:val="24"/>
          <w:szCs w:val="24"/>
        </w:rPr>
      </w:pPr>
      <w:r w:rsidRPr="00DE33AA">
        <w:rPr>
          <w:spacing w:val="-1"/>
          <w:sz w:val="24"/>
          <w:szCs w:val="24"/>
        </w:rPr>
        <w:t>Н</w:t>
      </w:r>
      <w:r w:rsidRPr="00DE33AA">
        <w:rPr>
          <w:sz w:val="24"/>
          <w:szCs w:val="24"/>
        </w:rPr>
        <w:t>а</w:t>
      </w:r>
      <w:r w:rsidRPr="00DE33AA">
        <w:rPr>
          <w:spacing w:val="1"/>
          <w:sz w:val="24"/>
          <w:szCs w:val="24"/>
        </w:rPr>
        <w:t xml:space="preserve"> </w:t>
      </w:r>
      <w:r w:rsidRPr="00DE33AA">
        <w:rPr>
          <w:spacing w:val="-4"/>
          <w:sz w:val="24"/>
          <w:szCs w:val="24"/>
        </w:rPr>
        <w:t>у</w:t>
      </w:r>
      <w:r w:rsidRPr="00DE33AA">
        <w:rPr>
          <w:sz w:val="24"/>
          <w:szCs w:val="24"/>
        </w:rPr>
        <w:t>слови</w:t>
      </w:r>
      <w:r w:rsidRPr="00DE33AA">
        <w:rPr>
          <w:spacing w:val="1"/>
          <w:sz w:val="24"/>
          <w:szCs w:val="24"/>
        </w:rPr>
        <w:t>я</w:t>
      </w:r>
      <w:r w:rsidRPr="00DE33AA">
        <w:rPr>
          <w:sz w:val="24"/>
          <w:szCs w:val="24"/>
        </w:rPr>
        <w:t>х</w:t>
      </w:r>
      <w:r w:rsidRPr="00DE33AA">
        <w:rPr>
          <w:spacing w:val="2"/>
          <w:sz w:val="24"/>
          <w:szCs w:val="24"/>
        </w:rPr>
        <w:t xml:space="preserve"> </w:t>
      </w:r>
      <w:r w:rsidRPr="00DE33AA">
        <w:rPr>
          <w:spacing w:val="-3"/>
          <w:sz w:val="24"/>
          <w:szCs w:val="24"/>
        </w:rPr>
        <w:t>в</w:t>
      </w:r>
      <w:r w:rsidRPr="00DE33AA">
        <w:rPr>
          <w:spacing w:val="1"/>
          <w:sz w:val="24"/>
          <w:szCs w:val="24"/>
        </w:rPr>
        <w:t>н</w:t>
      </w:r>
      <w:r w:rsidRPr="00DE33AA">
        <w:rPr>
          <w:sz w:val="24"/>
          <w:szCs w:val="24"/>
        </w:rPr>
        <w:t>е</w:t>
      </w:r>
      <w:r w:rsidRPr="00DE33AA">
        <w:rPr>
          <w:spacing w:val="-3"/>
          <w:sz w:val="24"/>
          <w:szCs w:val="24"/>
        </w:rPr>
        <w:t>ш</w:t>
      </w:r>
      <w:r w:rsidRPr="00DE33AA">
        <w:rPr>
          <w:spacing w:val="1"/>
          <w:sz w:val="24"/>
          <w:szCs w:val="24"/>
        </w:rPr>
        <w:t>н</w:t>
      </w:r>
      <w:r w:rsidRPr="00DE33AA">
        <w:rPr>
          <w:sz w:val="24"/>
          <w:szCs w:val="24"/>
        </w:rPr>
        <w:t>е</w:t>
      </w:r>
      <w:r w:rsidRPr="00DE33AA">
        <w:rPr>
          <w:spacing w:val="-2"/>
          <w:sz w:val="24"/>
          <w:szCs w:val="24"/>
        </w:rPr>
        <w:t>г</w:t>
      </w:r>
      <w:r w:rsidRPr="00DE33AA">
        <w:rPr>
          <w:sz w:val="24"/>
          <w:szCs w:val="24"/>
        </w:rPr>
        <w:t>о</w:t>
      </w:r>
      <w:r w:rsidRPr="00DE33AA">
        <w:rPr>
          <w:spacing w:val="2"/>
          <w:sz w:val="24"/>
          <w:szCs w:val="24"/>
        </w:rPr>
        <w:t xml:space="preserve"> </w:t>
      </w:r>
      <w:r w:rsidRPr="00DE33AA">
        <w:rPr>
          <w:spacing w:val="-2"/>
          <w:sz w:val="24"/>
          <w:szCs w:val="24"/>
        </w:rPr>
        <w:t>с</w:t>
      </w:r>
      <w:r w:rsidRPr="00DE33AA">
        <w:rPr>
          <w:spacing w:val="1"/>
          <w:sz w:val="24"/>
          <w:szCs w:val="24"/>
        </w:rPr>
        <w:t>о</w:t>
      </w:r>
      <w:r w:rsidRPr="00DE33AA">
        <w:rPr>
          <w:sz w:val="24"/>
          <w:szCs w:val="24"/>
        </w:rPr>
        <w:t>вмес</w:t>
      </w:r>
      <w:r w:rsidRPr="00DE33AA">
        <w:rPr>
          <w:spacing w:val="-3"/>
          <w:sz w:val="24"/>
          <w:szCs w:val="24"/>
        </w:rPr>
        <w:t>т</w:t>
      </w:r>
      <w:r w:rsidRPr="00DE33AA">
        <w:rPr>
          <w:spacing w:val="1"/>
          <w:sz w:val="24"/>
          <w:szCs w:val="24"/>
        </w:rPr>
        <w:t>и</w:t>
      </w:r>
      <w:r w:rsidRPr="00DE33AA">
        <w:rPr>
          <w:sz w:val="24"/>
          <w:szCs w:val="24"/>
        </w:rPr>
        <w:t>те</w:t>
      </w:r>
      <w:r w:rsidRPr="00DE33AA">
        <w:rPr>
          <w:spacing w:val="-1"/>
          <w:sz w:val="24"/>
          <w:szCs w:val="24"/>
        </w:rPr>
        <w:t>ль</w:t>
      </w:r>
      <w:r w:rsidRPr="00DE33AA">
        <w:rPr>
          <w:spacing w:val="-2"/>
          <w:sz w:val="24"/>
          <w:szCs w:val="24"/>
        </w:rPr>
        <w:t>с</w:t>
      </w:r>
      <w:r w:rsidRPr="00DE33AA">
        <w:rPr>
          <w:sz w:val="24"/>
          <w:szCs w:val="24"/>
        </w:rPr>
        <w:t>т</w:t>
      </w:r>
      <w:r w:rsidRPr="00DE33AA">
        <w:rPr>
          <w:spacing w:val="-1"/>
          <w:sz w:val="24"/>
          <w:szCs w:val="24"/>
        </w:rPr>
        <w:t>в</w:t>
      </w:r>
      <w:r w:rsidRPr="00DE33AA">
        <w:rPr>
          <w:sz w:val="24"/>
          <w:szCs w:val="24"/>
        </w:rPr>
        <w:t>а</w:t>
      </w:r>
      <w:r w:rsidRPr="00DE33AA">
        <w:rPr>
          <w:spacing w:val="1"/>
          <w:sz w:val="24"/>
          <w:szCs w:val="24"/>
        </w:rPr>
        <w:t xml:space="preserve"> </w:t>
      </w:r>
      <w:r w:rsidRPr="00DE33AA">
        <w:rPr>
          <w:sz w:val="24"/>
          <w:szCs w:val="24"/>
        </w:rPr>
        <w:t>в</w:t>
      </w:r>
      <w:r w:rsidRPr="00DE33AA">
        <w:rPr>
          <w:spacing w:val="1"/>
          <w:sz w:val="24"/>
          <w:szCs w:val="24"/>
        </w:rPr>
        <w:t xml:space="preserve"> университете</w:t>
      </w:r>
      <w:r w:rsidRPr="00DE33AA">
        <w:rPr>
          <w:sz w:val="24"/>
          <w:szCs w:val="24"/>
        </w:rPr>
        <w:t xml:space="preserve"> </w:t>
      </w:r>
      <w:r w:rsidRPr="00DE33AA">
        <w:rPr>
          <w:spacing w:val="-1"/>
          <w:sz w:val="24"/>
          <w:szCs w:val="24"/>
        </w:rPr>
        <w:t>р</w:t>
      </w:r>
      <w:r w:rsidRPr="00DE33AA">
        <w:rPr>
          <w:spacing w:val="-2"/>
          <w:sz w:val="24"/>
          <w:szCs w:val="24"/>
        </w:rPr>
        <w:t>а</w:t>
      </w:r>
      <w:r w:rsidRPr="00DE33AA">
        <w:rPr>
          <w:spacing w:val="1"/>
          <w:sz w:val="24"/>
          <w:szCs w:val="24"/>
        </w:rPr>
        <w:t>бо</w:t>
      </w:r>
      <w:r w:rsidRPr="00DE33AA">
        <w:rPr>
          <w:spacing w:val="-3"/>
          <w:sz w:val="24"/>
          <w:szCs w:val="24"/>
        </w:rPr>
        <w:t>т</w:t>
      </w:r>
      <w:r w:rsidRPr="00DE33AA">
        <w:rPr>
          <w:sz w:val="24"/>
          <w:szCs w:val="24"/>
        </w:rPr>
        <w:t>ают 146 челове</w:t>
      </w:r>
      <w:r w:rsidRPr="00DE33AA">
        <w:rPr>
          <w:spacing w:val="-2"/>
          <w:sz w:val="24"/>
          <w:szCs w:val="24"/>
        </w:rPr>
        <w:t>ка</w:t>
      </w:r>
      <w:r w:rsidRPr="00DE33AA">
        <w:rPr>
          <w:sz w:val="24"/>
          <w:szCs w:val="24"/>
        </w:rPr>
        <w:t>,</w:t>
      </w:r>
      <w:r w:rsidRPr="00DE33AA">
        <w:rPr>
          <w:spacing w:val="2"/>
          <w:sz w:val="24"/>
          <w:szCs w:val="24"/>
        </w:rPr>
        <w:t xml:space="preserve"> </w:t>
      </w:r>
      <w:r w:rsidRPr="00DE33AA">
        <w:rPr>
          <w:sz w:val="24"/>
          <w:szCs w:val="24"/>
        </w:rPr>
        <w:t>что</w:t>
      </w:r>
      <w:r w:rsidRPr="00DE33AA">
        <w:rPr>
          <w:spacing w:val="4"/>
          <w:sz w:val="24"/>
          <w:szCs w:val="24"/>
        </w:rPr>
        <w:t xml:space="preserve"> </w:t>
      </w:r>
      <w:r w:rsidR="00FE0D68" w:rsidRPr="00DE33AA">
        <w:rPr>
          <w:spacing w:val="-2"/>
          <w:sz w:val="24"/>
          <w:szCs w:val="24"/>
        </w:rPr>
        <w:t>с</w:t>
      </w:r>
      <w:r w:rsidR="00FE0D68" w:rsidRPr="00DE33AA">
        <w:rPr>
          <w:spacing w:val="1"/>
          <w:sz w:val="24"/>
          <w:szCs w:val="24"/>
        </w:rPr>
        <w:t>о</w:t>
      </w:r>
      <w:r w:rsidR="00FE0D68" w:rsidRPr="00DE33AA">
        <w:rPr>
          <w:sz w:val="24"/>
          <w:szCs w:val="24"/>
        </w:rPr>
        <w:t>ст</w:t>
      </w:r>
      <w:r w:rsidR="00FE0D68" w:rsidRPr="00DE33AA">
        <w:rPr>
          <w:spacing w:val="-3"/>
          <w:sz w:val="24"/>
          <w:szCs w:val="24"/>
        </w:rPr>
        <w:t>а</w:t>
      </w:r>
      <w:r w:rsidR="00FE0D68" w:rsidRPr="00DE33AA">
        <w:rPr>
          <w:sz w:val="24"/>
          <w:szCs w:val="24"/>
        </w:rPr>
        <w:t>в</w:t>
      </w:r>
      <w:r w:rsidR="00FE0D68" w:rsidRPr="00DE33AA">
        <w:rPr>
          <w:spacing w:val="-1"/>
          <w:sz w:val="24"/>
          <w:szCs w:val="24"/>
        </w:rPr>
        <w:t>л</w:t>
      </w:r>
      <w:r w:rsidR="00FE0D68" w:rsidRPr="00DE33AA">
        <w:rPr>
          <w:sz w:val="24"/>
          <w:szCs w:val="24"/>
        </w:rPr>
        <w:t>яет</w:t>
      </w:r>
      <w:r w:rsidR="00FE0D68" w:rsidRPr="00DE33AA">
        <w:rPr>
          <w:spacing w:val="3"/>
          <w:sz w:val="24"/>
          <w:szCs w:val="24"/>
        </w:rPr>
        <w:t xml:space="preserve"> 18</w:t>
      </w:r>
      <w:r w:rsidRPr="00DE33AA">
        <w:rPr>
          <w:spacing w:val="3"/>
          <w:sz w:val="24"/>
          <w:szCs w:val="24"/>
        </w:rPr>
        <w:t>,</w:t>
      </w:r>
      <w:r w:rsidR="00FE0D68" w:rsidRPr="00DE33AA">
        <w:rPr>
          <w:spacing w:val="3"/>
          <w:sz w:val="24"/>
          <w:szCs w:val="24"/>
        </w:rPr>
        <w:t>6</w:t>
      </w:r>
      <w:r w:rsidR="00FE0D68" w:rsidRPr="00DE33AA">
        <w:rPr>
          <w:spacing w:val="-3"/>
          <w:sz w:val="24"/>
          <w:szCs w:val="24"/>
        </w:rPr>
        <w:t xml:space="preserve"> </w:t>
      </w:r>
      <w:r w:rsidR="00FE0D68" w:rsidRPr="00DE33AA">
        <w:rPr>
          <w:spacing w:val="4"/>
          <w:sz w:val="24"/>
          <w:szCs w:val="24"/>
        </w:rPr>
        <w:t>%</w:t>
      </w:r>
      <w:r w:rsidRPr="00DE33AA">
        <w:rPr>
          <w:spacing w:val="6"/>
          <w:sz w:val="24"/>
          <w:szCs w:val="24"/>
        </w:rPr>
        <w:t xml:space="preserve"> </w:t>
      </w:r>
      <w:r w:rsidRPr="00DE33AA">
        <w:rPr>
          <w:spacing w:val="1"/>
          <w:sz w:val="24"/>
          <w:szCs w:val="24"/>
        </w:rPr>
        <w:t>о</w:t>
      </w:r>
      <w:r w:rsidRPr="00DE33AA">
        <w:rPr>
          <w:sz w:val="24"/>
          <w:szCs w:val="24"/>
        </w:rPr>
        <w:t>т</w:t>
      </w:r>
      <w:r w:rsidRPr="00DE33AA">
        <w:rPr>
          <w:spacing w:val="2"/>
          <w:sz w:val="24"/>
          <w:szCs w:val="24"/>
        </w:rPr>
        <w:t xml:space="preserve"> </w:t>
      </w:r>
      <w:r w:rsidRPr="00DE33AA">
        <w:rPr>
          <w:sz w:val="24"/>
          <w:szCs w:val="24"/>
        </w:rPr>
        <w:t>ч</w:t>
      </w:r>
      <w:r w:rsidRPr="00DE33AA">
        <w:rPr>
          <w:spacing w:val="1"/>
          <w:sz w:val="24"/>
          <w:szCs w:val="24"/>
        </w:rPr>
        <w:t>и</w:t>
      </w:r>
      <w:r w:rsidRPr="00DE33AA">
        <w:rPr>
          <w:spacing w:val="-2"/>
          <w:sz w:val="24"/>
          <w:szCs w:val="24"/>
        </w:rPr>
        <w:t>с</w:t>
      </w:r>
      <w:r w:rsidRPr="00DE33AA">
        <w:rPr>
          <w:spacing w:val="-1"/>
          <w:sz w:val="24"/>
          <w:szCs w:val="24"/>
        </w:rPr>
        <w:t>л</w:t>
      </w:r>
      <w:r w:rsidRPr="00DE33AA">
        <w:rPr>
          <w:sz w:val="24"/>
          <w:szCs w:val="24"/>
        </w:rPr>
        <w:t>а</w:t>
      </w:r>
      <w:r w:rsidRPr="00DE33AA">
        <w:rPr>
          <w:spacing w:val="3"/>
          <w:sz w:val="24"/>
          <w:szCs w:val="24"/>
        </w:rPr>
        <w:t xml:space="preserve"> </w:t>
      </w:r>
      <w:r w:rsidRPr="00DE33AA">
        <w:rPr>
          <w:sz w:val="24"/>
          <w:szCs w:val="24"/>
        </w:rPr>
        <w:t>всех</w:t>
      </w:r>
      <w:r w:rsidRPr="00DE33AA">
        <w:rPr>
          <w:spacing w:val="3"/>
          <w:sz w:val="24"/>
          <w:szCs w:val="24"/>
        </w:rPr>
        <w:t xml:space="preserve"> </w:t>
      </w:r>
      <w:r w:rsidRPr="00DE33AA">
        <w:rPr>
          <w:spacing w:val="-1"/>
          <w:sz w:val="24"/>
          <w:szCs w:val="24"/>
        </w:rPr>
        <w:t>п</w:t>
      </w:r>
      <w:r w:rsidRPr="00DE33AA">
        <w:rPr>
          <w:spacing w:val="1"/>
          <w:sz w:val="24"/>
          <w:szCs w:val="24"/>
        </w:rPr>
        <w:t>р</w:t>
      </w:r>
      <w:r w:rsidRPr="00DE33AA">
        <w:rPr>
          <w:sz w:val="24"/>
          <w:szCs w:val="24"/>
        </w:rPr>
        <w:t>е</w:t>
      </w:r>
      <w:r w:rsidRPr="00DE33AA">
        <w:rPr>
          <w:spacing w:val="-1"/>
          <w:sz w:val="24"/>
          <w:szCs w:val="24"/>
        </w:rPr>
        <w:t>по</w:t>
      </w:r>
      <w:r w:rsidRPr="00DE33AA">
        <w:rPr>
          <w:spacing w:val="1"/>
          <w:sz w:val="24"/>
          <w:szCs w:val="24"/>
        </w:rPr>
        <w:t>д</w:t>
      </w:r>
      <w:r w:rsidRPr="00DE33AA">
        <w:rPr>
          <w:sz w:val="24"/>
          <w:szCs w:val="24"/>
        </w:rPr>
        <w:t>ават</w:t>
      </w:r>
      <w:r w:rsidRPr="00DE33AA">
        <w:rPr>
          <w:spacing w:val="-3"/>
          <w:sz w:val="24"/>
          <w:szCs w:val="24"/>
        </w:rPr>
        <w:t>е</w:t>
      </w:r>
      <w:r w:rsidRPr="00DE33AA">
        <w:rPr>
          <w:spacing w:val="-1"/>
          <w:sz w:val="24"/>
          <w:szCs w:val="24"/>
        </w:rPr>
        <w:t>л</w:t>
      </w:r>
      <w:r w:rsidRPr="00DE33AA">
        <w:rPr>
          <w:sz w:val="24"/>
          <w:szCs w:val="24"/>
        </w:rPr>
        <w:t>е</w:t>
      </w:r>
      <w:r w:rsidRPr="00DE33AA">
        <w:rPr>
          <w:spacing w:val="1"/>
          <w:sz w:val="24"/>
          <w:szCs w:val="24"/>
        </w:rPr>
        <w:t>й</w:t>
      </w:r>
      <w:r w:rsidRPr="00DE33AA">
        <w:rPr>
          <w:sz w:val="24"/>
          <w:szCs w:val="24"/>
        </w:rPr>
        <w:t>,</w:t>
      </w:r>
      <w:r w:rsidRPr="00DE33AA">
        <w:rPr>
          <w:spacing w:val="2"/>
          <w:sz w:val="24"/>
          <w:szCs w:val="24"/>
        </w:rPr>
        <w:t xml:space="preserve"> </w:t>
      </w:r>
      <w:r w:rsidRPr="00DE33AA">
        <w:rPr>
          <w:sz w:val="24"/>
          <w:szCs w:val="24"/>
        </w:rPr>
        <w:t>в</w:t>
      </w:r>
      <w:r w:rsidRPr="00DE33AA">
        <w:rPr>
          <w:spacing w:val="2"/>
          <w:sz w:val="24"/>
          <w:szCs w:val="24"/>
        </w:rPr>
        <w:t xml:space="preserve"> </w:t>
      </w:r>
      <w:r w:rsidRPr="00DE33AA">
        <w:rPr>
          <w:sz w:val="24"/>
          <w:szCs w:val="24"/>
        </w:rPr>
        <w:t>т</w:t>
      </w:r>
      <w:r w:rsidRPr="00DE33AA">
        <w:rPr>
          <w:spacing w:val="1"/>
          <w:sz w:val="24"/>
          <w:szCs w:val="24"/>
        </w:rPr>
        <w:t>о</w:t>
      </w:r>
      <w:r w:rsidRPr="00DE33AA">
        <w:rPr>
          <w:sz w:val="24"/>
          <w:szCs w:val="24"/>
        </w:rPr>
        <w:t>м</w:t>
      </w:r>
      <w:r w:rsidRPr="00DE33AA">
        <w:rPr>
          <w:spacing w:val="3"/>
          <w:sz w:val="24"/>
          <w:szCs w:val="24"/>
        </w:rPr>
        <w:t xml:space="preserve"> </w:t>
      </w:r>
      <w:r w:rsidRPr="00DE33AA">
        <w:rPr>
          <w:sz w:val="24"/>
          <w:szCs w:val="24"/>
        </w:rPr>
        <w:t>ч</w:t>
      </w:r>
      <w:r w:rsidRPr="00DE33AA">
        <w:rPr>
          <w:spacing w:val="1"/>
          <w:sz w:val="24"/>
          <w:szCs w:val="24"/>
        </w:rPr>
        <w:t>и</w:t>
      </w:r>
      <w:r w:rsidRPr="00DE33AA">
        <w:rPr>
          <w:sz w:val="24"/>
          <w:szCs w:val="24"/>
        </w:rPr>
        <w:t xml:space="preserve">сле 10 докторов </w:t>
      </w:r>
      <w:r w:rsidR="00FE0D68" w:rsidRPr="00DE33AA">
        <w:rPr>
          <w:sz w:val="24"/>
          <w:szCs w:val="24"/>
        </w:rPr>
        <w:t>наук (</w:t>
      </w:r>
      <w:r w:rsidRPr="00DE33AA">
        <w:rPr>
          <w:sz w:val="24"/>
          <w:szCs w:val="24"/>
        </w:rPr>
        <w:t>6,8 %) и 61 кандидат наук (41,8 %). Не имеют ученой степени – 75 человек (51,4%).</w:t>
      </w:r>
    </w:p>
    <w:p w:rsidR="002E4D69" w:rsidRPr="00DE33AA" w:rsidRDefault="002E4D69" w:rsidP="00A1540D">
      <w:pPr>
        <w:widowControl w:val="0"/>
        <w:autoSpaceDE w:val="0"/>
        <w:autoSpaceDN w:val="0"/>
        <w:adjustRightInd w:val="0"/>
        <w:spacing w:before="5" w:line="360" w:lineRule="auto"/>
        <w:ind w:right="56" w:firstLine="708"/>
        <w:contextualSpacing/>
        <w:jc w:val="both"/>
        <w:rPr>
          <w:sz w:val="24"/>
          <w:szCs w:val="24"/>
        </w:rPr>
      </w:pPr>
      <w:r w:rsidRPr="00DE33AA">
        <w:rPr>
          <w:sz w:val="24"/>
          <w:szCs w:val="24"/>
        </w:rPr>
        <w:t xml:space="preserve">Процент остепененности по совместителям составляет – 48,6 %.     </w:t>
      </w:r>
      <w:r w:rsidRPr="00DE33AA">
        <w:rPr>
          <w:spacing w:val="-1"/>
          <w:sz w:val="24"/>
          <w:szCs w:val="24"/>
        </w:rPr>
        <w:t>Н</w:t>
      </w:r>
      <w:r w:rsidRPr="00DE33AA">
        <w:rPr>
          <w:sz w:val="24"/>
          <w:szCs w:val="24"/>
        </w:rPr>
        <w:t>а</w:t>
      </w:r>
      <w:r w:rsidRPr="00DE33AA">
        <w:rPr>
          <w:spacing w:val="3"/>
          <w:sz w:val="24"/>
          <w:szCs w:val="24"/>
        </w:rPr>
        <w:t xml:space="preserve"> </w:t>
      </w:r>
      <w:r w:rsidRPr="00DE33AA">
        <w:rPr>
          <w:spacing w:val="-4"/>
          <w:sz w:val="24"/>
          <w:szCs w:val="24"/>
        </w:rPr>
        <w:t>у</w:t>
      </w:r>
      <w:r w:rsidRPr="00DE33AA">
        <w:rPr>
          <w:sz w:val="24"/>
          <w:szCs w:val="24"/>
        </w:rPr>
        <w:t>слови</w:t>
      </w:r>
      <w:r w:rsidRPr="00DE33AA">
        <w:rPr>
          <w:spacing w:val="1"/>
          <w:sz w:val="24"/>
          <w:szCs w:val="24"/>
        </w:rPr>
        <w:t>я</w:t>
      </w:r>
      <w:r w:rsidRPr="00DE33AA">
        <w:rPr>
          <w:sz w:val="24"/>
          <w:szCs w:val="24"/>
        </w:rPr>
        <w:t>х</w:t>
      </w:r>
      <w:r w:rsidRPr="00DE33AA">
        <w:rPr>
          <w:spacing w:val="3"/>
          <w:sz w:val="24"/>
          <w:szCs w:val="24"/>
        </w:rPr>
        <w:t xml:space="preserve"> </w:t>
      </w:r>
      <w:r w:rsidRPr="00DE33AA">
        <w:rPr>
          <w:sz w:val="24"/>
          <w:szCs w:val="24"/>
        </w:rPr>
        <w:t>вн</w:t>
      </w:r>
      <w:r w:rsidRPr="00DE33AA">
        <w:rPr>
          <w:spacing w:val="-3"/>
          <w:sz w:val="24"/>
          <w:szCs w:val="24"/>
        </w:rPr>
        <w:t>у</w:t>
      </w:r>
      <w:r w:rsidRPr="00DE33AA">
        <w:rPr>
          <w:sz w:val="24"/>
          <w:szCs w:val="24"/>
        </w:rPr>
        <w:t>т</w:t>
      </w:r>
      <w:r w:rsidRPr="00DE33AA">
        <w:rPr>
          <w:spacing w:val="1"/>
          <w:sz w:val="24"/>
          <w:szCs w:val="24"/>
        </w:rPr>
        <w:t>р</w:t>
      </w:r>
      <w:r w:rsidRPr="00DE33AA">
        <w:rPr>
          <w:sz w:val="24"/>
          <w:szCs w:val="24"/>
        </w:rPr>
        <w:t>е</w:t>
      </w:r>
      <w:r w:rsidRPr="00DE33AA">
        <w:rPr>
          <w:spacing w:val="1"/>
          <w:sz w:val="24"/>
          <w:szCs w:val="24"/>
        </w:rPr>
        <w:t>н</w:t>
      </w:r>
      <w:r w:rsidRPr="00DE33AA">
        <w:rPr>
          <w:spacing w:val="-1"/>
          <w:sz w:val="24"/>
          <w:szCs w:val="24"/>
        </w:rPr>
        <w:t>н</w:t>
      </w:r>
      <w:r w:rsidRPr="00DE33AA">
        <w:rPr>
          <w:sz w:val="24"/>
          <w:szCs w:val="24"/>
        </w:rPr>
        <w:t>его</w:t>
      </w:r>
      <w:r w:rsidRPr="00DE33AA">
        <w:rPr>
          <w:spacing w:val="1"/>
          <w:sz w:val="24"/>
          <w:szCs w:val="24"/>
        </w:rPr>
        <w:t xml:space="preserve"> </w:t>
      </w:r>
      <w:r w:rsidRPr="00DE33AA">
        <w:rPr>
          <w:sz w:val="24"/>
          <w:szCs w:val="24"/>
        </w:rPr>
        <w:t>с</w:t>
      </w:r>
      <w:r w:rsidRPr="00DE33AA">
        <w:rPr>
          <w:spacing w:val="1"/>
          <w:sz w:val="24"/>
          <w:szCs w:val="24"/>
        </w:rPr>
        <w:t>о</w:t>
      </w:r>
      <w:r w:rsidRPr="00DE33AA">
        <w:rPr>
          <w:sz w:val="24"/>
          <w:szCs w:val="24"/>
        </w:rPr>
        <w:t>вм</w:t>
      </w:r>
      <w:r w:rsidRPr="00DE33AA">
        <w:rPr>
          <w:spacing w:val="-3"/>
          <w:sz w:val="24"/>
          <w:szCs w:val="24"/>
        </w:rPr>
        <w:t>е</w:t>
      </w:r>
      <w:r w:rsidRPr="00DE33AA">
        <w:rPr>
          <w:sz w:val="24"/>
          <w:szCs w:val="24"/>
        </w:rPr>
        <w:t>стите</w:t>
      </w:r>
      <w:r w:rsidRPr="00DE33AA">
        <w:rPr>
          <w:spacing w:val="-3"/>
          <w:sz w:val="24"/>
          <w:szCs w:val="24"/>
        </w:rPr>
        <w:t>л</w:t>
      </w:r>
      <w:r w:rsidRPr="00DE33AA">
        <w:rPr>
          <w:spacing w:val="-1"/>
          <w:sz w:val="24"/>
          <w:szCs w:val="24"/>
        </w:rPr>
        <w:t>ь</w:t>
      </w:r>
      <w:r w:rsidRPr="00DE33AA">
        <w:rPr>
          <w:sz w:val="24"/>
          <w:szCs w:val="24"/>
        </w:rPr>
        <w:t>ства</w:t>
      </w:r>
      <w:r w:rsidRPr="00DE33AA">
        <w:rPr>
          <w:spacing w:val="2"/>
          <w:sz w:val="24"/>
          <w:szCs w:val="24"/>
        </w:rPr>
        <w:t xml:space="preserve"> </w:t>
      </w:r>
      <w:r w:rsidRPr="00DE33AA">
        <w:rPr>
          <w:sz w:val="24"/>
          <w:szCs w:val="24"/>
        </w:rPr>
        <w:t>в университете</w:t>
      </w:r>
      <w:r w:rsidRPr="00DE33AA">
        <w:rPr>
          <w:spacing w:val="3"/>
          <w:sz w:val="24"/>
          <w:szCs w:val="24"/>
        </w:rPr>
        <w:t xml:space="preserve"> </w:t>
      </w:r>
      <w:r w:rsidR="00FE0D68" w:rsidRPr="00DE33AA">
        <w:rPr>
          <w:spacing w:val="-1"/>
          <w:sz w:val="24"/>
          <w:szCs w:val="24"/>
        </w:rPr>
        <w:t>р</w:t>
      </w:r>
      <w:r w:rsidR="00FE0D68" w:rsidRPr="00DE33AA">
        <w:rPr>
          <w:sz w:val="24"/>
          <w:szCs w:val="24"/>
        </w:rPr>
        <w:t>а</w:t>
      </w:r>
      <w:r w:rsidR="00FE0D68" w:rsidRPr="00DE33AA">
        <w:rPr>
          <w:spacing w:val="-1"/>
          <w:sz w:val="24"/>
          <w:szCs w:val="24"/>
        </w:rPr>
        <w:t>б</w:t>
      </w:r>
      <w:r w:rsidR="00FE0D68" w:rsidRPr="00DE33AA">
        <w:rPr>
          <w:spacing w:val="1"/>
          <w:sz w:val="24"/>
          <w:szCs w:val="24"/>
        </w:rPr>
        <w:t>о</w:t>
      </w:r>
      <w:r w:rsidR="00FE0D68" w:rsidRPr="00DE33AA">
        <w:rPr>
          <w:sz w:val="24"/>
          <w:szCs w:val="24"/>
        </w:rPr>
        <w:t>та</w:t>
      </w:r>
      <w:r w:rsidR="00FE0D68" w:rsidRPr="00DE33AA">
        <w:rPr>
          <w:spacing w:val="-1"/>
          <w:sz w:val="24"/>
          <w:szCs w:val="24"/>
        </w:rPr>
        <w:t>ю</w:t>
      </w:r>
      <w:r w:rsidR="00FE0D68" w:rsidRPr="00DE33AA">
        <w:rPr>
          <w:sz w:val="24"/>
          <w:szCs w:val="24"/>
        </w:rPr>
        <w:t>т 31</w:t>
      </w:r>
      <w:r w:rsidRPr="00DE33AA">
        <w:rPr>
          <w:spacing w:val="-1"/>
          <w:sz w:val="24"/>
          <w:szCs w:val="24"/>
        </w:rPr>
        <w:t xml:space="preserve"> </w:t>
      </w:r>
      <w:r w:rsidRPr="00DE33AA">
        <w:rPr>
          <w:sz w:val="24"/>
          <w:szCs w:val="24"/>
        </w:rPr>
        <w:t>человек,</w:t>
      </w:r>
      <w:r w:rsidRPr="00DE33AA">
        <w:rPr>
          <w:spacing w:val="3"/>
          <w:sz w:val="24"/>
          <w:szCs w:val="24"/>
        </w:rPr>
        <w:t xml:space="preserve"> </w:t>
      </w:r>
      <w:r w:rsidRPr="00DE33AA">
        <w:rPr>
          <w:sz w:val="24"/>
          <w:szCs w:val="24"/>
        </w:rPr>
        <w:t>ч</w:t>
      </w:r>
      <w:r w:rsidRPr="00DE33AA">
        <w:rPr>
          <w:spacing w:val="-2"/>
          <w:sz w:val="24"/>
          <w:szCs w:val="24"/>
        </w:rPr>
        <w:t>т</w:t>
      </w:r>
      <w:r w:rsidRPr="00DE33AA">
        <w:rPr>
          <w:sz w:val="24"/>
          <w:szCs w:val="24"/>
        </w:rPr>
        <w:t>о</w:t>
      </w:r>
      <w:r w:rsidRPr="00DE33AA">
        <w:rPr>
          <w:spacing w:val="6"/>
          <w:sz w:val="24"/>
          <w:szCs w:val="24"/>
        </w:rPr>
        <w:t xml:space="preserve"> </w:t>
      </w:r>
      <w:r w:rsidR="00FE0D68" w:rsidRPr="00DE33AA">
        <w:rPr>
          <w:spacing w:val="-2"/>
          <w:sz w:val="24"/>
          <w:szCs w:val="24"/>
        </w:rPr>
        <w:t>с</w:t>
      </w:r>
      <w:r w:rsidR="00FE0D68" w:rsidRPr="00DE33AA">
        <w:rPr>
          <w:spacing w:val="1"/>
          <w:sz w:val="24"/>
          <w:szCs w:val="24"/>
        </w:rPr>
        <w:t>о</w:t>
      </w:r>
      <w:r w:rsidR="00FE0D68" w:rsidRPr="00DE33AA">
        <w:rPr>
          <w:sz w:val="24"/>
          <w:szCs w:val="24"/>
        </w:rPr>
        <w:t>с</w:t>
      </w:r>
      <w:r w:rsidR="00FE0D68" w:rsidRPr="00DE33AA">
        <w:rPr>
          <w:spacing w:val="-3"/>
          <w:sz w:val="24"/>
          <w:szCs w:val="24"/>
        </w:rPr>
        <w:t>т</w:t>
      </w:r>
      <w:r w:rsidR="00FE0D68" w:rsidRPr="00DE33AA">
        <w:rPr>
          <w:sz w:val="24"/>
          <w:szCs w:val="24"/>
        </w:rPr>
        <w:t>ав</w:t>
      </w:r>
      <w:r w:rsidR="00FE0D68" w:rsidRPr="00DE33AA">
        <w:rPr>
          <w:spacing w:val="-1"/>
          <w:sz w:val="24"/>
          <w:szCs w:val="24"/>
        </w:rPr>
        <w:t>л</w:t>
      </w:r>
      <w:r w:rsidR="00FE0D68" w:rsidRPr="00DE33AA">
        <w:rPr>
          <w:sz w:val="24"/>
          <w:szCs w:val="24"/>
        </w:rPr>
        <w:t>яет</w:t>
      </w:r>
      <w:r w:rsidR="00FE0D68" w:rsidRPr="00DE33AA">
        <w:rPr>
          <w:spacing w:val="6"/>
          <w:sz w:val="24"/>
          <w:szCs w:val="24"/>
        </w:rPr>
        <w:t xml:space="preserve"> 4</w:t>
      </w:r>
      <w:r w:rsidRPr="00DE33AA">
        <w:rPr>
          <w:spacing w:val="1"/>
          <w:sz w:val="24"/>
          <w:szCs w:val="24"/>
        </w:rPr>
        <w:t xml:space="preserve">,0 </w:t>
      </w:r>
      <w:r w:rsidRPr="00DE33AA">
        <w:rPr>
          <w:sz w:val="24"/>
          <w:szCs w:val="24"/>
        </w:rPr>
        <w:t>%</w:t>
      </w:r>
      <w:r w:rsidRPr="00DE33AA">
        <w:rPr>
          <w:spacing w:val="2"/>
          <w:sz w:val="24"/>
          <w:szCs w:val="24"/>
        </w:rPr>
        <w:t xml:space="preserve"> </w:t>
      </w:r>
      <w:r w:rsidRPr="00DE33AA">
        <w:rPr>
          <w:spacing w:val="1"/>
          <w:sz w:val="24"/>
          <w:szCs w:val="24"/>
        </w:rPr>
        <w:t>о</w:t>
      </w:r>
      <w:r w:rsidRPr="00DE33AA">
        <w:rPr>
          <w:sz w:val="24"/>
          <w:szCs w:val="24"/>
        </w:rPr>
        <w:t>т</w:t>
      </w:r>
      <w:r w:rsidRPr="00DE33AA">
        <w:rPr>
          <w:spacing w:val="3"/>
          <w:sz w:val="24"/>
          <w:szCs w:val="24"/>
        </w:rPr>
        <w:t xml:space="preserve"> </w:t>
      </w:r>
      <w:r w:rsidRPr="00DE33AA">
        <w:rPr>
          <w:spacing w:val="-2"/>
          <w:sz w:val="24"/>
          <w:szCs w:val="24"/>
        </w:rPr>
        <w:t>ч</w:t>
      </w:r>
      <w:r w:rsidRPr="00DE33AA">
        <w:rPr>
          <w:spacing w:val="1"/>
          <w:sz w:val="24"/>
          <w:szCs w:val="24"/>
        </w:rPr>
        <w:t>и</w:t>
      </w:r>
      <w:r w:rsidRPr="00DE33AA">
        <w:rPr>
          <w:sz w:val="24"/>
          <w:szCs w:val="24"/>
        </w:rPr>
        <w:t>сла</w:t>
      </w:r>
      <w:r w:rsidRPr="00DE33AA">
        <w:rPr>
          <w:spacing w:val="2"/>
          <w:sz w:val="24"/>
          <w:szCs w:val="24"/>
        </w:rPr>
        <w:t xml:space="preserve"> </w:t>
      </w:r>
      <w:r w:rsidRPr="00DE33AA">
        <w:rPr>
          <w:sz w:val="24"/>
          <w:szCs w:val="24"/>
        </w:rPr>
        <w:t>всех</w:t>
      </w:r>
      <w:r w:rsidRPr="00DE33AA">
        <w:rPr>
          <w:spacing w:val="4"/>
          <w:sz w:val="24"/>
          <w:szCs w:val="24"/>
        </w:rPr>
        <w:t xml:space="preserve"> </w:t>
      </w:r>
      <w:r w:rsidRPr="00DE33AA">
        <w:rPr>
          <w:spacing w:val="-1"/>
          <w:sz w:val="24"/>
          <w:szCs w:val="24"/>
        </w:rPr>
        <w:t>п</w:t>
      </w:r>
      <w:r w:rsidRPr="00DE33AA">
        <w:rPr>
          <w:spacing w:val="1"/>
          <w:sz w:val="24"/>
          <w:szCs w:val="24"/>
        </w:rPr>
        <w:t>р</w:t>
      </w:r>
      <w:r w:rsidRPr="00DE33AA">
        <w:rPr>
          <w:sz w:val="24"/>
          <w:szCs w:val="24"/>
        </w:rPr>
        <w:t>е</w:t>
      </w:r>
      <w:r w:rsidRPr="00DE33AA">
        <w:rPr>
          <w:spacing w:val="-1"/>
          <w:sz w:val="24"/>
          <w:szCs w:val="24"/>
        </w:rPr>
        <w:t>по</w:t>
      </w:r>
      <w:r w:rsidRPr="00DE33AA">
        <w:rPr>
          <w:spacing w:val="1"/>
          <w:sz w:val="24"/>
          <w:szCs w:val="24"/>
        </w:rPr>
        <w:t>д</w:t>
      </w:r>
      <w:r w:rsidRPr="00DE33AA">
        <w:rPr>
          <w:sz w:val="24"/>
          <w:szCs w:val="24"/>
        </w:rPr>
        <w:t>авате</w:t>
      </w:r>
      <w:r w:rsidRPr="00DE33AA">
        <w:rPr>
          <w:spacing w:val="-1"/>
          <w:sz w:val="24"/>
          <w:szCs w:val="24"/>
        </w:rPr>
        <w:t>л</w:t>
      </w:r>
      <w:r w:rsidRPr="00DE33AA">
        <w:rPr>
          <w:spacing w:val="-2"/>
          <w:sz w:val="24"/>
          <w:szCs w:val="24"/>
        </w:rPr>
        <w:t>е</w:t>
      </w:r>
      <w:r w:rsidRPr="00DE33AA">
        <w:rPr>
          <w:spacing w:val="1"/>
          <w:sz w:val="24"/>
          <w:szCs w:val="24"/>
        </w:rPr>
        <w:t>й</w:t>
      </w:r>
      <w:r w:rsidRPr="00DE33AA">
        <w:rPr>
          <w:sz w:val="24"/>
          <w:szCs w:val="24"/>
        </w:rPr>
        <w:t>,</w:t>
      </w:r>
      <w:r w:rsidRPr="00DE33AA">
        <w:rPr>
          <w:spacing w:val="5"/>
          <w:sz w:val="24"/>
          <w:szCs w:val="24"/>
        </w:rPr>
        <w:t xml:space="preserve"> </w:t>
      </w:r>
      <w:r w:rsidRPr="00DE33AA">
        <w:rPr>
          <w:sz w:val="24"/>
          <w:szCs w:val="24"/>
        </w:rPr>
        <w:t>в</w:t>
      </w:r>
      <w:r w:rsidRPr="00DE33AA">
        <w:rPr>
          <w:spacing w:val="5"/>
          <w:sz w:val="24"/>
          <w:szCs w:val="24"/>
        </w:rPr>
        <w:t xml:space="preserve"> </w:t>
      </w:r>
      <w:r w:rsidRPr="00DE33AA">
        <w:rPr>
          <w:spacing w:val="-3"/>
          <w:sz w:val="24"/>
          <w:szCs w:val="24"/>
        </w:rPr>
        <w:t>т</w:t>
      </w:r>
      <w:r w:rsidRPr="00DE33AA">
        <w:rPr>
          <w:spacing w:val="1"/>
          <w:sz w:val="24"/>
          <w:szCs w:val="24"/>
        </w:rPr>
        <w:t>о</w:t>
      </w:r>
      <w:r w:rsidRPr="00DE33AA">
        <w:rPr>
          <w:sz w:val="24"/>
          <w:szCs w:val="24"/>
        </w:rPr>
        <w:t>м</w:t>
      </w:r>
      <w:r w:rsidRPr="00DE33AA">
        <w:rPr>
          <w:spacing w:val="3"/>
          <w:sz w:val="24"/>
          <w:szCs w:val="24"/>
        </w:rPr>
        <w:t xml:space="preserve"> </w:t>
      </w:r>
      <w:r w:rsidRPr="00DE33AA">
        <w:rPr>
          <w:sz w:val="24"/>
          <w:szCs w:val="24"/>
        </w:rPr>
        <w:t>ч</w:t>
      </w:r>
      <w:r w:rsidRPr="00DE33AA">
        <w:rPr>
          <w:spacing w:val="-1"/>
          <w:sz w:val="24"/>
          <w:szCs w:val="24"/>
        </w:rPr>
        <w:t>и</w:t>
      </w:r>
      <w:r w:rsidRPr="00DE33AA">
        <w:rPr>
          <w:sz w:val="24"/>
          <w:szCs w:val="24"/>
        </w:rPr>
        <w:t xml:space="preserve">сле докторов наук   4 </w:t>
      </w:r>
      <w:r w:rsidR="00FE0D68" w:rsidRPr="00DE33AA">
        <w:rPr>
          <w:sz w:val="24"/>
          <w:szCs w:val="24"/>
        </w:rPr>
        <w:t>человек (</w:t>
      </w:r>
      <w:r w:rsidRPr="00DE33AA">
        <w:rPr>
          <w:sz w:val="24"/>
          <w:szCs w:val="24"/>
        </w:rPr>
        <w:t xml:space="preserve">13,0 %), кандидатов </w:t>
      </w:r>
      <w:r w:rsidR="00FE0D68" w:rsidRPr="00DE33AA">
        <w:rPr>
          <w:sz w:val="24"/>
          <w:szCs w:val="24"/>
        </w:rPr>
        <w:t>наук 9</w:t>
      </w:r>
      <w:r w:rsidRPr="00DE33AA">
        <w:rPr>
          <w:sz w:val="24"/>
          <w:szCs w:val="24"/>
        </w:rPr>
        <w:t xml:space="preserve"> </w:t>
      </w:r>
      <w:r w:rsidR="00FE0D68" w:rsidRPr="00DE33AA">
        <w:rPr>
          <w:sz w:val="24"/>
          <w:szCs w:val="24"/>
        </w:rPr>
        <w:t>человек (</w:t>
      </w:r>
      <w:r w:rsidRPr="00DE33AA">
        <w:rPr>
          <w:sz w:val="24"/>
          <w:szCs w:val="24"/>
        </w:rPr>
        <w:t>29,0 %).</w:t>
      </w:r>
    </w:p>
    <w:p w:rsidR="002E4D69" w:rsidRPr="00DE33AA" w:rsidRDefault="002E4D69" w:rsidP="00A1540D">
      <w:pPr>
        <w:widowControl w:val="0"/>
        <w:autoSpaceDE w:val="0"/>
        <w:autoSpaceDN w:val="0"/>
        <w:adjustRightInd w:val="0"/>
        <w:spacing w:before="69" w:line="360" w:lineRule="auto"/>
        <w:ind w:right="56" w:firstLine="708"/>
        <w:contextualSpacing/>
        <w:jc w:val="both"/>
        <w:rPr>
          <w:sz w:val="24"/>
          <w:szCs w:val="24"/>
        </w:rPr>
      </w:pPr>
      <w:r w:rsidRPr="00DE33AA">
        <w:rPr>
          <w:sz w:val="24"/>
          <w:szCs w:val="24"/>
        </w:rPr>
        <w:t>Не имеют ученой степени – 18 человек (58,0%). Процент остепененности по внутренним совместителям составляет -42,0 %.</w:t>
      </w:r>
    </w:p>
    <w:p w:rsidR="002E4D69" w:rsidRPr="00DE33AA" w:rsidRDefault="002E4D69" w:rsidP="00A1540D">
      <w:pPr>
        <w:widowControl w:val="0"/>
        <w:autoSpaceDE w:val="0"/>
        <w:autoSpaceDN w:val="0"/>
        <w:adjustRightInd w:val="0"/>
        <w:spacing w:before="5" w:line="360" w:lineRule="auto"/>
        <w:ind w:right="56" w:firstLine="708"/>
        <w:contextualSpacing/>
        <w:rPr>
          <w:sz w:val="24"/>
          <w:szCs w:val="24"/>
        </w:rPr>
      </w:pPr>
      <w:r w:rsidRPr="00DE33AA">
        <w:rPr>
          <w:sz w:val="24"/>
          <w:szCs w:val="24"/>
        </w:rPr>
        <w:t>В</w:t>
      </w:r>
      <w:r w:rsidRPr="00DE33AA">
        <w:rPr>
          <w:spacing w:val="21"/>
          <w:sz w:val="24"/>
          <w:szCs w:val="24"/>
        </w:rPr>
        <w:t xml:space="preserve"> </w:t>
      </w:r>
      <w:r w:rsidRPr="00DE33AA">
        <w:rPr>
          <w:sz w:val="24"/>
          <w:szCs w:val="24"/>
        </w:rPr>
        <w:t>та</w:t>
      </w:r>
      <w:r w:rsidRPr="00DE33AA">
        <w:rPr>
          <w:spacing w:val="1"/>
          <w:sz w:val="24"/>
          <w:szCs w:val="24"/>
        </w:rPr>
        <w:t>б</w:t>
      </w:r>
      <w:r w:rsidRPr="00DE33AA">
        <w:rPr>
          <w:spacing w:val="-1"/>
          <w:sz w:val="24"/>
          <w:szCs w:val="24"/>
        </w:rPr>
        <w:t>ли</w:t>
      </w:r>
      <w:r w:rsidRPr="00DE33AA">
        <w:rPr>
          <w:spacing w:val="1"/>
          <w:sz w:val="24"/>
          <w:szCs w:val="24"/>
        </w:rPr>
        <w:t>ц</w:t>
      </w:r>
      <w:r w:rsidRPr="00DE33AA">
        <w:rPr>
          <w:sz w:val="24"/>
          <w:szCs w:val="24"/>
        </w:rPr>
        <w:t>е</w:t>
      </w:r>
      <w:r w:rsidRPr="00DE33AA">
        <w:rPr>
          <w:spacing w:val="23"/>
          <w:sz w:val="24"/>
          <w:szCs w:val="24"/>
        </w:rPr>
        <w:t xml:space="preserve"> </w:t>
      </w:r>
      <w:r w:rsidRPr="00DE33AA">
        <w:rPr>
          <w:sz w:val="24"/>
          <w:szCs w:val="24"/>
        </w:rPr>
        <w:t>2</w:t>
      </w:r>
      <w:r w:rsidR="00603B5D" w:rsidRPr="00DE33AA">
        <w:rPr>
          <w:sz w:val="24"/>
          <w:szCs w:val="24"/>
        </w:rPr>
        <w:t>.</w:t>
      </w:r>
      <w:r w:rsidR="00A40CC0" w:rsidRPr="00DE33AA">
        <w:rPr>
          <w:sz w:val="24"/>
          <w:szCs w:val="24"/>
        </w:rPr>
        <w:t>2.</w:t>
      </w:r>
      <w:r w:rsidR="00603B5D" w:rsidRPr="00DE33AA">
        <w:rPr>
          <w:sz w:val="24"/>
          <w:szCs w:val="24"/>
        </w:rPr>
        <w:t>1</w:t>
      </w:r>
      <w:r w:rsidRPr="00DE33AA">
        <w:rPr>
          <w:spacing w:val="22"/>
          <w:sz w:val="24"/>
          <w:szCs w:val="24"/>
        </w:rPr>
        <w:t xml:space="preserve"> </w:t>
      </w:r>
      <w:r w:rsidRPr="00DE33AA">
        <w:rPr>
          <w:spacing w:val="-1"/>
          <w:sz w:val="24"/>
          <w:szCs w:val="24"/>
        </w:rPr>
        <w:t>п</w:t>
      </w:r>
      <w:r w:rsidRPr="00DE33AA">
        <w:rPr>
          <w:spacing w:val="1"/>
          <w:sz w:val="24"/>
          <w:szCs w:val="24"/>
        </w:rPr>
        <w:t>р</w:t>
      </w:r>
      <w:r w:rsidRPr="00DE33AA">
        <w:rPr>
          <w:spacing w:val="-2"/>
          <w:sz w:val="24"/>
          <w:szCs w:val="24"/>
        </w:rPr>
        <w:t>е</w:t>
      </w:r>
      <w:r w:rsidRPr="00DE33AA">
        <w:rPr>
          <w:spacing w:val="1"/>
          <w:sz w:val="24"/>
          <w:szCs w:val="24"/>
        </w:rPr>
        <w:t>д</w:t>
      </w:r>
      <w:r w:rsidRPr="00DE33AA">
        <w:rPr>
          <w:sz w:val="24"/>
          <w:szCs w:val="24"/>
        </w:rPr>
        <w:t>с</w:t>
      </w:r>
      <w:r w:rsidRPr="00DE33AA">
        <w:rPr>
          <w:spacing w:val="-3"/>
          <w:sz w:val="24"/>
          <w:szCs w:val="24"/>
        </w:rPr>
        <w:t>т</w:t>
      </w:r>
      <w:r w:rsidRPr="00DE33AA">
        <w:rPr>
          <w:sz w:val="24"/>
          <w:szCs w:val="24"/>
        </w:rPr>
        <w:t>ав</w:t>
      </w:r>
      <w:r w:rsidRPr="00DE33AA">
        <w:rPr>
          <w:spacing w:val="-1"/>
          <w:sz w:val="24"/>
          <w:szCs w:val="24"/>
        </w:rPr>
        <w:t>л</w:t>
      </w:r>
      <w:r w:rsidRPr="00DE33AA">
        <w:rPr>
          <w:sz w:val="24"/>
          <w:szCs w:val="24"/>
        </w:rPr>
        <w:t>е</w:t>
      </w:r>
      <w:r w:rsidRPr="00DE33AA">
        <w:rPr>
          <w:spacing w:val="1"/>
          <w:sz w:val="24"/>
          <w:szCs w:val="24"/>
        </w:rPr>
        <w:t>н</w:t>
      </w:r>
      <w:r w:rsidRPr="00DE33AA">
        <w:rPr>
          <w:sz w:val="24"/>
          <w:szCs w:val="24"/>
        </w:rPr>
        <w:t>ы</w:t>
      </w:r>
      <w:r w:rsidRPr="00DE33AA">
        <w:rPr>
          <w:spacing w:val="22"/>
          <w:sz w:val="24"/>
          <w:szCs w:val="24"/>
        </w:rPr>
        <w:t xml:space="preserve"> </w:t>
      </w:r>
      <w:r w:rsidRPr="00DE33AA">
        <w:rPr>
          <w:spacing w:val="-2"/>
          <w:sz w:val="24"/>
          <w:szCs w:val="24"/>
        </w:rPr>
        <w:t>к</w:t>
      </w:r>
      <w:r w:rsidRPr="00DE33AA">
        <w:rPr>
          <w:spacing w:val="1"/>
          <w:sz w:val="24"/>
          <w:szCs w:val="24"/>
        </w:rPr>
        <w:t>о</w:t>
      </w:r>
      <w:r w:rsidRPr="00DE33AA">
        <w:rPr>
          <w:spacing w:val="-1"/>
          <w:sz w:val="24"/>
          <w:szCs w:val="24"/>
        </w:rPr>
        <w:t>ли</w:t>
      </w:r>
      <w:r w:rsidRPr="00DE33AA">
        <w:rPr>
          <w:sz w:val="24"/>
          <w:szCs w:val="24"/>
        </w:rPr>
        <w:t>честв</w:t>
      </w:r>
      <w:r w:rsidRPr="00DE33AA">
        <w:rPr>
          <w:spacing w:val="-3"/>
          <w:sz w:val="24"/>
          <w:szCs w:val="24"/>
        </w:rPr>
        <w:t>е</w:t>
      </w:r>
      <w:r w:rsidRPr="00DE33AA">
        <w:rPr>
          <w:spacing w:val="-1"/>
          <w:sz w:val="24"/>
          <w:szCs w:val="24"/>
        </w:rPr>
        <w:t>н</w:t>
      </w:r>
      <w:r w:rsidRPr="00DE33AA">
        <w:rPr>
          <w:spacing w:val="1"/>
          <w:sz w:val="24"/>
          <w:szCs w:val="24"/>
        </w:rPr>
        <w:t>ны</w:t>
      </w:r>
      <w:r w:rsidRPr="00DE33AA">
        <w:rPr>
          <w:sz w:val="24"/>
          <w:szCs w:val="24"/>
        </w:rPr>
        <w:t>е</w:t>
      </w:r>
      <w:r w:rsidRPr="00DE33AA">
        <w:rPr>
          <w:spacing w:val="19"/>
          <w:sz w:val="24"/>
          <w:szCs w:val="24"/>
        </w:rPr>
        <w:t xml:space="preserve"> </w:t>
      </w:r>
      <w:r w:rsidRPr="00DE33AA">
        <w:rPr>
          <w:sz w:val="24"/>
          <w:szCs w:val="24"/>
        </w:rPr>
        <w:t>и</w:t>
      </w:r>
      <w:r w:rsidRPr="00DE33AA">
        <w:rPr>
          <w:spacing w:val="22"/>
          <w:sz w:val="24"/>
          <w:szCs w:val="24"/>
        </w:rPr>
        <w:t xml:space="preserve"> </w:t>
      </w:r>
      <w:r w:rsidRPr="00DE33AA">
        <w:rPr>
          <w:sz w:val="24"/>
          <w:szCs w:val="24"/>
        </w:rPr>
        <w:t>кач</w:t>
      </w:r>
      <w:r w:rsidRPr="00DE33AA">
        <w:rPr>
          <w:spacing w:val="1"/>
          <w:sz w:val="24"/>
          <w:szCs w:val="24"/>
        </w:rPr>
        <w:t>е</w:t>
      </w:r>
      <w:r w:rsidRPr="00DE33AA">
        <w:rPr>
          <w:sz w:val="24"/>
          <w:szCs w:val="24"/>
        </w:rPr>
        <w:t>ст</w:t>
      </w:r>
      <w:r w:rsidRPr="00DE33AA">
        <w:rPr>
          <w:spacing w:val="-3"/>
          <w:sz w:val="24"/>
          <w:szCs w:val="24"/>
        </w:rPr>
        <w:t>в</w:t>
      </w:r>
      <w:r w:rsidRPr="00DE33AA">
        <w:rPr>
          <w:sz w:val="24"/>
          <w:szCs w:val="24"/>
        </w:rPr>
        <w:t>е</w:t>
      </w:r>
      <w:r w:rsidRPr="00DE33AA">
        <w:rPr>
          <w:spacing w:val="-1"/>
          <w:sz w:val="24"/>
          <w:szCs w:val="24"/>
        </w:rPr>
        <w:t>н</w:t>
      </w:r>
      <w:r w:rsidRPr="00DE33AA">
        <w:rPr>
          <w:spacing w:val="1"/>
          <w:sz w:val="24"/>
          <w:szCs w:val="24"/>
        </w:rPr>
        <w:t>ны</w:t>
      </w:r>
      <w:r w:rsidRPr="00DE33AA">
        <w:rPr>
          <w:sz w:val="24"/>
          <w:szCs w:val="24"/>
        </w:rPr>
        <w:t>е</w:t>
      </w:r>
      <w:r w:rsidRPr="00DE33AA">
        <w:rPr>
          <w:spacing w:val="19"/>
          <w:sz w:val="24"/>
          <w:szCs w:val="24"/>
        </w:rPr>
        <w:t xml:space="preserve"> </w:t>
      </w:r>
      <w:r w:rsidRPr="00DE33AA">
        <w:rPr>
          <w:spacing w:val="1"/>
          <w:sz w:val="24"/>
          <w:szCs w:val="24"/>
        </w:rPr>
        <w:t>по</w:t>
      </w:r>
      <w:r w:rsidRPr="00DE33AA">
        <w:rPr>
          <w:sz w:val="24"/>
          <w:szCs w:val="24"/>
        </w:rPr>
        <w:t>каза</w:t>
      </w:r>
      <w:r w:rsidRPr="00DE33AA">
        <w:rPr>
          <w:spacing w:val="-3"/>
          <w:sz w:val="24"/>
          <w:szCs w:val="24"/>
        </w:rPr>
        <w:t>т</w:t>
      </w:r>
      <w:r w:rsidRPr="00DE33AA">
        <w:rPr>
          <w:sz w:val="24"/>
          <w:szCs w:val="24"/>
        </w:rPr>
        <w:t xml:space="preserve">ели </w:t>
      </w:r>
      <w:r w:rsidRPr="00DE33AA">
        <w:rPr>
          <w:position w:val="-1"/>
          <w:sz w:val="24"/>
          <w:szCs w:val="24"/>
        </w:rPr>
        <w:t>штат</w:t>
      </w:r>
      <w:r w:rsidRPr="00DE33AA">
        <w:rPr>
          <w:spacing w:val="-2"/>
          <w:position w:val="-1"/>
          <w:sz w:val="24"/>
          <w:szCs w:val="24"/>
        </w:rPr>
        <w:t>н</w:t>
      </w:r>
      <w:r w:rsidRPr="00DE33AA">
        <w:rPr>
          <w:spacing w:val="1"/>
          <w:position w:val="-1"/>
          <w:sz w:val="24"/>
          <w:szCs w:val="24"/>
        </w:rPr>
        <w:t>о</w:t>
      </w:r>
      <w:r w:rsidRPr="00DE33AA">
        <w:rPr>
          <w:position w:val="-1"/>
          <w:sz w:val="24"/>
          <w:szCs w:val="24"/>
        </w:rPr>
        <w:t>го</w:t>
      </w:r>
      <w:r w:rsidRPr="00DE33AA">
        <w:rPr>
          <w:spacing w:val="1"/>
          <w:position w:val="-1"/>
          <w:sz w:val="24"/>
          <w:szCs w:val="24"/>
        </w:rPr>
        <w:t xml:space="preserve"> </w:t>
      </w:r>
      <w:r w:rsidRPr="00DE33AA">
        <w:rPr>
          <w:spacing w:val="-3"/>
          <w:position w:val="-1"/>
          <w:sz w:val="24"/>
          <w:szCs w:val="24"/>
        </w:rPr>
        <w:t>с</w:t>
      </w:r>
      <w:r w:rsidRPr="00DE33AA">
        <w:rPr>
          <w:spacing w:val="1"/>
          <w:position w:val="-1"/>
          <w:sz w:val="24"/>
          <w:szCs w:val="24"/>
        </w:rPr>
        <w:t>о</w:t>
      </w:r>
      <w:r w:rsidRPr="00DE33AA">
        <w:rPr>
          <w:position w:val="-1"/>
          <w:sz w:val="24"/>
          <w:szCs w:val="24"/>
        </w:rPr>
        <w:t>с</w:t>
      </w:r>
      <w:r w:rsidRPr="00DE33AA">
        <w:rPr>
          <w:spacing w:val="-3"/>
          <w:position w:val="-1"/>
          <w:sz w:val="24"/>
          <w:szCs w:val="24"/>
        </w:rPr>
        <w:t>т</w:t>
      </w:r>
      <w:r w:rsidRPr="00DE33AA">
        <w:rPr>
          <w:position w:val="-1"/>
          <w:sz w:val="24"/>
          <w:szCs w:val="24"/>
        </w:rPr>
        <w:t>ава университета</w:t>
      </w:r>
      <w:r w:rsidRPr="00DE33AA">
        <w:rPr>
          <w:spacing w:val="1"/>
          <w:position w:val="-1"/>
          <w:sz w:val="24"/>
          <w:szCs w:val="24"/>
        </w:rPr>
        <w:t xml:space="preserve"> </w:t>
      </w:r>
      <w:r w:rsidRPr="00DE33AA">
        <w:rPr>
          <w:spacing w:val="-1"/>
          <w:position w:val="-1"/>
          <w:sz w:val="24"/>
          <w:szCs w:val="24"/>
        </w:rPr>
        <w:t>з</w:t>
      </w:r>
      <w:r w:rsidRPr="00DE33AA">
        <w:rPr>
          <w:position w:val="-1"/>
          <w:sz w:val="24"/>
          <w:szCs w:val="24"/>
        </w:rPr>
        <w:t>а</w:t>
      </w:r>
      <w:r w:rsidRPr="00DE33AA">
        <w:rPr>
          <w:spacing w:val="-3"/>
          <w:position w:val="-1"/>
          <w:sz w:val="24"/>
          <w:szCs w:val="24"/>
        </w:rPr>
        <w:t xml:space="preserve"> </w:t>
      </w:r>
      <w:r w:rsidRPr="00DE33AA">
        <w:rPr>
          <w:spacing w:val="1"/>
          <w:position w:val="-1"/>
          <w:sz w:val="24"/>
          <w:szCs w:val="24"/>
        </w:rPr>
        <w:t>о</w:t>
      </w:r>
      <w:r w:rsidRPr="00DE33AA">
        <w:rPr>
          <w:position w:val="-1"/>
          <w:sz w:val="24"/>
          <w:szCs w:val="24"/>
        </w:rPr>
        <w:t>тче</w:t>
      </w:r>
      <w:r w:rsidRPr="00DE33AA">
        <w:rPr>
          <w:spacing w:val="-3"/>
          <w:position w:val="-1"/>
          <w:sz w:val="24"/>
          <w:szCs w:val="24"/>
        </w:rPr>
        <w:t>т</w:t>
      </w:r>
      <w:r w:rsidRPr="00DE33AA">
        <w:rPr>
          <w:spacing w:val="-1"/>
          <w:position w:val="-1"/>
          <w:sz w:val="24"/>
          <w:szCs w:val="24"/>
        </w:rPr>
        <w:t>н</w:t>
      </w:r>
      <w:r w:rsidRPr="00DE33AA">
        <w:rPr>
          <w:spacing w:val="1"/>
          <w:position w:val="-1"/>
          <w:sz w:val="24"/>
          <w:szCs w:val="24"/>
        </w:rPr>
        <w:t>ы</w:t>
      </w:r>
      <w:r w:rsidRPr="00DE33AA">
        <w:rPr>
          <w:position w:val="-1"/>
          <w:sz w:val="24"/>
          <w:szCs w:val="24"/>
        </w:rPr>
        <w:t>й</w:t>
      </w:r>
      <w:r w:rsidRPr="00DE33AA">
        <w:rPr>
          <w:spacing w:val="-2"/>
          <w:position w:val="-1"/>
          <w:sz w:val="24"/>
          <w:szCs w:val="24"/>
        </w:rPr>
        <w:t xml:space="preserve"> </w:t>
      </w:r>
      <w:r w:rsidRPr="00DE33AA">
        <w:rPr>
          <w:spacing w:val="1"/>
          <w:position w:val="-1"/>
          <w:sz w:val="24"/>
          <w:szCs w:val="24"/>
        </w:rPr>
        <w:t>п</w:t>
      </w:r>
      <w:r w:rsidRPr="00DE33AA">
        <w:rPr>
          <w:position w:val="-1"/>
          <w:sz w:val="24"/>
          <w:szCs w:val="24"/>
        </w:rPr>
        <w:t>е</w:t>
      </w:r>
      <w:r w:rsidRPr="00DE33AA">
        <w:rPr>
          <w:spacing w:val="-1"/>
          <w:position w:val="-1"/>
          <w:sz w:val="24"/>
          <w:szCs w:val="24"/>
        </w:rPr>
        <w:t>ри</w:t>
      </w:r>
      <w:r w:rsidRPr="00DE33AA">
        <w:rPr>
          <w:spacing w:val="1"/>
          <w:position w:val="-1"/>
          <w:sz w:val="24"/>
          <w:szCs w:val="24"/>
        </w:rPr>
        <w:t>од</w:t>
      </w:r>
      <w:r w:rsidRPr="00DE33AA">
        <w:rPr>
          <w:position w:val="-1"/>
          <w:sz w:val="24"/>
          <w:szCs w:val="24"/>
        </w:rPr>
        <w:t>.</w:t>
      </w:r>
    </w:p>
    <w:p w:rsidR="002E4D69" w:rsidRPr="00DE33AA" w:rsidRDefault="002E4D69" w:rsidP="00A1540D">
      <w:pPr>
        <w:widowControl w:val="0"/>
        <w:autoSpaceDE w:val="0"/>
        <w:autoSpaceDN w:val="0"/>
        <w:adjustRightInd w:val="0"/>
        <w:spacing w:before="24" w:line="360" w:lineRule="auto"/>
        <w:ind w:right="56" w:firstLine="708"/>
        <w:contextualSpacing/>
        <w:jc w:val="both"/>
        <w:rPr>
          <w:sz w:val="24"/>
          <w:szCs w:val="24"/>
        </w:rPr>
      </w:pPr>
      <w:r w:rsidRPr="00DE33AA">
        <w:rPr>
          <w:spacing w:val="-1"/>
          <w:sz w:val="24"/>
          <w:szCs w:val="24"/>
        </w:rPr>
        <w:t>Т</w:t>
      </w:r>
      <w:r w:rsidRPr="00DE33AA">
        <w:rPr>
          <w:sz w:val="24"/>
          <w:szCs w:val="24"/>
        </w:rPr>
        <w:t>а</w:t>
      </w:r>
      <w:r w:rsidRPr="00DE33AA">
        <w:rPr>
          <w:spacing w:val="1"/>
          <w:sz w:val="24"/>
          <w:szCs w:val="24"/>
        </w:rPr>
        <w:t>б</w:t>
      </w:r>
      <w:r w:rsidRPr="00DE33AA">
        <w:rPr>
          <w:spacing w:val="-1"/>
          <w:sz w:val="24"/>
          <w:szCs w:val="24"/>
        </w:rPr>
        <w:t>л</w:t>
      </w:r>
      <w:r w:rsidRPr="00DE33AA">
        <w:rPr>
          <w:spacing w:val="1"/>
          <w:sz w:val="24"/>
          <w:szCs w:val="24"/>
        </w:rPr>
        <w:t>и</w:t>
      </w:r>
      <w:r w:rsidRPr="00DE33AA">
        <w:rPr>
          <w:spacing w:val="-1"/>
          <w:sz w:val="24"/>
          <w:szCs w:val="24"/>
        </w:rPr>
        <w:t>ц</w:t>
      </w:r>
      <w:r w:rsidRPr="00DE33AA">
        <w:rPr>
          <w:sz w:val="24"/>
          <w:szCs w:val="24"/>
        </w:rPr>
        <w:t>а 2</w:t>
      </w:r>
      <w:r w:rsidR="00603B5D" w:rsidRPr="00DE33AA">
        <w:rPr>
          <w:sz w:val="24"/>
          <w:szCs w:val="24"/>
        </w:rPr>
        <w:t>.</w:t>
      </w:r>
      <w:r w:rsidR="00A40CC0" w:rsidRPr="00DE33AA">
        <w:rPr>
          <w:sz w:val="24"/>
          <w:szCs w:val="24"/>
        </w:rPr>
        <w:t>2.</w:t>
      </w:r>
      <w:r w:rsidR="00603B5D" w:rsidRPr="00DE33AA">
        <w:rPr>
          <w:sz w:val="24"/>
          <w:szCs w:val="24"/>
        </w:rPr>
        <w:t>1</w:t>
      </w:r>
      <w:r w:rsidR="00BA30F6" w:rsidRPr="00DE33AA">
        <w:rPr>
          <w:sz w:val="24"/>
          <w:szCs w:val="24"/>
        </w:rPr>
        <w:t xml:space="preserve"> - </w:t>
      </w:r>
      <w:r w:rsidRPr="00DE33AA">
        <w:rPr>
          <w:spacing w:val="-1"/>
          <w:sz w:val="24"/>
          <w:szCs w:val="24"/>
        </w:rPr>
        <w:t>Шт</w:t>
      </w:r>
      <w:r w:rsidRPr="00DE33AA">
        <w:rPr>
          <w:sz w:val="24"/>
          <w:szCs w:val="24"/>
        </w:rPr>
        <w:t>а</w:t>
      </w:r>
      <w:r w:rsidRPr="00DE33AA">
        <w:rPr>
          <w:spacing w:val="-3"/>
          <w:sz w:val="24"/>
          <w:szCs w:val="24"/>
        </w:rPr>
        <w:t>т</w:t>
      </w:r>
      <w:r w:rsidRPr="00DE33AA">
        <w:rPr>
          <w:spacing w:val="-1"/>
          <w:sz w:val="24"/>
          <w:szCs w:val="24"/>
        </w:rPr>
        <w:t>н</w:t>
      </w:r>
      <w:r w:rsidRPr="00DE33AA">
        <w:rPr>
          <w:spacing w:val="-2"/>
          <w:sz w:val="24"/>
          <w:szCs w:val="24"/>
        </w:rPr>
        <w:t>ый</w:t>
      </w:r>
      <w:r w:rsidRPr="00DE33AA">
        <w:rPr>
          <w:spacing w:val="1"/>
          <w:sz w:val="24"/>
          <w:szCs w:val="24"/>
        </w:rPr>
        <w:t xml:space="preserve"> (основной) </w:t>
      </w:r>
      <w:r w:rsidRPr="00DE33AA">
        <w:rPr>
          <w:sz w:val="24"/>
          <w:szCs w:val="24"/>
        </w:rPr>
        <w:t>с</w:t>
      </w:r>
      <w:r w:rsidRPr="00DE33AA">
        <w:rPr>
          <w:spacing w:val="-2"/>
          <w:sz w:val="24"/>
          <w:szCs w:val="24"/>
        </w:rPr>
        <w:t>о</w:t>
      </w:r>
      <w:r w:rsidRPr="00DE33AA">
        <w:rPr>
          <w:sz w:val="24"/>
          <w:szCs w:val="24"/>
        </w:rPr>
        <w:t>став</w:t>
      </w:r>
      <w:r w:rsidRPr="00DE33AA">
        <w:rPr>
          <w:spacing w:val="-1"/>
          <w:sz w:val="24"/>
          <w:szCs w:val="24"/>
        </w:rPr>
        <w:t xml:space="preserve"> п</w:t>
      </w:r>
      <w:r w:rsidRPr="00DE33AA">
        <w:rPr>
          <w:spacing w:val="1"/>
          <w:sz w:val="24"/>
          <w:szCs w:val="24"/>
        </w:rPr>
        <w:t>р</w:t>
      </w:r>
      <w:r w:rsidRPr="00DE33AA">
        <w:rPr>
          <w:spacing w:val="-2"/>
          <w:sz w:val="24"/>
          <w:szCs w:val="24"/>
        </w:rPr>
        <w:t>е</w:t>
      </w:r>
      <w:r w:rsidRPr="00DE33AA">
        <w:rPr>
          <w:spacing w:val="1"/>
          <w:sz w:val="24"/>
          <w:szCs w:val="24"/>
        </w:rPr>
        <w:t>п</w:t>
      </w:r>
      <w:r w:rsidRPr="00DE33AA">
        <w:rPr>
          <w:spacing w:val="-1"/>
          <w:sz w:val="24"/>
          <w:szCs w:val="24"/>
        </w:rPr>
        <w:t>о</w:t>
      </w:r>
      <w:r w:rsidRPr="00DE33AA">
        <w:rPr>
          <w:spacing w:val="1"/>
          <w:sz w:val="24"/>
          <w:szCs w:val="24"/>
        </w:rPr>
        <w:t>д</w:t>
      </w:r>
      <w:r w:rsidRPr="00DE33AA">
        <w:rPr>
          <w:sz w:val="24"/>
          <w:szCs w:val="24"/>
        </w:rPr>
        <w:t>ав</w:t>
      </w:r>
      <w:r w:rsidRPr="00DE33AA">
        <w:rPr>
          <w:spacing w:val="-3"/>
          <w:sz w:val="24"/>
          <w:szCs w:val="24"/>
        </w:rPr>
        <w:t>а</w:t>
      </w:r>
      <w:r w:rsidRPr="00DE33AA">
        <w:rPr>
          <w:sz w:val="24"/>
          <w:szCs w:val="24"/>
        </w:rPr>
        <w:t>те</w:t>
      </w:r>
      <w:r w:rsidRPr="00DE33AA">
        <w:rPr>
          <w:spacing w:val="-1"/>
          <w:sz w:val="24"/>
          <w:szCs w:val="24"/>
        </w:rPr>
        <w:t>л</w:t>
      </w:r>
      <w:r w:rsidRPr="00DE33AA">
        <w:rPr>
          <w:sz w:val="24"/>
          <w:szCs w:val="24"/>
        </w:rPr>
        <w:t>ей</w:t>
      </w:r>
      <w:r w:rsidRPr="00DE33AA">
        <w:rPr>
          <w:spacing w:val="1"/>
          <w:sz w:val="24"/>
          <w:szCs w:val="24"/>
        </w:rPr>
        <w:t xml:space="preserve"> </w:t>
      </w:r>
      <w:r w:rsidR="00FE0D68" w:rsidRPr="00DE33AA">
        <w:rPr>
          <w:spacing w:val="1"/>
          <w:sz w:val="24"/>
          <w:szCs w:val="24"/>
        </w:rPr>
        <w:t xml:space="preserve">университета </w:t>
      </w:r>
      <w:r w:rsidR="00FE0D68" w:rsidRPr="00DE33AA">
        <w:rPr>
          <w:sz w:val="24"/>
          <w:szCs w:val="24"/>
        </w:rPr>
        <w:t>за</w:t>
      </w:r>
      <w:r w:rsidR="00FE0D68" w:rsidRPr="00DE33AA">
        <w:rPr>
          <w:spacing w:val="-1"/>
          <w:sz w:val="24"/>
          <w:szCs w:val="24"/>
        </w:rPr>
        <w:t xml:space="preserve"> </w:t>
      </w:r>
      <w:r w:rsidR="00FE0D68" w:rsidRPr="00DE33AA">
        <w:rPr>
          <w:sz w:val="24"/>
          <w:szCs w:val="24"/>
        </w:rPr>
        <w:t>2022</w:t>
      </w:r>
      <w:r w:rsidRPr="00DE33AA">
        <w:rPr>
          <w:spacing w:val="1"/>
          <w:sz w:val="24"/>
          <w:szCs w:val="24"/>
        </w:rPr>
        <w:t xml:space="preserve"> </w:t>
      </w:r>
      <w:r w:rsidRPr="00DE33AA">
        <w:rPr>
          <w:spacing w:val="-3"/>
          <w:sz w:val="24"/>
          <w:szCs w:val="24"/>
        </w:rPr>
        <w:t>г.</w:t>
      </w:r>
    </w:p>
    <w:tbl>
      <w:tblPr>
        <w:tblW w:w="9257" w:type="dxa"/>
        <w:tblInd w:w="114" w:type="dxa"/>
        <w:tblLayout w:type="fixed"/>
        <w:tblCellMar>
          <w:left w:w="0" w:type="dxa"/>
          <w:right w:w="0" w:type="dxa"/>
        </w:tblCellMar>
        <w:tblLook w:val="0000" w:firstRow="0" w:lastRow="0" w:firstColumn="0" w:lastColumn="0" w:noHBand="0" w:noVBand="0"/>
      </w:tblPr>
      <w:tblGrid>
        <w:gridCol w:w="722"/>
        <w:gridCol w:w="2551"/>
        <w:gridCol w:w="1276"/>
        <w:gridCol w:w="1559"/>
        <w:gridCol w:w="1701"/>
        <w:gridCol w:w="1448"/>
      </w:tblGrid>
      <w:tr w:rsidR="002E4D69" w:rsidRPr="00DE33AA" w:rsidTr="00632FF9">
        <w:trPr>
          <w:trHeight w:hRule="exact" w:val="307"/>
        </w:trPr>
        <w:tc>
          <w:tcPr>
            <w:tcW w:w="722" w:type="dxa"/>
            <w:vMerge w:val="restart"/>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after="0" w:line="360" w:lineRule="auto"/>
              <w:contextualSpacing/>
              <w:rPr>
                <w:sz w:val="24"/>
                <w:szCs w:val="24"/>
              </w:rPr>
            </w:pPr>
          </w:p>
        </w:tc>
        <w:tc>
          <w:tcPr>
            <w:tcW w:w="2551" w:type="dxa"/>
            <w:vMerge w:val="restart"/>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after="0" w:line="360" w:lineRule="auto"/>
              <w:ind w:left="898" w:right="901"/>
              <w:contextualSpacing/>
              <w:jc w:val="center"/>
              <w:rPr>
                <w:sz w:val="24"/>
                <w:szCs w:val="24"/>
              </w:rPr>
            </w:pPr>
            <w:r w:rsidRPr="00DE33AA">
              <w:rPr>
                <w:sz w:val="24"/>
                <w:szCs w:val="24"/>
              </w:rPr>
              <w:t>ППС</w:t>
            </w:r>
          </w:p>
          <w:p w:rsidR="002E4D69" w:rsidRPr="00DE33AA" w:rsidRDefault="002E4D69" w:rsidP="00A1540D">
            <w:pPr>
              <w:widowControl w:val="0"/>
              <w:autoSpaceDE w:val="0"/>
              <w:autoSpaceDN w:val="0"/>
              <w:adjustRightInd w:val="0"/>
              <w:spacing w:after="0" w:line="360" w:lineRule="auto"/>
              <w:ind w:left="93"/>
              <w:contextualSpacing/>
              <w:rPr>
                <w:sz w:val="24"/>
                <w:szCs w:val="24"/>
              </w:rPr>
            </w:pPr>
            <w:r w:rsidRPr="00DE33AA">
              <w:rPr>
                <w:sz w:val="24"/>
                <w:szCs w:val="24"/>
              </w:rPr>
              <w:t>(ф</w:t>
            </w:r>
            <w:r w:rsidRPr="00DE33AA">
              <w:rPr>
                <w:spacing w:val="1"/>
                <w:sz w:val="24"/>
                <w:szCs w:val="24"/>
              </w:rPr>
              <w:t>изи</w:t>
            </w:r>
            <w:r w:rsidRPr="00DE33AA">
              <w:rPr>
                <w:spacing w:val="-1"/>
                <w:sz w:val="24"/>
                <w:szCs w:val="24"/>
              </w:rPr>
              <w:t>чес</w:t>
            </w:r>
            <w:r w:rsidRPr="00DE33AA">
              <w:rPr>
                <w:spacing w:val="1"/>
                <w:sz w:val="24"/>
                <w:szCs w:val="24"/>
              </w:rPr>
              <w:t>к</w:t>
            </w:r>
            <w:r w:rsidRPr="00DE33AA">
              <w:rPr>
                <w:spacing w:val="-1"/>
                <w:sz w:val="24"/>
                <w:szCs w:val="24"/>
              </w:rPr>
              <w:t>и</w:t>
            </w:r>
            <w:r w:rsidRPr="00DE33AA">
              <w:rPr>
                <w:sz w:val="24"/>
                <w:szCs w:val="24"/>
              </w:rPr>
              <w:t>х</w:t>
            </w:r>
            <w:r w:rsidRPr="00DE33AA">
              <w:rPr>
                <w:spacing w:val="3"/>
                <w:sz w:val="24"/>
                <w:szCs w:val="24"/>
              </w:rPr>
              <w:t xml:space="preserve"> </w:t>
            </w:r>
            <w:r w:rsidRPr="00DE33AA">
              <w:rPr>
                <w:spacing w:val="-2"/>
                <w:sz w:val="24"/>
                <w:szCs w:val="24"/>
              </w:rPr>
              <w:t>л</w:t>
            </w:r>
            <w:r w:rsidRPr="00DE33AA">
              <w:rPr>
                <w:spacing w:val="1"/>
                <w:sz w:val="24"/>
                <w:szCs w:val="24"/>
              </w:rPr>
              <w:t>иц</w:t>
            </w:r>
            <w:r w:rsidRPr="00DE33AA">
              <w:rPr>
                <w:sz w:val="24"/>
                <w:szCs w:val="24"/>
              </w:rPr>
              <w:t>)</w:t>
            </w:r>
          </w:p>
        </w:tc>
        <w:tc>
          <w:tcPr>
            <w:tcW w:w="2835" w:type="dxa"/>
            <w:gridSpan w:val="2"/>
            <w:tcBorders>
              <w:top w:val="single" w:sz="12" w:space="0" w:color="000000"/>
              <w:left w:val="single" w:sz="12" w:space="0" w:color="000000"/>
              <w:bottom w:val="nil"/>
              <w:right w:val="single" w:sz="12" w:space="0" w:color="000000"/>
            </w:tcBorders>
          </w:tcPr>
          <w:p w:rsidR="002E4D69" w:rsidRPr="00DE33AA" w:rsidRDefault="002E4D69" w:rsidP="00A1540D">
            <w:pPr>
              <w:widowControl w:val="0"/>
              <w:autoSpaceDE w:val="0"/>
              <w:autoSpaceDN w:val="0"/>
              <w:adjustRightInd w:val="0"/>
              <w:spacing w:after="0" w:line="360" w:lineRule="auto"/>
              <w:ind w:left="489"/>
              <w:contextualSpacing/>
              <w:rPr>
                <w:sz w:val="24"/>
                <w:szCs w:val="24"/>
              </w:rPr>
            </w:pPr>
            <w:r w:rsidRPr="00DE33AA">
              <w:rPr>
                <w:spacing w:val="-5"/>
                <w:sz w:val="24"/>
                <w:szCs w:val="24"/>
              </w:rPr>
              <w:t>у</w:t>
            </w:r>
            <w:r w:rsidRPr="00DE33AA">
              <w:rPr>
                <w:spacing w:val="1"/>
                <w:sz w:val="24"/>
                <w:szCs w:val="24"/>
              </w:rPr>
              <w:t>ч</w:t>
            </w:r>
            <w:r w:rsidRPr="00DE33AA">
              <w:rPr>
                <w:spacing w:val="-1"/>
                <w:sz w:val="24"/>
                <w:szCs w:val="24"/>
              </w:rPr>
              <w:t>е</w:t>
            </w:r>
            <w:r w:rsidRPr="00DE33AA">
              <w:rPr>
                <w:spacing w:val="3"/>
                <w:sz w:val="24"/>
                <w:szCs w:val="24"/>
              </w:rPr>
              <w:t>н</w:t>
            </w:r>
            <w:r w:rsidRPr="00DE33AA">
              <w:rPr>
                <w:spacing w:val="-1"/>
                <w:sz w:val="24"/>
                <w:szCs w:val="24"/>
              </w:rPr>
              <w:t>а</w:t>
            </w:r>
            <w:r w:rsidRPr="00DE33AA">
              <w:rPr>
                <w:sz w:val="24"/>
                <w:szCs w:val="24"/>
              </w:rPr>
              <w:t xml:space="preserve">я </w:t>
            </w:r>
            <w:r w:rsidRPr="00DE33AA">
              <w:rPr>
                <w:spacing w:val="-1"/>
                <w:sz w:val="24"/>
                <w:szCs w:val="24"/>
              </w:rPr>
              <w:t>с</w:t>
            </w:r>
            <w:r w:rsidRPr="00DE33AA">
              <w:rPr>
                <w:sz w:val="24"/>
                <w:szCs w:val="24"/>
              </w:rPr>
              <w:t>т</w:t>
            </w:r>
            <w:r w:rsidRPr="00DE33AA">
              <w:rPr>
                <w:spacing w:val="-1"/>
                <w:sz w:val="24"/>
                <w:szCs w:val="24"/>
              </w:rPr>
              <w:t>е</w:t>
            </w:r>
            <w:r w:rsidRPr="00DE33AA">
              <w:rPr>
                <w:spacing w:val="1"/>
                <w:sz w:val="24"/>
                <w:szCs w:val="24"/>
              </w:rPr>
              <w:t>п</w:t>
            </w:r>
            <w:r w:rsidRPr="00DE33AA">
              <w:rPr>
                <w:spacing w:val="-1"/>
                <w:sz w:val="24"/>
                <w:szCs w:val="24"/>
              </w:rPr>
              <w:t>е</w:t>
            </w:r>
            <w:r w:rsidRPr="00DE33AA">
              <w:rPr>
                <w:spacing w:val="1"/>
                <w:sz w:val="24"/>
                <w:szCs w:val="24"/>
              </w:rPr>
              <w:t>н</w:t>
            </w:r>
            <w:r w:rsidRPr="00DE33AA">
              <w:rPr>
                <w:sz w:val="24"/>
                <w:szCs w:val="24"/>
              </w:rPr>
              <w:t>ь</w:t>
            </w:r>
          </w:p>
        </w:tc>
        <w:tc>
          <w:tcPr>
            <w:tcW w:w="3149" w:type="dxa"/>
            <w:gridSpan w:val="2"/>
            <w:tcBorders>
              <w:top w:val="single" w:sz="12" w:space="0" w:color="000000"/>
              <w:left w:val="single" w:sz="12" w:space="0" w:color="000000"/>
              <w:bottom w:val="nil"/>
              <w:right w:val="single" w:sz="12" w:space="0" w:color="000000"/>
            </w:tcBorders>
          </w:tcPr>
          <w:p w:rsidR="002E4D69" w:rsidRPr="00DE33AA" w:rsidRDefault="002E4D69" w:rsidP="00A1540D">
            <w:pPr>
              <w:widowControl w:val="0"/>
              <w:autoSpaceDE w:val="0"/>
              <w:autoSpaceDN w:val="0"/>
              <w:adjustRightInd w:val="0"/>
              <w:spacing w:after="0" w:line="360" w:lineRule="auto"/>
              <w:ind w:left="683"/>
              <w:contextualSpacing/>
              <w:rPr>
                <w:sz w:val="24"/>
                <w:szCs w:val="24"/>
              </w:rPr>
            </w:pPr>
            <w:r w:rsidRPr="00DE33AA">
              <w:rPr>
                <w:spacing w:val="-5"/>
                <w:sz w:val="24"/>
                <w:szCs w:val="24"/>
              </w:rPr>
              <w:t>у</w:t>
            </w:r>
            <w:r w:rsidRPr="00DE33AA">
              <w:rPr>
                <w:spacing w:val="1"/>
                <w:sz w:val="24"/>
                <w:szCs w:val="24"/>
              </w:rPr>
              <w:t>ч</w:t>
            </w:r>
            <w:r w:rsidRPr="00DE33AA">
              <w:rPr>
                <w:spacing w:val="-1"/>
                <w:sz w:val="24"/>
                <w:szCs w:val="24"/>
              </w:rPr>
              <w:t>е</w:t>
            </w:r>
            <w:r w:rsidRPr="00DE33AA">
              <w:rPr>
                <w:spacing w:val="1"/>
                <w:sz w:val="24"/>
                <w:szCs w:val="24"/>
              </w:rPr>
              <w:t>н</w:t>
            </w:r>
            <w:r w:rsidRPr="00DE33AA">
              <w:rPr>
                <w:spacing w:val="2"/>
                <w:sz w:val="24"/>
                <w:szCs w:val="24"/>
              </w:rPr>
              <w:t>о</w:t>
            </w:r>
            <w:r w:rsidRPr="00DE33AA">
              <w:rPr>
                <w:sz w:val="24"/>
                <w:szCs w:val="24"/>
              </w:rPr>
              <w:t>е</w:t>
            </w:r>
            <w:r w:rsidRPr="00DE33AA">
              <w:rPr>
                <w:spacing w:val="-1"/>
                <w:sz w:val="24"/>
                <w:szCs w:val="24"/>
              </w:rPr>
              <w:t xml:space="preserve"> </w:t>
            </w:r>
            <w:r w:rsidRPr="00DE33AA">
              <w:rPr>
                <w:spacing w:val="1"/>
                <w:sz w:val="24"/>
                <w:szCs w:val="24"/>
              </w:rPr>
              <w:t>з</w:t>
            </w:r>
            <w:r w:rsidRPr="00DE33AA">
              <w:rPr>
                <w:sz w:val="24"/>
                <w:szCs w:val="24"/>
              </w:rPr>
              <w:t>в</w:t>
            </w:r>
            <w:r w:rsidRPr="00DE33AA">
              <w:rPr>
                <w:spacing w:val="-1"/>
                <w:sz w:val="24"/>
                <w:szCs w:val="24"/>
              </w:rPr>
              <w:t>а</w:t>
            </w:r>
            <w:r w:rsidRPr="00DE33AA">
              <w:rPr>
                <w:spacing w:val="1"/>
                <w:sz w:val="24"/>
                <w:szCs w:val="24"/>
              </w:rPr>
              <w:t>ни</w:t>
            </w:r>
            <w:r w:rsidRPr="00DE33AA">
              <w:rPr>
                <w:sz w:val="24"/>
                <w:szCs w:val="24"/>
              </w:rPr>
              <w:t>е</w:t>
            </w:r>
          </w:p>
        </w:tc>
      </w:tr>
      <w:tr w:rsidR="002E4D69" w:rsidRPr="00DE33AA" w:rsidTr="00632FF9">
        <w:trPr>
          <w:trHeight w:hRule="exact" w:val="581"/>
        </w:trPr>
        <w:tc>
          <w:tcPr>
            <w:tcW w:w="722" w:type="dxa"/>
            <w:vMerge/>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after="0" w:line="360" w:lineRule="auto"/>
              <w:ind w:left="683"/>
              <w:contextualSpacing/>
              <w:rPr>
                <w:sz w:val="24"/>
                <w:szCs w:val="24"/>
              </w:rPr>
            </w:pPr>
          </w:p>
        </w:tc>
        <w:tc>
          <w:tcPr>
            <w:tcW w:w="2551" w:type="dxa"/>
            <w:vMerge/>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after="0" w:line="360" w:lineRule="auto"/>
              <w:ind w:left="683"/>
              <w:contextualSpacing/>
              <w:rPr>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after="0" w:line="240" w:lineRule="auto"/>
              <w:ind w:left="160" w:right="163"/>
              <w:contextualSpacing/>
              <w:jc w:val="center"/>
              <w:rPr>
                <w:sz w:val="24"/>
                <w:szCs w:val="24"/>
              </w:rPr>
            </w:pPr>
            <w:r w:rsidRPr="00DE33AA">
              <w:rPr>
                <w:sz w:val="24"/>
                <w:szCs w:val="24"/>
              </w:rPr>
              <w:t>до</w:t>
            </w:r>
            <w:r w:rsidRPr="00DE33AA">
              <w:rPr>
                <w:spacing w:val="1"/>
                <w:sz w:val="24"/>
                <w:szCs w:val="24"/>
              </w:rPr>
              <w:t>к</w:t>
            </w:r>
            <w:r w:rsidRPr="00DE33AA">
              <w:rPr>
                <w:sz w:val="24"/>
                <w:szCs w:val="24"/>
              </w:rPr>
              <w:t>тор</w:t>
            </w:r>
          </w:p>
          <w:p w:rsidR="002E4D69" w:rsidRPr="00DE33AA" w:rsidRDefault="002E4D69" w:rsidP="00A1540D">
            <w:pPr>
              <w:widowControl w:val="0"/>
              <w:autoSpaceDE w:val="0"/>
              <w:autoSpaceDN w:val="0"/>
              <w:adjustRightInd w:val="0"/>
              <w:spacing w:after="0" w:line="240" w:lineRule="auto"/>
              <w:ind w:left="278" w:right="284"/>
              <w:contextualSpacing/>
              <w:jc w:val="center"/>
              <w:rPr>
                <w:sz w:val="24"/>
                <w:szCs w:val="24"/>
              </w:rPr>
            </w:pPr>
            <w:r w:rsidRPr="00DE33AA">
              <w:rPr>
                <w:spacing w:val="1"/>
                <w:sz w:val="24"/>
                <w:szCs w:val="24"/>
              </w:rPr>
              <w:t>на</w:t>
            </w:r>
            <w:r w:rsidRPr="00DE33AA">
              <w:rPr>
                <w:spacing w:val="-7"/>
                <w:sz w:val="24"/>
                <w:szCs w:val="24"/>
              </w:rPr>
              <w:t>у</w:t>
            </w:r>
            <w:r w:rsidRPr="00DE33AA">
              <w:rPr>
                <w:sz w:val="24"/>
                <w:szCs w:val="24"/>
              </w:rPr>
              <w:t>к</w:t>
            </w:r>
          </w:p>
        </w:tc>
        <w:tc>
          <w:tcPr>
            <w:tcW w:w="1559" w:type="dxa"/>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after="0" w:line="240" w:lineRule="auto"/>
              <w:ind w:left="184" w:right="191"/>
              <w:contextualSpacing/>
              <w:jc w:val="center"/>
              <w:rPr>
                <w:sz w:val="24"/>
                <w:szCs w:val="24"/>
              </w:rPr>
            </w:pPr>
            <w:r w:rsidRPr="00DE33AA">
              <w:rPr>
                <w:spacing w:val="1"/>
                <w:sz w:val="24"/>
                <w:szCs w:val="24"/>
              </w:rPr>
              <w:t>к</w:t>
            </w:r>
            <w:r w:rsidRPr="00DE33AA">
              <w:rPr>
                <w:spacing w:val="-1"/>
                <w:sz w:val="24"/>
                <w:szCs w:val="24"/>
              </w:rPr>
              <w:t>а</w:t>
            </w:r>
            <w:r w:rsidRPr="00DE33AA">
              <w:rPr>
                <w:spacing w:val="1"/>
                <w:sz w:val="24"/>
                <w:szCs w:val="24"/>
              </w:rPr>
              <w:t>н</w:t>
            </w:r>
            <w:r w:rsidRPr="00DE33AA">
              <w:rPr>
                <w:sz w:val="24"/>
                <w:szCs w:val="24"/>
              </w:rPr>
              <w:t>д</w:t>
            </w:r>
            <w:r w:rsidRPr="00DE33AA">
              <w:rPr>
                <w:spacing w:val="1"/>
                <w:sz w:val="24"/>
                <w:szCs w:val="24"/>
              </w:rPr>
              <w:t>и</w:t>
            </w:r>
            <w:r w:rsidRPr="00DE33AA">
              <w:rPr>
                <w:sz w:val="24"/>
                <w:szCs w:val="24"/>
              </w:rPr>
              <w:t>д</w:t>
            </w:r>
            <w:r w:rsidRPr="00DE33AA">
              <w:rPr>
                <w:spacing w:val="-1"/>
                <w:sz w:val="24"/>
                <w:szCs w:val="24"/>
              </w:rPr>
              <w:t>а</w:t>
            </w:r>
            <w:r w:rsidRPr="00DE33AA">
              <w:rPr>
                <w:sz w:val="24"/>
                <w:szCs w:val="24"/>
              </w:rPr>
              <w:t>т</w:t>
            </w:r>
          </w:p>
          <w:p w:rsidR="002E4D69" w:rsidRPr="00DE33AA" w:rsidRDefault="002E4D69" w:rsidP="00A1540D">
            <w:pPr>
              <w:widowControl w:val="0"/>
              <w:autoSpaceDE w:val="0"/>
              <w:autoSpaceDN w:val="0"/>
              <w:adjustRightInd w:val="0"/>
              <w:spacing w:after="0" w:line="240" w:lineRule="auto"/>
              <w:ind w:left="417" w:right="429"/>
              <w:contextualSpacing/>
              <w:jc w:val="center"/>
              <w:rPr>
                <w:sz w:val="24"/>
                <w:szCs w:val="24"/>
              </w:rPr>
            </w:pPr>
            <w:r w:rsidRPr="00DE33AA">
              <w:rPr>
                <w:spacing w:val="1"/>
                <w:sz w:val="24"/>
                <w:szCs w:val="24"/>
              </w:rPr>
              <w:t>на</w:t>
            </w:r>
            <w:r w:rsidRPr="00DE33AA">
              <w:rPr>
                <w:spacing w:val="-7"/>
                <w:sz w:val="24"/>
                <w:szCs w:val="24"/>
              </w:rPr>
              <w:t>у</w:t>
            </w:r>
            <w:r w:rsidRPr="00DE33AA">
              <w:rPr>
                <w:sz w:val="24"/>
                <w:szCs w:val="24"/>
              </w:rPr>
              <w:t>к</w:t>
            </w:r>
          </w:p>
        </w:tc>
        <w:tc>
          <w:tcPr>
            <w:tcW w:w="1701" w:type="dxa"/>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after="0" w:line="240" w:lineRule="auto"/>
              <w:ind w:left="253"/>
              <w:contextualSpacing/>
              <w:rPr>
                <w:sz w:val="24"/>
                <w:szCs w:val="24"/>
              </w:rPr>
            </w:pPr>
            <w:r w:rsidRPr="00DE33AA">
              <w:rPr>
                <w:spacing w:val="1"/>
                <w:sz w:val="24"/>
                <w:szCs w:val="24"/>
              </w:rPr>
              <w:t>п</w:t>
            </w:r>
            <w:r w:rsidRPr="00DE33AA">
              <w:rPr>
                <w:sz w:val="24"/>
                <w:szCs w:val="24"/>
              </w:rPr>
              <w:t>рофе</w:t>
            </w:r>
            <w:r w:rsidRPr="00DE33AA">
              <w:rPr>
                <w:spacing w:val="-1"/>
                <w:sz w:val="24"/>
                <w:szCs w:val="24"/>
              </w:rPr>
              <w:t>сс</w:t>
            </w:r>
            <w:r w:rsidRPr="00DE33AA">
              <w:rPr>
                <w:sz w:val="24"/>
                <w:szCs w:val="24"/>
              </w:rPr>
              <w:t>ор</w:t>
            </w:r>
          </w:p>
        </w:tc>
        <w:tc>
          <w:tcPr>
            <w:tcW w:w="1448" w:type="dxa"/>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after="0" w:line="240" w:lineRule="auto"/>
              <w:ind w:left="237"/>
              <w:contextualSpacing/>
              <w:rPr>
                <w:sz w:val="24"/>
                <w:szCs w:val="24"/>
              </w:rPr>
            </w:pPr>
            <w:r w:rsidRPr="00DE33AA">
              <w:rPr>
                <w:sz w:val="24"/>
                <w:szCs w:val="24"/>
              </w:rPr>
              <w:t>до</w:t>
            </w:r>
            <w:r w:rsidRPr="00DE33AA">
              <w:rPr>
                <w:spacing w:val="1"/>
                <w:sz w:val="24"/>
                <w:szCs w:val="24"/>
              </w:rPr>
              <w:t>ц</w:t>
            </w:r>
            <w:r w:rsidRPr="00DE33AA">
              <w:rPr>
                <w:spacing w:val="-1"/>
                <w:sz w:val="24"/>
                <w:szCs w:val="24"/>
              </w:rPr>
              <w:t>е</w:t>
            </w:r>
            <w:r w:rsidRPr="00DE33AA">
              <w:rPr>
                <w:spacing w:val="1"/>
                <w:sz w:val="24"/>
                <w:szCs w:val="24"/>
              </w:rPr>
              <w:t>н</w:t>
            </w:r>
            <w:r w:rsidRPr="00DE33AA">
              <w:rPr>
                <w:sz w:val="24"/>
                <w:szCs w:val="24"/>
              </w:rPr>
              <w:t>т</w:t>
            </w:r>
          </w:p>
        </w:tc>
      </w:tr>
      <w:tr w:rsidR="002E4D69" w:rsidRPr="00DE33AA" w:rsidTr="00E715D8">
        <w:trPr>
          <w:trHeight w:hRule="exact" w:val="424"/>
        </w:trPr>
        <w:tc>
          <w:tcPr>
            <w:tcW w:w="722" w:type="dxa"/>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before="240" w:line="360" w:lineRule="auto"/>
              <w:ind w:right="479"/>
              <w:contextualSpacing/>
              <w:rPr>
                <w:sz w:val="24"/>
                <w:szCs w:val="24"/>
              </w:rPr>
            </w:pPr>
          </w:p>
          <w:p w:rsidR="002E4D69" w:rsidRPr="00DE33AA" w:rsidRDefault="002E4D69" w:rsidP="00A1540D">
            <w:pPr>
              <w:widowControl w:val="0"/>
              <w:autoSpaceDE w:val="0"/>
              <w:autoSpaceDN w:val="0"/>
              <w:adjustRightInd w:val="0"/>
              <w:spacing w:before="240" w:line="360" w:lineRule="auto"/>
              <w:ind w:right="479"/>
              <w:contextualSpacing/>
              <w:rPr>
                <w:sz w:val="24"/>
                <w:szCs w:val="24"/>
              </w:rPr>
            </w:pPr>
          </w:p>
          <w:p w:rsidR="002E4D69" w:rsidRPr="00DE33AA" w:rsidRDefault="002E4D69" w:rsidP="00A1540D">
            <w:pPr>
              <w:widowControl w:val="0"/>
              <w:autoSpaceDE w:val="0"/>
              <w:autoSpaceDN w:val="0"/>
              <w:adjustRightInd w:val="0"/>
              <w:spacing w:before="240" w:line="360" w:lineRule="auto"/>
              <w:ind w:left="581" w:right="479"/>
              <w:contextualSpacing/>
              <w:jc w:val="center"/>
              <w:rPr>
                <w:sz w:val="24"/>
                <w:szCs w:val="24"/>
              </w:rPr>
            </w:pPr>
          </w:p>
          <w:p w:rsidR="002E4D69" w:rsidRPr="00DE33AA" w:rsidRDefault="002E4D69" w:rsidP="00A1540D">
            <w:pPr>
              <w:widowControl w:val="0"/>
              <w:autoSpaceDE w:val="0"/>
              <w:autoSpaceDN w:val="0"/>
              <w:adjustRightInd w:val="0"/>
              <w:spacing w:before="240" w:line="360" w:lineRule="auto"/>
              <w:ind w:left="581" w:right="479"/>
              <w:contextualSpacing/>
              <w:jc w:val="center"/>
              <w:rPr>
                <w:sz w:val="24"/>
                <w:szCs w:val="24"/>
              </w:rPr>
            </w:pPr>
          </w:p>
          <w:p w:rsidR="002E4D69" w:rsidRPr="00DE33AA" w:rsidRDefault="002E4D69" w:rsidP="00A1540D">
            <w:pPr>
              <w:widowControl w:val="0"/>
              <w:autoSpaceDE w:val="0"/>
              <w:autoSpaceDN w:val="0"/>
              <w:adjustRightInd w:val="0"/>
              <w:spacing w:before="240" w:line="360" w:lineRule="auto"/>
              <w:ind w:left="581" w:right="479"/>
              <w:contextualSpacing/>
              <w:jc w:val="center"/>
              <w:rPr>
                <w:sz w:val="24"/>
                <w:szCs w:val="24"/>
              </w:rPr>
            </w:pPr>
          </w:p>
          <w:p w:rsidR="002E4D69" w:rsidRPr="00DE33AA" w:rsidRDefault="002E4D69" w:rsidP="00A1540D">
            <w:pPr>
              <w:widowControl w:val="0"/>
              <w:autoSpaceDE w:val="0"/>
              <w:autoSpaceDN w:val="0"/>
              <w:adjustRightInd w:val="0"/>
              <w:spacing w:before="240" w:line="360" w:lineRule="auto"/>
              <w:ind w:left="581" w:right="479"/>
              <w:contextualSpacing/>
              <w:jc w:val="center"/>
              <w:rPr>
                <w:sz w:val="24"/>
                <w:szCs w:val="24"/>
              </w:rPr>
            </w:pPr>
          </w:p>
          <w:p w:rsidR="002E4D69" w:rsidRPr="00DE33AA" w:rsidRDefault="002E4D69" w:rsidP="00A1540D">
            <w:pPr>
              <w:widowControl w:val="0"/>
              <w:autoSpaceDE w:val="0"/>
              <w:autoSpaceDN w:val="0"/>
              <w:adjustRightInd w:val="0"/>
              <w:spacing w:before="240" w:line="360" w:lineRule="auto"/>
              <w:ind w:left="581" w:right="479"/>
              <w:contextualSpacing/>
              <w:jc w:val="center"/>
              <w:rPr>
                <w:sz w:val="24"/>
                <w:szCs w:val="24"/>
              </w:rPr>
            </w:pPr>
          </w:p>
          <w:p w:rsidR="002E4D69" w:rsidRPr="00DE33AA" w:rsidRDefault="002E4D69" w:rsidP="00A1540D">
            <w:pPr>
              <w:widowControl w:val="0"/>
              <w:autoSpaceDE w:val="0"/>
              <w:autoSpaceDN w:val="0"/>
              <w:adjustRightInd w:val="0"/>
              <w:spacing w:before="240" w:line="360" w:lineRule="auto"/>
              <w:ind w:left="581" w:right="479"/>
              <w:contextualSpacing/>
              <w:jc w:val="center"/>
              <w:rPr>
                <w:sz w:val="24"/>
                <w:szCs w:val="24"/>
              </w:rPr>
            </w:pPr>
          </w:p>
        </w:tc>
        <w:tc>
          <w:tcPr>
            <w:tcW w:w="2551" w:type="dxa"/>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before="240" w:line="360" w:lineRule="auto"/>
              <w:ind w:left="1004" w:right="1004"/>
              <w:contextualSpacing/>
              <w:rPr>
                <w:sz w:val="24"/>
                <w:szCs w:val="24"/>
              </w:rPr>
            </w:pPr>
            <w:r w:rsidRPr="00DE33AA">
              <w:rPr>
                <w:sz w:val="24"/>
                <w:szCs w:val="24"/>
              </w:rPr>
              <w:t>607</w:t>
            </w:r>
          </w:p>
        </w:tc>
        <w:tc>
          <w:tcPr>
            <w:tcW w:w="1276" w:type="dxa"/>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before="240" w:line="360" w:lineRule="auto"/>
              <w:ind w:left="415" w:right="418"/>
              <w:contextualSpacing/>
              <w:jc w:val="center"/>
              <w:rPr>
                <w:sz w:val="24"/>
                <w:szCs w:val="24"/>
              </w:rPr>
            </w:pPr>
            <w:r w:rsidRPr="00DE33AA">
              <w:rPr>
                <w:sz w:val="24"/>
                <w:szCs w:val="24"/>
              </w:rPr>
              <w:t>79</w:t>
            </w:r>
          </w:p>
        </w:tc>
        <w:tc>
          <w:tcPr>
            <w:tcW w:w="1559" w:type="dxa"/>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before="240" w:line="360" w:lineRule="auto"/>
              <w:ind w:left="506" w:right="509"/>
              <w:contextualSpacing/>
              <w:jc w:val="center"/>
              <w:rPr>
                <w:sz w:val="24"/>
                <w:szCs w:val="24"/>
              </w:rPr>
            </w:pPr>
            <w:r w:rsidRPr="00DE33AA">
              <w:rPr>
                <w:sz w:val="24"/>
                <w:szCs w:val="24"/>
              </w:rPr>
              <w:t>361</w:t>
            </w:r>
          </w:p>
        </w:tc>
        <w:tc>
          <w:tcPr>
            <w:tcW w:w="1701" w:type="dxa"/>
            <w:tcBorders>
              <w:top w:val="single" w:sz="12" w:space="0" w:color="000000"/>
              <w:left w:val="single" w:sz="12" w:space="0" w:color="000000"/>
              <w:bottom w:val="single" w:sz="12" w:space="0" w:color="000000"/>
              <w:right w:val="single" w:sz="12" w:space="0" w:color="000000"/>
            </w:tcBorders>
          </w:tcPr>
          <w:p w:rsidR="002E4D69" w:rsidRPr="00DE33AA" w:rsidRDefault="00603B5D" w:rsidP="00A1540D">
            <w:pPr>
              <w:widowControl w:val="0"/>
              <w:autoSpaceDE w:val="0"/>
              <w:autoSpaceDN w:val="0"/>
              <w:adjustRightInd w:val="0"/>
              <w:spacing w:before="240" w:line="360" w:lineRule="auto"/>
              <w:ind w:left="660" w:right="660"/>
              <w:contextualSpacing/>
              <w:jc w:val="center"/>
              <w:rPr>
                <w:spacing w:val="1"/>
                <w:w w:val="99"/>
                <w:sz w:val="24"/>
                <w:szCs w:val="24"/>
              </w:rPr>
            </w:pPr>
            <w:r w:rsidRPr="00DE33AA">
              <w:rPr>
                <w:spacing w:val="1"/>
                <w:w w:val="99"/>
                <w:sz w:val="24"/>
                <w:szCs w:val="24"/>
              </w:rPr>
              <w:t>46</w:t>
            </w:r>
          </w:p>
        </w:tc>
        <w:tc>
          <w:tcPr>
            <w:tcW w:w="1448" w:type="dxa"/>
            <w:tcBorders>
              <w:top w:val="single" w:sz="12" w:space="0" w:color="000000"/>
              <w:left w:val="single" w:sz="12" w:space="0" w:color="000000"/>
              <w:bottom w:val="single" w:sz="12" w:space="0" w:color="000000"/>
              <w:right w:val="single" w:sz="12" w:space="0" w:color="000000"/>
            </w:tcBorders>
          </w:tcPr>
          <w:p w:rsidR="002E4D69" w:rsidRPr="00DE33AA" w:rsidRDefault="002E4D69" w:rsidP="00A1540D">
            <w:pPr>
              <w:widowControl w:val="0"/>
              <w:autoSpaceDE w:val="0"/>
              <w:autoSpaceDN w:val="0"/>
              <w:adjustRightInd w:val="0"/>
              <w:spacing w:before="240" w:line="360" w:lineRule="auto"/>
              <w:ind w:left="259" w:right="456"/>
              <w:contextualSpacing/>
              <w:jc w:val="center"/>
              <w:rPr>
                <w:sz w:val="24"/>
                <w:szCs w:val="24"/>
              </w:rPr>
            </w:pPr>
            <w:r w:rsidRPr="00DE33AA">
              <w:rPr>
                <w:sz w:val="24"/>
                <w:szCs w:val="24"/>
              </w:rPr>
              <w:t>191</w:t>
            </w:r>
          </w:p>
        </w:tc>
      </w:tr>
    </w:tbl>
    <w:p w:rsidR="00E715D8" w:rsidRPr="00DE33AA" w:rsidRDefault="00E715D8" w:rsidP="00A1540D">
      <w:pPr>
        <w:widowControl w:val="0"/>
        <w:autoSpaceDE w:val="0"/>
        <w:autoSpaceDN w:val="0"/>
        <w:adjustRightInd w:val="0"/>
        <w:spacing w:before="34" w:line="360" w:lineRule="auto"/>
        <w:ind w:firstLine="993"/>
        <w:contextualSpacing/>
        <w:jc w:val="both"/>
        <w:rPr>
          <w:sz w:val="24"/>
          <w:szCs w:val="24"/>
        </w:rPr>
      </w:pPr>
    </w:p>
    <w:p w:rsidR="002E4D69" w:rsidRPr="00DE33AA" w:rsidRDefault="002E4D69" w:rsidP="00A1540D">
      <w:pPr>
        <w:widowControl w:val="0"/>
        <w:autoSpaceDE w:val="0"/>
        <w:autoSpaceDN w:val="0"/>
        <w:adjustRightInd w:val="0"/>
        <w:spacing w:before="34" w:line="360" w:lineRule="auto"/>
        <w:ind w:firstLine="993"/>
        <w:contextualSpacing/>
        <w:jc w:val="both"/>
        <w:rPr>
          <w:sz w:val="24"/>
          <w:szCs w:val="24"/>
        </w:rPr>
      </w:pPr>
      <w:r w:rsidRPr="00DE33AA">
        <w:rPr>
          <w:sz w:val="24"/>
          <w:szCs w:val="24"/>
        </w:rPr>
        <w:t xml:space="preserve">Проведен анализ кадрового состава, участвующего в реализации каждой образовательной программы и соответствующие сведения представлены на сайте в разделе «Сведения об образовательной организации».  Требования ФГОС по кадровому </w:t>
      </w:r>
      <w:r w:rsidR="001E0EDF" w:rsidRPr="00DE33AA">
        <w:rPr>
          <w:sz w:val="24"/>
          <w:szCs w:val="24"/>
        </w:rPr>
        <w:t>обеспечению соблюдаются</w:t>
      </w:r>
      <w:r w:rsidRPr="00DE33AA">
        <w:rPr>
          <w:sz w:val="24"/>
          <w:szCs w:val="24"/>
        </w:rPr>
        <w:t>.</w:t>
      </w:r>
    </w:p>
    <w:p w:rsidR="002E4D69" w:rsidRPr="00DE33AA" w:rsidRDefault="002E4D69" w:rsidP="00A1540D">
      <w:pPr>
        <w:widowControl w:val="0"/>
        <w:autoSpaceDE w:val="0"/>
        <w:autoSpaceDN w:val="0"/>
        <w:adjustRightInd w:val="0"/>
        <w:spacing w:before="6" w:line="360" w:lineRule="auto"/>
        <w:ind w:right="57" w:firstLine="708"/>
        <w:contextualSpacing/>
        <w:jc w:val="both"/>
        <w:rPr>
          <w:sz w:val="24"/>
          <w:szCs w:val="24"/>
        </w:rPr>
      </w:pPr>
      <w:r w:rsidRPr="00DE33AA">
        <w:rPr>
          <w:spacing w:val="1"/>
          <w:sz w:val="24"/>
          <w:szCs w:val="24"/>
        </w:rPr>
        <w:t>З</w:t>
      </w:r>
      <w:r w:rsidRPr="00DE33AA">
        <w:rPr>
          <w:sz w:val="24"/>
          <w:szCs w:val="24"/>
        </w:rPr>
        <w:t>аме</w:t>
      </w:r>
      <w:r w:rsidRPr="00DE33AA">
        <w:rPr>
          <w:spacing w:val="-3"/>
          <w:sz w:val="24"/>
          <w:szCs w:val="24"/>
        </w:rPr>
        <w:t>щ</w:t>
      </w:r>
      <w:r w:rsidRPr="00DE33AA">
        <w:rPr>
          <w:sz w:val="24"/>
          <w:szCs w:val="24"/>
        </w:rPr>
        <w:t>е</w:t>
      </w:r>
      <w:r w:rsidRPr="00DE33AA">
        <w:rPr>
          <w:spacing w:val="-1"/>
          <w:sz w:val="24"/>
          <w:szCs w:val="24"/>
        </w:rPr>
        <w:t>н</w:t>
      </w:r>
      <w:r w:rsidRPr="00DE33AA">
        <w:rPr>
          <w:spacing w:val="1"/>
          <w:sz w:val="24"/>
          <w:szCs w:val="24"/>
        </w:rPr>
        <w:t>и</w:t>
      </w:r>
      <w:r w:rsidRPr="00DE33AA">
        <w:rPr>
          <w:sz w:val="24"/>
          <w:szCs w:val="24"/>
        </w:rPr>
        <w:t>е</w:t>
      </w:r>
      <w:r w:rsidRPr="00DE33AA">
        <w:rPr>
          <w:spacing w:val="3"/>
          <w:sz w:val="24"/>
          <w:szCs w:val="24"/>
        </w:rPr>
        <w:t xml:space="preserve"> </w:t>
      </w:r>
      <w:r w:rsidRPr="00DE33AA">
        <w:rPr>
          <w:spacing w:val="-1"/>
          <w:sz w:val="24"/>
          <w:szCs w:val="24"/>
        </w:rPr>
        <w:t>д</w:t>
      </w:r>
      <w:r w:rsidRPr="00DE33AA">
        <w:rPr>
          <w:spacing w:val="1"/>
          <w:sz w:val="24"/>
          <w:szCs w:val="24"/>
        </w:rPr>
        <w:t>о</w:t>
      </w:r>
      <w:r w:rsidRPr="00DE33AA">
        <w:rPr>
          <w:spacing w:val="-1"/>
          <w:sz w:val="24"/>
          <w:szCs w:val="24"/>
        </w:rPr>
        <w:t>л</w:t>
      </w:r>
      <w:r w:rsidRPr="00DE33AA">
        <w:rPr>
          <w:sz w:val="24"/>
          <w:szCs w:val="24"/>
        </w:rPr>
        <w:t>ж</w:t>
      </w:r>
      <w:r w:rsidRPr="00DE33AA">
        <w:rPr>
          <w:spacing w:val="-1"/>
          <w:sz w:val="24"/>
          <w:szCs w:val="24"/>
        </w:rPr>
        <w:t>н</w:t>
      </w:r>
      <w:r w:rsidRPr="00DE33AA">
        <w:rPr>
          <w:spacing w:val="1"/>
          <w:sz w:val="24"/>
          <w:szCs w:val="24"/>
        </w:rPr>
        <w:t>о</w:t>
      </w:r>
      <w:r w:rsidRPr="00DE33AA">
        <w:rPr>
          <w:spacing w:val="-2"/>
          <w:sz w:val="24"/>
          <w:szCs w:val="24"/>
        </w:rPr>
        <w:t>с</w:t>
      </w:r>
      <w:r w:rsidRPr="00DE33AA">
        <w:rPr>
          <w:sz w:val="24"/>
          <w:szCs w:val="24"/>
        </w:rPr>
        <w:t>тей</w:t>
      </w:r>
      <w:r w:rsidRPr="00DE33AA">
        <w:rPr>
          <w:spacing w:val="4"/>
          <w:sz w:val="24"/>
          <w:szCs w:val="24"/>
        </w:rPr>
        <w:t xml:space="preserve"> </w:t>
      </w:r>
      <w:r w:rsidRPr="00DE33AA">
        <w:rPr>
          <w:spacing w:val="1"/>
          <w:sz w:val="24"/>
          <w:szCs w:val="24"/>
        </w:rPr>
        <w:t>н</w:t>
      </w:r>
      <w:r w:rsidRPr="00DE33AA">
        <w:rPr>
          <w:sz w:val="24"/>
          <w:szCs w:val="24"/>
        </w:rPr>
        <w:t>а</w:t>
      </w:r>
      <w:r w:rsidRPr="00DE33AA">
        <w:rPr>
          <w:spacing w:val="-3"/>
          <w:sz w:val="24"/>
          <w:szCs w:val="24"/>
        </w:rPr>
        <w:t>у</w:t>
      </w:r>
      <w:r w:rsidRPr="00DE33AA">
        <w:rPr>
          <w:sz w:val="24"/>
          <w:szCs w:val="24"/>
        </w:rPr>
        <w:t>ч</w:t>
      </w:r>
      <w:r w:rsidRPr="00DE33AA">
        <w:rPr>
          <w:spacing w:val="1"/>
          <w:sz w:val="24"/>
          <w:szCs w:val="24"/>
        </w:rPr>
        <w:t>н</w:t>
      </w:r>
      <w:r w:rsidRPr="00DE33AA">
        <w:rPr>
          <w:spacing w:val="3"/>
          <w:sz w:val="24"/>
          <w:szCs w:val="24"/>
        </w:rPr>
        <w:t>о</w:t>
      </w:r>
      <w:r w:rsidRPr="00DE33AA">
        <w:rPr>
          <w:sz w:val="24"/>
          <w:szCs w:val="24"/>
        </w:rPr>
        <w:t>-</w:t>
      </w:r>
      <w:r w:rsidRPr="00DE33AA">
        <w:rPr>
          <w:spacing w:val="1"/>
          <w:sz w:val="24"/>
          <w:szCs w:val="24"/>
        </w:rPr>
        <w:t>п</w:t>
      </w:r>
      <w:r w:rsidRPr="00DE33AA">
        <w:rPr>
          <w:spacing w:val="-2"/>
          <w:sz w:val="24"/>
          <w:szCs w:val="24"/>
        </w:rPr>
        <w:t>е</w:t>
      </w:r>
      <w:r w:rsidRPr="00DE33AA">
        <w:rPr>
          <w:spacing w:val="1"/>
          <w:sz w:val="24"/>
          <w:szCs w:val="24"/>
        </w:rPr>
        <w:t>д</w:t>
      </w:r>
      <w:r w:rsidRPr="00DE33AA">
        <w:rPr>
          <w:sz w:val="24"/>
          <w:szCs w:val="24"/>
        </w:rPr>
        <w:t>а</w:t>
      </w:r>
      <w:r w:rsidRPr="00DE33AA">
        <w:rPr>
          <w:spacing w:val="-2"/>
          <w:sz w:val="24"/>
          <w:szCs w:val="24"/>
        </w:rPr>
        <w:t>г</w:t>
      </w:r>
      <w:r w:rsidRPr="00DE33AA">
        <w:rPr>
          <w:spacing w:val="1"/>
          <w:sz w:val="24"/>
          <w:szCs w:val="24"/>
        </w:rPr>
        <w:t>о</w:t>
      </w:r>
      <w:r w:rsidRPr="00DE33AA">
        <w:rPr>
          <w:spacing w:val="-2"/>
          <w:sz w:val="24"/>
          <w:szCs w:val="24"/>
        </w:rPr>
        <w:t>г</w:t>
      </w:r>
      <w:r w:rsidRPr="00DE33AA">
        <w:rPr>
          <w:spacing w:val="1"/>
          <w:sz w:val="24"/>
          <w:szCs w:val="24"/>
        </w:rPr>
        <w:t>и</w:t>
      </w:r>
      <w:r w:rsidRPr="00DE33AA">
        <w:rPr>
          <w:sz w:val="24"/>
          <w:szCs w:val="24"/>
        </w:rPr>
        <w:t>че</w:t>
      </w:r>
      <w:r w:rsidRPr="00DE33AA">
        <w:rPr>
          <w:spacing w:val="-2"/>
          <w:sz w:val="24"/>
          <w:szCs w:val="24"/>
        </w:rPr>
        <w:t>с</w:t>
      </w:r>
      <w:r w:rsidRPr="00DE33AA">
        <w:rPr>
          <w:sz w:val="24"/>
          <w:szCs w:val="24"/>
        </w:rPr>
        <w:t>к</w:t>
      </w:r>
      <w:r w:rsidRPr="00DE33AA">
        <w:rPr>
          <w:spacing w:val="-1"/>
          <w:sz w:val="24"/>
          <w:szCs w:val="24"/>
        </w:rPr>
        <w:t>и</w:t>
      </w:r>
      <w:r w:rsidRPr="00DE33AA">
        <w:rPr>
          <w:sz w:val="24"/>
          <w:szCs w:val="24"/>
        </w:rPr>
        <w:t>х</w:t>
      </w:r>
      <w:r w:rsidRPr="00DE33AA">
        <w:rPr>
          <w:spacing w:val="4"/>
          <w:sz w:val="24"/>
          <w:szCs w:val="24"/>
        </w:rPr>
        <w:t xml:space="preserve"> </w:t>
      </w:r>
      <w:r w:rsidRPr="00DE33AA">
        <w:rPr>
          <w:spacing w:val="1"/>
          <w:sz w:val="24"/>
          <w:szCs w:val="24"/>
        </w:rPr>
        <w:t>р</w:t>
      </w:r>
      <w:r w:rsidRPr="00DE33AA">
        <w:rPr>
          <w:spacing w:val="-2"/>
          <w:sz w:val="24"/>
          <w:szCs w:val="24"/>
        </w:rPr>
        <w:t>а</w:t>
      </w:r>
      <w:r w:rsidRPr="00DE33AA">
        <w:rPr>
          <w:spacing w:val="-1"/>
          <w:sz w:val="24"/>
          <w:szCs w:val="24"/>
        </w:rPr>
        <w:t>б</w:t>
      </w:r>
      <w:r w:rsidRPr="00DE33AA">
        <w:rPr>
          <w:spacing w:val="1"/>
          <w:sz w:val="24"/>
          <w:szCs w:val="24"/>
        </w:rPr>
        <w:t>о</w:t>
      </w:r>
      <w:r w:rsidRPr="00DE33AA">
        <w:rPr>
          <w:sz w:val="24"/>
          <w:szCs w:val="24"/>
        </w:rPr>
        <w:t>т</w:t>
      </w:r>
      <w:r w:rsidRPr="00DE33AA">
        <w:rPr>
          <w:spacing w:val="-2"/>
          <w:sz w:val="24"/>
          <w:szCs w:val="24"/>
        </w:rPr>
        <w:t>н</w:t>
      </w:r>
      <w:r w:rsidRPr="00DE33AA">
        <w:rPr>
          <w:spacing w:val="1"/>
          <w:sz w:val="24"/>
          <w:szCs w:val="24"/>
        </w:rPr>
        <w:t>и</w:t>
      </w:r>
      <w:r w:rsidRPr="00DE33AA">
        <w:rPr>
          <w:spacing w:val="-2"/>
          <w:sz w:val="24"/>
          <w:szCs w:val="24"/>
        </w:rPr>
        <w:t>к</w:t>
      </w:r>
      <w:r w:rsidRPr="00DE33AA">
        <w:rPr>
          <w:spacing w:val="1"/>
          <w:sz w:val="24"/>
          <w:szCs w:val="24"/>
        </w:rPr>
        <w:t>о</w:t>
      </w:r>
      <w:r w:rsidRPr="00DE33AA">
        <w:rPr>
          <w:sz w:val="24"/>
          <w:szCs w:val="24"/>
        </w:rPr>
        <w:t>в в</w:t>
      </w:r>
      <w:r w:rsidRPr="00DE33AA">
        <w:rPr>
          <w:spacing w:val="3"/>
          <w:sz w:val="24"/>
          <w:szCs w:val="24"/>
        </w:rPr>
        <w:t xml:space="preserve"> университете</w:t>
      </w:r>
      <w:r w:rsidRPr="00DE33AA">
        <w:rPr>
          <w:sz w:val="24"/>
          <w:szCs w:val="24"/>
        </w:rPr>
        <w:t xml:space="preserve"> </w:t>
      </w:r>
      <w:r w:rsidRPr="00DE33AA">
        <w:rPr>
          <w:spacing w:val="1"/>
          <w:sz w:val="24"/>
          <w:szCs w:val="24"/>
        </w:rPr>
        <w:t>п</w:t>
      </w:r>
      <w:r w:rsidRPr="00DE33AA">
        <w:rPr>
          <w:spacing w:val="-1"/>
          <w:sz w:val="24"/>
          <w:szCs w:val="24"/>
        </w:rPr>
        <w:t>р</w:t>
      </w:r>
      <w:r w:rsidRPr="00DE33AA">
        <w:rPr>
          <w:spacing w:val="1"/>
          <w:sz w:val="24"/>
          <w:szCs w:val="24"/>
        </w:rPr>
        <w:t>ои</w:t>
      </w:r>
      <w:r w:rsidRPr="00DE33AA">
        <w:rPr>
          <w:sz w:val="24"/>
          <w:szCs w:val="24"/>
        </w:rPr>
        <w:t>з</w:t>
      </w:r>
      <w:r w:rsidRPr="00DE33AA">
        <w:rPr>
          <w:spacing w:val="-3"/>
          <w:sz w:val="24"/>
          <w:szCs w:val="24"/>
        </w:rPr>
        <w:t>в</w:t>
      </w:r>
      <w:r w:rsidRPr="00DE33AA">
        <w:rPr>
          <w:spacing w:val="-1"/>
          <w:sz w:val="24"/>
          <w:szCs w:val="24"/>
        </w:rPr>
        <w:t>о</w:t>
      </w:r>
      <w:r w:rsidRPr="00DE33AA">
        <w:rPr>
          <w:spacing w:val="1"/>
          <w:sz w:val="24"/>
          <w:szCs w:val="24"/>
        </w:rPr>
        <w:t>ди</w:t>
      </w:r>
      <w:r w:rsidRPr="00DE33AA">
        <w:rPr>
          <w:sz w:val="24"/>
          <w:szCs w:val="24"/>
        </w:rPr>
        <w:t>т</w:t>
      </w:r>
      <w:r w:rsidRPr="00DE33AA">
        <w:rPr>
          <w:spacing w:val="-3"/>
          <w:sz w:val="24"/>
          <w:szCs w:val="24"/>
        </w:rPr>
        <w:t>с</w:t>
      </w:r>
      <w:r w:rsidRPr="00DE33AA">
        <w:rPr>
          <w:sz w:val="24"/>
          <w:szCs w:val="24"/>
        </w:rPr>
        <w:t>я</w:t>
      </w:r>
      <w:r w:rsidRPr="00DE33AA">
        <w:rPr>
          <w:spacing w:val="2"/>
          <w:sz w:val="24"/>
          <w:szCs w:val="24"/>
        </w:rPr>
        <w:t xml:space="preserve"> </w:t>
      </w:r>
      <w:r w:rsidRPr="00DE33AA">
        <w:rPr>
          <w:spacing w:val="-1"/>
          <w:sz w:val="24"/>
          <w:szCs w:val="24"/>
        </w:rPr>
        <w:t>п</w:t>
      </w:r>
      <w:r w:rsidRPr="00DE33AA">
        <w:rPr>
          <w:sz w:val="24"/>
          <w:szCs w:val="24"/>
        </w:rPr>
        <w:t xml:space="preserve">о </w:t>
      </w:r>
      <w:r w:rsidRPr="00DE33AA">
        <w:rPr>
          <w:spacing w:val="1"/>
          <w:sz w:val="24"/>
          <w:szCs w:val="24"/>
        </w:rPr>
        <w:t>и</w:t>
      </w:r>
      <w:r w:rsidRPr="00DE33AA">
        <w:rPr>
          <w:sz w:val="24"/>
          <w:szCs w:val="24"/>
        </w:rPr>
        <w:t>т</w:t>
      </w:r>
      <w:r w:rsidRPr="00DE33AA">
        <w:rPr>
          <w:spacing w:val="1"/>
          <w:sz w:val="24"/>
          <w:szCs w:val="24"/>
        </w:rPr>
        <w:t>о</w:t>
      </w:r>
      <w:r w:rsidRPr="00DE33AA">
        <w:rPr>
          <w:spacing w:val="-2"/>
          <w:sz w:val="24"/>
          <w:szCs w:val="24"/>
        </w:rPr>
        <w:t>г</w:t>
      </w:r>
      <w:r w:rsidRPr="00DE33AA">
        <w:rPr>
          <w:sz w:val="24"/>
          <w:szCs w:val="24"/>
        </w:rPr>
        <w:t>ам</w:t>
      </w:r>
      <w:r w:rsidRPr="00DE33AA">
        <w:rPr>
          <w:spacing w:val="2"/>
          <w:sz w:val="24"/>
          <w:szCs w:val="24"/>
        </w:rPr>
        <w:t xml:space="preserve"> </w:t>
      </w:r>
      <w:r w:rsidRPr="00DE33AA">
        <w:rPr>
          <w:spacing w:val="-2"/>
          <w:sz w:val="24"/>
          <w:szCs w:val="24"/>
        </w:rPr>
        <w:t>к</w:t>
      </w:r>
      <w:r w:rsidRPr="00DE33AA">
        <w:rPr>
          <w:spacing w:val="-1"/>
          <w:sz w:val="24"/>
          <w:szCs w:val="24"/>
        </w:rPr>
        <w:t>о</w:t>
      </w:r>
      <w:r w:rsidRPr="00DE33AA">
        <w:rPr>
          <w:spacing w:val="1"/>
          <w:sz w:val="24"/>
          <w:szCs w:val="24"/>
        </w:rPr>
        <w:t>н</w:t>
      </w:r>
      <w:r w:rsidRPr="00DE33AA">
        <w:rPr>
          <w:sz w:val="24"/>
          <w:szCs w:val="24"/>
        </w:rPr>
        <w:t>к</w:t>
      </w:r>
      <w:r w:rsidRPr="00DE33AA">
        <w:rPr>
          <w:spacing w:val="-3"/>
          <w:sz w:val="24"/>
          <w:szCs w:val="24"/>
        </w:rPr>
        <w:t>у</w:t>
      </w:r>
      <w:r w:rsidRPr="00DE33AA">
        <w:rPr>
          <w:spacing w:val="1"/>
          <w:sz w:val="24"/>
          <w:szCs w:val="24"/>
        </w:rPr>
        <w:t>р</w:t>
      </w:r>
      <w:r w:rsidRPr="00DE33AA">
        <w:rPr>
          <w:sz w:val="24"/>
          <w:szCs w:val="24"/>
        </w:rPr>
        <w:t>с</w:t>
      </w:r>
      <w:r w:rsidRPr="00DE33AA">
        <w:rPr>
          <w:spacing w:val="4"/>
          <w:sz w:val="24"/>
          <w:szCs w:val="24"/>
        </w:rPr>
        <w:t>н</w:t>
      </w:r>
      <w:r w:rsidRPr="00DE33AA">
        <w:rPr>
          <w:spacing w:val="1"/>
          <w:sz w:val="24"/>
          <w:szCs w:val="24"/>
        </w:rPr>
        <w:t>о</w:t>
      </w:r>
      <w:r w:rsidRPr="00DE33AA">
        <w:rPr>
          <w:spacing w:val="-2"/>
          <w:sz w:val="24"/>
          <w:szCs w:val="24"/>
        </w:rPr>
        <w:t>г</w:t>
      </w:r>
      <w:r w:rsidRPr="00DE33AA">
        <w:rPr>
          <w:sz w:val="24"/>
          <w:szCs w:val="24"/>
        </w:rPr>
        <w:t xml:space="preserve">о </w:t>
      </w:r>
      <w:r w:rsidRPr="00DE33AA">
        <w:rPr>
          <w:spacing w:val="1"/>
          <w:sz w:val="24"/>
          <w:szCs w:val="24"/>
        </w:rPr>
        <w:t>о</w:t>
      </w:r>
      <w:r w:rsidRPr="00DE33AA">
        <w:rPr>
          <w:sz w:val="24"/>
          <w:szCs w:val="24"/>
        </w:rPr>
        <w:t>т</w:t>
      </w:r>
      <w:r w:rsidRPr="00DE33AA">
        <w:rPr>
          <w:spacing w:val="-2"/>
          <w:sz w:val="24"/>
          <w:szCs w:val="24"/>
        </w:rPr>
        <w:t>б</w:t>
      </w:r>
      <w:r w:rsidRPr="00DE33AA">
        <w:rPr>
          <w:spacing w:val="-1"/>
          <w:sz w:val="24"/>
          <w:szCs w:val="24"/>
        </w:rPr>
        <w:t>о</w:t>
      </w:r>
      <w:r w:rsidRPr="00DE33AA">
        <w:rPr>
          <w:spacing w:val="1"/>
          <w:sz w:val="24"/>
          <w:szCs w:val="24"/>
        </w:rPr>
        <w:t>р</w:t>
      </w:r>
      <w:r w:rsidRPr="00DE33AA">
        <w:rPr>
          <w:sz w:val="24"/>
          <w:szCs w:val="24"/>
        </w:rPr>
        <w:t>а,</w:t>
      </w:r>
      <w:r w:rsidRPr="00DE33AA">
        <w:rPr>
          <w:spacing w:val="2"/>
          <w:sz w:val="24"/>
          <w:szCs w:val="24"/>
        </w:rPr>
        <w:t xml:space="preserve"> </w:t>
      </w:r>
      <w:r w:rsidRPr="00DE33AA">
        <w:rPr>
          <w:spacing w:val="-2"/>
          <w:sz w:val="24"/>
          <w:szCs w:val="24"/>
        </w:rPr>
        <w:t>к</w:t>
      </w:r>
      <w:r w:rsidRPr="00DE33AA">
        <w:rPr>
          <w:spacing w:val="1"/>
          <w:sz w:val="24"/>
          <w:szCs w:val="24"/>
        </w:rPr>
        <w:t>о</w:t>
      </w:r>
      <w:r w:rsidRPr="00DE33AA">
        <w:rPr>
          <w:sz w:val="24"/>
          <w:szCs w:val="24"/>
        </w:rPr>
        <w:t>т</w:t>
      </w:r>
      <w:r w:rsidRPr="00DE33AA">
        <w:rPr>
          <w:spacing w:val="-1"/>
          <w:sz w:val="24"/>
          <w:szCs w:val="24"/>
        </w:rPr>
        <w:t>оры</w:t>
      </w:r>
      <w:r w:rsidRPr="00DE33AA">
        <w:rPr>
          <w:sz w:val="24"/>
          <w:szCs w:val="24"/>
        </w:rPr>
        <w:t>й</w:t>
      </w:r>
      <w:r w:rsidRPr="00DE33AA">
        <w:rPr>
          <w:spacing w:val="3"/>
          <w:sz w:val="24"/>
          <w:szCs w:val="24"/>
        </w:rPr>
        <w:t xml:space="preserve"> </w:t>
      </w:r>
      <w:r w:rsidRPr="00DE33AA">
        <w:rPr>
          <w:spacing w:val="-1"/>
          <w:sz w:val="24"/>
          <w:szCs w:val="24"/>
        </w:rPr>
        <w:t>о</w:t>
      </w:r>
      <w:r w:rsidRPr="00DE33AA">
        <w:rPr>
          <w:sz w:val="24"/>
          <w:szCs w:val="24"/>
        </w:rPr>
        <w:t>с</w:t>
      </w:r>
      <w:r w:rsidRPr="00DE33AA">
        <w:rPr>
          <w:spacing w:val="-3"/>
          <w:sz w:val="24"/>
          <w:szCs w:val="24"/>
        </w:rPr>
        <w:t>у</w:t>
      </w:r>
      <w:r w:rsidRPr="00DE33AA">
        <w:rPr>
          <w:sz w:val="24"/>
          <w:szCs w:val="24"/>
        </w:rPr>
        <w:t>ществ</w:t>
      </w:r>
      <w:r w:rsidRPr="00DE33AA">
        <w:rPr>
          <w:spacing w:val="-2"/>
          <w:sz w:val="24"/>
          <w:szCs w:val="24"/>
        </w:rPr>
        <w:t>л</w:t>
      </w:r>
      <w:r w:rsidRPr="00DE33AA">
        <w:rPr>
          <w:sz w:val="24"/>
          <w:szCs w:val="24"/>
        </w:rPr>
        <w:t>яется с</w:t>
      </w:r>
      <w:r w:rsidRPr="00DE33AA">
        <w:rPr>
          <w:spacing w:val="1"/>
          <w:sz w:val="24"/>
          <w:szCs w:val="24"/>
        </w:rPr>
        <w:t>о</w:t>
      </w:r>
      <w:r w:rsidRPr="00DE33AA">
        <w:rPr>
          <w:sz w:val="24"/>
          <w:szCs w:val="24"/>
        </w:rPr>
        <w:t>г</w:t>
      </w:r>
      <w:r w:rsidRPr="00DE33AA">
        <w:rPr>
          <w:spacing w:val="-1"/>
          <w:sz w:val="24"/>
          <w:szCs w:val="24"/>
        </w:rPr>
        <w:t>л</w:t>
      </w:r>
      <w:r w:rsidRPr="00DE33AA">
        <w:rPr>
          <w:sz w:val="24"/>
          <w:szCs w:val="24"/>
        </w:rPr>
        <w:t>а</w:t>
      </w:r>
      <w:r w:rsidRPr="00DE33AA">
        <w:rPr>
          <w:spacing w:val="-2"/>
          <w:sz w:val="24"/>
          <w:szCs w:val="24"/>
        </w:rPr>
        <w:t>с</w:t>
      </w:r>
      <w:r w:rsidRPr="00DE33AA">
        <w:rPr>
          <w:spacing w:val="1"/>
          <w:sz w:val="24"/>
          <w:szCs w:val="24"/>
        </w:rPr>
        <w:t>н</w:t>
      </w:r>
      <w:r w:rsidRPr="00DE33AA">
        <w:rPr>
          <w:sz w:val="24"/>
          <w:szCs w:val="24"/>
        </w:rPr>
        <w:t>о</w:t>
      </w:r>
      <w:r w:rsidRPr="00DE33AA">
        <w:rPr>
          <w:spacing w:val="22"/>
          <w:sz w:val="24"/>
          <w:szCs w:val="24"/>
        </w:rPr>
        <w:t xml:space="preserve"> </w:t>
      </w:r>
      <w:r w:rsidRPr="00DE33AA">
        <w:rPr>
          <w:spacing w:val="-1"/>
          <w:sz w:val="24"/>
          <w:szCs w:val="24"/>
        </w:rPr>
        <w:t>п</w:t>
      </w:r>
      <w:r w:rsidRPr="00DE33AA">
        <w:rPr>
          <w:spacing w:val="1"/>
          <w:sz w:val="24"/>
          <w:szCs w:val="24"/>
        </w:rPr>
        <w:t>о</w:t>
      </w:r>
      <w:r w:rsidRPr="00DE33AA">
        <w:rPr>
          <w:spacing w:val="-1"/>
          <w:sz w:val="24"/>
          <w:szCs w:val="24"/>
        </w:rPr>
        <w:t>л</w:t>
      </w:r>
      <w:r w:rsidRPr="00DE33AA">
        <w:rPr>
          <w:spacing w:val="1"/>
          <w:sz w:val="24"/>
          <w:szCs w:val="24"/>
        </w:rPr>
        <w:t>о</w:t>
      </w:r>
      <w:r w:rsidRPr="00DE33AA">
        <w:rPr>
          <w:spacing w:val="-2"/>
          <w:sz w:val="24"/>
          <w:szCs w:val="24"/>
        </w:rPr>
        <w:t>ж</w:t>
      </w:r>
      <w:r w:rsidRPr="00DE33AA">
        <w:rPr>
          <w:sz w:val="24"/>
          <w:szCs w:val="24"/>
        </w:rPr>
        <w:t>е</w:t>
      </w:r>
      <w:r w:rsidRPr="00DE33AA">
        <w:rPr>
          <w:spacing w:val="-1"/>
          <w:sz w:val="24"/>
          <w:szCs w:val="24"/>
        </w:rPr>
        <w:t>ни</w:t>
      </w:r>
      <w:r w:rsidRPr="00DE33AA">
        <w:rPr>
          <w:sz w:val="24"/>
          <w:szCs w:val="24"/>
        </w:rPr>
        <w:t>ям</w:t>
      </w:r>
      <w:r w:rsidRPr="00DE33AA">
        <w:rPr>
          <w:spacing w:val="24"/>
          <w:sz w:val="24"/>
          <w:szCs w:val="24"/>
        </w:rPr>
        <w:t xml:space="preserve"> </w:t>
      </w:r>
      <w:r w:rsidRPr="00DE33AA">
        <w:rPr>
          <w:sz w:val="24"/>
          <w:szCs w:val="24"/>
        </w:rPr>
        <w:t>о</w:t>
      </w:r>
      <w:r w:rsidRPr="00DE33AA">
        <w:rPr>
          <w:spacing w:val="24"/>
          <w:sz w:val="24"/>
          <w:szCs w:val="24"/>
        </w:rPr>
        <w:t xml:space="preserve"> </w:t>
      </w:r>
      <w:r w:rsidRPr="00DE33AA">
        <w:rPr>
          <w:spacing w:val="-3"/>
          <w:sz w:val="24"/>
          <w:szCs w:val="24"/>
        </w:rPr>
        <w:t>в</w:t>
      </w:r>
      <w:r w:rsidRPr="00DE33AA">
        <w:rPr>
          <w:spacing w:val="1"/>
          <w:sz w:val="24"/>
          <w:szCs w:val="24"/>
        </w:rPr>
        <w:t>ы</w:t>
      </w:r>
      <w:r w:rsidRPr="00DE33AA">
        <w:rPr>
          <w:spacing w:val="-1"/>
          <w:sz w:val="24"/>
          <w:szCs w:val="24"/>
        </w:rPr>
        <w:t>бо</w:t>
      </w:r>
      <w:r w:rsidRPr="00DE33AA">
        <w:rPr>
          <w:spacing w:val="1"/>
          <w:sz w:val="24"/>
          <w:szCs w:val="24"/>
        </w:rPr>
        <w:t>р</w:t>
      </w:r>
      <w:r w:rsidRPr="00DE33AA">
        <w:rPr>
          <w:sz w:val="24"/>
          <w:szCs w:val="24"/>
        </w:rPr>
        <w:t>ах</w:t>
      </w:r>
      <w:r w:rsidRPr="00DE33AA">
        <w:rPr>
          <w:spacing w:val="22"/>
          <w:sz w:val="24"/>
          <w:szCs w:val="24"/>
        </w:rPr>
        <w:t xml:space="preserve"> </w:t>
      </w:r>
      <w:r w:rsidRPr="00DE33AA">
        <w:rPr>
          <w:spacing w:val="1"/>
          <w:sz w:val="24"/>
          <w:szCs w:val="24"/>
        </w:rPr>
        <w:t>д</w:t>
      </w:r>
      <w:r w:rsidRPr="00DE33AA">
        <w:rPr>
          <w:spacing w:val="-2"/>
          <w:sz w:val="24"/>
          <w:szCs w:val="24"/>
        </w:rPr>
        <w:t>е</w:t>
      </w:r>
      <w:r w:rsidRPr="00DE33AA">
        <w:rPr>
          <w:sz w:val="24"/>
          <w:szCs w:val="24"/>
        </w:rPr>
        <w:t>ка</w:t>
      </w:r>
      <w:r w:rsidRPr="00DE33AA">
        <w:rPr>
          <w:spacing w:val="-1"/>
          <w:sz w:val="24"/>
          <w:szCs w:val="24"/>
        </w:rPr>
        <w:t>н</w:t>
      </w:r>
      <w:r w:rsidRPr="00DE33AA">
        <w:rPr>
          <w:sz w:val="24"/>
          <w:szCs w:val="24"/>
        </w:rPr>
        <w:t>а</w:t>
      </w:r>
      <w:r w:rsidRPr="00DE33AA">
        <w:rPr>
          <w:spacing w:val="24"/>
          <w:sz w:val="24"/>
          <w:szCs w:val="24"/>
        </w:rPr>
        <w:t xml:space="preserve"> </w:t>
      </w:r>
      <w:r w:rsidRPr="00DE33AA">
        <w:rPr>
          <w:sz w:val="24"/>
          <w:szCs w:val="24"/>
        </w:rPr>
        <w:t>фа</w:t>
      </w:r>
      <w:r w:rsidRPr="00DE33AA">
        <w:rPr>
          <w:spacing w:val="1"/>
          <w:sz w:val="24"/>
          <w:szCs w:val="24"/>
        </w:rPr>
        <w:t>к</w:t>
      </w:r>
      <w:r w:rsidRPr="00DE33AA">
        <w:rPr>
          <w:spacing w:val="-4"/>
          <w:sz w:val="24"/>
          <w:szCs w:val="24"/>
        </w:rPr>
        <w:t>у</w:t>
      </w:r>
      <w:r w:rsidRPr="00DE33AA">
        <w:rPr>
          <w:spacing w:val="-1"/>
          <w:sz w:val="24"/>
          <w:szCs w:val="24"/>
        </w:rPr>
        <w:t>ль</w:t>
      </w:r>
      <w:r w:rsidRPr="00DE33AA">
        <w:rPr>
          <w:sz w:val="24"/>
          <w:szCs w:val="24"/>
        </w:rPr>
        <w:t>тета,</w:t>
      </w:r>
      <w:r w:rsidRPr="00DE33AA">
        <w:rPr>
          <w:spacing w:val="29"/>
          <w:sz w:val="24"/>
          <w:szCs w:val="24"/>
        </w:rPr>
        <w:t xml:space="preserve"> </w:t>
      </w:r>
      <w:r w:rsidRPr="00DE33AA">
        <w:rPr>
          <w:sz w:val="24"/>
          <w:szCs w:val="24"/>
        </w:rPr>
        <w:t>за</w:t>
      </w:r>
      <w:r w:rsidRPr="00DE33AA">
        <w:rPr>
          <w:spacing w:val="-1"/>
          <w:sz w:val="24"/>
          <w:szCs w:val="24"/>
        </w:rPr>
        <w:t>в</w:t>
      </w:r>
      <w:r w:rsidRPr="00DE33AA">
        <w:rPr>
          <w:sz w:val="24"/>
          <w:szCs w:val="24"/>
        </w:rPr>
        <w:t>е</w:t>
      </w:r>
      <w:r w:rsidRPr="00DE33AA">
        <w:rPr>
          <w:spacing w:val="1"/>
          <w:sz w:val="24"/>
          <w:szCs w:val="24"/>
        </w:rPr>
        <w:t>д</w:t>
      </w:r>
      <w:r w:rsidRPr="00DE33AA">
        <w:rPr>
          <w:spacing w:val="-1"/>
          <w:sz w:val="24"/>
          <w:szCs w:val="24"/>
        </w:rPr>
        <w:t>ую</w:t>
      </w:r>
      <w:r w:rsidRPr="00DE33AA">
        <w:rPr>
          <w:sz w:val="24"/>
          <w:szCs w:val="24"/>
        </w:rPr>
        <w:t>щего</w:t>
      </w:r>
      <w:r w:rsidRPr="00DE33AA">
        <w:rPr>
          <w:spacing w:val="24"/>
          <w:sz w:val="24"/>
          <w:szCs w:val="24"/>
        </w:rPr>
        <w:t xml:space="preserve"> </w:t>
      </w:r>
      <w:r w:rsidRPr="00DE33AA">
        <w:rPr>
          <w:sz w:val="24"/>
          <w:szCs w:val="24"/>
        </w:rPr>
        <w:t>к</w:t>
      </w:r>
      <w:r w:rsidRPr="00DE33AA">
        <w:rPr>
          <w:spacing w:val="-2"/>
          <w:sz w:val="24"/>
          <w:szCs w:val="24"/>
        </w:rPr>
        <w:t>а</w:t>
      </w:r>
      <w:r w:rsidRPr="00DE33AA">
        <w:rPr>
          <w:sz w:val="24"/>
          <w:szCs w:val="24"/>
        </w:rPr>
        <w:t>фед</w:t>
      </w:r>
      <w:r w:rsidRPr="00DE33AA">
        <w:rPr>
          <w:spacing w:val="-2"/>
          <w:sz w:val="24"/>
          <w:szCs w:val="24"/>
        </w:rPr>
        <w:t>р</w:t>
      </w:r>
      <w:r w:rsidRPr="00DE33AA">
        <w:rPr>
          <w:spacing w:val="1"/>
          <w:sz w:val="24"/>
          <w:szCs w:val="24"/>
        </w:rPr>
        <w:t>о</w:t>
      </w:r>
      <w:r w:rsidRPr="00DE33AA">
        <w:rPr>
          <w:spacing w:val="-1"/>
          <w:sz w:val="24"/>
          <w:szCs w:val="24"/>
        </w:rPr>
        <w:t>й</w:t>
      </w:r>
      <w:r w:rsidRPr="00DE33AA">
        <w:rPr>
          <w:sz w:val="24"/>
          <w:szCs w:val="24"/>
        </w:rPr>
        <w:t xml:space="preserve">, о </w:t>
      </w:r>
      <w:r w:rsidRPr="00DE33AA">
        <w:rPr>
          <w:spacing w:val="1"/>
          <w:sz w:val="24"/>
          <w:szCs w:val="24"/>
        </w:rPr>
        <w:t>п</w:t>
      </w:r>
      <w:r w:rsidRPr="00DE33AA">
        <w:rPr>
          <w:spacing w:val="-1"/>
          <w:sz w:val="24"/>
          <w:szCs w:val="24"/>
        </w:rPr>
        <w:t>о</w:t>
      </w:r>
      <w:r w:rsidRPr="00DE33AA">
        <w:rPr>
          <w:spacing w:val="1"/>
          <w:sz w:val="24"/>
          <w:szCs w:val="24"/>
        </w:rPr>
        <w:t>р</w:t>
      </w:r>
      <w:r w:rsidRPr="00DE33AA">
        <w:rPr>
          <w:spacing w:val="-2"/>
          <w:sz w:val="24"/>
          <w:szCs w:val="24"/>
        </w:rPr>
        <w:t>я</w:t>
      </w:r>
      <w:r w:rsidRPr="00DE33AA">
        <w:rPr>
          <w:spacing w:val="1"/>
          <w:sz w:val="24"/>
          <w:szCs w:val="24"/>
        </w:rPr>
        <w:t>д</w:t>
      </w:r>
      <w:r w:rsidRPr="00DE33AA">
        <w:rPr>
          <w:sz w:val="24"/>
          <w:szCs w:val="24"/>
        </w:rPr>
        <w:t xml:space="preserve">ке </w:t>
      </w:r>
      <w:r w:rsidRPr="00DE33AA">
        <w:rPr>
          <w:spacing w:val="-2"/>
          <w:sz w:val="24"/>
          <w:szCs w:val="24"/>
        </w:rPr>
        <w:t>к</w:t>
      </w:r>
      <w:r w:rsidRPr="00DE33AA">
        <w:rPr>
          <w:spacing w:val="1"/>
          <w:sz w:val="24"/>
          <w:szCs w:val="24"/>
        </w:rPr>
        <w:t>о</w:t>
      </w:r>
      <w:r w:rsidRPr="00DE33AA">
        <w:rPr>
          <w:spacing w:val="-1"/>
          <w:sz w:val="24"/>
          <w:szCs w:val="24"/>
        </w:rPr>
        <w:t>н</w:t>
      </w:r>
      <w:r w:rsidRPr="00DE33AA">
        <w:rPr>
          <w:sz w:val="24"/>
          <w:szCs w:val="24"/>
        </w:rPr>
        <w:t>к</w:t>
      </w:r>
      <w:r w:rsidRPr="00DE33AA">
        <w:rPr>
          <w:spacing w:val="-3"/>
          <w:sz w:val="24"/>
          <w:szCs w:val="24"/>
        </w:rPr>
        <w:t>у</w:t>
      </w:r>
      <w:r w:rsidRPr="00DE33AA">
        <w:rPr>
          <w:spacing w:val="1"/>
          <w:sz w:val="24"/>
          <w:szCs w:val="24"/>
        </w:rPr>
        <w:t>р</w:t>
      </w:r>
      <w:r w:rsidRPr="00DE33AA">
        <w:rPr>
          <w:sz w:val="24"/>
          <w:szCs w:val="24"/>
        </w:rPr>
        <w:t>с</w:t>
      </w:r>
      <w:r w:rsidRPr="00DE33AA">
        <w:rPr>
          <w:spacing w:val="1"/>
          <w:sz w:val="24"/>
          <w:szCs w:val="24"/>
        </w:rPr>
        <w:t>н</w:t>
      </w:r>
      <w:r w:rsidRPr="00DE33AA">
        <w:rPr>
          <w:spacing w:val="-1"/>
          <w:sz w:val="24"/>
          <w:szCs w:val="24"/>
        </w:rPr>
        <w:t>о</w:t>
      </w:r>
      <w:r w:rsidRPr="00DE33AA">
        <w:rPr>
          <w:sz w:val="24"/>
          <w:szCs w:val="24"/>
        </w:rPr>
        <w:t>го</w:t>
      </w:r>
      <w:r w:rsidRPr="00DE33AA">
        <w:rPr>
          <w:spacing w:val="1"/>
          <w:sz w:val="24"/>
          <w:szCs w:val="24"/>
        </w:rPr>
        <w:t xml:space="preserve"> </w:t>
      </w:r>
      <w:r w:rsidRPr="00DE33AA">
        <w:rPr>
          <w:sz w:val="24"/>
          <w:szCs w:val="24"/>
        </w:rPr>
        <w:t>замещ</w:t>
      </w:r>
      <w:r w:rsidRPr="00DE33AA">
        <w:rPr>
          <w:spacing w:val="-3"/>
          <w:sz w:val="24"/>
          <w:szCs w:val="24"/>
        </w:rPr>
        <w:t>е</w:t>
      </w:r>
      <w:r w:rsidRPr="00DE33AA">
        <w:rPr>
          <w:spacing w:val="-1"/>
          <w:sz w:val="24"/>
          <w:szCs w:val="24"/>
        </w:rPr>
        <w:t>н</w:t>
      </w:r>
      <w:r w:rsidRPr="00DE33AA">
        <w:rPr>
          <w:spacing w:val="1"/>
          <w:sz w:val="24"/>
          <w:szCs w:val="24"/>
        </w:rPr>
        <w:t>и</w:t>
      </w:r>
      <w:r w:rsidRPr="00DE33AA">
        <w:rPr>
          <w:sz w:val="24"/>
          <w:szCs w:val="24"/>
        </w:rPr>
        <w:t xml:space="preserve">я </w:t>
      </w:r>
      <w:r w:rsidRPr="00DE33AA">
        <w:rPr>
          <w:spacing w:val="1"/>
          <w:sz w:val="24"/>
          <w:szCs w:val="24"/>
        </w:rPr>
        <w:t>до</w:t>
      </w:r>
      <w:r w:rsidRPr="00DE33AA">
        <w:rPr>
          <w:spacing w:val="-1"/>
          <w:sz w:val="24"/>
          <w:szCs w:val="24"/>
        </w:rPr>
        <w:t>л</w:t>
      </w:r>
      <w:r w:rsidRPr="00DE33AA">
        <w:rPr>
          <w:spacing w:val="-2"/>
          <w:sz w:val="24"/>
          <w:szCs w:val="24"/>
        </w:rPr>
        <w:t>ж</w:t>
      </w:r>
      <w:r w:rsidRPr="00DE33AA">
        <w:rPr>
          <w:spacing w:val="-1"/>
          <w:sz w:val="24"/>
          <w:szCs w:val="24"/>
        </w:rPr>
        <w:t>н</w:t>
      </w:r>
      <w:r w:rsidRPr="00DE33AA">
        <w:rPr>
          <w:spacing w:val="1"/>
          <w:sz w:val="24"/>
          <w:szCs w:val="24"/>
        </w:rPr>
        <w:t>о</w:t>
      </w:r>
      <w:r w:rsidRPr="00DE33AA">
        <w:rPr>
          <w:sz w:val="24"/>
          <w:szCs w:val="24"/>
        </w:rPr>
        <w:t>ст</w:t>
      </w:r>
      <w:r w:rsidRPr="00DE33AA">
        <w:rPr>
          <w:spacing w:val="-3"/>
          <w:sz w:val="24"/>
          <w:szCs w:val="24"/>
        </w:rPr>
        <w:t>е</w:t>
      </w:r>
      <w:r w:rsidRPr="00DE33AA">
        <w:rPr>
          <w:sz w:val="24"/>
          <w:szCs w:val="24"/>
        </w:rPr>
        <w:t xml:space="preserve">й </w:t>
      </w:r>
      <w:r w:rsidRPr="00DE33AA">
        <w:rPr>
          <w:spacing w:val="1"/>
          <w:sz w:val="24"/>
          <w:szCs w:val="24"/>
        </w:rPr>
        <w:t>н</w:t>
      </w:r>
      <w:r w:rsidRPr="00DE33AA">
        <w:rPr>
          <w:sz w:val="24"/>
          <w:szCs w:val="24"/>
        </w:rPr>
        <w:t>а</w:t>
      </w:r>
      <w:r w:rsidRPr="00DE33AA">
        <w:rPr>
          <w:spacing w:val="-3"/>
          <w:sz w:val="24"/>
          <w:szCs w:val="24"/>
        </w:rPr>
        <w:t>у</w:t>
      </w:r>
      <w:r w:rsidRPr="00DE33AA">
        <w:rPr>
          <w:sz w:val="24"/>
          <w:szCs w:val="24"/>
        </w:rPr>
        <w:t>ч</w:t>
      </w:r>
      <w:r w:rsidRPr="00DE33AA">
        <w:rPr>
          <w:spacing w:val="1"/>
          <w:sz w:val="24"/>
          <w:szCs w:val="24"/>
        </w:rPr>
        <w:t>н</w:t>
      </w:r>
      <w:r w:rsidRPr="00DE33AA">
        <w:rPr>
          <w:spacing w:val="8"/>
          <w:sz w:val="24"/>
          <w:szCs w:val="24"/>
        </w:rPr>
        <w:t xml:space="preserve">ых и </w:t>
      </w:r>
      <w:r w:rsidRPr="00DE33AA">
        <w:rPr>
          <w:spacing w:val="-1"/>
          <w:sz w:val="24"/>
          <w:szCs w:val="24"/>
        </w:rPr>
        <w:t>п</w:t>
      </w:r>
      <w:r w:rsidRPr="00DE33AA">
        <w:rPr>
          <w:sz w:val="24"/>
          <w:szCs w:val="24"/>
        </w:rPr>
        <w:t>е</w:t>
      </w:r>
      <w:r w:rsidRPr="00DE33AA">
        <w:rPr>
          <w:spacing w:val="1"/>
          <w:sz w:val="24"/>
          <w:szCs w:val="24"/>
        </w:rPr>
        <w:t>д</w:t>
      </w:r>
      <w:r w:rsidRPr="00DE33AA">
        <w:rPr>
          <w:spacing w:val="-2"/>
          <w:sz w:val="24"/>
          <w:szCs w:val="24"/>
        </w:rPr>
        <w:t>а</w:t>
      </w:r>
      <w:r w:rsidRPr="00DE33AA">
        <w:rPr>
          <w:sz w:val="24"/>
          <w:szCs w:val="24"/>
        </w:rPr>
        <w:t>г</w:t>
      </w:r>
      <w:r w:rsidRPr="00DE33AA">
        <w:rPr>
          <w:spacing w:val="1"/>
          <w:sz w:val="24"/>
          <w:szCs w:val="24"/>
        </w:rPr>
        <w:t>о</w:t>
      </w:r>
      <w:r w:rsidRPr="00DE33AA">
        <w:rPr>
          <w:spacing w:val="-2"/>
          <w:sz w:val="24"/>
          <w:szCs w:val="24"/>
        </w:rPr>
        <w:t>г</w:t>
      </w:r>
      <w:r w:rsidRPr="00DE33AA">
        <w:rPr>
          <w:spacing w:val="1"/>
          <w:sz w:val="24"/>
          <w:szCs w:val="24"/>
        </w:rPr>
        <w:t>и</w:t>
      </w:r>
      <w:r w:rsidRPr="00DE33AA">
        <w:rPr>
          <w:sz w:val="24"/>
          <w:szCs w:val="24"/>
        </w:rPr>
        <w:t>ч</w:t>
      </w:r>
      <w:r w:rsidRPr="00DE33AA">
        <w:rPr>
          <w:spacing w:val="-2"/>
          <w:sz w:val="24"/>
          <w:szCs w:val="24"/>
        </w:rPr>
        <w:t>е</w:t>
      </w:r>
      <w:r w:rsidRPr="00DE33AA">
        <w:rPr>
          <w:sz w:val="24"/>
          <w:szCs w:val="24"/>
        </w:rPr>
        <w:t>с</w:t>
      </w:r>
      <w:r w:rsidRPr="00DE33AA">
        <w:rPr>
          <w:spacing w:val="-2"/>
          <w:sz w:val="24"/>
          <w:szCs w:val="24"/>
        </w:rPr>
        <w:t>к</w:t>
      </w:r>
      <w:r w:rsidRPr="00DE33AA">
        <w:rPr>
          <w:spacing w:val="-1"/>
          <w:sz w:val="24"/>
          <w:szCs w:val="24"/>
        </w:rPr>
        <w:t>и</w:t>
      </w:r>
      <w:r w:rsidRPr="00DE33AA">
        <w:rPr>
          <w:sz w:val="24"/>
          <w:szCs w:val="24"/>
        </w:rPr>
        <w:t xml:space="preserve">х </w:t>
      </w:r>
      <w:r w:rsidRPr="00DE33AA">
        <w:rPr>
          <w:spacing w:val="1"/>
          <w:sz w:val="24"/>
          <w:szCs w:val="24"/>
        </w:rPr>
        <w:t>р</w:t>
      </w:r>
      <w:r w:rsidRPr="00DE33AA">
        <w:rPr>
          <w:spacing w:val="-2"/>
          <w:sz w:val="24"/>
          <w:szCs w:val="24"/>
        </w:rPr>
        <w:t>а</w:t>
      </w:r>
      <w:r w:rsidRPr="00DE33AA">
        <w:rPr>
          <w:spacing w:val="1"/>
          <w:sz w:val="24"/>
          <w:szCs w:val="24"/>
        </w:rPr>
        <w:t>бо</w:t>
      </w:r>
      <w:r w:rsidRPr="00DE33AA">
        <w:rPr>
          <w:spacing w:val="-3"/>
          <w:sz w:val="24"/>
          <w:szCs w:val="24"/>
        </w:rPr>
        <w:t>т</w:t>
      </w:r>
      <w:r w:rsidRPr="00DE33AA">
        <w:rPr>
          <w:spacing w:val="1"/>
          <w:sz w:val="24"/>
          <w:szCs w:val="24"/>
        </w:rPr>
        <w:t>н</w:t>
      </w:r>
      <w:r w:rsidRPr="00DE33AA">
        <w:rPr>
          <w:spacing w:val="-1"/>
          <w:sz w:val="24"/>
          <w:szCs w:val="24"/>
        </w:rPr>
        <w:t>и</w:t>
      </w:r>
      <w:r w:rsidRPr="00DE33AA">
        <w:rPr>
          <w:sz w:val="24"/>
          <w:szCs w:val="24"/>
        </w:rPr>
        <w:t>к</w:t>
      </w:r>
      <w:r w:rsidRPr="00DE33AA">
        <w:rPr>
          <w:spacing w:val="1"/>
          <w:sz w:val="24"/>
          <w:szCs w:val="24"/>
        </w:rPr>
        <w:t>о</w:t>
      </w:r>
      <w:r w:rsidRPr="00DE33AA">
        <w:rPr>
          <w:sz w:val="24"/>
          <w:szCs w:val="24"/>
        </w:rPr>
        <w:t xml:space="preserve">в, </w:t>
      </w:r>
      <w:r w:rsidRPr="00DE33AA">
        <w:rPr>
          <w:spacing w:val="1"/>
          <w:sz w:val="24"/>
          <w:szCs w:val="24"/>
        </w:rPr>
        <w:t>р</w:t>
      </w:r>
      <w:r w:rsidRPr="00DE33AA">
        <w:rPr>
          <w:sz w:val="24"/>
          <w:szCs w:val="24"/>
        </w:rPr>
        <w:t>а</w:t>
      </w:r>
      <w:r w:rsidRPr="00DE33AA">
        <w:rPr>
          <w:spacing w:val="-3"/>
          <w:sz w:val="24"/>
          <w:szCs w:val="24"/>
        </w:rPr>
        <w:t>з</w:t>
      </w:r>
      <w:r w:rsidRPr="00DE33AA">
        <w:rPr>
          <w:spacing w:val="1"/>
          <w:sz w:val="24"/>
          <w:szCs w:val="24"/>
        </w:rPr>
        <w:t>р</w:t>
      </w:r>
      <w:r w:rsidRPr="00DE33AA">
        <w:rPr>
          <w:spacing w:val="-2"/>
          <w:sz w:val="24"/>
          <w:szCs w:val="24"/>
        </w:rPr>
        <w:t>а</w:t>
      </w:r>
      <w:r w:rsidRPr="00DE33AA">
        <w:rPr>
          <w:spacing w:val="2"/>
          <w:sz w:val="24"/>
          <w:szCs w:val="24"/>
        </w:rPr>
        <w:t>б</w:t>
      </w:r>
      <w:r w:rsidRPr="00DE33AA">
        <w:rPr>
          <w:spacing w:val="1"/>
          <w:sz w:val="24"/>
          <w:szCs w:val="24"/>
        </w:rPr>
        <w:t>о</w:t>
      </w:r>
      <w:r w:rsidRPr="00DE33AA">
        <w:rPr>
          <w:sz w:val="24"/>
          <w:szCs w:val="24"/>
        </w:rPr>
        <w:t>та</w:t>
      </w:r>
      <w:r w:rsidRPr="00DE33AA">
        <w:rPr>
          <w:spacing w:val="-2"/>
          <w:sz w:val="24"/>
          <w:szCs w:val="24"/>
        </w:rPr>
        <w:t>н</w:t>
      </w:r>
      <w:r w:rsidRPr="00DE33AA">
        <w:rPr>
          <w:spacing w:val="-1"/>
          <w:sz w:val="24"/>
          <w:szCs w:val="24"/>
        </w:rPr>
        <w:t>н</w:t>
      </w:r>
      <w:r w:rsidRPr="00DE33AA">
        <w:rPr>
          <w:spacing w:val="1"/>
          <w:sz w:val="24"/>
          <w:szCs w:val="24"/>
        </w:rPr>
        <w:t>ы</w:t>
      </w:r>
      <w:r w:rsidRPr="00DE33AA">
        <w:rPr>
          <w:sz w:val="24"/>
          <w:szCs w:val="24"/>
        </w:rPr>
        <w:t>м</w:t>
      </w:r>
      <w:r w:rsidRPr="00DE33AA">
        <w:rPr>
          <w:spacing w:val="1"/>
          <w:sz w:val="24"/>
          <w:szCs w:val="24"/>
        </w:rPr>
        <w:t xml:space="preserve"> </w:t>
      </w:r>
      <w:r w:rsidRPr="00DE33AA">
        <w:rPr>
          <w:sz w:val="24"/>
          <w:szCs w:val="24"/>
        </w:rPr>
        <w:t>и</w:t>
      </w:r>
      <w:r w:rsidRPr="00DE33AA">
        <w:rPr>
          <w:spacing w:val="2"/>
          <w:sz w:val="24"/>
          <w:szCs w:val="24"/>
        </w:rPr>
        <w:t xml:space="preserve"> </w:t>
      </w:r>
      <w:r w:rsidRPr="00DE33AA">
        <w:rPr>
          <w:spacing w:val="-4"/>
          <w:sz w:val="24"/>
          <w:szCs w:val="24"/>
        </w:rPr>
        <w:t>у</w:t>
      </w:r>
      <w:r w:rsidRPr="00DE33AA">
        <w:rPr>
          <w:sz w:val="24"/>
          <w:szCs w:val="24"/>
        </w:rPr>
        <w:t>т</w:t>
      </w:r>
      <w:r w:rsidRPr="00DE33AA">
        <w:rPr>
          <w:spacing w:val="-1"/>
          <w:sz w:val="24"/>
          <w:szCs w:val="24"/>
        </w:rPr>
        <w:t>в</w:t>
      </w:r>
      <w:r w:rsidRPr="00DE33AA">
        <w:rPr>
          <w:sz w:val="24"/>
          <w:szCs w:val="24"/>
        </w:rPr>
        <w:t>е</w:t>
      </w:r>
      <w:r w:rsidRPr="00DE33AA">
        <w:rPr>
          <w:spacing w:val="1"/>
          <w:sz w:val="24"/>
          <w:szCs w:val="24"/>
        </w:rPr>
        <w:t>р</w:t>
      </w:r>
      <w:r w:rsidRPr="00DE33AA">
        <w:rPr>
          <w:sz w:val="24"/>
          <w:szCs w:val="24"/>
        </w:rPr>
        <w:t>ж</w:t>
      </w:r>
      <w:r w:rsidRPr="00DE33AA">
        <w:rPr>
          <w:spacing w:val="-1"/>
          <w:sz w:val="24"/>
          <w:szCs w:val="24"/>
        </w:rPr>
        <w:t>д</w:t>
      </w:r>
      <w:r w:rsidRPr="00DE33AA">
        <w:rPr>
          <w:sz w:val="24"/>
          <w:szCs w:val="24"/>
        </w:rPr>
        <w:t>е</w:t>
      </w:r>
      <w:r w:rsidRPr="00DE33AA">
        <w:rPr>
          <w:spacing w:val="1"/>
          <w:sz w:val="24"/>
          <w:szCs w:val="24"/>
        </w:rPr>
        <w:t>н</w:t>
      </w:r>
      <w:r w:rsidRPr="00DE33AA">
        <w:rPr>
          <w:spacing w:val="-1"/>
          <w:sz w:val="24"/>
          <w:szCs w:val="24"/>
        </w:rPr>
        <w:t>н</w:t>
      </w:r>
      <w:r w:rsidRPr="00DE33AA">
        <w:rPr>
          <w:spacing w:val="1"/>
          <w:sz w:val="24"/>
          <w:szCs w:val="24"/>
        </w:rPr>
        <w:t>ы</w:t>
      </w:r>
      <w:r w:rsidRPr="00DE33AA">
        <w:rPr>
          <w:sz w:val="24"/>
          <w:szCs w:val="24"/>
        </w:rPr>
        <w:t>м</w:t>
      </w:r>
      <w:r w:rsidRPr="00DE33AA">
        <w:rPr>
          <w:spacing w:val="1"/>
          <w:sz w:val="24"/>
          <w:szCs w:val="24"/>
        </w:rPr>
        <w:t xml:space="preserve"> </w:t>
      </w:r>
      <w:r w:rsidRPr="00DE33AA">
        <w:rPr>
          <w:sz w:val="24"/>
          <w:szCs w:val="24"/>
        </w:rPr>
        <w:t>У</w:t>
      </w:r>
      <w:r w:rsidRPr="00DE33AA">
        <w:rPr>
          <w:spacing w:val="-2"/>
          <w:sz w:val="24"/>
          <w:szCs w:val="24"/>
        </w:rPr>
        <w:t>ч</w:t>
      </w:r>
      <w:r w:rsidRPr="00DE33AA">
        <w:rPr>
          <w:sz w:val="24"/>
          <w:szCs w:val="24"/>
        </w:rPr>
        <w:t>е</w:t>
      </w:r>
      <w:r w:rsidRPr="00DE33AA">
        <w:rPr>
          <w:spacing w:val="-1"/>
          <w:sz w:val="24"/>
          <w:szCs w:val="24"/>
        </w:rPr>
        <w:t>н</w:t>
      </w:r>
      <w:r w:rsidRPr="00DE33AA">
        <w:rPr>
          <w:spacing w:val="1"/>
          <w:sz w:val="24"/>
          <w:szCs w:val="24"/>
        </w:rPr>
        <w:t>ы</w:t>
      </w:r>
      <w:r w:rsidRPr="00DE33AA">
        <w:rPr>
          <w:sz w:val="24"/>
          <w:szCs w:val="24"/>
        </w:rPr>
        <w:t>м</w:t>
      </w:r>
      <w:r w:rsidRPr="00DE33AA">
        <w:rPr>
          <w:spacing w:val="1"/>
          <w:sz w:val="24"/>
          <w:szCs w:val="24"/>
        </w:rPr>
        <w:t xml:space="preserve"> </w:t>
      </w:r>
      <w:r w:rsidRPr="00DE33AA">
        <w:rPr>
          <w:spacing w:val="5"/>
          <w:sz w:val="24"/>
          <w:szCs w:val="24"/>
        </w:rPr>
        <w:t>с</w:t>
      </w:r>
      <w:r w:rsidRPr="00DE33AA">
        <w:rPr>
          <w:spacing w:val="1"/>
          <w:sz w:val="24"/>
          <w:szCs w:val="24"/>
        </w:rPr>
        <w:t>о</w:t>
      </w:r>
      <w:r w:rsidRPr="00DE33AA">
        <w:rPr>
          <w:spacing w:val="-3"/>
          <w:sz w:val="24"/>
          <w:szCs w:val="24"/>
        </w:rPr>
        <w:t>в</w:t>
      </w:r>
      <w:r w:rsidRPr="00DE33AA">
        <w:rPr>
          <w:sz w:val="24"/>
          <w:szCs w:val="24"/>
        </w:rPr>
        <w:t>ет</w:t>
      </w:r>
      <w:r w:rsidRPr="00DE33AA">
        <w:rPr>
          <w:spacing w:val="1"/>
          <w:sz w:val="24"/>
          <w:szCs w:val="24"/>
        </w:rPr>
        <w:t>о</w:t>
      </w:r>
      <w:r w:rsidRPr="00DE33AA">
        <w:rPr>
          <w:sz w:val="24"/>
          <w:szCs w:val="24"/>
        </w:rPr>
        <w:t>м</w:t>
      </w:r>
      <w:r w:rsidRPr="00DE33AA">
        <w:rPr>
          <w:spacing w:val="1"/>
          <w:sz w:val="24"/>
          <w:szCs w:val="24"/>
        </w:rPr>
        <w:t xml:space="preserve"> университета</w:t>
      </w:r>
      <w:r w:rsidRPr="00DE33AA">
        <w:rPr>
          <w:sz w:val="24"/>
          <w:szCs w:val="24"/>
        </w:rPr>
        <w:t xml:space="preserve"> </w:t>
      </w:r>
      <w:r w:rsidRPr="00DE33AA">
        <w:rPr>
          <w:spacing w:val="1"/>
          <w:sz w:val="24"/>
          <w:szCs w:val="24"/>
        </w:rPr>
        <w:t>н</w:t>
      </w:r>
      <w:r w:rsidRPr="00DE33AA">
        <w:rPr>
          <w:sz w:val="24"/>
          <w:szCs w:val="24"/>
        </w:rPr>
        <w:t xml:space="preserve">а </w:t>
      </w:r>
      <w:r w:rsidRPr="00DE33AA">
        <w:rPr>
          <w:spacing w:val="1"/>
          <w:sz w:val="24"/>
          <w:szCs w:val="24"/>
        </w:rPr>
        <w:t>о</w:t>
      </w:r>
      <w:r w:rsidRPr="00DE33AA">
        <w:rPr>
          <w:sz w:val="24"/>
          <w:szCs w:val="24"/>
        </w:rPr>
        <w:t>с</w:t>
      </w:r>
      <w:r w:rsidRPr="00DE33AA">
        <w:rPr>
          <w:spacing w:val="-1"/>
          <w:sz w:val="24"/>
          <w:szCs w:val="24"/>
        </w:rPr>
        <w:t>н</w:t>
      </w:r>
      <w:r w:rsidRPr="00DE33AA">
        <w:rPr>
          <w:spacing w:val="1"/>
          <w:sz w:val="24"/>
          <w:szCs w:val="24"/>
        </w:rPr>
        <w:t>о</w:t>
      </w:r>
      <w:r w:rsidRPr="00DE33AA">
        <w:rPr>
          <w:sz w:val="24"/>
          <w:szCs w:val="24"/>
        </w:rPr>
        <w:t>в</w:t>
      </w:r>
      <w:r w:rsidRPr="00DE33AA">
        <w:rPr>
          <w:spacing w:val="-3"/>
          <w:sz w:val="24"/>
          <w:szCs w:val="24"/>
        </w:rPr>
        <w:t>а</w:t>
      </w:r>
      <w:r w:rsidRPr="00DE33AA">
        <w:rPr>
          <w:spacing w:val="1"/>
          <w:sz w:val="24"/>
          <w:szCs w:val="24"/>
        </w:rPr>
        <w:t>н</w:t>
      </w:r>
      <w:r w:rsidRPr="00DE33AA">
        <w:rPr>
          <w:spacing w:val="-1"/>
          <w:sz w:val="24"/>
          <w:szCs w:val="24"/>
        </w:rPr>
        <w:t>и</w:t>
      </w:r>
      <w:r w:rsidRPr="00DE33AA">
        <w:rPr>
          <w:sz w:val="24"/>
          <w:szCs w:val="24"/>
        </w:rPr>
        <w:t>и</w:t>
      </w:r>
      <w:r w:rsidRPr="00DE33AA">
        <w:rPr>
          <w:spacing w:val="38"/>
          <w:sz w:val="24"/>
          <w:szCs w:val="24"/>
        </w:rPr>
        <w:t xml:space="preserve"> </w:t>
      </w:r>
      <w:r w:rsidRPr="00DE33AA">
        <w:rPr>
          <w:spacing w:val="-4"/>
          <w:sz w:val="24"/>
          <w:szCs w:val="24"/>
        </w:rPr>
        <w:t>Т</w:t>
      </w:r>
      <w:r w:rsidRPr="00DE33AA">
        <w:rPr>
          <w:spacing w:val="1"/>
          <w:sz w:val="24"/>
          <w:szCs w:val="24"/>
        </w:rPr>
        <w:t>р</w:t>
      </w:r>
      <w:r w:rsidRPr="00DE33AA">
        <w:rPr>
          <w:spacing w:val="-4"/>
          <w:sz w:val="24"/>
          <w:szCs w:val="24"/>
        </w:rPr>
        <w:t>у</w:t>
      </w:r>
      <w:r w:rsidRPr="00DE33AA">
        <w:rPr>
          <w:spacing w:val="1"/>
          <w:sz w:val="24"/>
          <w:szCs w:val="24"/>
        </w:rPr>
        <w:t>до</w:t>
      </w:r>
      <w:r w:rsidRPr="00DE33AA">
        <w:rPr>
          <w:sz w:val="24"/>
          <w:szCs w:val="24"/>
        </w:rPr>
        <w:t>в</w:t>
      </w:r>
      <w:r w:rsidRPr="00DE33AA">
        <w:rPr>
          <w:spacing w:val="2"/>
          <w:sz w:val="24"/>
          <w:szCs w:val="24"/>
        </w:rPr>
        <w:t>о</w:t>
      </w:r>
      <w:r w:rsidRPr="00DE33AA">
        <w:rPr>
          <w:sz w:val="24"/>
          <w:szCs w:val="24"/>
        </w:rPr>
        <w:t>го</w:t>
      </w:r>
      <w:r w:rsidRPr="00DE33AA">
        <w:rPr>
          <w:spacing w:val="36"/>
          <w:sz w:val="24"/>
          <w:szCs w:val="24"/>
        </w:rPr>
        <w:t xml:space="preserve"> </w:t>
      </w:r>
      <w:r w:rsidRPr="00DE33AA">
        <w:rPr>
          <w:sz w:val="24"/>
          <w:szCs w:val="24"/>
        </w:rPr>
        <w:t>к</w:t>
      </w:r>
      <w:r w:rsidRPr="00DE33AA">
        <w:rPr>
          <w:spacing w:val="-1"/>
          <w:sz w:val="24"/>
          <w:szCs w:val="24"/>
        </w:rPr>
        <w:t>о</w:t>
      </w:r>
      <w:r w:rsidRPr="00DE33AA">
        <w:rPr>
          <w:spacing w:val="1"/>
          <w:sz w:val="24"/>
          <w:szCs w:val="24"/>
        </w:rPr>
        <w:t>д</w:t>
      </w:r>
      <w:r w:rsidRPr="00DE33AA">
        <w:rPr>
          <w:sz w:val="24"/>
          <w:szCs w:val="24"/>
        </w:rPr>
        <w:t>е</w:t>
      </w:r>
      <w:r w:rsidRPr="00DE33AA">
        <w:rPr>
          <w:spacing w:val="-2"/>
          <w:sz w:val="24"/>
          <w:szCs w:val="24"/>
        </w:rPr>
        <w:t>к</w:t>
      </w:r>
      <w:r w:rsidRPr="00DE33AA">
        <w:rPr>
          <w:sz w:val="24"/>
          <w:szCs w:val="24"/>
        </w:rPr>
        <w:t>са</w:t>
      </w:r>
      <w:r w:rsidRPr="00DE33AA">
        <w:rPr>
          <w:spacing w:val="38"/>
          <w:sz w:val="24"/>
          <w:szCs w:val="24"/>
        </w:rPr>
        <w:t xml:space="preserve"> </w:t>
      </w:r>
      <w:r w:rsidRPr="00DE33AA">
        <w:rPr>
          <w:spacing w:val="-3"/>
          <w:sz w:val="24"/>
          <w:szCs w:val="24"/>
        </w:rPr>
        <w:t>Р</w:t>
      </w:r>
      <w:r w:rsidRPr="00DE33AA">
        <w:rPr>
          <w:spacing w:val="1"/>
          <w:sz w:val="24"/>
          <w:szCs w:val="24"/>
        </w:rPr>
        <w:t>о</w:t>
      </w:r>
      <w:r w:rsidRPr="00DE33AA">
        <w:rPr>
          <w:spacing w:val="-2"/>
          <w:sz w:val="24"/>
          <w:szCs w:val="24"/>
        </w:rPr>
        <w:t>с</w:t>
      </w:r>
      <w:r w:rsidRPr="00DE33AA">
        <w:rPr>
          <w:sz w:val="24"/>
          <w:szCs w:val="24"/>
        </w:rPr>
        <w:t>с</w:t>
      </w:r>
      <w:r w:rsidRPr="00DE33AA">
        <w:rPr>
          <w:spacing w:val="-1"/>
          <w:sz w:val="24"/>
          <w:szCs w:val="24"/>
        </w:rPr>
        <w:t>и</w:t>
      </w:r>
      <w:r w:rsidRPr="00DE33AA">
        <w:rPr>
          <w:spacing w:val="1"/>
          <w:sz w:val="24"/>
          <w:szCs w:val="24"/>
        </w:rPr>
        <w:t>й</w:t>
      </w:r>
      <w:r w:rsidRPr="00DE33AA">
        <w:rPr>
          <w:spacing w:val="-2"/>
          <w:sz w:val="24"/>
          <w:szCs w:val="24"/>
        </w:rPr>
        <w:t>с</w:t>
      </w:r>
      <w:r w:rsidRPr="00DE33AA">
        <w:rPr>
          <w:sz w:val="24"/>
          <w:szCs w:val="24"/>
        </w:rPr>
        <w:t>к</w:t>
      </w:r>
      <w:r w:rsidRPr="00DE33AA">
        <w:rPr>
          <w:spacing w:val="-1"/>
          <w:sz w:val="24"/>
          <w:szCs w:val="24"/>
        </w:rPr>
        <w:t>о</w:t>
      </w:r>
      <w:r w:rsidRPr="00DE33AA">
        <w:rPr>
          <w:sz w:val="24"/>
          <w:szCs w:val="24"/>
        </w:rPr>
        <w:t>й</w:t>
      </w:r>
      <w:r w:rsidRPr="00DE33AA">
        <w:rPr>
          <w:spacing w:val="38"/>
          <w:sz w:val="24"/>
          <w:szCs w:val="24"/>
        </w:rPr>
        <w:t xml:space="preserve"> </w:t>
      </w:r>
      <w:r w:rsidRPr="00DE33AA">
        <w:rPr>
          <w:spacing w:val="-1"/>
          <w:sz w:val="24"/>
          <w:szCs w:val="24"/>
        </w:rPr>
        <w:t>Ф</w:t>
      </w:r>
      <w:r w:rsidRPr="00DE33AA">
        <w:rPr>
          <w:spacing w:val="-2"/>
          <w:sz w:val="24"/>
          <w:szCs w:val="24"/>
        </w:rPr>
        <w:t>е</w:t>
      </w:r>
      <w:r w:rsidRPr="00DE33AA">
        <w:rPr>
          <w:spacing w:val="1"/>
          <w:sz w:val="24"/>
          <w:szCs w:val="24"/>
        </w:rPr>
        <w:t>д</w:t>
      </w:r>
      <w:r w:rsidRPr="00DE33AA">
        <w:rPr>
          <w:spacing w:val="-2"/>
          <w:sz w:val="24"/>
          <w:szCs w:val="24"/>
        </w:rPr>
        <w:t>е</w:t>
      </w:r>
      <w:r w:rsidRPr="00DE33AA">
        <w:rPr>
          <w:spacing w:val="1"/>
          <w:sz w:val="24"/>
          <w:szCs w:val="24"/>
        </w:rPr>
        <w:t>р</w:t>
      </w:r>
      <w:r w:rsidRPr="00DE33AA">
        <w:rPr>
          <w:sz w:val="24"/>
          <w:szCs w:val="24"/>
        </w:rPr>
        <w:t>а</w:t>
      </w:r>
      <w:r w:rsidRPr="00DE33AA">
        <w:rPr>
          <w:spacing w:val="-1"/>
          <w:sz w:val="24"/>
          <w:szCs w:val="24"/>
        </w:rPr>
        <w:t>ц</w:t>
      </w:r>
      <w:r w:rsidRPr="00DE33AA">
        <w:rPr>
          <w:spacing w:val="1"/>
          <w:sz w:val="24"/>
          <w:szCs w:val="24"/>
        </w:rPr>
        <w:t>ии</w:t>
      </w:r>
      <w:r w:rsidRPr="00DE33AA">
        <w:rPr>
          <w:sz w:val="24"/>
          <w:szCs w:val="24"/>
        </w:rPr>
        <w:t>,</w:t>
      </w:r>
      <w:r w:rsidRPr="00DE33AA">
        <w:rPr>
          <w:spacing w:val="35"/>
          <w:sz w:val="24"/>
          <w:szCs w:val="24"/>
        </w:rPr>
        <w:t xml:space="preserve"> </w:t>
      </w:r>
      <w:r w:rsidRPr="00DE33AA">
        <w:rPr>
          <w:spacing w:val="-1"/>
          <w:sz w:val="24"/>
          <w:szCs w:val="24"/>
        </w:rPr>
        <w:t>Ф</w:t>
      </w:r>
      <w:r w:rsidRPr="00DE33AA">
        <w:rPr>
          <w:spacing w:val="-2"/>
          <w:sz w:val="24"/>
          <w:szCs w:val="24"/>
        </w:rPr>
        <w:t>е</w:t>
      </w:r>
      <w:r w:rsidRPr="00DE33AA">
        <w:rPr>
          <w:spacing w:val="1"/>
          <w:sz w:val="24"/>
          <w:szCs w:val="24"/>
        </w:rPr>
        <w:t>д</w:t>
      </w:r>
      <w:r w:rsidRPr="00DE33AA">
        <w:rPr>
          <w:spacing w:val="-2"/>
          <w:sz w:val="24"/>
          <w:szCs w:val="24"/>
        </w:rPr>
        <w:t>е</w:t>
      </w:r>
      <w:r w:rsidRPr="00DE33AA">
        <w:rPr>
          <w:spacing w:val="1"/>
          <w:sz w:val="24"/>
          <w:szCs w:val="24"/>
        </w:rPr>
        <w:t>р</w:t>
      </w:r>
      <w:r w:rsidRPr="00DE33AA">
        <w:rPr>
          <w:sz w:val="24"/>
          <w:szCs w:val="24"/>
        </w:rPr>
        <w:t>ал</w:t>
      </w:r>
      <w:r w:rsidRPr="00DE33AA">
        <w:rPr>
          <w:spacing w:val="-2"/>
          <w:sz w:val="24"/>
          <w:szCs w:val="24"/>
        </w:rPr>
        <w:t>ь</w:t>
      </w:r>
      <w:r w:rsidRPr="00DE33AA">
        <w:rPr>
          <w:spacing w:val="-1"/>
          <w:sz w:val="24"/>
          <w:szCs w:val="24"/>
        </w:rPr>
        <w:t>н</w:t>
      </w:r>
      <w:r w:rsidRPr="00DE33AA">
        <w:rPr>
          <w:spacing w:val="1"/>
          <w:sz w:val="24"/>
          <w:szCs w:val="24"/>
        </w:rPr>
        <w:t>о</w:t>
      </w:r>
      <w:r w:rsidRPr="00DE33AA">
        <w:rPr>
          <w:sz w:val="24"/>
          <w:szCs w:val="24"/>
        </w:rPr>
        <w:t>го</w:t>
      </w:r>
      <w:r w:rsidRPr="00DE33AA">
        <w:rPr>
          <w:spacing w:val="37"/>
          <w:sz w:val="24"/>
          <w:szCs w:val="24"/>
        </w:rPr>
        <w:t xml:space="preserve"> </w:t>
      </w:r>
      <w:r w:rsidRPr="00DE33AA">
        <w:rPr>
          <w:sz w:val="24"/>
          <w:szCs w:val="24"/>
        </w:rPr>
        <w:t>за</w:t>
      </w:r>
      <w:r w:rsidRPr="00DE33AA">
        <w:rPr>
          <w:spacing w:val="-3"/>
          <w:sz w:val="24"/>
          <w:szCs w:val="24"/>
        </w:rPr>
        <w:t>к</w:t>
      </w:r>
      <w:r w:rsidRPr="00DE33AA">
        <w:rPr>
          <w:spacing w:val="1"/>
          <w:sz w:val="24"/>
          <w:szCs w:val="24"/>
        </w:rPr>
        <w:t>о</w:t>
      </w:r>
      <w:r w:rsidRPr="00DE33AA">
        <w:rPr>
          <w:spacing w:val="-1"/>
          <w:sz w:val="24"/>
          <w:szCs w:val="24"/>
        </w:rPr>
        <w:t>н</w:t>
      </w:r>
      <w:r w:rsidRPr="00DE33AA">
        <w:rPr>
          <w:sz w:val="24"/>
          <w:szCs w:val="24"/>
        </w:rPr>
        <w:t xml:space="preserve">а </w:t>
      </w:r>
      <w:r w:rsidRPr="00DE33AA">
        <w:rPr>
          <w:spacing w:val="1"/>
          <w:sz w:val="24"/>
          <w:szCs w:val="24"/>
        </w:rPr>
        <w:t>о</w:t>
      </w:r>
      <w:r w:rsidRPr="00DE33AA">
        <w:rPr>
          <w:sz w:val="24"/>
          <w:szCs w:val="24"/>
        </w:rPr>
        <w:t>т</w:t>
      </w:r>
      <w:r w:rsidRPr="00DE33AA">
        <w:rPr>
          <w:spacing w:val="2"/>
          <w:sz w:val="24"/>
          <w:szCs w:val="24"/>
        </w:rPr>
        <w:t xml:space="preserve"> </w:t>
      </w:r>
      <w:r w:rsidRPr="00DE33AA">
        <w:rPr>
          <w:spacing w:val="1"/>
          <w:sz w:val="24"/>
          <w:szCs w:val="24"/>
        </w:rPr>
        <w:t>29</w:t>
      </w:r>
      <w:r w:rsidRPr="00DE33AA">
        <w:rPr>
          <w:spacing w:val="4"/>
          <w:sz w:val="24"/>
          <w:szCs w:val="24"/>
        </w:rPr>
        <w:t xml:space="preserve"> декабря</w:t>
      </w:r>
      <w:r w:rsidRPr="00DE33AA">
        <w:rPr>
          <w:spacing w:val="5"/>
          <w:sz w:val="24"/>
          <w:szCs w:val="24"/>
        </w:rPr>
        <w:t xml:space="preserve"> 2012</w:t>
      </w:r>
      <w:r w:rsidRPr="00DE33AA">
        <w:rPr>
          <w:spacing w:val="4"/>
          <w:sz w:val="24"/>
          <w:szCs w:val="24"/>
        </w:rPr>
        <w:t xml:space="preserve"> </w:t>
      </w:r>
      <w:r w:rsidRPr="00DE33AA">
        <w:rPr>
          <w:spacing w:val="-2"/>
          <w:sz w:val="24"/>
          <w:szCs w:val="24"/>
        </w:rPr>
        <w:t>г</w:t>
      </w:r>
      <w:r w:rsidRPr="00DE33AA">
        <w:rPr>
          <w:spacing w:val="1"/>
          <w:sz w:val="24"/>
          <w:szCs w:val="24"/>
        </w:rPr>
        <w:t>од</w:t>
      </w:r>
      <w:r w:rsidRPr="00DE33AA">
        <w:rPr>
          <w:sz w:val="24"/>
          <w:szCs w:val="24"/>
        </w:rPr>
        <w:t>а №</w:t>
      </w:r>
      <w:r w:rsidRPr="00DE33AA">
        <w:rPr>
          <w:spacing w:val="3"/>
          <w:sz w:val="24"/>
          <w:szCs w:val="24"/>
        </w:rPr>
        <w:t xml:space="preserve"> 273</w:t>
      </w:r>
      <w:r w:rsidRPr="00DE33AA">
        <w:rPr>
          <w:spacing w:val="-2"/>
          <w:sz w:val="24"/>
          <w:szCs w:val="24"/>
        </w:rPr>
        <w:t>-</w:t>
      </w:r>
      <w:r w:rsidRPr="00DE33AA">
        <w:rPr>
          <w:spacing w:val="-1"/>
          <w:sz w:val="24"/>
          <w:szCs w:val="24"/>
        </w:rPr>
        <w:t>Ф</w:t>
      </w:r>
      <w:r w:rsidRPr="00DE33AA">
        <w:rPr>
          <w:sz w:val="24"/>
          <w:szCs w:val="24"/>
        </w:rPr>
        <w:t>З</w:t>
      </w:r>
      <w:r w:rsidRPr="00DE33AA">
        <w:rPr>
          <w:spacing w:val="6"/>
          <w:sz w:val="24"/>
          <w:szCs w:val="24"/>
        </w:rPr>
        <w:t xml:space="preserve"> </w:t>
      </w:r>
      <w:r w:rsidRPr="00DE33AA">
        <w:rPr>
          <w:spacing w:val="-1"/>
          <w:sz w:val="24"/>
          <w:szCs w:val="24"/>
        </w:rPr>
        <w:t>«</w:t>
      </w:r>
      <w:r w:rsidRPr="00DE33AA">
        <w:rPr>
          <w:sz w:val="24"/>
          <w:szCs w:val="24"/>
        </w:rPr>
        <w:t>О</w:t>
      </w:r>
      <w:r w:rsidRPr="00DE33AA">
        <w:rPr>
          <w:spacing w:val="4"/>
          <w:sz w:val="24"/>
          <w:szCs w:val="24"/>
        </w:rPr>
        <w:t>б</w:t>
      </w:r>
      <w:r w:rsidRPr="00DE33AA">
        <w:rPr>
          <w:sz w:val="24"/>
          <w:szCs w:val="24"/>
        </w:rPr>
        <w:t xml:space="preserve"> </w:t>
      </w:r>
      <w:r w:rsidRPr="00DE33AA">
        <w:rPr>
          <w:spacing w:val="1"/>
          <w:sz w:val="24"/>
          <w:szCs w:val="24"/>
        </w:rPr>
        <w:t>о</w:t>
      </w:r>
      <w:r w:rsidRPr="00DE33AA">
        <w:rPr>
          <w:spacing w:val="-1"/>
          <w:sz w:val="24"/>
          <w:szCs w:val="24"/>
        </w:rPr>
        <w:t>б</w:t>
      </w:r>
      <w:r w:rsidRPr="00DE33AA">
        <w:rPr>
          <w:spacing w:val="1"/>
          <w:sz w:val="24"/>
          <w:szCs w:val="24"/>
        </w:rPr>
        <w:t>р</w:t>
      </w:r>
      <w:r w:rsidRPr="00DE33AA">
        <w:rPr>
          <w:sz w:val="24"/>
          <w:szCs w:val="24"/>
        </w:rPr>
        <w:t>а</w:t>
      </w:r>
      <w:r w:rsidRPr="00DE33AA">
        <w:rPr>
          <w:spacing w:val="-3"/>
          <w:sz w:val="24"/>
          <w:szCs w:val="24"/>
        </w:rPr>
        <w:t>з</w:t>
      </w:r>
      <w:r w:rsidRPr="00DE33AA">
        <w:rPr>
          <w:spacing w:val="1"/>
          <w:sz w:val="24"/>
          <w:szCs w:val="24"/>
        </w:rPr>
        <w:t>о</w:t>
      </w:r>
      <w:r w:rsidRPr="00DE33AA">
        <w:rPr>
          <w:sz w:val="24"/>
          <w:szCs w:val="24"/>
        </w:rPr>
        <w:t>ва</w:t>
      </w:r>
      <w:r w:rsidRPr="00DE33AA">
        <w:rPr>
          <w:spacing w:val="-2"/>
          <w:sz w:val="24"/>
          <w:szCs w:val="24"/>
        </w:rPr>
        <w:t>н</w:t>
      </w:r>
      <w:r w:rsidRPr="00DE33AA">
        <w:rPr>
          <w:spacing w:val="-1"/>
          <w:sz w:val="24"/>
          <w:szCs w:val="24"/>
        </w:rPr>
        <w:t>и</w:t>
      </w:r>
      <w:r w:rsidRPr="00DE33AA">
        <w:rPr>
          <w:spacing w:val="1"/>
          <w:sz w:val="24"/>
          <w:szCs w:val="24"/>
        </w:rPr>
        <w:t>и в Российской Федерации</w:t>
      </w:r>
      <w:r w:rsidRPr="00DE33AA">
        <w:rPr>
          <w:spacing w:val="-1"/>
          <w:sz w:val="24"/>
          <w:szCs w:val="24"/>
        </w:rPr>
        <w:t>»</w:t>
      </w:r>
      <w:r w:rsidRPr="00DE33AA">
        <w:rPr>
          <w:sz w:val="24"/>
          <w:szCs w:val="24"/>
        </w:rPr>
        <w:t>,</w:t>
      </w:r>
      <w:r w:rsidRPr="00DE33AA">
        <w:rPr>
          <w:spacing w:val="2"/>
          <w:sz w:val="24"/>
          <w:szCs w:val="24"/>
        </w:rPr>
        <w:t xml:space="preserve"> </w:t>
      </w:r>
      <w:r w:rsidRPr="00DE33AA">
        <w:rPr>
          <w:spacing w:val="1"/>
          <w:sz w:val="24"/>
          <w:szCs w:val="24"/>
        </w:rPr>
        <w:t xml:space="preserve"> </w:t>
      </w:r>
      <w:r w:rsidRPr="00DE33AA">
        <w:rPr>
          <w:spacing w:val="-1"/>
          <w:sz w:val="24"/>
          <w:szCs w:val="24"/>
        </w:rPr>
        <w:t>п</w:t>
      </w:r>
      <w:r w:rsidRPr="00DE33AA">
        <w:rPr>
          <w:spacing w:val="1"/>
          <w:sz w:val="24"/>
          <w:szCs w:val="24"/>
        </w:rPr>
        <w:t>р</w:t>
      </w:r>
      <w:r w:rsidRPr="00DE33AA">
        <w:rPr>
          <w:spacing w:val="-1"/>
          <w:sz w:val="24"/>
          <w:szCs w:val="24"/>
        </w:rPr>
        <w:t>и</w:t>
      </w:r>
      <w:r w:rsidRPr="00DE33AA">
        <w:rPr>
          <w:sz w:val="24"/>
          <w:szCs w:val="24"/>
        </w:rPr>
        <w:t>ка</w:t>
      </w:r>
      <w:r w:rsidRPr="00DE33AA">
        <w:rPr>
          <w:spacing w:val="-3"/>
          <w:sz w:val="24"/>
          <w:szCs w:val="24"/>
        </w:rPr>
        <w:t>з</w:t>
      </w:r>
      <w:r w:rsidRPr="00DE33AA">
        <w:rPr>
          <w:sz w:val="24"/>
          <w:szCs w:val="24"/>
        </w:rPr>
        <w:t>а М</w:t>
      </w:r>
      <w:r w:rsidRPr="00DE33AA">
        <w:rPr>
          <w:spacing w:val="1"/>
          <w:sz w:val="24"/>
          <w:szCs w:val="24"/>
        </w:rPr>
        <w:t>и</w:t>
      </w:r>
      <w:r w:rsidRPr="00DE33AA">
        <w:rPr>
          <w:spacing w:val="-1"/>
          <w:sz w:val="24"/>
          <w:szCs w:val="24"/>
        </w:rPr>
        <w:t>н</w:t>
      </w:r>
      <w:r w:rsidRPr="00DE33AA">
        <w:rPr>
          <w:spacing w:val="1"/>
          <w:sz w:val="24"/>
          <w:szCs w:val="24"/>
        </w:rPr>
        <w:t>и</w:t>
      </w:r>
      <w:r w:rsidRPr="00DE33AA">
        <w:rPr>
          <w:sz w:val="24"/>
          <w:szCs w:val="24"/>
        </w:rPr>
        <w:t>ст</w:t>
      </w:r>
      <w:r w:rsidRPr="00DE33AA">
        <w:rPr>
          <w:spacing w:val="-3"/>
          <w:sz w:val="24"/>
          <w:szCs w:val="24"/>
        </w:rPr>
        <w:t>е</w:t>
      </w:r>
      <w:r w:rsidRPr="00DE33AA">
        <w:rPr>
          <w:spacing w:val="1"/>
          <w:sz w:val="24"/>
          <w:szCs w:val="24"/>
        </w:rPr>
        <w:t>р</w:t>
      </w:r>
      <w:r w:rsidRPr="00DE33AA">
        <w:rPr>
          <w:sz w:val="24"/>
          <w:szCs w:val="24"/>
        </w:rPr>
        <w:t>ства</w:t>
      </w:r>
      <w:r w:rsidRPr="00DE33AA">
        <w:rPr>
          <w:spacing w:val="6"/>
          <w:sz w:val="24"/>
          <w:szCs w:val="24"/>
        </w:rPr>
        <w:t xml:space="preserve"> </w:t>
      </w:r>
      <w:r w:rsidRPr="00DE33AA">
        <w:rPr>
          <w:spacing w:val="1"/>
          <w:sz w:val="24"/>
          <w:szCs w:val="24"/>
        </w:rPr>
        <w:t>о</w:t>
      </w:r>
      <w:r w:rsidRPr="00DE33AA">
        <w:rPr>
          <w:spacing w:val="-1"/>
          <w:sz w:val="24"/>
          <w:szCs w:val="24"/>
        </w:rPr>
        <w:t>б</w:t>
      </w:r>
      <w:r w:rsidRPr="00DE33AA">
        <w:rPr>
          <w:spacing w:val="1"/>
          <w:sz w:val="24"/>
          <w:szCs w:val="24"/>
        </w:rPr>
        <w:t>р</w:t>
      </w:r>
      <w:r w:rsidRPr="00DE33AA">
        <w:rPr>
          <w:sz w:val="24"/>
          <w:szCs w:val="24"/>
        </w:rPr>
        <w:t>а</w:t>
      </w:r>
      <w:r w:rsidRPr="00DE33AA">
        <w:rPr>
          <w:spacing w:val="-3"/>
          <w:sz w:val="24"/>
          <w:szCs w:val="24"/>
        </w:rPr>
        <w:t>з</w:t>
      </w:r>
      <w:r w:rsidRPr="00DE33AA">
        <w:rPr>
          <w:spacing w:val="1"/>
          <w:sz w:val="24"/>
          <w:szCs w:val="24"/>
        </w:rPr>
        <w:t>о</w:t>
      </w:r>
      <w:r w:rsidRPr="00DE33AA">
        <w:rPr>
          <w:sz w:val="24"/>
          <w:szCs w:val="24"/>
        </w:rPr>
        <w:t>ва</w:t>
      </w:r>
      <w:r w:rsidRPr="00DE33AA">
        <w:rPr>
          <w:spacing w:val="-2"/>
          <w:sz w:val="24"/>
          <w:szCs w:val="24"/>
        </w:rPr>
        <w:t>н</w:t>
      </w:r>
      <w:r w:rsidRPr="00DE33AA">
        <w:rPr>
          <w:spacing w:val="1"/>
          <w:sz w:val="24"/>
          <w:szCs w:val="24"/>
        </w:rPr>
        <w:t>и</w:t>
      </w:r>
      <w:r w:rsidRPr="00DE33AA">
        <w:rPr>
          <w:sz w:val="24"/>
          <w:szCs w:val="24"/>
        </w:rPr>
        <w:t>я</w:t>
      </w:r>
      <w:r w:rsidRPr="00DE33AA">
        <w:rPr>
          <w:spacing w:val="9"/>
          <w:sz w:val="24"/>
          <w:szCs w:val="24"/>
        </w:rPr>
        <w:t xml:space="preserve"> </w:t>
      </w:r>
      <w:r w:rsidRPr="00DE33AA">
        <w:rPr>
          <w:spacing w:val="-3"/>
          <w:sz w:val="24"/>
          <w:szCs w:val="24"/>
        </w:rPr>
        <w:t>Р</w:t>
      </w:r>
      <w:r w:rsidRPr="00DE33AA">
        <w:rPr>
          <w:spacing w:val="1"/>
          <w:sz w:val="24"/>
          <w:szCs w:val="24"/>
        </w:rPr>
        <w:t>о</w:t>
      </w:r>
      <w:r w:rsidRPr="00DE33AA">
        <w:rPr>
          <w:sz w:val="24"/>
          <w:szCs w:val="24"/>
        </w:rPr>
        <w:t>с</w:t>
      </w:r>
      <w:r w:rsidRPr="00DE33AA">
        <w:rPr>
          <w:spacing w:val="-2"/>
          <w:sz w:val="24"/>
          <w:szCs w:val="24"/>
        </w:rPr>
        <w:t>с</w:t>
      </w:r>
      <w:r w:rsidRPr="00DE33AA">
        <w:rPr>
          <w:spacing w:val="1"/>
          <w:sz w:val="24"/>
          <w:szCs w:val="24"/>
        </w:rPr>
        <w:t>и</w:t>
      </w:r>
      <w:r w:rsidRPr="00DE33AA">
        <w:rPr>
          <w:spacing w:val="-1"/>
          <w:sz w:val="24"/>
          <w:szCs w:val="24"/>
        </w:rPr>
        <w:t>й</w:t>
      </w:r>
      <w:r w:rsidRPr="00DE33AA">
        <w:rPr>
          <w:sz w:val="24"/>
          <w:szCs w:val="24"/>
        </w:rPr>
        <w:t>с</w:t>
      </w:r>
      <w:r w:rsidRPr="00DE33AA">
        <w:rPr>
          <w:spacing w:val="-2"/>
          <w:sz w:val="24"/>
          <w:szCs w:val="24"/>
        </w:rPr>
        <w:t>к</w:t>
      </w:r>
      <w:r w:rsidRPr="00DE33AA">
        <w:rPr>
          <w:spacing w:val="1"/>
          <w:sz w:val="24"/>
          <w:szCs w:val="24"/>
        </w:rPr>
        <w:t>о</w:t>
      </w:r>
      <w:r w:rsidRPr="00DE33AA">
        <w:rPr>
          <w:sz w:val="24"/>
          <w:szCs w:val="24"/>
        </w:rPr>
        <w:t>й</w:t>
      </w:r>
      <w:r w:rsidRPr="00DE33AA">
        <w:rPr>
          <w:spacing w:val="7"/>
          <w:sz w:val="24"/>
          <w:szCs w:val="24"/>
        </w:rPr>
        <w:t xml:space="preserve"> </w:t>
      </w:r>
      <w:r w:rsidRPr="00DE33AA">
        <w:rPr>
          <w:spacing w:val="-1"/>
          <w:sz w:val="24"/>
          <w:szCs w:val="24"/>
        </w:rPr>
        <w:t>Ф</w:t>
      </w:r>
      <w:r w:rsidRPr="00DE33AA">
        <w:rPr>
          <w:sz w:val="24"/>
          <w:szCs w:val="24"/>
        </w:rPr>
        <w:t>е</w:t>
      </w:r>
      <w:r w:rsidRPr="00DE33AA">
        <w:rPr>
          <w:spacing w:val="1"/>
          <w:sz w:val="24"/>
          <w:szCs w:val="24"/>
        </w:rPr>
        <w:t>д</w:t>
      </w:r>
      <w:r w:rsidRPr="00DE33AA">
        <w:rPr>
          <w:spacing w:val="-2"/>
          <w:sz w:val="24"/>
          <w:szCs w:val="24"/>
        </w:rPr>
        <w:t>е</w:t>
      </w:r>
      <w:r w:rsidRPr="00DE33AA">
        <w:rPr>
          <w:spacing w:val="1"/>
          <w:sz w:val="24"/>
          <w:szCs w:val="24"/>
        </w:rPr>
        <w:t>р</w:t>
      </w:r>
      <w:r w:rsidRPr="00DE33AA">
        <w:rPr>
          <w:sz w:val="24"/>
          <w:szCs w:val="24"/>
        </w:rPr>
        <w:t>а</w:t>
      </w:r>
      <w:r w:rsidRPr="00DE33AA">
        <w:rPr>
          <w:spacing w:val="-1"/>
          <w:sz w:val="24"/>
          <w:szCs w:val="24"/>
        </w:rPr>
        <w:t>ц</w:t>
      </w:r>
      <w:r w:rsidRPr="00DE33AA">
        <w:rPr>
          <w:spacing w:val="1"/>
          <w:sz w:val="24"/>
          <w:szCs w:val="24"/>
        </w:rPr>
        <w:t>и</w:t>
      </w:r>
      <w:r w:rsidRPr="00DE33AA">
        <w:rPr>
          <w:sz w:val="24"/>
          <w:szCs w:val="24"/>
        </w:rPr>
        <w:t>и</w:t>
      </w:r>
      <w:r w:rsidRPr="00DE33AA">
        <w:rPr>
          <w:spacing w:val="7"/>
          <w:sz w:val="24"/>
          <w:szCs w:val="24"/>
        </w:rPr>
        <w:t xml:space="preserve"> </w:t>
      </w:r>
      <w:r w:rsidRPr="00DE33AA">
        <w:rPr>
          <w:spacing w:val="1"/>
          <w:sz w:val="24"/>
          <w:szCs w:val="24"/>
        </w:rPr>
        <w:t>о</w:t>
      </w:r>
      <w:r w:rsidRPr="00DE33AA">
        <w:rPr>
          <w:sz w:val="24"/>
          <w:szCs w:val="24"/>
        </w:rPr>
        <w:t>т</w:t>
      </w:r>
      <w:r w:rsidRPr="00DE33AA">
        <w:rPr>
          <w:spacing w:val="9"/>
          <w:sz w:val="24"/>
          <w:szCs w:val="24"/>
        </w:rPr>
        <w:t xml:space="preserve"> </w:t>
      </w:r>
      <w:r w:rsidRPr="00DE33AA">
        <w:rPr>
          <w:spacing w:val="-1"/>
          <w:sz w:val="24"/>
          <w:szCs w:val="24"/>
        </w:rPr>
        <w:t>23</w:t>
      </w:r>
      <w:r w:rsidRPr="00DE33AA">
        <w:rPr>
          <w:spacing w:val="10"/>
          <w:sz w:val="24"/>
          <w:szCs w:val="24"/>
        </w:rPr>
        <w:t xml:space="preserve"> июля</w:t>
      </w:r>
      <w:r w:rsidRPr="00DE33AA">
        <w:rPr>
          <w:spacing w:val="9"/>
          <w:sz w:val="24"/>
          <w:szCs w:val="24"/>
        </w:rPr>
        <w:t xml:space="preserve"> </w:t>
      </w:r>
      <w:r w:rsidRPr="00DE33AA">
        <w:rPr>
          <w:spacing w:val="-1"/>
          <w:sz w:val="24"/>
          <w:szCs w:val="24"/>
        </w:rPr>
        <w:t>2015</w:t>
      </w:r>
      <w:r w:rsidRPr="00DE33AA">
        <w:rPr>
          <w:spacing w:val="10"/>
          <w:sz w:val="24"/>
          <w:szCs w:val="24"/>
        </w:rPr>
        <w:t xml:space="preserve"> </w:t>
      </w:r>
      <w:r w:rsidRPr="00DE33AA">
        <w:rPr>
          <w:spacing w:val="-2"/>
          <w:sz w:val="24"/>
          <w:szCs w:val="24"/>
        </w:rPr>
        <w:t>г</w:t>
      </w:r>
      <w:r w:rsidRPr="00DE33AA">
        <w:rPr>
          <w:spacing w:val="-1"/>
          <w:sz w:val="24"/>
          <w:szCs w:val="24"/>
        </w:rPr>
        <w:t>о</w:t>
      </w:r>
      <w:r w:rsidRPr="00DE33AA">
        <w:rPr>
          <w:spacing w:val="1"/>
          <w:sz w:val="24"/>
          <w:szCs w:val="24"/>
        </w:rPr>
        <w:t>д</w:t>
      </w:r>
      <w:r w:rsidRPr="00DE33AA">
        <w:rPr>
          <w:sz w:val="24"/>
          <w:szCs w:val="24"/>
        </w:rPr>
        <w:t>а</w:t>
      </w:r>
      <w:r w:rsidRPr="00DE33AA">
        <w:rPr>
          <w:spacing w:val="7"/>
          <w:sz w:val="24"/>
          <w:szCs w:val="24"/>
        </w:rPr>
        <w:t xml:space="preserve">  </w:t>
      </w:r>
      <w:r w:rsidRPr="00DE33AA">
        <w:rPr>
          <w:sz w:val="24"/>
          <w:szCs w:val="24"/>
        </w:rPr>
        <w:t xml:space="preserve">№ </w:t>
      </w:r>
      <w:r w:rsidRPr="00DE33AA">
        <w:rPr>
          <w:spacing w:val="1"/>
          <w:sz w:val="24"/>
          <w:szCs w:val="24"/>
        </w:rPr>
        <w:t xml:space="preserve">749  </w:t>
      </w:r>
      <w:r w:rsidRPr="00DE33AA">
        <w:rPr>
          <w:spacing w:val="-1"/>
          <w:sz w:val="24"/>
          <w:szCs w:val="24"/>
        </w:rPr>
        <w:t>«О</w:t>
      </w:r>
      <w:r w:rsidRPr="00DE33AA">
        <w:rPr>
          <w:sz w:val="24"/>
          <w:szCs w:val="24"/>
        </w:rPr>
        <w:t>б</w:t>
      </w:r>
      <w:r w:rsidRPr="00DE33AA">
        <w:rPr>
          <w:spacing w:val="3"/>
          <w:sz w:val="24"/>
          <w:szCs w:val="24"/>
        </w:rPr>
        <w:t xml:space="preserve"> </w:t>
      </w:r>
      <w:r w:rsidRPr="00DE33AA">
        <w:rPr>
          <w:spacing w:val="-4"/>
          <w:sz w:val="24"/>
          <w:szCs w:val="24"/>
        </w:rPr>
        <w:t>у</w:t>
      </w:r>
      <w:r w:rsidRPr="00DE33AA">
        <w:rPr>
          <w:sz w:val="24"/>
          <w:szCs w:val="24"/>
        </w:rPr>
        <w:t>т</w:t>
      </w:r>
      <w:r w:rsidRPr="00DE33AA">
        <w:rPr>
          <w:spacing w:val="-1"/>
          <w:sz w:val="24"/>
          <w:szCs w:val="24"/>
        </w:rPr>
        <w:t>в</w:t>
      </w:r>
      <w:r w:rsidRPr="00DE33AA">
        <w:rPr>
          <w:sz w:val="24"/>
          <w:szCs w:val="24"/>
        </w:rPr>
        <w:t>е</w:t>
      </w:r>
      <w:r w:rsidRPr="00DE33AA">
        <w:rPr>
          <w:spacing w:val="1"/>
          <w:sz w:val="24"/>
          <w:szCs w:val="24"/>
        </w:rPr>
        <w:t>р</w:t>
      </w:r>
      <w:r w:rsidRPr="00DE33AA">
        <w:rPr>
          <w:sz w:val="24"/>
          <w:szCs w:val="24"/>
        </w:rPr>
        <w:t>ж</w:t>
      </w:r>
      <w:r w:rsidRPr="00DE33AA">
        <w:rPr>
          <w:spacing w:val="1"/>
          <w:sz w:val="24"/>
          <w:szCs w:val="24"/>
        </w:rPr>
        <w:t>д</w:t>
      </w:r>
      <w:r w:rsidRPr="00DE33AA">
        <w:rPr>
          <w:spacing w:val="-2"/>
          <w:sz w:val="24"/>
          <w:szCs w:val="24"/>
        </w:rPr>
        <w:t>е</w:t>
      </w:r>
      <w:r w:rsidRPr="00DE33AA">
        <w:rPr>
          <w:spacing w:val="1"/>
          <w:sz w:val="24"/>
          <w:szCs w:val="24"/>
        </w:rPr>
        <w:t>н</w:t>
      </w:r>
      <w:r w:rsidRPr="00DE33AA">
        <w:rPr>
          <w:spacing w:val="-1"/>
          <w:sz w:val="24"/>
          <w:szCs w:val="24"/>
        </w:rPr>
        <w:t>и</w:t>
      </w:r>
      <w:r w:rsidRPr="00DE33AA">
        <w:rPr>
          <w:sz w:val="24"/>
          <w:szCs w:val="24"/>
        </w:rPr>
        <w:t>и</w:t>
      </w:r>
      <w:r w:rsidRPr="00DE33AA">
        <w:rPr>
          <w:spacing w:val="3"/>
          <w:sz w:val="24"/>
          <w:szCs w:val="24"/>
        </w:rPr>
        <w:t xml:space="preserve"> </w:t>
      </w:r>
      <w:r w:rsidRPr="00DE33AA">
        <w:rPr>
          <w:spacing w:val="-1"/>
          <w:sz w:val="24"/>
          <w:szCs w:val="24"/>
        </w:rPr>
        <w:t>П</w:t>
      </w:r>
      <w:r w:rsidRPr="00DE33AA">
        <w:rPr>
          <w:spacing w:val="1"/>
          <w:sz w:val="24"/>
          <w:szCs w:val="24"/>
        </w:rPr>
        <w:t>о</w:t>
      </w:r>
      <w:r w:rsidRPr="00DE33AA">
        <w:rPr>
          <w:spacing w:val="-1"/>
          <w:sz w:val="24"/>
          <w:szCs w:val="24"/>
        </w:rPr>
        <w:t>ло</w:t>
      </w:r>
      <w:r w:rsidRPr="00DE33AA">
        <w:rPr>
          <w:sz w:val="24"/>
          <w:szCs w:val="24"/>
        </w:rPr>
        <w:t>же</w:t>
      </w:r>
      <w:r w:rsidRPr="00DE33AA">
        <w:rPr>
          <w:spacing w:val="-1"/>
          <w:sz w:val="24"/>
          <w:szCs w:val="24"/>
        </w:rPr>
        <w:t>н</w:t>
      </w:r>
      <w:r w:rsidRPr="00DE33AA">
        <w:rPr>
          <w:spacing w:val="1"/>
          <w:sz w:val="24"/>
          <w:szCs w:val="24"/>
        </w:rPr>
        <w:t>и</w:t>
      </w:r>
      <w:r w:rsidRPr="00DE33AA">
        <w:rPr>
          <w:sz w:val="24"/>
          <w:szCs w:val="24"/>
        </w:rPr>
        <w:t>я о</w:t>
      </w:r>
      <w:r w:rsidRPr="00DE33AA">
        <w:rPr>
          <w:spacing w:val="3"/>
          <w:sz w:val="24"/>
          <w:szCs w:val="24"/>
        </w:rPr>
        <w:t xml:space="preserve"> </w:t>
      </w:r>
      <w:r w:rsidRPr="00DE33AA">
        <w:rPr>
          <w:spacing w:val="-1"/>
          <w:sz w:val="24"/>
          <w:szCs w:val="24"/>
        </w:rPr>
        <w:t>по</w:t>
      </w:r>
      <w:r w:rsidRPr="00DE33AA">
        <w:rPr>
          <w:spacing w:val="1"/>
          <w:sz w:val="24"/>
          <w:szCs w:val="24"/>
        </w:rPr>
        <w:t>р</w:t>
      </w:r>
      <w:r w:rsidRPr="00DE33AA">
        <w:rPr>
          <w:spacing w:val="-2"/>
          <w:sz w:val="24"/>
          <w:szCs w:val="24"/>
        </w:rPr>
        <w:t>я</w:t>
      </w:r>
      <w:r w:rsidRPr="00DE33AA">
        <w:rPr>
          <w:spacing w:val="1"/>
          <w:sz w:val="24"/>
          <w:szCs w:val="24"/>
        </w:rPr>
        <w:t>д</w:t>
      </w:r>
      <w:r w:rsidRPr="00DE33AA">
        <w:rPr>
          <w:sz w:val="24"/>
          <w:szCs w:val="24"/>
        </w:rPr>
        <w:t>ке</w:t>
      </w:r>
      <w:r w:rsidRPr="00DE33AA">
        <w:rPr>
          <w:spacing w:val="3"/>
          <w:sz w:val="24"/>
          <w:szCs w:val="24"/>
        </w:rPr>
        <w:t xml:space="preserve"> </w:t>
      </w:r>
      <w:r w:rsidRPr="00DE33AA">
        <w:rPr>
          <w:sz w:val="24"/>
          <w:szCs w:val="24"/>
        </w:rPr>
        <w:t>за</w:t>
      </w:r>
      <w:r w:rsidRPr="00DE33AA">
        <w:rPr>
          <w:spacing w:val="-3"/>
          <w:sz w:val="24"/>
          <w:szCs w:val="24"/>
        </w:rPr>
        <w:t>м</w:t>
      </w:r>
      <w:r w:rsidRPr="00DE33AA">
        <w:rPr>
          <w:sz w:val="24"/>
          <w:szCs w:val="24"/>
        </w:rPr>
        <w:t>ещ</w:t>
      </w:r>
      <w:r w:rsidRPr="00DE33AA">
        <w:rPr>
          <w:spacing w:val="-2"/>
          <w:sz w:val="24"/>
          <w:szCs w:val="24"/>
        </w:rPr>
        <w:t>е</w:t>
      </w:r>
      <w:r w:rsidRPr="00DE33AA">
        <w:rPr>
          <w:spacing w:val="1"/>
          <w:sz w:val="24"/>
          <w:szCs w:val="24"/>
        </w:rPr>
        <w:t>ни</w:t>
      </w:r>
      <w:r w:rsidRPr="00DE33AA">
        <w:rPr>
          <w:sz w:val="24"/>
          <w:szCs w:val="24"/>
        </w:rPr>
        <w:t xml:space="preserve">я </w:t>
      </w:r>
      <w:r w:rsidRPr="00DE33AA">
        <w:rPr>
          <w:spacing w:val="-1"/>
          <w:sz w:val="24"/>
          <w:szCs w:val="24"/>
        </w:rPr>
        <w:t>дол</w:t>
      </w:r>
      <w:r w:rsidRPr="00DE33AA">
        <w:rPr>
          <w:sz w:val="24"/>
          <w:szCs w:val="24"/>
        </w:rPr>
        <w:t>ж</w:t>
      </w:r>
      <w:r w:rsidRPr="00DE33AA">
        <w:rPr>
          <w:spacing w:val="1"/>
          <w:sz w:val="24"/>
          <w:szCs w:val="24"/>
        </w:rPr>
        <w:t>н</w:t>
      </w:r>
      <w:r w:rsidRPr="00DE33AA">
        <w:rPr>
          <w:spacing w:val="-1"/>
          <w:sz w:val="24"/>
          <w:szCs w:val="24"/>
        </w:rPr>
        <w:t>о</w:t>
      </w:r>
      <w:r w:rsidRPr="00DE33AA">
        <w:rPr>
          <w:sz w:val="24"/>
          <w:szCs w:val="24"/>
        </w:rPr>
        <w:t>с</w:t>
      </w:r>
      <w:r w:rsidRPr="00DE33AA">
        <w:rPr>
          <w:spacing w:val="7"/>
          <w:sz w:val="24"/>
          <w:szCs w:val="24"/>
        </w:rPr>
        <w:t>т</w:t>
      </w:r>
      <w:r w:rsidRPr="00DE33AA">
        <w:rPr>
          <w:sz w:val="24"/>
          <w:szCs w:val="24"/>
        </w:rPr>
        <w:t>ей</w:t>
      </w:r>
      <w:r w:rsidRPr="00DE33AA">
        <w:rPr>
          <w:spacing w:val="1"/>
          <w:sz w:val="24"/>
          <w:szCs w:val="24"/>
        </w:rPr>
        <w:t xml:space="preserve"> п</w:t>
      </w:r>
      <w:r w:rsidRPr="00DE33AA">
        <w:rPr>
          <w:sz w:val="24"/>
          <w:szCs w:val="24"/>
        </w:rPr>
        <w:t>е</w:t>
      </w:r>
      <w:r w:rsidRPr="00DE33AA">
        <w:rPr>
          <w:spacing w:val="-1"/>
          <w:sz w:val="24"/>
          <w:szCs w:val="24"/>
        </w:rPr>
        <w:t>д</w:t>
      </w:r>
      <w:r w:rsidRPr="00DE33AA">
        <w:rPr>
          <w:sz w:val="24"/>
          <w:szCs w:val="24"/>
        </w:rPr>
        <w:t>аг</w:t>
      </w:r>
      <w:r w:rsidRPr="00DE33AA">
        <w:rPr>
          <w:spacing w:val="-1"/>
          <w:sz w:val="24"/>
          <w:szCs w:val="24"/>
        </w:rPr>
        <w:t>о</w:t>
      </w:r>
      <w:r w:rsidRPr="00DE33AA">
        <w:rPr>
          <w:sz w:val="24"/>
          <w:szCs w:val="24"/>
        </w:rPr>
        <w:t>г</w:t>
      </w:r>
      <w:r w:rsidRPr="00DE33AA">
        <w:rPr>
          <w:spacing w:val="1"/>
          <w:sz w:val="24"/>
          <w:szCs w:val="24"/>
        </w:rPr>
        <w:t>и</w:t>
      </w:r>
      <w:r w:rsidRPr="00DE33AA">
        <w:rPr>
          <w:spacing w:val="-2"/>
          <w:sz w:val="24"/>
          <w:szCs w:val="24"/>
        </w:rPr>
        <w:t>ч</w:t>
      </w:r>
      <w:r w:rsidRPr="00DE33AA">
        <w:rPr>
          <w:sz w:val="24"/>
          <w:szCs w:val="24"/>
        </w:rPr>
        <w:t>ес</w:t>
      </w:r>
      <w:r w:rsidRPr="00DE33AA">
        <w:rPr>
          <w:spacing w:val="-2"/>
          <w:sz w:val="24"/>
          <w:szCs w:val="24"/>
        </w:rPr>
        <w:t>к</w:t>
      </w:r>
      <w:r w:rsidRPr="00DE33AA">
        <w:rPr>
          <w:spacing w:val="1"/>
          <w:sz w:val="24"/>
          <w:szCs w:val="24"/>
        </w:rPr>
        <w:t>и</w:t>
      </w:r>
      <w:r w:rsidRPr="00DE33AA">
        <w:rPr>
          <w:sz w:val="24"/>
          <w:szCs w:val="24"/>
        </w:rPr>
        <w:t xml:space="preserve">х </w:t>
      </w:r>
      <w:r w:rsidRPr="00DE33AA">
        <w:rPr>
          <w:spacing w:val="1"/>
          <w:sz w:val="24"/>
          <w:szCs w:val="24"/>
        </w:rPr>
        <w:t>р</w:t>
      </w:r>
      <w:r w:rsidRPr="00DE33AA">
        <w:rPr>
          <w:spacing w:val="-2"/>
          <w:sz w:val="24"/>
          <w:szCs w:val="24"/>
        </w:rPr>
        <w:t>а</w:t>
      </w:r>
      <w:r w:rsidRPr="00DE33AA">
        <w:rPr>
          <w:spacing w:val="1"/>
          <w:sz w:val="24"/>
          <w:szCs w:val="24"/>
        </w:rPr>
        <w:t>бо</w:t>
      </w:r>
      <w:r w:rsidRPr="00DE33AA">
        <w:rPr>
          <w:spacing w:val="-3"/>
          <w:sz w:val="24"/>
          <w:szCs w:val="24"/>
        </w:rPr>
        <w:t>т</w:t>
      </w:r>
      <w:r w:rsidRPr="00DE33AA">
        <w:rPr>
          <w:spacing w:val="1"/>
          <w:sz w:val="24"/>
          <w:szCs w:val="24"/>
        </w:rPr>
        <w:t>н</w:t>
      </w:r>
      <w:r w:rsidRPr="00DE33AA">
        <w:rPr>
          <w:spacing w:val="-1"/>
          <w:sz w:val="24"/>
          <w:szCs w:val="24"/>
        </w:rPr>
        <w:t>и</w:t>
      </w:r>
      <w:r w:rsidRPr="00DE33AA">
        <w:rPr>
          <w:sz w:val="24"/>
          <w:szCs w:val="24"/>
        </w:rPr>
        <w:t>к</w:t>
      </w:r>
      <w:r w:rsidRPr="00DE33AA">
        <w:rPr>
          <w:spacing w:val="1"/>
          <w:sz w:val="24"/>
          <w:szCs w:val="24"/>
        </w:rPr>
        <w:t>о</w:t>
      </w:r>
      <w:r w:rsidRPr="00DE33AA">
        <w:rPr>
          <w:sz w:val="24"/>
          <w:szCs w:val="24"/>
        </w:rPr>
        <w:t>в,</w:t>
      </w:r>
      <w:r w:rsidRPr="00DE33AA">
        <w:rPr>
          <w:spacing w:val="1"/>
          <w:sz w:val="24"/>
          <w:szCs w:val="24"/>
        </w:rPr>
        <w:t xml:space="preserve"> относящихся к профессорско-преподавательскому составу», приказа Министерства образования Российской Федерации от 5 августа 2021 г. № 715 «Об утверждении перечня должностей научных работников, подлежащих замещению по конкурсу, и порядка проведения </w:t>
      </w:r>
      <w:r w:rsidRPr="00DE33AA">
        <w:rPr>
          <w:spacing w:val="1"/>
          <w:sz w:val="24"/>
          <w:szCs w:val="24"/>
        </w:rPr>
        <w:lastRenderedPageBreak/>
        <w:t>указанного конкурса», Приказом Минздравсоцразвития России от 11.01.2011 г.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Устава</w:t>
      </w:r>
      <w:r w:rsidRPr="00DE33AA">
        <w:rPr>
          <w:spacing w:val="-3"/>
          <w:sz w:val="24"/>
          <w:szCs w:val="24"/>
        </w:rPr>
        <w:t xml:space="preserve"> ФГБОУ ВО ДГМУ Минздрава России</w:t>
      </w:r>
      <w:r w:rsidRPr="00DE33AA">
        <w:rPr>
          <w:sz w:val="24"/>
          <w:szCs w:val="24"/>
        </w:rPr>
        <w:t xml:space="preserve">. </w:t>
      </w:r>
    </w:p>
    <w:p w:rsidR="002E4D69" w:rsidRPr="00DE33AA" w:rsidRDefault="002E4D69" w:rsidP="00A1540D">
      <w:pPr>
        <w:widowControl w:val="0"/>
        <w:autoSpaceDE w:val="0"/>
        <w:autoSpaceDN w:val="0"/>
        <w:adjustRightInd w:val="0"/>
        <w:spacing w:before="4" w:line="360" w:lineRule="auto"/>
        <w:ind w:right="57" w:firstLine="708"/>
        <w:contextualSpacing/>
        <w:jc w:val="both"/>
        <w:rPr>
          <w:spacing w:val="-1"/>
          <w:sz w:val="24"/>
          <w:szCs w:val="24"/>
        </w:rPr>
      </w:pPr>
      <w:r w:rsidRPr="00DE33AA">
        <w:rPr>
          <w:spacing w:val="-1"/>
          <w:sz w:val="24"/>
          <w:szCs w:val="24"/>
        </w:rPr>
        <w:t>Заключению трудового договора на замещение должности педагогического работника в организации, а также переводу на такую должность предшествует избрание по конкурсу на замещение соответству</w:t>
      </w:r>
      <w:r w:rsidR="001609BD" w:rsidRPr="00DE33AA">
        <w:rPr>
          <w:spacing w:val="-1"/>
          <w:sz w:val="24"/>
          <w:szCs w:val="24"/>
        </w:rPr>
        <w:softHyphen/>
      </w:r>
      <w:r w:rsidRPr="00DE33AA">
        <w:rPr>
          <w:spacing w:val="-1"/>
          <w:sz w:val="24"/>
          <w:szCs w:val="24"/>
        </w:rPr>
        <w:t xml:space="preserve">ющей должности. Не проводится конкурс на замещение должностей декана факультета и заведующего кафедрой. </w:t>
      </w:r>
    </w:p>
    <w:p w:rsidR="002E4D69" w:rsidRPr="00DE33AA" w:rsidRDefault="002E4D69" w:rsidP="00A1540D">
      <w:pPr>
        <w:widowControl w:val="0"/>
        <w:autoSpaceDE w:val="0"/>
        <w:autoSpaceDN w:val="0"/>
        <w:adjustRightInd w:val="0"/>
        <w:spacing w:before="4" w:line="360" w:lineRule="auto"/>
        <w:ind w:right="57" w:firstLine="708"/>
        <w:contextualSpacing/>
        <w:jc w:val="both"/>
        <w:rPr>
          <w:sz w:val="24"/>
          <w:szCs w:val="24"/>
        </w:rPr>
      </w:pPr>
      <w:r w:rsidRPr="00DE33AA">
        <w:rPr>
          <w:sz w:val="24"/>
          <w:szCs w:val="24"/>
        </w:rPr>
        <w:t xml:space="preserve">За два месяца до окончания учебного года </w:t>
      </w:r>
      <w:r w:rsidR="001E0EDF" w:rsidRPr="00DE33AA">
        <w:rPr>
          <w:sz w:val="24"/>
          <w:szCs w:val="24"/>
        </w:rPr>
        <w:t>на официальном сайте университета</w:t>
      </w:r>
      <w:r w:rsidRPr="00DE33AA">
        <w:rPr>
          <w:sz w:val="24"/>
          <w:szCs w:val="24"/>
        </w:rPr>
        <w:t xml:space="preserve"> </w:t>
      </w:r>
      <w:r w:rsidR="001E0EDF" w:rsidRPr="00DE33AA">
        <w:rPr>
          <w:sz w:val="24"/>
          <w:szCs w:val="24"/>
        </w:rPr>
        <w:t>размещаются фамилии и должности научных</w:t>
      </w:r>
      <w:r w:rsidRPr="00DE33AA">
        <w:rPr>
          <w:sz w:val="24"/>
          <w:szCs w:val="24"/>
        </w:rPr>
        <w:t xml:space="preserve"> и </w:t>
      </w:r>
      <w:r w:rsidR="001E0EDF" w:rsidRPr="00DE33AA">
        <w:rPr>
          <w:sz w:val="24"/>
          <w:szCs w:val="24"/>
        </w:rPr>
        <w:t>педагогических работников</w:t>
      </w:r>
      <w:r w:rsidRPr="00DE33AA">
        <w:rPr>
          <w:sz w:val="24"/>
          <w:szCs w:val="24"/>
        </w:rPr>
        <w:t xml:space="preserve">, у которых истекают </w:t>
      </w:r>
      <w:r w:rsidR="001E0EDF" w:rsidRPr="00DE33AA">
        <w:rPr>
          <w:sz w:val="24"/>
          <w:szCs w:val="24"/>
        </w:rPr>
        <w:t>сроки трудовых договоров</w:t>
      </w:r>
      <w:r w:rsidRPr="00DE33AA">
        <w:rPr>
          <w:sz w:val="24"/>
          <w:szCs w:val="24"/>
        </w:rPr>
        <w:t xml:space="preserve"> </w:t>
      </w:r>
      <w:r w:rsidR="001E0EDF" w:rsidRPr="00DE33AA">
        <w:rPr>
          <w:sz w:val="24"/>
          <w:szCs w:val="24"/>
        </w:rPr>
        <w:t>в следующем учебном году</w:t>
      </w:r>
      <w:r w:rsidRPr="00DE33AA">
        <w:rPr>
          <w:sz w:val="24"/>
          <w:szCs w:val="24"/>
        </w:rPr>
        <w:t>. Данн</w:t>
      </w:r>
      <w:r w:rsidRPr="00DE33AA">
        <w:rPr>
          <w:spacing w:val="-1"/>
          <w:sz w:val="24"/>
          <w:szCs w:val="24"/>
        </w:rPr>
        <w:t>о</w:t>
      </w:r>
      <w:r w:rsidRPr="00DE33AA">
        <w:rPr>
          <w:sz w:val="24"/>
          <w:szCs w:val="24"/>
        </w:rPr>
        <w:t>е</w:t>
      </w:r>
      <w:r w:rsidRPr="00DE33AA">
        <w:rPr>
          <w:spacing w:val="3"/>
          <w:sz w:val="24"/>
          <w:szCs w:val="24"/>
        </w:rPr>
        <w:t xml:space="preserve"> </w:t>
      </w:r>
      <w:r w:rsidRPr="00DE33AA">
        <w:rPr>
          <w:spacing w:val="-2"/>
          <w:sz w:val="24"/>
          <w:szCs w:val="24"/>
        </w:rPr>
        <w:t>с</w:t>
      </w:r>
      <w:r w:rsidRPr="00DE33AA">
        <w:rPr>
          <w:spacing w:val="1"/>
          <w:sz w:val="24"/>
          <w:szCs w:val="24"/>
        </w:rPr>
        <w:t>о</w:t>
      </w:r>
      <w:r w:rsidRPr="00DE33AA">
        <w:rPr>
          <w:spacing w:val="-1"/>
          <w:sz w:val="24"/>
          <w:szCs w:val="24"/>
        </w:rPr>
        <w:t>о</w:t>
      </w:r>
      <w:r w:rsidRPr="00DE33AA">
        <w:rPr>
          <w:spacing w:val="1"/>
          <w:sz w:val="24"/>
          <w:szCs w:val="24"/>
        </w:rPr>
        <w:t>б</w:t>
      </w:r>
      <w:r w:rsidRPr="00DE33AA">
        <w:rPr>
          <w:sz w:val="24"/>
          <w:szCs w:val="24"/>
        </w:rPr>
        <w:t>щ</w:t>
      </w:r>
      <w:r w:rsidRPr="00DE33AA">
        <w:rPr>
          <w:spacing w:val="-3"/>
          <w:sz w:val="24"/>
          <w:szCs w:val="24"/>
        </w:rPr>
        <w:t>е</w:t>
      </w:r>
      <w:r w:rsidRPr="00DE33AA">
        <w:rPr>
          <w:spacing w:val="-1"/>
          <w:sz w:val="24"/>
          <w:szCs w:val="24"/>
        </w:rPr>
        <w:t>н</w:t>
      </w:r>
      <w:r w:rsidRPr="00DE33AA">
        <w:rPr>
          <w:spacing w:val="1"/>
          <w:sz w:val="24"/>
          <w:szCs w:val="24"/>
        </w:rPr>
        <w:t>и</w:t>
      </w:r>
      <w:r w:rsidRPr="00DE33AA">
        <w:rPr>
          <w:sz w:val="24"/>
          <w:szCs w:val="24"/>
        </w:rPr>
        <w:t xml:space="preserve">е </w:t>
      </w:r>
      <w:r w:rsidRPr="00DE33AA">
        <w:rPr>
          <w:spacing w:val="1"/>
          <w:sz w:val="24"/>
          <w:szCs w:val="24"/>
        </w:rPr>
        <w:t>о</w:t>
      </w:r>
      <w:r w:rsidRPr="00DE33AA">
        <w:rPr>
          <w:spacing w:val="-2"/>
          <w:sz w:val="24"/>
          <w:szCs w:val="24"/>
        </w:rPr>
        <w:t>ф</w:t>
      </w:r>
      <w:r w:rsidRPr="00DE33AA">
        <w:rPr>
          <w:spacing w:val="-1"/>
          <w:sz w:val="24"/>
          <w:szCs w:val="24"/>
        </w:rPr>
        <w:t>о</w:t>
      </w:r>
      <w:r w:rsidRPr="00DE33AA">
        <w:rPr>
          <w:spacing w:val="1"/>
          <w:sz w:val="24"/>
          <w:szCs w:val="24"/>
        </w:rPr>
        <w:t>р</w:t>
      </w:r>
      <w:r w:rsidRPr="00DE33AA">
        <w:rPr>
          <w:sz w:val="24"/>
          <w:szCs w:val="24"/>
        </w:rPr>
        <w:t>м</w:t>
      </w:r>
      <w:r w:rsidRPr="00DE33AA">
        <w:rPr>
          <w:spacing w:val="-1"/>
          <w:sz w:val="24"/>
          <w:szCs w:val="24"/>
        </w:rPr>
        <w:t>л</w:t>
      </w:r>
      <w:r w:rsidRPr="00DE33AA">
        <w:rPr>
          <w:sz w:val="24"/>
          <w:szCs w:val="24"/>
        </w:rPr>
        <w:t>яет</w:t>
      </w:r>
      <w:r w:rsidRPr="00DE33AA">
        <w:rPr>
          <w:spacing w:val="-2"/>
          <w:sz w:val="24"/>
          <w:szCs w:val="24"/>
        </w:rPr>
        <w:t>с</w:t>
      </w:r>
      <w:r w:rsidRPr="00DE33AA">
        <w:rPr>
          <w:sz w:val="24"/>
          <w:szCs w:val="24"/>
        </w:rPr>
        <w:t>я</w:t>
      </w:r>
      <w:r w:rsidRPr="00DE33AA">
        <w:rPr>
          <w:spacing w:val="3"/>
          <w:sz w:val="24"/>
          <w:szCs w:val="24"/>
        </w:rPr>
        <w:t xml:space="preserve"> </w:t>
      </w:r>
      <w:r w:rsidRPr="00DE33AA">
        <w:rPr>
          <w:sz w:val="24"/>
          <w:szCs w:val="24"/>
        </w:rPr>
        <w:t>в</w:t>
      </w:r>
      <w:r w:rsidRPr="00DE33AA">
        <w:rPr>
          <w:spacing w:val="2"/>
          <w:sz w:val="24"/>
          <w:szCs w:val="24"/>
        </w:rPr>
        <w:t xml:space="preserve"> </w:t>
      </w:r>
      <w:r w:rsidRPr="00DE33AA">
        <w:rPr>
          <w:spacing w:val="-3"/>
          <w:sz w:val="24"/>
          <w:szCs w:val="24"/>
        </w:rPr>
        <w:t>в</w:t>
      </w:r>
      <w:r w:rsidRPr="00DE33AA">
        <w:rPr>
          <w:spacing w:val="1"/>
          <w:sz w:val="24"/>
          <w:szCs w:val="24"/>
        </w:rPr>
        <w:t>ид</w:t>
      </w:r>
      <w:r w:rsidRPr="00DE33AA">
        <w:rPr>
          <w:sz w:val="24"/>
          <w:szCs w:val="24"/>
        </w:rPr>
        <w:t xml:space="preserve">е </w:t>
      </w:r>
      <w:r w:rsidRPr="00DE33AA">
        <w:rPr>
          <w:spacing w:val="-2"/>
          <w:sz w:val="24"/>
          <w:szCs w:val="24"/>
        </w:rPr>
        <w:t>г</w:t>
      </w:r>
      <w:r w:rsidRPr="00DE33AA">
        <w:rPr>
          <w:spacing w:val="1"/>
          <w:sz w:val="24"/>
          <w:szCs w:val="24"/>
        </w:rPr>
        <w:t>р</w:t>
      </w:r>
      <w:r w:rsidRPr="00DE33AA">
        <w:rPr>
          <w:sz w:val="24"/>
          <w:szCs w:val="24"/>
        </w:rPr>
        <w:t>а</w:t>
      </w:r>
      <w:r w:rsidRPr="00DE33AA">
        <w:rPr>
          <w:spacing w:val="-2"/>
          <w:sz w:val="24"/>
          <w:szCs w:val="24"/>
        </w:rPr>
        <w:t>ф</w:t>
      </w:r>
      <w:r w:rsidRPr="00DE33AA">
        <w:rPr>
          <w:spacing w:val="1"/>
          <w:sz w:val="24"/>
          <w:szCs w:val="24"/>
        </w:rPr>
        <w:t>и</w:t>
      </w:r>
      <w:r w:rsidRPr="00DE33AA">
        <w:rPr>
          <w:sz w:val="24"/>
          <w:szCs w:val="24"/>
        </w:rPr>
        <w:t>ка</w:t>
      </w:r>
      <w:r w:rsidRPr="00DE33AA">
        <w:rPr>
          <w:spacing w:val="1"/>
          <w:sz w:val="24"/>
          <w:szCs w:val="24"/>
        </w:rPr>
        <w:t xml:space="preserve"> </w:t>
      </w:r>
      <w:r w:rsidRPr="00DE33AA">
        <w:rPr>
          <w:spacing w:val="-2"/>
          <w:sz w:val="24"/>
          <w:szCs w:val="24"/>
        </w:rPr>
        <w:t>к</w:t>
      </w:r>
      <w:r w:rsidRPr="00DE33AA">
        <w:rPr>
          <w:spacing w:val="1"/>
          <w:sz w:val="24"/>
          <w:szCs w:val="24"/>
        </w:rPr>
        <w:t>он</w:t>
      </w:r>
      <w:r w:rsidRPr="00DE33AA">
        <w:rPr>
          <w:spacing w:val="-2"/>
          <w:sz w:val="24"/>
          <w:szCs w:val="24"/>
        </w:rPr>
        <w:t>к</w:t>
      </w:r>
      <w:r w:rsidRPr="00DE33AA">
        <w:rPr>
          <w:spacing w:val="-4"/>
          <w:sz w:val="24"/>
          <w:szCs w:val="24"/>
        </w:rPr>
        <w:t>у</w:t>
      </w:r>
      <w:r w:rsidRPr="00DE33AA">
        <w:rPr>
          <w:spacing w:val="1"/>
          <w:sz w:val="24"/>
          <w:szCs w:val="24"/>
        </w:rPr>
        <w:t>р</w:t>
      </w:r>
      <w:r w:rsidRPr="00DE33AA">
        <w:rPr>
          <w:sz w:val="24"/>
          <w:szCs w:val="24"/>
        </w:rPr>
        <w:t>с</w:t>
      </w:r>
      <w:r w:rsidRPr="00DE33AA">
        <w:rPr>
          <w:spacing w:val="1"/>
          <w:sz w:val="24"/>
          <w:szCs w:val="24"/>
        </w:rPr>
        <w:t>но</w:t>
      </w:r>
      <w:r w:rsidRPr="00DE33AA">
        <w:rPr>
          <w:spacing w:val="-2"/>
          <w:sz w:val="24"/>
          <w:szCs w:val="24"/>
        </w:rPr>
        <w:t>г</w:t>
      </w:r>
      <w:r w:rsidRPr="00DE33AA">
        <w:rPr>
          <w:sz w:val="24"/>
          <w:szCs w:val="24"/>
        </w:rPr>
        <w:t>о</w:t>
      </w:r>
      <w:r w:rsidRPr="00DE33AA">
        <w:rPr>
          <w:spacing w:val="3"/>
          <w:sz w:val="24"/>
          <w:szCs w:val="24"/>
        </w:rPr>
        <w:t xml:space="preserve"> </w:t>
      </w:r>
      <w:r w:rsidRPr="00DE33AA">
        <w:rPr>
          <w:spacing w:val="1"/>
          <w:sz w:val="24"/>
          <w:szCs w:val="24"/>
        </w:rPr>
        <w:t>и</w:t>
      </w:r>
      <w:r w:rsidRPr="00DE33AA">
        <w:rPr>
          <w:spacing w:val="-3"/>
          <w:sz w:val="24"/>
          <w:szCs w:val="24"/>
        </w:rPr>
        <w:t>з</w:t>
      </w:r>
      <w:r w:rsidRPr="00DE33AA">
        <w:rPr>
          <w:spacing w:val="-1"/>
          <w:sz w:val="24"/>
          <w:szCs w:val="24"/>
        </w:rPr>
        <w:t>б</w:t>
      </w:r>
      <w:r w:rsidRPr="00DE33AA">
        <w:rPr>
          <w:spacing w:val="1"/>
          <w:sz w:val="24"/>
          <w:szCs w:val="24"/>
        </w:rPr>
        <w:t>р</w:t>
      </w:r>
      <w:r w:rsidRPr="00DE33AA">
        <w:rPr>
          <w:sz w:val="24"/>
          <w:szCs w:val="24"/>
        </w:rPr>
        <w:t>а</w:t>
      </w:r>
      <w:r w:rsidRPr="00DE33AA">
        <w:rPr>
          <w:spacing w:val="-1"/>
          <w:sz w:val="24"/>
          <w:szCs w:val="24"/>
        </w:rPr>
        <w:t>н</w:t>
      </w:r>
      <w:r w:rsidRPr="00DE33AA">
        <w:rPr>
          <w:spacing w:val="1"/>
          <w:sz w:val="24"/>
          <w:szCs w:val="24"/>
        </w:rPr>
        <w:t>и</w:t>
      </w:r>
      <w:r w:rsidRPr="00DE33AA">
        <w:rPr>
          <w:spacing w:val="-2"/>
          <w:sz w:val="24"/>
          <w:szCs w:val="24"/>
        </w:rPr>
        <w:t xml:space="preserve">я </w:t>
      </w:r>
      <w:r w:rsidRPr="00DE33AA">
        <w:rPr>
          <w:sz w:val="24"/>
          <w:szCs w:val="24"/>
        </w:rPr>
        <w:t xml:space="preserve">и </w:t>
      </w:r>
      <w:r w:rsidRPr="00DE33AA">
        <w:rPr>
          <w:spacing w:val="-4"/>
          <w:sz w:val="24"/>
          <w:szCs w:val="24"/>
        </w:rPr>
        <w:t>у</w:t>
      </w:r>
      <w:r w:rsidRPr="00DE33AA">
        <w:rPr>
          <w:sz w:val="24"/>
          <w:szCs w:val="24"/>
        </w:rPr>
        <w:t>т</w:t>
      </w:r>
      <w:r w:rsidRPr="00DE33AA">
        <w:rPr>
          <w:spacing w:val="-1"/>
          <w:sz w:val="24"/>
          <w:szCs w:val="24"/>
        </w:rPr>
        <w:t>в</w:t>
      </w:r>
      <w:r w:rsidRPr="00DE33AA">
        <w:rPr>
          <w:sz w:val="24"/>
          <w:szCs w:val="24"/>
        </w:rPr>
        <w:t>е</w:t>
      </w:r>
      <w:r w:rsidRPr="00DE33AA">
        <w:rPr>
          <w:spacing w:val="1"/>
          <w:sz w:val="24"/>
          <w:szCs w:val="24"/>
        </w:rPr>
        <w:t>р</w:t>
      </w:r>
      <w:r w:rsidRPr="00DE33AA">
        <w:rPr>
          <w:sz w:val="24"/>
          <w:szCs w:val="24"/>
        </w:rPr>
        <w:t>ж</w:t>
      </w:r>
      <w:r w:rsidRPr="00DE33AA">
        <w:rPr>
          <w:spacing w:val="1"/>
          <w:sz w:val="24"/>
          <w:szCs w:val="24"/>
        </w:rPr>
        <w:t>д</w:t>
      </w:r>
      <w:r w:rsidRPr="00DE33AA">
        <w:rPr>
          <w:sz w:val="24"/>
          <w:szCs w:val="24"/>
        </w:rPr>
        <w:t>ается</w:t>
      </w:r>
      <w:r w:rsidRPr="00DE33AA">
        <w:rPr>
          <w:spacing w:val="26"/>
          <w:sz w:val="24"/>
          <w:szCs w:val="24"/>
        </w:rPr>
        <w:t xml:space="preserve"> </w:t>
      </w:r>
      <w:r w:rsidRPr="00DE33AA">
        <w:rPr>
          <w:spacing w:val="1"/>
          <w:sz w:val="24"/>
          <w:szCs w:val="24"/>
        </w:rPr>
        <w:t>р</w:t>
      </w:r>
      <w:r w:rsidRPr="00DE33AA">
        <w:rPr>
          <w:spacing w:val="-2"/>
          <w:sz w:val="24"/>
          <w:szCs w:val="24"/>
        </w:rPr>
        <w:t>е</w:t>
      </w:r>
      <w:r w:rsidRPr="00DE33AA">
        <w:rPr>
          <w:sz w:val="24"/>
          <w:szCs w:val="24"/>
        </w:rPr>
        <w:t>кт</w:t>
      </w:r>
      <w:r w:rsidRPr="00DE33AA">
        <w:rPr>
          <w:spacing w:val="-1"/>
          <w:sz w:val="24"/>
          <w:szCs w:val="24"/>
        </w:rPr>
        <w:t>о</w:t>
      </w:r>
      <w:r w:rsidRPr="00DE33AA">
        <w:rPr>
          <w:spacing w:val="1"/>
          <w:sz w:val="24"/>
          <w:szCs w:val="24"/>
        </w:rPr>
        <w:t>ро</w:t>
      </w:r>
      <w:r w:rsidRPr="00DE33AA">
        <w:rPr>
          <w:sz w:val="24"/>
          <w:szCs w:val="24"/>
        </w:rPr>
        <w:t xml:space="preserve">м. </w:t>
      </w:r>
    </w:p>
    <w:p w:rsidR="002E4D69" w:rsidRPr="00DE33AA" w:rsidRDefault="002E4D69" w:rsidP="00A1540D">
      <w:pPr>
        <w:widowControl w:val="0"/>
        <w:autoSpaceDE w:val="0"/>
        <w:autoSpaceDN w:val="0"/>
        <w:adjustRightInd w:val="0"/>
        <w:spacing w:before="4" w:line="360" w:lineRule="auto"/>
        <w:ind w:right="57" w:firstLine="708"/>
        <w:contextualSpacing/>
        <w:jc w:val="both"/>
        <w:rPr>
          <w:sz w:val="24"/>
          <w:szCs w:val="24"/>
        </w:rPr>
      </w:pPr>
      <w:r w:rsidRPr="00DE33AA">
        <w:rPr>
          <w:sz w:val="24"/>
          <w:szCs w:val="24"/>
        </w:rPr>
        <w:t xml:space="preserve">При наличии вакантной должности педагогического работника конкурсный отбор в установленном порядке объявляется ректором в период учебного года. </w:t>
      </w:r>
    </w:p>
    <w:p w:rsidR="002E4D69" w:rsidRPr="00DE33AA" w:rsidRDefault="002E4D69" w:rsidP="00A1540D">
      <w:pPr>
        <w:widowControl w:val="0"/>
        <w:autoSpaceDE w:val="0"/>
        <w:autoSpaceDN w:val="0"/>
        <w:adjustRightInd w:val="0"/>
        <w:spacing w:before="4" w:line="360" w:lineRule="auto"/>
        <w:ind w:right="57" w:firstLine="708"/>
        <w:contextualSpacing/>
        <w:jc w:val="both"/>
        <w:rPr>
          <w:sz w:val="24"/>
          <w:szCs w:val="24"/>
        </w:rPr>
      </w:pPr>
      <w:r w:rsidRPr="00DE33AA">
        <w:rPr>
          <w:sz w:val="24"/>
          <w:szCs w:val="24"/>
        </w:rPr>
        <w:t xml:space="preserve"> Конкурс объявляется ректором ФГБОУ ВО ДГМУ Минздрава России. Объявление о проведении конкурса делается публично на сайте ДГМУ не менее чем за два </w:t>
      </w:r>
      <w:r w:rsidR="001E0EDF" w:rsidRPr="00DE33AA">
        <w:rPr>
          <w:sz w:val="24"/>
          <w:szCs w:val="24"/>
        </w:rPr>
        <w:t>месяца до</w:t>
      </w:r>
      <w:r w:rsidRPr="00DE33AA">
        <w:rPr>
          <w:sz w:val="24"/>
          <w:szCs w:val="24"/>
        </w:rPr>
        <w:t xml:space="preserve"> </w:t>
      </w:r>
      <w:r w:rsidR="001E0EDF" w:rsidRPr="00DE33AA">
        <w:rPr>
          <w:sz w:val="24"/>
          <w:szCs w:val="24"/>
        </w:rPr>
        <w:t>даты его</w:t>
      </w:r>
      <w:r w:rsidRPr="00DE33AA">
        <w:rPr>
          <w:sz w:val="24"/>
          <w:szCs w:val="24"/>
        </w:rPr>
        <w:t xml:space="preserve"> проведения, чтобы все желающие </w:t>
      </w:r>
      <w:r w:rsidR="001E0EDF" w:rsidRPr="00DE33AA">
        <w:rPr>
          <w:sz w:val="24"/>
          <w:szCs w:val="24"/>
        </w:rPr>
        <w:t>могли принять</w:t>
      </w:r>
      <w:r w:rsidRPr="00DE33AA">
        <w:rPr>
          <w:sz w:val="24"/>
          <w:szCs w:val="24"/>
        </w:rPr>
        <w:t xml:space="preserve"> участие в конкурсном отборе, имели возможность ознакомиться с предложением и представить необходимые документы. Срок приема заявлений для участия в конкурсе не менее одного месяца со дня размещения объявления о конкурсе на сайте университета.  Конкурсный отбор проводит конкурсная комиссия, в составе которой проректоры, деканы, ученого секретаря университета, руководители подразделений, работники профсоюза, члены Ученого совета, возглавляет её проректор по учебной работе</w:t>
      </w:r>
    </w:p>
    <w:p w:rsidR="002E4D69" w:rsidRPr="00DE33AA" w:rsidRDefault="002E4D69" w:rsidP="00A1540D">
      <w:pPr>
        <w:widowControl w:val="0"/>
        <w:autoSpaceDE w:val="0"/>
        <w:autoSpaceDN w:val="0"/>
        <w:adjustRightInd w:val="0"/>
        <w:spacing w:before="4" w:line="360" w:lineRule="auto"/>
        <w:ind w:right="57" w:firstLine="708"/>
        <w:contextualSpacing/>
        <w:jc w:val="both"/>
        <w:rPr>
          <w:sz w:val="24"/>
          <w:szCs w:val="24"/>
        </w:rPr>
      </w:pPr>
      <w:r w:rsidRPr="00DE33AA">
        <w:rPr>
          <w:sz w:val="24"/>
          <w:szCs w:val="24"/>
        </w:rPr>
        <w:t xml:space="preserve"> Требования к претендентам, порядок проведения конкурса, включая все его этапы и правила формирования конкурсной </w:t>
      </w:r>
      <w:r w:rsidR="001E0EDF" w:rsidRPr="00DE33AA">
        <w:rPr>
          <w:sz w:val="24"/>
          <w:szCs w:val="24"/>
        </w:rPr>
        <w:t>комиссии определяются</w:t>
      </w:r>
      <w:r w:rsidRPr="00DE33AA">
        <w:rPr>
          <w:sz w:val="24"/>
          <w:szCs w:val="24"/>
        </w:rPr>
        <w:t xml:space="preserve"> локальным нормативным актом. При проведении комиссии учитываются рейтинговые баллы, баллы конкурсного листа, в котором указываются научная, лечебная, учебно-методическая работы преподавателя.     </w:t>
      </w:r>
    </w:p>
    <w:p w:rsidR="002E4D69" w:rsidRPr="00DE33AA" w:rsidRDefault="002E4D69" w:rsidP="00A1540D">
      <w:pPr>
        <w:widowControl w:val="0"/>
        <w:autoSpaceDE w:val="0"/>
        <w:autoSpaceDN w:val="0"/>
        <w:adjustRightInd w:val="0"/>
        <w:spacing w:before="5" w:line="360" w:lineRule="auto"/>
        <w:ind w:right="57" w:firstLine="708"/>
        <w:contextualSpacing/>
        <w:jc w:val="both"/>
        <w:rPr>
          <w:sz w:val="24"/>
          <w:szCs w:val="24"/>
        </w:rPr>
      </w:pPr>
      <w:r w:rsidRPr="00DE33AA">
        <w:rPr>
          <w:spacing w:val="-1"/>
          <w:sz w:val="24"/>
          <w:szCs w:val="24"/>
        </w:rPr>
        <w:t>Для проведения конкурса на должности научных работников объявление размещается в информационно-телекоммуникационной сети «Интернет» на сайте Университета и на портале вакансий по адресу «</w:t>
      </w:r>
      <w:r w:rsidRPr="00DE33AA">
        <w:rPr>
          <w:spacing w:val="-1"/>
          <w:sz w:val="24"/>
          <w:szCs w:val="24"/>
          <w:lang w:val="en-US"/>
        </w:rPr>
        <w:t>http</w:t>
      </w:r>
      <w:r w:rsidRPr="00DE33AA">
        <w:rPr>
          <w:spacing w:val="-1"/>
          <w:sz w:val="24"/>
          <w:szCs w:val="24"/>
        </w:rPr>
        <w:t>://ученые-исследователи.рф». П</w:t>
      </w:r>
      <w:r w:rsidRPr="00DE33AA">
        <w:rPr>
          <w:sz w:val="24"/>
          <w:szCs w:val="24"/>
        </w:rPr>
        <w:t xml:space="preserve">о </w:t>
      </w:r>
      <w:r w:rsidRPr="00DE33AA">
        <w:rPr>
          <w:spacing w:val="1"/>
          <w:sz w:val="24"/>
          <w:szCs w:val="24"/>
        </w:rPr>
        <w:t>и</w:t>
      </w:r>
      <w:r w:rsidRPr="00DE33AA">
        <w:rPr>
          <w:spacing w:val="-3"/>
          <w:sz w:val="24"/>
          <w:szCs w:val="24"/>
        </w:rPr>
        <w:t>т</w:t>
      </w:r>
      <w:r w:rsidRPr="00DE33AA">
        <w:rPr>
          <w:spacing w:val="1"/>
          <w:sz w:val="24"/>
          <w:szCs w:val="24"/>
        </w:rPr>
        <w:t>о</w:t>
      </w:r>
      <w:r w:rsidR="003C725B" w:rsidRPr="00DE33AA">
        <w:rPr>
          <w:sz w:val="24"/>
          <w:szCs w:val="24"/>
        </w:rPr>
        <w:t xml:space="preserve">гам </w:t>
      </w:r>
      <w:r w:rsidR="001E0EDF" w:rsidRPr="00DE33AA">
        <w:rPr>
          <w:spacing w:val="-1"/>
          <w:sz w:val="24"/>
          <w:szCs w:val="24"/>
        </w:rPr>
        <w:t>пр</w:t>
      </w:r>
      <w:r w:rsidR="001E0EDF" w:rsidRPr="00DE33AA">
        <w:rPr>
          <w:spacing w:val="1"/>
          <w:sz w:val="24"/>
          <w:szCs w:val="24"/>
        </w:rPr>
        <w:t>о</w:t>
      </w:r>
      <w:r w:rsidR="001E0EDF" w:rsidRPr="00DE33AA">
        <w:rPr>
          <w:spacing w:val="-3"/>
          <w:sz w:val="24"/>
          <w:szCs w:val="24"/>
        </w:rPr>
        <w:t>в</w:t>
      </w:r>
      <w:r w:rsidR="001E0EDF" w:rsidRPr="00DE33AA">
        <w:rPr>
          <w:sz w:val="24"/>
          <w:szCs w:val="24"/>
        </w:rPr>
        <w:t>е</w:t>
      </w:r>
      <w:r w:rsidR="001E0EDF" w:rsidRPr="00DE33AA">
        <w:rPr>
          <w:spacing w:val="1"/>
          <w:sz w:val="24"/>
          <w:szCs w:val="24"/>
        </w:rPr>
        <w:t>д</w:t>
      </w:r>
      <w:r w:rsidR="001E0EDF" w:rsidRPr="00DE33AA">
        <w:rPr>
          <w:spacing w:val="-2"/>
          <w:sz w:val="24"/>
          <w:szCs w:val="24"/>
        </w:rPr>
        <w:t>е</w:t>
      </w:r>
      <w:r w:rsidR="001E0EDF" w:rsidRPr="00DE33AA">
        <w:rPr>
          <w:spacing w:val="1"/>
          <w:sz w:val="24"/>
          <w:szCs w:val="24"/>
        </w:rPr>
        <w:t>н</w:t>
      </w:r>
      <w:r w:rsidR="001E0EDF" w:rsidRPr="00DE33AA">
        <w:rPr>
          <w:spacing w:val="-1"/>
          <w:sz w:val="24"/>
          <w:szCs w:val="24"/>
        </w:rPr>
        <w:t>н</w:t>
      </w:r>
      <w:r w:rsidR="001E0EDF" w:rsidRPr="00DE33AA">
        <w:rPr>
          <w:spacing w:val="1"/>
          <w:sz w:val="24"/>
          <w:szCs w:val="24"/>
        </w:rPr>
        <w:t>о</w:t>
      </w:r>
      <w:r w:rsidR="001E0EDF" w:rsidRPr="00DE33AA">
        <w:rPr>
          <w:spacing w:val="-2"/>
          <w:sz w:val="24"/>
          <w:szCs w:val="24"/>
        </w:rPr>
        <w:t>г</w:t>
      </w:r>
      <w:r w:rsidR="001E0EDF" w:rsidRPr="00DE33AA">
        <w:rPr>
          <w:sz w:val="24"/>
          <w:szCs w:val="24"/>
        </w:rPr>
        <w:t xml:space="preserve">о </w:t>
      </w:r>
      <w:r w:rsidR="001E0EDF" w:rsidRPr="00DE33AA">
        <w:rPr>
          <w:spacing w:val="3"/>
          <w:sz w:val="24"/>
          <w:szCs w:val="24"/>
        </w:rPr>
        <w:t>конкурса</w:t>
      </w:r>
      <w:r w:rsidR="001E0EDF" w:rsidRPr="00DE33AA">
        <w:rPr>
          <w:sz w:val="24"/>
          <w:szCs w:val="24"/>
        </w:rPr>
        <w:t xml:space="preserve"> </w:t>
      </w:r>
      <w:r w:rsidR="001E0EDF" w:rsidRPr="00DE33AA">
        <w:rPr>
          <w:spacing w:val="3"/>
          <w:sz w:val="24"/>
          <w:szCs w:val="24"/>
        </w:rPr>
        <w:t>с</w:t>
      </w:r>
      <w:r w:rsidR="001E0EDF" w:rsidRPr="00DE33AA">
        <w:rPr>
          <w:sz w:val="24"/>
          <w:szCs w:val="24"/>
        </w:rPr>
        <w:t xml:space="preserve"> научным</w:t>
      </w:r>
      <w:r w:rsidRPr="00DE33AA">
        <w:rPr>
          <w:spacing w:val="9"/>
          <w:sz w:val="24"/>
          <w:szCs w:val="24"/>
        </w:rPr>
        <w:t xml:space="preserve"> и </w:t>
      </w:r>
      <w:r w:rsidRPr="00DE33AA">
        <w:rPr>
          <w:spacing w:val="1"/>
          <w:sz w:val="24"/>
          <w:szCs w:val="24"/>
        </w:rPr>
        <w:t>п</w:t>
      </w:r>
      <w:r w:rsidRPr="00DE33AA">
        <w:rPr>
          <w:spacing w:val="-2"/>
          <w:sz w:val="24"/>
          <w:szCs w:val="24"/>
        </w:rPr>
        <w:t>е</w:t>
      </w:r>
      <w:r w:rsidRPr="00DE33AA">
        <w:rPr>
          <w:spacing w:val="1"/>
          <w:sz w:val="24"/>
          <w:szCs w:val="24"/>
        </w:rPr>
        <w:t>д</w:t>
      </w:r>
      <w:r w:rsidRPr="00DE33AA">
        <w:rPr>
          <w:spacing w:val="-2"/>
          <w:sz w:val="24"/>
          <w:szCs w:val="24"/>
        </w:rPr>
        <w:t>а</w:t>
      </w:r>
      <w:r w:rsidRPr="00DE33AA">
        <w:rPr>
          <w:sz w:val="24"/>
          <w:szCs w:val="24"/>
        </w:rPr>
        <w:t>г</w:t>
      </w:r>
      <w:r w:rsidRPr="00DE33AA">
        <w:rPr>
          <w:spacing w:val="1"/>
          <w:sz w:val="24"/>
          <w:szCs w:val="24"/>
        </w:rPr>
        <w:t>о</w:t>
      </w:r>
      <w:r w:rsidRPr="00DE33AA">
        <w:rPr>
          <w:spacing w:val="-2"/>
          <w:sz w:val="24"/>
          <w:szCs w:val="24"/>
        </w:rPr>
        <w:t>г</w:t>
      </w:r>
      <w:r w:rsidRPr="00DE33AA">
        <w:rPr>
          <w:spacing w:val="1"/>
          <w:sz w:val="24"/>
          <w:szCs w:val="24"/>
        </w:rPr>
        <w:t>и</w:t>
      </w:r>
      <w:r w:rsidRPr="00DE33AA">
        <w:rPr>
          <w:sz w:val="24"/>
          <w:szCs w:val="24"/>
        </w:rPr>
        <w:t>че</w:t>
      </w:r>
      <w:r w:rsidRPr="00DE33AA">
        <w:rPr>
          <w:spacing w:val="-2"/>
          <w:sz w:val="24"/>
          <w:szCs w:val="24"/>
        </w:rPr>
        <w:t>с</w:t>
      </w:r>
      <w:r w:rsidRPr="00DE33AA">
        <w:rPr>
          <w:sz w:val="24"/>
          <w:szCs w:val="24"/>
        </w:rPr>
        <w:t>к</w:t>
      </w:r>
      <w:r w:rsidRPr="00DE33AA">
        <w:rPr>
          <w:spacing w:val="1"/>
          <w:sz w:val="24"/>
          <w:szCs w:val="24"/>
        </w:rPr>
        <w:t>и</w:t>
      </w:r>
      <w:r w:rsidRPr="00DE33AA">
        <w:rPr>
          <w:sz w:val="24"/>
          <w:szCs w:val="24"/>
        </w:rPr>
        <w:t xml:space="preserve">м </w:t>
      </w:r>
      <w:r w:rsidRPr="00DE33AA">
        <w:rPr>
          <w:spacing w:val="1"/>
          <w:sz w:val="24"/>
          <w:szCs w:val="24"/>
        </w:rPr>
        <w:t>р</w:t>
      </w:r>
      <w:r w:rsidRPr="00DE33AA">
        <w:rPr>
          <w:spacing w:val="-2"/>
          <w:sz w:val="24"/>
          <w:szCs w:val="24"/>
        </w:rPr>
        <w:t>а</w:t>
      </w:r>
      <w:r w:rsidRPr="00DE33AA">
        <w:rPr>
          <w:spacing w:val="1"/>
          <w:sz w:val="24"/>
          <w:szCs w:val="24"/>
        </w:rPr>
        <w:t>бо</w:t>
      </w:r>
      <w:r w:rsidRPr="00DE33AA">
        <w:rPr>
          <w:spacing w:val="-3"/>
          <w:sz w:val="24"/>
          <w:szCs w:val="24"/>
        </w:rPr>
        <w:t>т</w:t>
      </w:r>
      <w:r w:rsidRPr="00DE33AA">
        <w:rPr>
          <w:spacing w:val="1"/>
          <w:sz w:val="24"/>
          <w:szCs w:val="24"/>
        </w:rPr>
        <w:t>н</w:t>
      </w:r>
      <w:r w:rsidRPr="00DE33AA">
        <w:rPr>
          <w:spacing w:val="-1"/>
          <w:sz w:val="24"/>
          <w:szCs w:val="24"/>
        </w:rPr>
        <w:t>и</w:t>
      </w:r>
      <w:r w:rsidRPr="00DE33AA">
        <w:rPr>
          <w:spacing w:val="2"/>
          <w:sz w:val="24"/>
          <w:szCs w:val="24"/>
        </w:rPr>
        <w:t>к</w:t>
      </w:r>
      <w:r w:rsidRPr="00DE33AA">
        <w:rPr>
          <w:spacing w:val="1"/>
          <w:sz w:val="24"/>
          <w:szCs w:val="24"/>
        </w:rPr>
        <w:t>о</w:t>
      </w:r>
      <w:r w:rsidRPr="00DE33AA">
        <w:rPr>
          <w:sz w:val="24"/>
          <w:szCs w:val="24"/>
        </w:rPr>
        <w:t>м</w:t>
      </w:r>
      <w:r w:rsidRPr="00DE33AA">
        <w:rPr>
          <w:spacing w:val="1"/>
          <w:sz w:val="24"/>
          <w:szCs w:val="24"/>
        </w:rPr>
        <w:t xml:space="preserve"> </w:t>
      </w:r>
      <w:r w:rsidRPr="00DE33AA">
        <w:rPr>
          <w:sz w:val="24"/>
          <w:szCs w:val="24"/>
        </w:rPr>
        <w:t>з</w:t>
      </w:r>
      <w:r w:rsidRPr="00DE33AA">
        <w:rPr>
          <w:spacing w:val="-3"/>
          <w:sz w:val="24"/>
          <w:szCs w:val="24"/>
        </w:rPr>
        <w:t>а</w:t>
      </w:r>
      <w:r w:rsidRPr="00DE33AA">
        <w:rPr>
          <w:sz w:val="24"/>
          <w:szCs w:val="24"/>
        </w:rPr>
        <w:t>кл</w:t>
      </w:r>
      <w:r w:rsidRPr="00DE33AA">
        <w:rPr>
          <w:spacing w:val="-2"/>
          <w:sz w:val="24"/>
          <w:szCs w:val="24"/>
        </w:rPr>
        <w:t>юч</w:t>
      </w:r>
      <w:r w:rsidRPr="00DE33AA">
        <w:rPr>
          <w:sz w:val="24"/>
          <w:szCs w:val="24"/>
        </w:rPr>
        <w:t>ается</w:t>
      </w:r>
      <w:r w:rsidRPr="00DE33AA">
        <w:rPr>
          <w:spacing w:val="1"/>
          <w:sz w:val="24"/>
          <w:szCs w:val="24"/>
        </w:rPr>
        <w:t xml:space="preserve"> </w:t>
      </w:r>
      <w:r w:rsidRPr="00DE33AA">
        <w:rPr>
          <w:spacing w:val="-1"/>
          <w:sz w:val="24"/>
          <w:szCs w:val="24"/>
        </w:rPr>
        <w:t>т</w:t>
      </w:r>
      <w:r w:rsidRPr="00DE33AA">
        <w:rPr>
          <w:spacing w:val="1"/>
          <w:sz w:val="24"/>
          <w:szCs w:val="24"/>
        </w:rPr>
        <w:t>р</w:t>
      </w:r>
      <w:r w:rsidRPr="00DE33AA">
        <w:rPr>
          <w:spacing w:val="-4"/>
          <w:sz w:val="24"/>
          <w:szCs w:val="24"/>
        </w:rPr>
        <w:t>у</w:t>
      </w:r>
      <w:r w:rsidRPr="00DE33AA">
        <w:rPr>
          <w:spacing w:val="1"/>
          <w:sz w:val="24"/>
          <w:szCs w:val="24"/>
        </w:rPr>
        <w:t>до</w:t>
      </w:r>
      <w:r w:rsidRPr="00DE33AA">
        <w:rPr>
          <w:sz w:val="24"/>
          <w:szCs w:val="24"/>
        </w:rPr>
        <w:t>в</w:t>
      </w:r>
      <w:r w:rsidRPr="00DE33AA">
        <w:rPr>
          <w:spacing w:val="-2"/>
          <w:sz w:val="24"/>
          <w:szCs w:val="24"/>
        </w:rPr>
        <w:t>о</w:t>
      </w:r>
      <w:r w:rsidRPr="00DE33AA">
        <w:rPr>
          <w:sz w:val="24"/>
          <w:szCs w:val="24"/>
        </w:rPr>
        <w:t>й</w:t>
      </w:r>
      <w:r w:rsidRPr="00DE33AA">
        <w:rPr>
          <w:spacing w:val="1"/>
          <w:sz w:val="24"/>
          <w:szCs w:val="24"/>
        </w:rPr>
        <w:t xml:space="preserve"> </w:t>
      </w:r>
      <w:r w:rsidRPr="00DE33AA">
        <w:rPr>
          <w:spacing w:val="-1"/>
          <w:sz w:val="24"/>
          <w:szCs w:val="24"/>
        </w:rPr>
        <w:t>д</w:t>
      </w:r>
      <w:r w:rsidRPr="00DE33AA">
        <w:rPr>
          <w:spacing w:val="1"/>
          <w:sz w:val="24"/>
          <w:szCs w:val="24"/>
        </w:rPr>
        <w:t>о</w:t>
      </w:r>
      <w:r w:rsidRPr="00DE33AA">
        <w:rPr>
          <w:spacing w:val="-2"/>
          <w:sz w:val="24"/>
          <w:szCs w:val="24"/>
        </w:rPr>
        <w:t>г</w:t>
      </w:r>
      <w:r w:rsidRPr="00DE33AA">
        <w:rPr>
          <w:spacing w:val="-1"/>
          <w:sz w:val="24"/>
          <w:szCs w:val="24"/>
        </w:rPr>
        <w:t>о</w:t>
      </w:r>
      <w:r w:rsidRPr="00DE33AA">
        <w:rPr>
          <w:sz w:val="24"/>
          <w:szCs w:val="24"/>
        </w:rPr>
        <w:t xml:space="preserve">вор </w:t>
      </w:r>
      <w:r w:rsidRPr="00DE33AA">
        <w:rPr>
          <w:spacing w:val="1"/>
          <w:sz w:val="24"/>
          <w:szCs w:val="24"/>
        </w:rPr>
        <w:t>н</w:t>
      </w:r>
      <w:r w:rsidRPr="00DE33AA">
        <w:rPr>
          <w:sz w:val="24"/>
          <w:szCs w:val="24"/>
        </w:rPr>
        <w:t>а</w:t>
      </w:r>
      <w:r w:rsidRPr="00DE33AA">
        <w:rPr>
          <w:spacing w:val="1"/>
          <w:sz w:val="24"/>
          <w:szCs w:val="24"/>
        </w:rPr>
        <w:t xml:space="preserve"> </w:t>
      </w:r>
      <w:r w:rsidRPr="00DE33AA">
        <w:rPr>
          <w:spacing w:val="-2"/>
          <w:sz w:val="24"/>
          <w:szCs w:val="24"/>
        </w:rPr>
        <w:t>с</w:t>
      </w:r>
      <w:r w:rsidRPr="00DE33AA">
        <w:rPr>
          <w:spacing w:val="1"/>
          <w:sz w:val="24"/>
          <w:szCs w:val="24"/>
        </w:rPr>
        <w:t>р</w:t>
      </w:r>
      <w:r w:rsidRPr="00DE33AA">
        <w:rPr>
          <w:spacing w:val="-1"/>
          <w:sz w:val="24"/>
          <w:szCs w:val="24"/>
        </w:rPr>
        <w:t>о</w:t>
      </w:r>
      <w:r w:rsidRPr="00DE33AA">
        <w:rPr>
          <w:sz w:val="24"/>
          <w:szCs w:val="24"/>
        </w:rPr>
        <w:t>к</w:t>
      </w:r>
      <w:r w:rsidRPr="00DE33AA">
        <w:rPr>
          <w:spacing w:val="1"/>
          <w:sz w:val="24"/>
          <w:szCs w:val="24"/>
        </w:rPr>
        <w:t xml:space="preserve"> до 5</w:t>
      </w:r>
      <w:r w:rsidRPr="00DE33AA">
        <w:rPr>
          <w:spacing w:val="2"/>
          <w:sz w:val="24"/>
          <w:szCs w:val="24"/>
        </w:rPr>
        <w:t xml:space="preserve"> </w:t>
      </w:r>
      <w:r w:rsidRPr="00DE33AA">
        <w:rPr>
          <w:spacing w:val="-1"/>
          <w:sz w:val="24"/>
          <w:szCs w:val="24"/>
        </w:rPr>
        <w:t>л</w:t>
      </w:r>
      <w:r w:rsidRPr="00DE33AA">
        <w:rPr>
          <w:spacing w:val="-2"/>
          <w:sz w:val="24"/>
          <w:szCs w:val="24"/>
        </w:rPr>
        <w:t>е</w:t>
      </w:r>
      <w:r w:rsidRPr="00DE33AA">
        <w:rPr>
          <w:sz w:val="24"/>
          <w:szCs w:val="24"/>
        </w:rPr>
        <w:t>т,</w:t>
      </w:r>
      <w:r w:rsidRPr="00DE33AA">
        <w:rPr>
          <w:spacing w:val="7"/>
          <w:sz w:val="24"/>
          <w:szCs w:val="24"/>
        </w:rPr>
        <w:t xml:space="preserve"> </w:t>
      </w:r>
      <w:r w:rsidRPr="00DE33AA">
        <w:rPr>
          <w:sz w:val="24"/>
          <w:szCs w:val="24"/>
        </w:rPr>
        <w:t>в с</w:t>
      </w:r>
      <w:r w:rsidRPr="00DE33AA">
        <w:rPr>
          <w:spacing w:val="1"/>
          <w:sz w:val="24"/>
          <w:szCs w:val="24"/>
        </w:rPr>
        <w:t>оо</w:t>
      </w:r>
      <w:r w:rsidRPr="00DE33AA">
        <w:rPr>
          <w:sz w:val="24"/>
          <w:szCs w:val="24"/>
        </w:rPr>
        <w:t>т</w:t>
      </w:r>
      <w:r w:rsidRPr="00DE33AA">
        <w:rPr>
          <w:spacing w:val="-1"/>
          <w:sz w:val="24"/>
          <w:szCs w:val="24"/>
        </w:rPr>
        <w:t>в</w:t>
      </w:r>
      <w:r w:rsidRPr="00DE33AA">
        <w:rPr>
          <w:sz w:val="24"/>
          <w:szCs w:val="24"/>
        </w:rPr>
        <w:t>е</w:t>
      </w:r>
      <w:r w:rsidRPr="00DE33AA">
        <w:rPr>
          <w:spacing w:val="-3"/>
          <w:sz w:val="24"/>
          <w:szCs w:val="24"/>
        </w:rPr>
        <w:t>т</w:t>
      </w:r>
      <w:r w:rsidRPr="00DE33AA">
        <w:rPr>
          <w:sz w:val="24"/>
          <w:szCs w:val="24"/>
        </w:rPr>
        <w:t>ств</w:t>
      </w:r>
      <w:r w:rsidRPr="00DE33AA">
        <w:rPr>
          <w:spacing w:val="-2"/>
          <w:sz w:val="24"/>
          <w:szCs w:val="24"/>
        </w:rPr>
        <w:t>и</w:t>
      </w:r>
      <w:r w:rsidRPr="00DE33AA">
        <w:rPr>
          <w:sz w:val="24"/>
          <w:szCs w:val="24"/>
        </w:rPr>
        <w:t>и</w:t>
      </w:r>
      <w:r w:rsidRPr="00DE33AA">
        <w:rPr>
          <w:spacing w:val="1"/>
          <w:sz w:val="24"/>
          <w:szCs w:val="24"/>
        </w:rPr>
        <w:t xml:space="preserve"> </w:t>
      </w:r>
      <w:r w:rsidRPr="00DE33AA">
        <w:rPr>
          <w:sz w:val="24"/>
          <w:szCs w:val="24"/>
        </w:rPr>
        <w:t>с г</w:t>
      </w:r>
      <w:r w:rsidRPr="00DE33AA">
        <w:rPr>
          <w:spacing w:val="-1"/>
          <w:sz w:val="24"/>
          <w:szCs w:val="24"/>
        </w:rPr>
        <w:t>л</w:t>
      </w:r>
      <w:r w:rsidRPr="00DE33AA">
        <w:rPr>
          <w:sz w:val="24"/>
          <w:szCs w:val="24"/>
        </w:rPr>
        <w:t>авой</w:t>
      </w:r>
      <w:r w:rsidRPr="00DE33AA">
        <w:rPr>
          <w:spacing w:val="-1"/>
          <w:sz w:val="24"/>
          <w:szCs w:val="24"/>
        </w:rPr>
        <w:t xml:space="preserve"> </w:t>
      </w:r>
      <w:r w:rsidRPr="00DE33AA">
        <w:rPr>
          <w:spacing w:val="1"/>
          <w:sz w:val="24"/>
          <w:szCs w:val="24"/>
        </w:rPr>
        <w:t>5</w:t>
      </w:r>
      <w:r w:rsidRPr="00DE33AA">
        <w:rPr>
          <w:sz w:val="24"/>
          <w:szCs w:val="24"/>
        </w:rPr>
        <w:t>2</w:t>
      </w:r>
      <w:r w:rsidRPr="00DE33AA">
        <w:rPr>
          <w:spacing w:val="1"/>
          <w:sz w:val="24"/>
          <w:szCs w:val="24"/>
        </w:rPr>
        <w:t xml:space="preserve"> </w:t>
      </w:r>
      <w:r w:rsidRPr="00DE33AA">
        <w:rPr>
          <w:spacing w:val="-4"/>
          <w:sz w:val="24"/>
          <w:szCs w:val="24"/>
        </w:rPr>
        <w:t>Т</w:t>
      </w:r>
      <w:r w:rsidRPr="00DE33AA">
        <w:rPr>
          <w:spacing w:val="1"/>
          <w:sz w:val="24"/>
          <w:szCs w:val="24"/>
        </w:rPr>
        <w:t>р</w:t>
      </w:r>
      <w:r w:rsidRPr="00DE33AA">
        <w:rPr>
          <w:spacing w:val="-4"/>
          <w:sz w:val="24"/>
          <w:szCs w:val="24"/>
        </w:rPr>
        <w:t>у</w:t>
      </w:r>
      <w:r w:rsidRPr="00DE33AA">
        <w:rPr>
          <w:spacing w:val="1"/>
          <w:sz w:val="24"/>
          <w:szCs w:val="24"/>
        </w:rPr>
        <w:t>до</w:t>
      </w:r>
      <w:r w:rsidRPr="00DE33AA">
        <w:rPr>
          <w:sz w:val="24"/>
          <w:szCs w:val="24"/>
        </w:rPr>
        <w:t>во</w:t>
      </w:r>
      <w:r w:rsidRPr="00DE33AA">
        <w:rPr>
          <w:spacing w:val="-2"/>
          <w:sz w:val="24"/>
          <w:szCs w:val="24"/>
        </w:rPr>
        <w:t>г</w:t>
      </w:r>
      <w:r w:rsidRPr="00DE33AA">
        <w:rPr>
          <w:sz w:val="24"/>
          <w:szCs w:val="24"/>
        </w:rPr>
        <w:t>о</w:t>
      </w:r>
      <w:r w:rsidRPr="00DE33AA">
        <w:rPr>
          <w:spacing w:val="1"/>
          <w:sz w:val="24"/>
          <w:szCs w:val="24"/>
        </w:rPr>
        <w:t xml:space="preserve"> </w:t>
      </w:r>
      <w:r w:rsidRPr="00DE33AA">
        <w:rPr>
          <w:sz w:val="24"/>
          <w:szCs w:val="24"/>
        </w:rPr>
        <w:t>К</w:t>
      </w:r>
      <w:r w:rsidRPr="00DE33AA">
        <w:rPr>
          <w:spacing w:val="-2"/>
          <w:sz w:val="24"/>
          <w:szCs w:val="24"/>
        </w:rPr>
        <w:t>о</w:t>
      </w:r>
      <w:r w:rsidRPr="00DE33AA">
        <w:rPr>
          <w:spacing w:val="1"/>
          <w:sz w:val="24"/>
          <w:szCs w:val="24"/>
        </w:rPr>
        <w:t>д</w:t>
      </w:r>
      <w:r w:rsidRPr="00DE33AA">
        <w:rPr>
          <w:sz w:val="24"/>
          <w:szCs w:val="24"/>
        </w:rPr>
        <w:t>е</w:t>
      </w:r>
      <w:r w:rsidRPr="00DE33AA">
        <w:rPr>
          <w:spacing w:val="-2"/>
          <w:sz w:val="24"/>
          <w:szCs w:val="24"/>
        </w:rPr>
        <w:t>к</w:t>
      </w:r>
      <w:r w:rsidRPr="00DE33AA">
        <w:rPr>
          <w:sz w:val="24"/>
          <w:szCs w:val="24"/>
        </w:rPr>
        <w:t xml:space="preserve">са </w:t>
      </w:r>
      <w:r w:rsidRPr="00DE33AA">
        <w:rPr>
          <w:spacing w:val="-3"/>
          <w:sz w:val="24"/>
          <w:szCs w:val="24"/>
        </w:rPr>
        <w:t>Р</w:t>
      </w:r>
      <w:r w:rsidRPr="00DE33AA">
        <w:rPr>
          <w:spacing w:val="1"/>
          <w:sz w:val="24"/>
          <w:szCs w:val="24"/>
        </w:rPr>
        <w:t>о</w:t>
      </w:r>
      <w:r w:rsidRPr="00DE33AA">
        <w:rPr>
          <w:sz w:val="24"/>
          <w:szCs w:val="24"/>
        </w:rPr>
        <w:t>с</w:t>
      </w:r>
      <w:r w:rsidRPr="00DE33AA">
        <w:rPr>
          <w:spacing w:val="-2"/>
          <w:sz w:val="24"/>
          <w:szCs w:val="24"/>
        </w:rPr>
        <w:t>с</w:t>
      </w:r>
      <w:r w:rsidRPr="00DE33AA">
        <w:rPr>
          <w:spacing w:val="1"/>
          <w:sz w:val="24"/>
          <w:szCs w:val="24"/>
        </w:rPr>
        <w:t>ий</w:t>
      </w:r>
      <w:r w:rsidRPr="00DE33AA">
        <w:rPr>
          <w:spacing w:val="-2"/>
          <w:sz w:val="24"/>
          <w:szCs w:val="24"/>
        </w:rPr>
        <w:t>ск</w:t>
      </w:r>
      <w:r w:rsidRPr="00DE33AA">
        <w:rPr>
          <w:spacing w:val="1"/>
          <w:sz w:val="24"/>
          <w:szCs w:val="24"/>
        </w:rPr>
        <w:t>о</w:t>
      </w:r>
      <w:r w:rsidRPr="00DE33AA">
        <w:rPr>
          <w:sz w:val="24"/>
          <w:szCs w:val="24"/>
        </w:rPr>
        <w:t>й</w:t>
      </w:r>
      <w:r w:rsidRPr="00DE33AA">
        <w:rPr>
          <w:spacing w:val="1"/>
          <w:sz w:val="24"/>
          <w:szCs w:val="24"/>
        </w:rPr>
        <w:t xml:space="preserve"> </w:t>
      </w:r>
      <w:r w:rsidRPr="00DE33AA">
        <w:rPr>
          <w:spacing w:val="-2"/>
          <w:sz w:val="24"/>
          <w:szCs w:val="24"/>
        </w:rPr>
        <w:t>Фе</w:t>
      </w:r>
      <w:r w:rsidRPr="00DE33AA">
        <w:rPr>
          <w:spacing w:val="1"/>
          <w:sz w:val="24"/>
          <w:szCs w:val="24"/>
        </w:rPr>
        <w:t>д</w:t>
      </w:r>
      <w:r w:rsidRPr="00DE33AA">
        <w:rPr>
          <w:spacing w:val="-2"/>
          <w:sz w:val="24"/>
          <w:szCs w:val="24"/>
        </w:rPr>
        <w:t>е</w:t>
      </w:r>
      <w:r w:rsidRPr="00DE33AA">
        <w:rPr>
          <w:spacing w:val="1"/>
          <w:sz w:val="24"/>
          <w:szCs w:val="24"/>
        </w:rPr>
        <w:t>р</w:t>
      </w:r>
      <w:r w:rsidRPr="00DE33AA">
        <w:rPr>
          <w:sz w:val="24"/>
          <w:szCs w:val="24"/>
        </w:rPr>
        <w:t>а</w:t>
      </w:r>
      <w:r w:rsidRPr="00DE33AA">
        <w:rPr>
          <w:spacing w:val="-1"/>
          <w:sz w:val="24"/>
          <w:szCs w:val="24"/>
        </w:rPr>
        <w:t>ц</w:t>
      </w:r>
      <w:r w:rsidRPr="00DE33AA">
        <w:rPr>
          <w:spacing w:val="1"/>
          <w:sz w:val="24"/>
          <w:szCs w:val="24"/>
        </w:rPr>
        <w:t>ии</w:t>
      </w:r>
      <w:r w:rsidRPr="00DE33AA">
        <w:rPr>
          <w:sz w:val="24"/>
          <w:szCs w:val="24"/>
        </w:rPr>
        <w:t xml:space="preserve">. При наличии низкого рейтинга, </w:t>
      </w:r>
      <w:r w:rsidR="00432B74" w:rsidRPr="00DE33AA">
        <w:rPr>
          <w:sz w:val="24"/>
          <w:szCs w:val="24"/>
        </w:rPr>
        <w:t xml:space="preserve">невысокой </w:t>
      </w:r>
      <w:r w:rsidRPr="00DE33AA">
        <w:rPr>
          <w:sz w:val="24"/>
          <w:szCs w:val="24"/>
        </w:rPr>
        <w:t xml:space="preserve">научной активности, </w:t>
      </w:r>
      <w:r w:rsidRPr="00DE33AA">
        <w:rPr>
          <w:sz w:val="24"/>
          <w:szCs w:val="24"/>
        </w:rPr>
        <w:lastRenderedPageBreak/>
        <w:t xml:space="preserve">без наличия ученой </w:t>
      </w:r>
      <w:r w:rsidR="001E0EDF" w:rsidRPr="00DE33AA">
        <w:rPr>
          <w:sz w:val="24"/>
          <w:szCs w:val="24"/>
        </w:rPr>
        <w:t>степени на</w:t>
      </w:r>
      <w:r w:rsidRPr="00DE33AA">
        <w:rPr>
          <w:sz w:val="24"/>
          <w:szCs w:val="24"/>
        </w:rPr>
        <w:t xml:space="preserve"> срок до 1-го года. </w:t>
      </w:r>
    </w:p>
    <w:p w:rsidR="002E4D69" w:rsidRPr="00DE33AA" w:rsidRDefault="002E4D69" w:rsidP="00A1540D">
      <w:pPr>
        <w:widowControl w:val="0"/>
        <w:autoSpaceDE w:val="0"/>
        <w:autoSpaceDN w:val="0"/>
        <w:adjustRightInd w:val="0"/>
        <w:spacing w:before="8" w:line="360" w:lineRule="auto"/>
        <w:ind w:right="66" w:firstLine="708"/>
        <w:contextualSpacing/>
        <w:jc w:val="both"/>
        <w:rPr>
          <w:sz w:val="24"/>
          <w:szCs w:val="24"/>
        </w:rPr>
      </w:pPr>
      <w:r w:rsidRPr="00DE33AA">
        <w:rPr>
          <w:spacing w:val="-1"/>
          <w:sz w:val="24"/>
          <w:szCs w:val="24"/>
        </w:rPr>
        <w:t>И</w:t>
      </w:r>
      <w:r w:rsidRPr="00DE33AA">
        <w:rPr>
          <w:sz w:val="24"/>
          <w:szCs w:val="24"/>
        </w:rPr>
        <w:t>з</w:t>
      </w:r>
      <w:r w:rsidRPr="00DE33AA">
        <w:rPr>
          <w:spacing w:val="4"/>
          <w:sz w:val="24"/>
          <w:szCs w:val="24"/>
        </w:rPr>
        <w:t xml:space="preserve"> 77</w:t>
      </w:r>
      <w:r w:rsidRPr="00DE33AA">
        <w:rPr>
          <w:spacing w:val="3"/>
          <w:sz w:val="24"/>
          <w:szCs w:val="24"/>
        </w:rPr>
        <w:t xml:space="preserve"> </w:t>
      </w:r>
      <w:r w:rsidRPr="00DE33AA">
        <w:rPr>
          <w:sz w:val="24"/>
          <w:szCs w:val="24"/>
        </w:rPr>
        <w:t>к</w:t>
      </w:r>
      <w:r w:rsidRPr="00DE33AA">
        <w:rPr>
          <w:spacing w:val="-2"/>
          <w:sz w:val="24"/>
          <w:szCs w:val="24"/>
        </w:rPr>
        <w:t>а</w:t>
      </w:r>
      <w:r w:rsidRPr="00DE33AA">
        <w:rPr>
          <w:sz w:val="24"/>
          <w:szCs w:val="24"/>
        </w:rPr>
        <w:t>ф</w:t>
      </w:r>
      <w:r w:rsidRPr="00DE33AA">
        <w:rPr>
          <w:spacing w:val="-2"/>
          <w:sz w:val="24"/>
          <w:szCs w:val="24"/>
        </w:rPr>
        <w:t>е</w:t>
      </w:r>
      <w:r w:rsidRPr="00DE33AA">
        <w:rPr>
          <w:spacing w:val="1"/>
          <w:sz w:val="24"/>
          <w:szCs w:val="24"/>
        </w:rPr>
        <w:t>д</w:t>
      </w:r>
      <w:r w:rsidRPr="00DE33AA">
        <w:rPr>
          <w:sz w:val="24"/>
          <w:szCs w:val="24"/>
        </w:rPr>
        <w:t>р</w:t>
      </w:r>
      <w:r w:rsidRPr="00DE33AA">
        <w:rPr>
          <w:spacing w:val="3"/>
          <w:sz w:val="24"/>
          <w:szCs w:val="24"/>
        </w:rPr>
        <w:t xml:space="preserve"> университета (51 - </w:t>
      </w:r>
      <w:r w:rsidR="001E0EDF" w:rsidRPr="00DE33AA">
        <w:rPr>
          <w:spacing w:val="3"/>
          <w:sz w:val="24"/>
          <w:szCs w:val="24"/>
        </w:rPr>
        <w:t>клинические, 19</w:t>
      </w:r>
      <w:r w:rsidRPr="00DE33AA">
        <w:rPr>
          <w:spacing w:val="3"/>
          <w:sz w:val="24"/>
          <w:szCs w:val="24"/>
        </w:rPr>
        <w:t xml:space="preserve">- теоретические, 7-пара-клинические): </w:t>
      </w:r>
      <w:r w:rsidRPr="00DE33AA">
        <w:rPr>
          <w:spacing w:val="-1"/>
          <w:sz w:val="24"/>
          <w:szCs w:val="24"/>
        </w:rPr>
        <w:t>47</w:t>
      </w:r>
      <w:r w:rsidRPr="00DE33AA">
        <w:rPr>
          <w:spacing w:val="5"/>
          <w:sz w:val="24"/>
          <w:szCs w:val="24"/>
        </w:rPr>
        <w:t xml:space="preserve"> </w:t>
      </w:r>
      <w:r w:rsidRPr="00DE33AA">
        <w:rPr>
          <w:spacing w:val="-3"/>
          <w:sz w:val="24"/>
          <w:szCs w:val="24"/>
        </w:rPr>
        <w:t>в</w:t>
      </w:r>
      <w:r w:rsidRPr="00DE33AA">
        <w:rPr>
          <w:spacing w:val="1"/>
          <w:sz w:val="24"/>
          <w:szCs w:val="24"/>
        </w:rPr>
        <w:t>о</w:t>
      </w:r>
      <w:r w:rsidRPr="00DE33AA">
        <w:rPr>
          <w:sz w:val="24"/>
          <w:szCs w:val="24"/>
        </w:rPr>
        <w:t>зг</w:t>
      </w:r>
      <w:r w:rsidRPr="00DE33AA">
        <w:rPr>
          <w:spacing w:val="-1"/>
          <w:sz w:val="24"/>
          <w:szCs w:val="24"/>
        </w:rPr>
        <w:t>л</w:t>
      </w:r>
      <w:r w:rsidRPr="00DE33AA">
        <w:rPr>
          <w:sz w:val="24"/>
          <w:szCs w:val="24"/>
        </w:rPr>
        <w:t>а</w:t>
      </w:r>
      <w:r w:rsidRPr="00DE33AA">
        <w:rPr>
          <w:spacing w:val="-3"/>
          <w:sz w:val="24"/>
          <w:szCs w:val="24"/>
        </w:rPr>
        <w:t>в</w:t>
      </w:r>
      <w:r w:rsidRPr="00DE33AA">
        <w:rPr>
          <w:spacing w:val="-1"/>
          <w:sz w:val="24"/>
          <w:szCs w:val="24"/>
        </w:rPr>
        <w:t>л</w:t>
      </w:r>
      <w:r w:rsidRPr="00DE33AA">
        <w:rPr>
          <w:sz w:val="24"/>
          <w:szCs w:val="24"/>
        </w:rPr>
        <w:t>яются</w:t>
      </w:r>
      <w:r w:rsidRPr="00DE33AA">
        <w:rPr>
          <w:spacing w:val="2"/>
          <w:sz w:val="24"/>
          <w:szCs w:val="24"/>
        </w:rPr>
        <w:t xml:space="preserve"> </w:t>
      </w:r>
      <w:r w:rsidRPr="00DE33AA">
        <w:rPr>
          <w:spacing w:val="-1"/>
          <w:sz w:val="24"/>
          <w:szCs w:val="24"/>
        </w:rPr>
        <w:t>д</w:t>
      </w:r>
      <w:r w:rsidRPr="00DE33AA">
        <w:rPr>
          <w:spacing w:val="1"/>
          <w:sz w:val="24"/>
          <w:szCs w:val="24"/>
        </w:rPr>
        <w:t>о</w:t>
      </w:r>
      <w:r w:rsidRPr="00DE33AA">
        <w:rPr>
          <w:sz w:val="24"/>
          <w:szCs w:val="24"/>
        </w:rPr>
        <w:t>к</w:t>
      </w:r>
      <w:r w:rsidRPr="00DE33AA">
        <w:rPr>
          <w:spacing w:val="-2"/>
          <w:sz w:val="24"/>
          <w:szCs w:val="24"/>
        </w:rPr>
        <w:t>т</w:t>
      </w:r>
      <w:r w:rsidRPr="00DE33AA">
        <w:rPr>
          <w:spacing w:val="1"/>
          <w:sz w:val="24"/>
          <w:szCs w:val="24"/>
        </w:rPr>
        <w:t>ор</w:t>
      </w:r>
      <w:r w:rsidRPr="00DE33AA">
        <w:rPr>
          <w:spacing w:val="-2"/>
          <w:sz w:val="24"/>
          <w:szCs w:val="24"/>
        </w:rPr>
        <w:t>а</w:t>
      </w:r>
      <w:r w:rsidRPr="00DE33AA">
        <w:rPr>
          <w:sz w:val="24"/>
          <w:szCs w:val="24"/>
        </w:rPr>
        <w:t xml:space="preserve">ми </w:t>
      </w:r>
      <w:r w:rsidRPr="00DE33AA">
        <w:rPr>
          <w:spacing w:val="1"/>
          <w:sz w:val="24"/>
          <w:szCs w:val="24"/>
        </w:rPr>
        <w:t>н</w:t>
      </w:r>
      <w:r w:rsidRPr="00DE33AA">
        <w:rPr>
          <w:sz w:val="24"/>
          <w:szCs w:val="24"/>
        </w:rPr>
        <w:t>а</w:t>
      </w:r>
      <w:r w:rsidRPr="00DE33AA">
        <w:rPr>
          <w:spacing w:val="-3"/>
          <w:sz w:val="24"/>
          <w:szCs w:val="24"/>
        </w:rPr>
        <w:t>у</w:t>
      </w:r>
      <w:r w:rsidRPr="00DE33AA">
        <w:rPr>
          <w:sz w:val="24"/>
          <w:szCs w:val="24"/>
        </w:rPr>
        <w:t>к</w:t>
      </w:r>
      <w:r w:rsidRPr="00DE33AA">
        <w:rPr>
          <w:spacing w:val="4"/>
          <w:sz w:val="24"/>
          <w:szCs w:val="24"/>
        </w:rPr>
        <w:t xml:space="preserve"> </w:t>
      </w:r>
      <w:r w:rsidRPr="00DE33AA">
        <w:rPr>
          <w:spacing w:val="1"/>
          <w:sz w:val="24"/>
          <w:szCs w:val="24"/>
        </w:rPr>
        <w:t>и</w:t>
      </w:r>
      <w:r w:rsidRPr="00DE33AA">
        <w:rPr>
          <w:spacing w:val="-1"/>
          <w:sz w:val="24"/>
          <w:szCs w:val="24"/>
        </w:rPr>
        <w:t>/</w:t>
      </w:r>
      <w:r w:rsidRPr="00DE33AA">
        <w:rPr>
          <w:spacing w:val="1"/>
          <w:sz w:val="24"/>
          <w:szCs w:val="24"/>
        </w:rPr>
        <w:t>и</w:t>
      </w:r>
      <w:r w:rsidRPr="00DE33AA">
        <w:rPr>
          <w:spacing w:val="-1"/>
          <w:sz w:val="24"/>
          <w:szCs w:val="24"/>
        </w:rPr>
        <w:t>л</w:t>
      </w:r>
      <w:r w:rsidRPr="00DE33AA">
        <w:rPr>
          <w:sz w:val="24"/>
          <w:szCs w:val="24"/>
        </w:rPr>
        <w:t xml:space="preserve">и </w:t>
      </w:r>
      <w:r w:rsidRPr="00DE33AA">
        <w:rPr>
          <w:spacing w:val="1"/>
          <w:sz w:val="24"/>
          <w:szCs w:val="24"/>
        </w:rPr>
        <w:t>п</w:t>
      </w:r>
      <w:r w:rsidRPr="00DE33AA">
        <w:rPr>
          <w:spacing w:val="-1"/>
          <w:sz w:val="24"/>
          <w:szCs w:val="24"/>
        </w:rPr>
        <w:t>р</w:t>
      </w:r>
      <w:r w:rsidRPr="00DE33AA">
        <w:rPr>
          <w:spacing w:val="1"/>
          <w:sz w:val="24"/>
          <w:szCs w:val="24"/>
        </w:rPr>
        <w:t>о</w:t>
      </w:r>
      <w:r w:rsidRPr="00DE33AA">
        <w:rPr>
          <w:sz w:val="24"/>
          <w:szCs w:val="24"/>
        </w:rPr>
        <w:t>ф</w:t>
      </w:r>
      <w:r w:rsidRPr="00DE33AA">
        <w:rPr>
          <w:spacing w:val="-2"/>
          <w:sz w:val="24"/>
          <w:szCs w:val="24"/>
        </w:rPr>
        <w:t>е</w:t>
      </w:r>
      <w:r w:rsidRPr="00DE33AA">
        <w:rPr>
          <w:sz w:val="24"/>
          <w:szCs w:val="24"/>
        </w:rPr>
        <w:t>с</w:t>
      </w:r>
      <w:r w:rsidRPr="00DE33AA">
        <w:rPr>
          <w:spacing w:val="-2"/>
          <w:sz w:val="24"/>
          <w:szCs w:val="24"/>
        </w:rPr>
        <w:t>с</w:t>
      </w:r>
      <w:r w:rsidRPr="00DE33AA">
        <w:rPr>
          <w:spacing w:val="1"/>
          <w:sz w:val="24"/>
          <w:szCs w:val="24"/>
        </w:rPr>
        <w:t>ор</w:t>
      </w:r>
      <w:r w:rsidRPr="00DE33AA">
        <w:rPr>
          <w:spacing w:val="-2"/>
          <w:sz w:val="24"/>
          <w:szCs w:val="24"/>
        </w:rPr>
        <w:t>а</w:t>
      </w:r>
      <w:r w:rsidRPr="00DE33AA">
        <w:rPr>
          <w:sz w:val="24"/>
          <w:szCs w:val="24"/>
        </w:rPr>
        <w:t>ми,</w:t>
      </w:r>
      <w:r w:rsidRPr="00DE33AA">
        <w:rPr>
          <w:spacing w:val="2"/>
          <w:sz w:val="24"/>
          <w:szCs w:val="24"/>
        </w:rPr>
        <w:t xml:space="preserve"> </w:t>
      </w:r>
      <w:r w:rsidRPr="00DE33AA">
        <w:rPr>
          <w:sz w:val="24"/>
          <w:szCs w:val="24"/>
        </w:rPr>
        <w:t>ч</w:t>
      </w:r>
      <w:r w:rsidRPr="00DE33AA">
        <w:rPr>
          <w:spacing w:val="-2"/>
          <w:sz w:val="24"/>
          <w:szCs w:val="24"/>
        </w:rPr>
        <w:t>т</w:t>
      </w:r>
      <w:r w:rsidRPr="00DE33AA">
        <w:rPr>
          <w:sz w:val="24"/>
          <w:szCs w:val="24"/>
        </w:rPr>
        <w:t>о с</w:t>
      </w:r>
      <w:r w:rsidRPr="00DE33AA">
        <w:rPr>
          <w:spacing w:val="1"/>
          <w:sz w:val="24"/>
          <w:szCs w:val="24"/>
        </w:rPr>
        <w:t>о</w:t>
      </w:r>
      <w:r w:rsidRPr="00DE33AA">
        <w:rPr>
          <w:sz w:val="24"/>
          <w:szCs w:val="24"/>
        </w:rPr>
        <w:t>став</w:t>
      </w:r>
      <w:r w:rsidRPr="00DE33AA">
        <w:rPr>
          <w:spacing w:val="-1"/>
          <w:sz w:val="24"/>
          <w:szCs w:val="24"/>
        </w:rPr>
        <w:t>л</w:t>
      </w:r>
      <w:r w:rsidRPr="00DE33AA">
        <w:rPr>
          <w:spacing w:val="-2"/>
          <w:sz w:val="24"/>
          <w:szCs w:val="24"/>
        </w:rPr>
        <w:t>я</w:t>
      </w:r>
      <w:r w:rsidRPr="00DE33AA">
        <w:rPr>
          <w:sz w:val="24"/>
          <w:szCs w:val="24"/>
        </w:rPr>
        <w:t>ет</w:t>
      </w:r>
      <w:r w:rsidRPr="00DE33AA">
        <w:rPr>
          <w:spacing w:val="1"/>
          <w:sz w:val="24"/>
          <w:szCs w:val="24"/>
        </w:rPr>
        <w:t xml:space="preserve"> (61</w:t>
      </w:r>
      <w:r w:rsidRPr="00DE33AA">
        <w:rPr>
          <w:spacing w:val="-1"/>
          <w:sz w:val="24"/>
          <w:szCs w:val="24"/>
        </w:rPr>
        <w:t>,0</w:t>
      </w:r>
      <w:r w:rsidRPr="00DE33AA">
        <w:rPr>
          <w:spacing w:val="2"/>
          <w:sz w:val="24"/>
          <w:szCs w:val="24"/>
        </w:rPr>
        <w:t xml:space="preserve"> </w:t>
      </w:r>
      <w:r w:rsidRPr="00DE33AA">
        <w:rPr>
          <w:spacing w:val="-1"/>
          <w:sz w:val="24"/>
          <w:szCs w:val="24"/>
        </w:rPr>
        <w:t>%);</w:t>
      </w:r>
      <w:r w:rsidRPr="00DE33AA">
        <w:rPr>
          <w:spacing w:val="1"/>
          <w:sz w:val="24"/>
          <w:szCs w:val="24"/>
        </w:rPr>
        <w:t xml:space="preserve"> 19</w:t>
      </w:r>
      <w:r w:rsidRPr="00DE33AA">
        <w:rPr>
          <w:sz w:val="24"/>
          <w:szCs w:val="24"/>
        </w:rPr>
        <w:t xml:space="preserve"> ка</w:t>
      </w:r>
      <w:r w:rsidRPr="00DE33AA">
        <w:rPr>
          <w:spacing w:val="1"/>
          <w:sz w:val="24"/>
          <w:szCs w:val="24"/>
        </w:rPr>
        <w:t>ф</w:t>
      </w:r>
      <w:r w:rsidRPr="00DE33AA">
        <w:rPr>
          <w:spacing w:val="-2"/>
          <w:sz w:val="24"/>
          <w:szCs w:val="24"/>
        </w:rPr>
        <w:t>е</w:t>
      </w:r>
      <w:r w:rsidRPr="00DE33AA">
        <w:rPr>
          <w:spacing w:val="1"/>
          <w:sz w:val="24"/>
          <w:szCs w:val="24"/>
        </w:rPr>
        <w:t>д</w:t>
      </w:r>
      <w:r w:rsidRPr="00DE33AA">
        <w:rPr>
          <w:sz w:val="24"/>
          <w:szCs w:val="24"/>
        </w:rPr>
        <w:t>р</w:t>
      </w:r>
      <w:r w:rsidRPr="00DE33AA">
        <w:rPr>
          <w:spacing w:val="2"/>
          <w:sz w:val="24"/>
          <w:szCs w:val="24"/>
        </w:rPr>
        <w:t xml:space="preserve"> </w:t>
      </w:r>
      <w:r w:rsidRPr="00DE33AA">
        <w:rPr>
          <w:spacing w:val="-3"/>
          <w:sz w:val="24"/>
          <w:szCs w:val="24"/>
        </w:rPr>
        <w:t>в</w:t>
      </w:r>
      <w:r w:rsidRPr="00DE33AA">
        <w:rPr>
          <w:spacing w:val="1"/>
          <w:sz w:val="24"/>
          <w:szCs w:val="24"/>
        </w:rPr>
        <w:t>о</w:t>
      </w:r>
      <w:r w:rsidRPr="00DE33AA">
        <w:rPr>
          <w:sz w:val="24"/>
          <w:szCs w:val="24"/>
        </w:rPr>
        <w:t>зг</w:t>
      </w:r>
      <w:r w:rsidRPr="00DE33AA">
        <w:rPr>
          <w:spacing w:val="-1"/>
          <w:sz w:val="24"/>
          <w:szCs w:val="24"/>
        </w:rPr>
        <w:t>л</w:t>
      </w:r>
      <w:r w:rsidRPr="00DE33AA">
        <w:rPr>
          <w:sz w:val="24"/>
          <w:szCs w:val="24"/>
        </w:rPr>
        <w:t>ав</w:t>
      </w:r>
      <w:r w:rsidRPr="00DE33AA">
        <w:rPr>
          <w:spacing w:val="-1"/>
          <w:sz w:val="24"/>
          <w:szCs w:val="24"/>
        </w:rPr>
        <w:t>л</w:t>
      </w:r>
      <w:r w:rsidRPr="00DE33AA">
        <w:rPr>
          <w:sz w:val="24"/>
          <w:szCs w:val="24"/>
        </w:rPr>
        <w:t>я</w:t>
      </w:r>
      <w:r w:rsidRPr="00DE33AA">
        <w:rPr>
          <w:spacing w:val="-3"/>
          <w:sz w:val="24"/>
          <w:szCs w:val="24"/>
        </w:rPr>
        <w:t>ю</w:t>
      </w:r>
      <w:r w:rsidRPr="00DE33AA">
        <w:rPr>
          <w:sz w:val="24"/>
          <w:szCs w:val="24"/>
        </w:rPr>
        <w:t>т</w:t>
      </w:r>
      <w:r w:rsidRPr="00DE33AA">
        <w:rPr>
          <w:spacing w:val="1"/>
          <w:sz w:val="24"/>
          <w:szCs w:val="24"/>
        </w:rPr>
        <w:t xml:space="preserve"> </w:t>
      </w:r>
      <w:r w:rsidRPr="00DE33AA">
        <w:rPr>
          <w:sz w:val="24"/>
          <w:szCs w:val="24"/>
        </w:rPr>
        <w:t>ка</w:t>
      </w:r>
      <w:r w:rsidRPr="00DE33AA">
        <w:rPr>
          <w:spacing w:val="-1"/>
          <w:sz w:val="24"/>
          <w:szCs w:val="24"/>
        </w:rPr>
        <w:t>н</w:t>
      </w:r>
      <w:r w:rsidRPr="00DE33AA">
        <w:rPr>
          <w:spacing w:val="1"/>
          <w:sz w:val="24"/>
          <w:szCs w:val="24"/>
        </w:rPr>
        <w:t>д</w:t>
      </w:r>
      <w:r w:rsidRPr="00DE33AA">
        <w:rPr>
          <w:spacing w:val="-1"/>
          <w:sz w:val="24"/>
          <w:szCs w:val="24"/>
        </w:rPr>
        <w:t>и</w:t>
      </w:r>
      <w:r w:rsidRPr="00DE33AA">
        <w:rPr>
          <w:spacing w:val="1"/>
          <w:sz w:val="24"/>
          <w:szCs w:val="24"/>
        </w:rPr>
        <w:t>д</w:t>
      </w:r>
      <w:r w:rsidRPr="00DE33AA">
        <w:rPr>
          <w:sz w:val="24"/>
          <w:szCs w:val="24"/>
        </w:rPr>
        <w:t>а</w:t>
      </w:r>
      <w:r w:rsidRPr="00DE33AA">
        <w:rPr>
          <w:spacing w:val="-3"/>
          <w:sz w:val="24"/>
          <w:szCs w:val="24"/>
        </w:rPr>
        <w:t>т</w:t>
      </w:r>
      <w:r w:rsidRPr="00DE33AA">
        <w:rPr>
          <w:sz w:val="24"/>
          <w:szCs w:val="24"/>
        </w:rPr>
        <w:t>ы</w:t>
      </w:r>
      <w:r w:rsidRPr="00DE33AA">
        <w:rPr>
          <w:spacing w:val="2"/>
          <w:sz w:val="24"/>
          <w:szCs w:val="24"/>
        </w:rPr>
        <w:t xml:space="preserve"> </w:t>
      </w:r>
      <w:r w:rsidRPr="00DE33AA">
        <w:rPr>
          <w:spacing w:val="1"/>
          <w:sz w:val="24"/>
          <w:szCs w:val="24"/>
        </w:rPr>
        <w:t>н</w:t>
      </w:r>
      <w:r w:rsidRPr="00DE33AA">
        <w:rPr>
          <w:sz w:val="24"/>
          <w:szCs w:val="24"/>
        </w:rPr>
        <w:t>а</w:t>
      </w:r>
      <w:r w:rsidRPr="00DE33AA">
        <w:rPr>
          <w:spacing w:val="-3"/>
          <w:sz w:val="24"/>
          <w:szCs w:val="24"/>
        </w:rPr>
        <w:t>у</w:t>
      </w:r>
      <w:r w:rsidRPr="00DE33AA">
        <w:rPr>
          <w:sz w:val="24"/>
          <w:szCs w:val="24"/>
        </w:rPr>
        <w:t xml:space="preserve">к </w:t>
      </w:r>
      <w:r w:rsidRPr="00DE33AA">
        <w:rPr>
          <w:spacing w:val="1"/>
          <w:sz w:val="24"/>
          <w:szCs w:val="24"/>
        </w:rPr>
        <w:t>и</w:t>
      </w:r>
      <w:r w:rsidRPr="00DE33AA">
        <w:rPr>
          <w:spacing w:val="-1"/>
          <w:sz w:val="24"/>
          <w:szCs w:val="24"/>
        </w:rPr>
        <w:t>/</w:t>
      </w:r>
      <w:r w:rsidRPr="00DE33AA">
        <w:rPr>
          <w:spacing w:val="1"/>
          <w:sz w:val="24"/>
          <w:szCs w:val="24"/>
        </w:rPr>
        <w:t>и</w:t>
      </w:r>
      <w:r w:rsidRPr="00DE33AA">
        <w:rPr>
          <w:spacing w:val="-1"/>
          <w:sz w:val="24"/>
          <w:szCs w:val="24"/>
        </w:rPr>
        <w:t>л</w:t>
      </w:r>
      <w:r w:rsidRPr="00DE33AA">
        <w:rPr>
          <w:sz w:val="24"/>
          <w:szCs w:val="24"/>
        </w:rPr>
        <w:t>и</w:t>
      </w:r>
      <w:r w:rsidRPr="00DE33AA">
        <w:rPr>
          <w:spacing w:val="-2"/>
          <w:sz w:val="24"/>
          <w:szCs w:val="24"/>
        </w:rPr>
        <w:t xml:space="preserve"> </w:t>
      </w:r>
      <w:r w:rsidRPr="00DE33AA">
        <w:rPr>
          <w:spacing w:val="1"/>
          <w:sz w:val="24"/>
          <w:szCs w:val="24"/>
        </w:rPr>
        <w:t>д</w:t>
      </w:r>
      <w:r w:rsidRPr="00DE33AA">
        <w:rPr>
          <w:spacing w:val="-1"/>
          <w:sz w:val="24"/>
          <w:szCs w:val="24"/>
        </w:rPr>
        <w:t>о</w:t>
      </w:r>
      <w:r w:rsidRPr="00DE33AA">
        <w:rPr>
          <w:spacing w:val="1"/>
          <w:sz w:val="24"/>
          <w:szCs w:val="24"/>
        </w:rPr>
        <w:t>ц</w:t>
      </w:r>
      <w:r w:rsidRPr="00DE33AA">
        <w:rPr>
          <w:spacing w:val="-2"/>
          <w:sz w:val="24"/>
          <w:szCs w:val="24"/>
        </w:rPr>
        <w:t>е</w:t>
      </w:r>
      <w:r w:rsidRPr="00DE33AA">
        <w:rPr>
          <w:spacing w:val="1"/>
          <w:sz w:val="24"/>
          <w:szCs w:val="24"/>
        </w:rPr>
        <w:t>н</w:t>
      </w:r>
      <w:r w:rsidRPr="00DE33AA">
        <w:rPr>
          <w:sz w:val="24"/>
          <w:szCs w:val="24"/>
        </w:rPr>
        <w:t xml:space="preserve">ты </w:t>
      </w:r>
      <w:r w:rsidRPr="00DE33AA">
        <w:rPr>
          <w:spacing w:val="-2"/>
          <w:sz w:val="24"/>
          <w:szCs w:val="24"/>
        </w:rPr>
        <w:t>(24</w:t>
      </w:r>
      <w:r w:rsidRPr="00DE33AA">
        <w:rPr>
          <w:spacing w:val="1"/>
          <w:sz w:val="24"/>
          <w:szCs w:val="24"/>
        </w:rPr>
        <w:t>,7</w:t>
      </w:r>
      <w:r w:rsidRPr="00DE33AA">
        <w:rPr>
          <w:spacing w:val="-2"/>
          <w:sz w:val="24"/>
          <w:szCs w:val="24"/>
        </w:rPr>
        <w:t xml:space="preserve"> </w:t>
      </w:r>
      <w:r w:rsidRPr="00DE33AA">
        <w:rPr>
          <w:spacing w:val="-1"/>
          <w:sz w:val="24"/>
          <w:szCs w:val="24"/>
        </w:rPr>
        <w:t>%</w:t>
      </w:r>
      <w:r w:rsidRPr="00DE33AA">
        <w:rPr>
          <w:sz w:val="24"/>
          <w:szCs w:val="24"/>
        </w:rPr>
        <w:t>).</w:t>
      </w:r>
    </w:p>
    <w:p w:rsidR="009C0CB3" w:rsidRPr="00DE33AA" w:rsidRDefault="001E0EDF" w:rsidP="00A1540D">
      <w:pPr>
        <w:spacing w:line="360" w:lineRule="auto"/>
        <w:ind w:firstLine="709"/>
        <w:contextualSpacing/>
        <w:jc w:val="both"/>
        <w:rPr>
          <w:sz w:val="24"/>
          <w:szCs w:val="24"/>
        </w:rPr>
      </w:pPr>
      <w:r w:rsidRPr="00DE33AA">
        <w:rPr>
          <w:sz w:val="24"/>
          <w:szCs w:val="24"/>
        </w:rPr>
        <w:t>Таблица 2.2</w:t>
      </w:r>
      <w:r w:rsidR="00A40CC0" w:rsidRPr="00DE33AA">
        <w:rPr>
          <w:sz w:val="24"/>
          <w:szCs w:val="24"/>
        </w:rPr>
        <w:t>.2</w:t>
      </w:r>
      <w:r w:rsidRPr="00DE33AA">
        <w:rPr>
          <w:sz w:val="24"/>
          <w:szCs w:val="24"/>
        </w:rPr>
        <w:t xml:space="preserve"> -</w:t>
      </w:r>
      <w:r w:rsidR="009C0CB3" w:rsidRPr="00DE33AA">
        <w:rPr>
          <w:sz w:val="24"/>
          <w:szCs w:val="24"/>
        </w:rPr>
        <w:t xml:space="preserve"> Распределение численности основного персонала по возрасту</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107"/>
        <w:gridCol w:w="524"/>
        <w:gridCol w:w="610"/>
        <w:gridCol w:w="445"/>
        <w:gridCol w:w="425"/>
        <w:gridCol w:w="425"/>
        <w:gridCol w:w="426"/>
        <w:gridCol w:w="425"/>
        <w:gridCol w:w="425"/>
        <w:gridCol w:w="425"/>
        <w:gridCol w:w="426"/>
        <w:gridCol w:w="425"/>
        <w:gridCol w:w="709"/>
        <w:gridCol w:w="708"/>
        <w:gridCol w:w="851"/>
      </w:tblGrid>
      <w:tr w:rsidR="003D7156" w:rsidRPr="00DE33AA" w:rsidTr="003259FE">
        <w:trPr>
          <w:trHeight w:val="20"/>
        </w:trPr>
        <w:tc>
          <w:tcPr>
            <w:tcW w:w="2107" w:type="dxa"/>
            <w:vMerge w:val="restart"/>
          </w:tcPr>
          <w:p w:rsidR="003D7156" w:rsidRPr="00DE33AA" w:rsidRDefault="003D7156" w:rsidP="00A1540D">
            <w:pPr>
              <w:spacing w:line="240" w:lineRule="auto"/>
              <w:contextualSpacing/>
              <w:rPr>
                <w:sz w:val="24"/>
                <w:szCs w:val="24"/>
              </w:rPr>
            </w:pPr>
          </w:p>
        </w:tc>
        <w:tc>
          <w:tcPr>
            <w:tcW w:w="524" w:type="dxa"/>
            <w:vMerge w:val="restart"/>
            <w:vAlign w:val="center"/>
          </w:tcPr>
          <w:p w:rsidR="003D7156" w:rsidRPr="00DE33AA" w:rsidRDefault="003D7156" w:rsidP="00A1540D">
            <w:pPr>
              <w:spacing w:line="240" w:lineRule="auto"/>
              <w:contextualSpacing/>
              <w:jc w:val="center"/>
              <w:rPr>
                <w:sz w:val="24"/>
                <w:szCs w:val="24"/>
              </w:rPr>
            </w:pPr>
            <w:r w:rsidRPr="00DE33AA">
              <w:rPr>
                <w:sz w:val="24"/>
                <w:szCs w:val="24"/>
              </w:rPr>
              <w:t xml:space="preserve">№ </w:t>
            </w:r>
            <w:r w:rsidRPr="00DE33AA">
              <w:rPr>
                <w:sz w:val="24"/>
                <w:szCs w:val="24"/>
              </w:rPr>
              <w:br/>
              <w:t>строки</w:t>
            </w:r>
          </w:p>
        </w:tc>
        <w:tc>
          <w:tcPr>
            <w:tcW w:w="610" w:type="dxa"/>
            <w:vMerge w:val="restart"/>
            <w:vAlign w:val="center"/>
          </w:tcPr>
          <w:p w:rsidR="003D7156" w:rsidRPr="00DE33AA" w:rsidRDefault="003D7156" w:rsidP="00A1540D">
            <w:pPr>
              <w:spacing w:line="240" w:lineRule="auto"/>
              <w:contextualSpacing/>
              <w:jc w:val="center"/>
              <w:rPr>
                <w:sz w:val="24"/>
                <w:szCs w:val="24"/>
              </w:rPr>
            </w:pPr>
            <w:r w:rsidRPr="00DE33AA">
              <w:rPr>
                <w:sz w:val="24"/>
                <w:szCs w:val="24"/>
              </w:rPr>
              <w:t>Всего</w:t>
            </w:r>
            <w:r w:rsidRPr="00DE33AA">
              <w:rPr>
                <w:sz w:val="24"/>
                <w:szCs w:val="24"/>
              </w:rPr>
              <w:br/>
              <w:t>(сумма</w:t>
            </w:r>
            <w:r w:rsidRPr="00DE33AA">
              <w:rPr>
                <w:sz w:val="24"/>
                <w:szCs w:val="24"/>
              </w:rPr>
              <w:br/>
              <w:t>гр.4 – 13)</w:t>
            </w:r>
          </w:p>
        </w:tc>
        <w:tc>
          <w:tcPr>
            <w:tcW w:w="4556" w:type="dxa"/>
            <w:gridSpan w:val="10"/>
            <w:vAlign w:val="center"/>
          </w:tcPr>
          <w:p w:rsidR="003D7156" w:rsidRPr="00DE33AA" w:rsidRDefault="003D7156" w:rsidP="00A1540D">
            <w:pPr>
              <w:spacing w:line="240" w:lineRule="auto"/>
              <w:contextualSpacing/>
              <w:jc w:val="center"/>
              <w:rPr>
                <w:sz w:val="24"/>
                <w:szCs w:val="24"/>
              </w:rPr>
            </w:pPr>
            <w:r w:rsidRPr="00DE33AA">
              <w:rPr>
                <w:sz w:val="24"/>
                <w:szCs w:val="24"/>
              </w:rPr>
              <w:t>Численность работников с числом полных лет по состоянию на 1 января 2022 года</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Средний возраст, лет</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Средняя численность работников с числом полных лет до 39</w:t>
            </w:r>
          </w:p>
        </w:tc>
      </w:tr>
      <w:tr w:rsidR="003D7156" w:rsidRPr="00DE33AA" w:rsidTr="003259FE">
        <w:trPr>
          <w:trHeight w:val="20"/>
        </w:trPr>
        <w:tc>
          <w:tcPr>
            <w:tcW w:w="2107" w:type="dxa"/>
            <w:vMerge/>
          </w:tcPr>
          <w:p w:rsidR="003D7156" w:rsidRPr="00DE33AA" w:rsidRDefault="003D7156" w:rsidP="00A1540D">
            <w:pPr>
              <w:spacing w:line="240" w:lineRule="auto"/>
              <w:contextualSpacing/>
              <w:rPr>
                <w:sz w:val="24"/>
                <w:szCs w:val="24"/>
              </w:rPr>
            </w:pPr>
          </w:p>
        </w:tc>
        <w:tc>
          <w:tcPr>
            <w:tcW w:w="524" w:type="dxa"/>
            <w:vMerge/>
            <w:vAlign w:val="center"/>
          </w:tcPr>
          <w:p w:rsidR="003D7156" w:rsidRPr="00DE33AA" w:rsidRDefault="003D7156" w:rsidP="00A1540D">
            <w:pPr>
              <w:spacing w:line="240" w:lineRule="auto"/>
              <w:contextualSpacing/>
              <w:jc w:val="center"/>
              <w:rPr>
                <w:sz w:val="24"/>
                <w:szCs w:val="24"/>
              </w:rPr>
            </w:pPr>
          </w:p>
        </w:tc>
        <w:tc>
          <w:tcPr>
            <w:tcW w:w="610" w:type="dxa"/>
            <w:vMerge/>
            <w:vAlign w:val="center"/>
          </w:tcPr>
          <w:p w:rsidR="003D7156" w:rsidRPr="00DE33AA" w:rsidRDefault="003D7156" w:rsidP="00A1540D">
            <w:pPr>
              <w:spacing w:line="240" w:lineRule="auto"/>
              <w:contextualSpacing/>
              <w:jc w:val="center"/>
              <w:rPr>
                <w:sz w:val="24"/>
                <w:szCs w:val="24"/>
              </w:rPr>
            </w:pP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менее 25</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25 – 29</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30 – 34</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35 – 39</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40 – 44</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45 – 49</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50 – 54</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55 – 59</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60 – 64</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65 и более</w:t>
            </w:r>
          </w:p>
        </w:tc>
        <w:tc>
          <w:tcPr>
            <w:tcW w:w="708" w:type="dxa"/>
            <w:vAlign w:val="center"/>
          </w:tcPr>
          <w:p w:rsidR="003D7156" w:rsidRPr="00DE33AA" w:rsidRDefault="003D7156" w:rsidP="00A1540D">
            <w:pPr>
              <w:spacing w:line="240" w:lineRule="auto"/>
              <w:contextualSpacing/>
              <w:jc w:val="center"/>
              <w:rPr>
                <w:sz w:val="24"/>
                <w:szCs w:val="24"/>
              </w:rPr>
            </w:pPr>
          </w:p>
        </w:tc>
        <w:tc>
          <w:tcPr>
            <w:tcW w:w="851" w:type="dxa"/>
            <w:vAlign w:val="center"/>
          </w:tcPr>
          <w:p w:rsidR="003D7156" w:rsidRPr="00DE33AA" w:rsidRDefault="003D7156" w:rsidP="00A1540D">
            <w:pPr>
              <w:spacing w:line="240" w:lineRule="auto"/>
              <w:contextualSpacing/>
              <w:jc w:val="center"/>
              <w:rPr>
                <w:sz w:val="24"/>
                <w:szCs w:val="24"/>
              </w:rPr>
            </w:pPr>
          </w:p>
        </w:tc>
      </w:tr>
      <w:tr w:rsidR="003D7156" w:rsidRPr="00DE33AA" w:rsidTr="003259FE">
        <w:trPr>
          <w:trHeight w:val="331"/>
        </w:trPr>
        <w:tc>
          <w:tcPr>
            <w:tcW w:w="2107"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2</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3</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4</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5</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6</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7</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8</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9</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11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12</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13</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14</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15</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профессорско-преподавательский состав</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04</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602</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25</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35</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60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65</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71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74</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55</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53</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163</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из них профессорско-преподавательский состав, осуществляющий образовательную деятельность по образовательным программам бакалавриата, специалитета,</w:t>
            </w:r>
            <w:r w:rsidRPr="00DE33AA">
              <w:rPr>
                <w:sz w:val="24"/>
                <w:szCs w:val="24"/>
              </w:rPr>
              <w:br/>
              <w:t>магистратуры (сумма строк 06 – 13)</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05</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527</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23</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33</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51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61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66</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64</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46</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48</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134</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в том числе:</w:t>
            </w:r>
            <w:r w:rsidRPr="00DE33AA">
              <w:rPr>
                <w:sz w:val="24"/>
                <w:szCs w:val="24"/>
              </w:rPr>
              <w:br/>
              <w:t>деканы факультетов</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06</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5</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2</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заведующие кафедрами</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07</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50</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8</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11</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25</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директора институтов</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08</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профессора</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09</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23</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16</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доценты</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10</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208</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6</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18</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35</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24</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24</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69</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старшие преподаватели</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11</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33</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4</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7</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5</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9</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преподаватели</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12</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lastRenderedPageBreak/>
              <w:t xml:space="preserve">ассистенты </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13</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208</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23</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31</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39</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34</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26</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14</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15</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10</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15</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иные педагогические работники</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14</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научные работники</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15</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2</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инженерно-технический персонал</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16</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19</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4</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3</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2</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3</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административно-хозяйственный персонал</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17</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141</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3</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13</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18</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15</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18</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12</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12</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17</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12</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21</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производственный персонал</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18</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учебно-вспомогательный персонал</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19</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205</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14</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32</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16</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15</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24</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25</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21</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21</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15</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22</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r w:rsidR="003D7156" w:rsidRPr="00DE33AA" w:rsidTr="003259FE">
        <w:trPr>
          <w:trHeight w:val="20"/>
        </w:trPr>
        <w:tc>
          <w:tcPr>
            <w:tcW w:w="2107" w:type="dxa"/>
          </w:tcPr>
          <w:p w:rsidR="003D7156" w:rsidRPr="00DE33AA" w:rsidRDefault="003D7156" w:rsidP="00A1540D">
            <w:pPr>
              <w:spacing w:line="240" w:lineRule="auto"/>
              <w:contextualSpacing/>
              <w:rPr>
                <w:sz w:val="24"/>
                <w:szCs w:val="24"/>
              </w:rPr>
            </w:pPr>
            <w:r w:rsidRPr="00DE33AA">
              <w:rPr>
                <w:sz w:val="24"/>
                <w:szCs w:val="24"/>
              </w:rPr>
              <w:t>обслуживающий персонал</w:t>
            </w:r>
          </w:p>
        </w:tc>
        <w:tc>
          <w:tcPr>
            <w:tcW w:w="524" w:type="dxa"/>
            <w:vAlign w:val="center"/>
          </w:tcPr>
          <w:p w:rsidR="003D7156" w:rsidRPr="00DE33AA" w:rsidRDefault="003D7156" w:rsidP="00A1540D">
            <w:pPr>
              <w:spacing w:line="240" w:lineRule="auto"/>
              <w:contextualSpacing/>
              <w:jc w:val="center"/>
              <w:rPr>
                <w:sz w:val="24"/>
                <w:szCs w:val="24"/>
              </w:rPr>
            </w:pPr>
            <w:r w:rsidRPr="00DE33AA">
              <w:rPr>
                <w:sz w:val="24"/>
                <w:szCs w:val="24"/>
              </w:rPr>
              <w:t>20</w:t>
            </w:r>
          </w:p>
        </w:tc>
        <w:tc>
          <w:tcPr>
            <w:tcW w:w="610" w:type="dxa"/>
            <w:vAlign w:val="center"/>
          </w:tcPr>
          <w:p w:rsidR="003D7156" w:rsidRPr="00DE33AA" w:rsidRDefault="003D7156" w:rsidP="00A1540D">
            <w:pPr>
              <w:spacing w:line="240" w:lineRule="auto"/>
              <w:contextualSpacing/>
              <w:jc w:val="center"/>
              <w:rPr>
                <w:sz w:val="24"/>
                <w:szCs w:val="24"/>
              </w:rPr>
            </w:pPr>
            <w:r w:rsidRPr="00DE33AA">
              <w:rPr>
                <w:sz w:val="24"/>
                <w:szCs w:val="24"/>
              </w:rPr>
              <w:t>167</w:t>
            </w:r>
          </w:p>
        </w:tc>
        <w:tc>
          <w:tcPr>
            <w:tcW w:w="445" w:type="dxa"/>
            <w:vAlign w:val="center"/>
          </w:tcPr>
          <w:p w:rsidR="003D7156" w:rsidRPr="00DE33AA" w:rsidRDefault="003D7156" w:rsidP="00A1540D">
            <w:pPr>
              <w:spacing w:line="240" w:lineRule="auto"/>
              <w:contextualSpacing/>
              <w:jc w:val="center"/>
              <w:rPr>
                <w:sz w:val="24"/>
                <w:szCs w:val="24"/>
              </w:rPr>
            </w:pPr>
            <w:r w:rsidRPr="00DE33AA">
              <w:rPr>
                <w:sz w:val="24"/>
                <w:szCs w:val="24"/>
              </w:rPr>
              <w:t>2</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12</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10</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19</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15</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33</w:t>
            </w:r>
          </w:p>
        </w:tc>
        <w:tc>
          <w:tcPr>
            <w:tcW w:w="426" w:type="dxa"/>
            <w:vAlign w:val="center"/>
          </w:tcPr>
          <w:p w:rsidR="003D7156" w:rsidRPr="00DE33AA" w:rsidRDefault="003D7156" w:rsidP="00A1540D">
            <w:pPr>
              <w:spacing w:line="240" w:lineRule="auto"/>
              <w:contextualSpacing/>
              <w:jc w:val="center"/>
              <w:rPr>
                <w:sz w:val="24"/>
                <w:szCs w:val="24"/>
              </w:rPr>
            </w:pPr>
            <w:r w:rsidRPr="00DE33AA">
              <w:rPr>
                <w:sz w:val="24"/>
                <w:szCs w:val="24"/>
              </w:rPr>
              <w:t>29</w:t>
            </w:r>
          </w:p>
        </w:tc>
        <w:tc>
          <w:tcPr>
            <w:tcW w:w="425" w:type="dxa"/>
            <w:vAlign w:val="center"/>
          </w:tcPr>
          <w:p w:rsidR="003D7156" w:rsidRPr="00DE33AA" w:rsidRDefault="003D7156" w:rsidP="00A1540D">
            <w:pPr>
              <w:spacing w:line="240" w:lineRule="auto"/>
              <w:contextualSpacing/>
              <w:jc w:val="center"/>
              <w:rPr>
                <w:sz w:val="24"/>
                <w:szCs w:val="24"/>
              </w:rPr>
            </w:pPr>
            <w:r w:rsidRPr="00DE33AA">
              <w:rPr>
                <w:sz w:val="24"/>
                <w:szCs w:val="24"/>
              </w:rPr>
              <w:t>21</w:t>
            </w:r>
          </w:p>
        </w:tc>
        <w:tc>
          <w:tcPr>
            <w:tcW w:w="709" w:type="dxa"/>
            <w:vAlign w:val="center"/>
          </w:tcPr>
          <w:p w:rsidR="003D7156" w:rsidRPr="00DE33AA" w:rsidRDefault="003D7156" w:rsidP="00A1540D">
            <w:pPr>
              <w:spacing w:line="240" w:lineRule="auto"/>
              <w:contextualSpacing/>
              <w:jc w:val="center"/>
              <w:rPr>
                <w:sz w:val="24"/>
                <w:szCs w:val="24"/>
              </w:rPr>
            </w:pPr>
            <w:r w:rsidRPr="00DE33AA">
              <w:rPr>
                <w:sz w:val="24"/>
                <w:szCs w:val="24"/>
              </w:rPr>
              <w:t>23</w:t>
            </w:r>
          </w:p>
        </w:tc>
        <w:tc>
          <w:tcPr>
            <w:tcW w:w="708" w:type="dxa"/>
            <w:vAlign w:val="center"/>
          </w:tcPr>
          <w:p w:rsidR="003D7156" w:rsidRPr="00DE33AA" w:rsidRDefault="003D7156" w:rsidP="00A1540D">
            <w:pPr>
              <w:spacing w:line="240" w:lineRule="auto"/>
              <w:contextualSpacing/>
              <w:jc w:val="center"/>
              <w:rPr>
                <w:sz w:val="24"/>
                <w:szCs w:val="24"/>
              </w:rPr>
            </w:pPr>
            <w:r w:rsidRPr="00DE33AA">
              <w:rPr>
                <w:sz w:val="24"/>
                <w:szCs w:val="24"/>
              </w:rPr>
              <w:t>0</w:t>
            </w:r>
          </w:p>
        </w:tc>
        <w:tc>
          <w:tcPr>
            <w:tcW w:w="851" w:type="dxa"/>
            <w:vAlign w:val="center"/>
          </w:tcPr>
          <w:p w:rsidR="003D7156" w:rsidRPr="00DE33AA" w:rsidRDefault="003D7156" w:rsidP="00A1540D">
            <w:pPr>
              <w:spacing w:line="240" w:lineRule="auto"/>
              <w:contextualSpacing/>
              <w:jc w:val="center"/>
              <w:rPr>
                <w:sz w:val="24"/>
                <w:szCs w:val="24"/>
              </w:rPr>
            </w:pPr>
            <w:r w:rsidRPr="00DE33AA">
              <w:rPr>
                <w:sz w:val="24"/>
                <w:szCs w:val="24"/>
              </w:rPr>
              <w:t>0,0</w:t>
            </w:r>
          </w:p>
        </w:tc>
      </w:tr>
    </w:tbl>
    <w:p w:rsidR="00A1540D" w:rsidRPr="00DE33AA" w:rsidRDefault="00A1540D" w:rsidP="00A1540D">
      <w:pPr>
        <w:widowControl w:val="0"/>
        <w:autoSpaceDE w:val="0"/>
        <w:autoSpaceDN w:val="0"/>
        <w:adjustRightInd w:val="0"/>
        <w:spacing w:line="360" w:lineRule="auto"/>
        <w:ind w:right="66" w:firstLine="708"/>
        <w:contextualSpacing/>
        <w:jc w:val="both"/>
        <w:rPr>
          <w:sz w:val="24"/>
          <w:szCs w:val="24"/>
        </w:rPr>
      </w:pPr>
    </w:p>
    <w:p w:rsidR="002E4D69" w:rsidRPr="00DE33AA" w:rsidRDefault="002E4D69" w:rsidP="00A1540D">
      <w:pPr>
        <w:widowControl w:val="0"/>
        <w:autoSpaceDE w:val="0"/>
        <w:autoSpaceDN w:val="0"/>
        <w:adjustRightInd w:val="0"/>
        <w:spacing w:line="360" w:lineRule="auto"/>
        <w:ind w:right="66" w:firstLine="708"/>
        <w:contextualSpacing/>
        <w:jc w:val="both"/>
        <w:rPr>
          <w:sz w:val="24"/>
          <w:szCs w:val="24"/>
        </w:rPr>
      </w:pPr>
      <w:r w:rsidRPr="00DE33AA">
        <w:rPr>
          <w:sz w:val="24"/>
          <w:szCs w:val="24"/>
        </w:rPr>
        <w:t>С</w:t>
      </w:r>
      <w:r w:rsidRPr="00DE33AA">
        <w:rPr>
          <w:spacing w:val="1"/>
          <w:sz w:val="24"/>
          <w:szCs w:val="24"/>
        </w:rPr>
        <w:t>р</w:t>
      </w:r>
      <w:r w:rsidRPr="00DE33AA">
        <w:rPr>
          <w:spacing w:val="-2"/>
          <w:sz w:val="24"/>
          <w:szCs w:val="24"/>
        </w:rPr>
        <w:t>е</w:t>
      </w:r>
      <w:r w:rsidRPr="00DE33AA">
        <w:rPr>
          <w:spacing w:val="1"/>
          <w:sz w:val="24"/>
          <w:szCs w:val="24"/>
        </w:rPr>
        <w:t>д</w:t>
      </w:r>
      <w:r w:rsidRPr="00DE33AA">
        <w:rPr>
          <w:spacing w:val="-1"/>
          <w:sz w:val="24"/>
          <w:szCs w:val="24"/>
        </w:rPr>
        <w:t>н</w:t>
      </w:r>
      <w:r w:rsidRPr="00DE33AA">
        <w:rPr>
          <w:spacing w:val="1"/>
          <w:sz w:val="24"/>
          <w:szCs w:val="24"/>
        </w:rPr>
        <w:t>и</w:t>
      </w:r>
      <w:r w:rsidRPr="00DE33AA">
        <w:rPr>
          <w:sz w:val="24"/>
          <w:szCs w:val="24"/>
        </w:rPr>
        <w:t>й</w:t>
      </w:r>
      <w:r w:rsidRPr="00DE33AA">
        <w:rPr>
          <w:spacing w:val="24"/>
          <w:sz w:val="24"/>
          <w:szCs w:val="24"/>
        </w:rPr>
        <w:t xml:space="preserve"> </w:t>
      </w:r>
      <w:r w:rsidRPr="00DE33AA">
        <w:rPr>
          <w:sz w:val="24"/>
          <w:szCs w:val="24"/>
        </w:rPr>
        <w:t>во</w:t>
      </w:r>
      <w:r w:rsidRPr="00DE33AA">
        <w:rPr>
          <w:spacing w:val="-2"/>
          <w:sz w:val="24"/>
          <w:szCs w:val="24"/>
        </w:rPr>
        <w:t>з</w:t>
      </w:r>
      <w:r w:rsidRPr="00DE33AA">
        <w:rPr>
          <w:spacing w:val="1"/>
          <w:sz w:val="24"/>
          <w:szCs w:val="24"/>
        </w:rPr>
        <w:t>р</w:t>
      </w:r>
      <w:r w:rsidRPr="00DE33AA">
        <w:rPr>
          <w:sz w:val="24"/>
          <w:szCs w:val="24"/>
        </w:rPr>
        <w:t>аст</w:t>
      </w:r>
      <w:r w:rsidRPr="00DE33AA">
        <w:rPr>
          <w:spacing w:val="21"/>
          <w:sz w:val="24"/>
          <w:szCs w:val="24"/>
        </w:rPr>
        <w:t xml:space="preserve"> </w:t>
      </w:r>
      <w:r w:rsidRPr="00DE33AA">
        <w:rPr>
          <w:spacing w:val="1"/>
          <w:sz w:val="24"/>
          <w:szCs w:val="24"/>
        </w:rPr>
        <w:t>п</w:t>
      </w:r>
      <w:r w:rsidRPr="00DE33AA">
        <w:rPr>
          <w:spacing w:val="-1"/>
          <w:sz w:val="24"/>
          <w:szCs w:val="24"/>
        </w:rPr>
        <w:t>р</w:t>
      </w:r>
      <w:r w:rsidRPr="00DE33AA">
        <w:rPr>
          <w:spacing w:val="1"/>
          <w:sz w:val="24"/>
          <w:szCs w:val="24"/>
        </w:rPr>
        <w:t>о</w:t>
      </w:r>
      <w:r w:rsidRPr="00DE33AA">
        <w:rPr>
          <w:sz w:val="24"/>
          <w:szCs w:val="24"/>
        </w:rPr>
        <w:t>фе</w:t>
      </w:r>
      <w:r w:rsidRPr="00DE33AA">
        <w:rPr>
          <w:spacing w:val="-2"/>
          <w:sz w:val="24"/>
          <w:szCs w:val="24"/>
        </w:rPr>
        <w:t>с</w:t>
      </w:r>
      <w:r w:rsidRPr="00DE33AA">
        <w:rPr>
          <w:sz w:val="24"/>
          <w:szCs w:val="24"/>
        </w:rPr>
        <w:t>с</w:t>
      </w:r>
      <w:r w:rsidRPr="00DE33AA">
        <w:rPr>
          <w:spacing w:val="-1"/>
          <w:sz w:val="24"/>
          <w:szCs w:val="24"/>
        </w:rPr>
        <w:t>о</w:t>
      </w:r>
      <w:r w:rsidRPr="00DE33AA">
        <w:rPr>
          <w:spacing w:val="1"/>
          <w:sz w:val="24"/>
          <w:szCs w:val="24"/>
        </w:rPr>
        <w:t>р</w:t>
      </w:r>
      <w:r w:rsidRPr="00DE33AA">
        <w:rPr>
          <w:spacing w:val="-2"/>
          <w:sz w:val="24"/>
          <w:szCs w:val="24"/>
        </w:rPr>
        <w:t>с</w:t>
      </w:r>
      <w:r w:rsidRPr="00DE33AA">
        <w:rPr>
          <w:sz w:val="24"/>
          <w:szCs w:val="24"/>
        </w:rPr>
        <w:t>к</w:t>
      </w:r>
      <w:r w:rsidRPr="00DE33AA">
        <w:rPr>
          <w:spacing w:val="6"/>
          <w:sz w:val="24"/>
          <w:szCs w:val="24"/>
        </w:rPr>
        <w:t>о</w:t>
      </w:r>
      <w:r w:rsidRPr="00DE33AA">
        <w:rPr>
          <w:spacing w:val="-2"/>
          <w:sz w:val="24"/>
          <w:szCs w:val="24"/>
        </w:rPr>
        <w:t>-</w:t>
      </w:r>
      <w:r w:rsidRPr="00DE33AA">
        <w:rPr>
          <w:spacing w:val="-1"/>
          <w:sz w:val="24"/>
          <w:szCs w:val="24"/>
        </w:rPr>
        <w:t>п</w:t>
      </w:r>
      <w:r w:rsidRPr="00DE33AA">
        <w:rPr>
          <w:spacing w:val="1"/>
          <w:sz w:val="24"/>
          <w:szCs w:val="24"/>
        </w:rPr>
        <w:t>р</w:t>
      </w:r>
      <w:r w:rsidRPr="00DE33AA">
        <w:rPr>
          <w:sz w:val="24"/>
          <w:szCs w:val="24"/>
        </w:rPr>
        <w:t>е</w:t>
      </w:r>
      <w:r w:rsidRPr="00DE33AA">
        <w:rPr>
          <w:spacing w:val="-1"/>
          <w:sz w:val="24"/>
          <w:szCs w:val="24"/>
        </w:rPr>
        <w:t>по</w:t>
      </w:r>
      <w:r w:rsidRPr="00DE33AA">
        <w:rPr>
          <w:spacing w:val="1"/>
          <w:sz w:val="24"/>
          <w:szCs w:val="24"/>
        </w:rPr>
        <w:t>д</w:t>
      </w:r>
      <w:r w:rsidRPr="00DE33AA">
        <w:rPr>
          <w:spacing w:val="-2"/>
          <w:sz w:val="24"/>
          <w:szCs w:val="24"/>
        </w:rPr>
        <w:t>а</w:t>
      </w:r>
      <w:r w:rsidRPr="00DE33AA">
        <w:rPr>
          <w:sz w:val="24"/>
          <w:szCs w:val="24"/>
        </w:rPr>
        <w:t>вате</w:t>
      </w:r>
      <w:r w:rsidRPr="00DE33AA">
        <w:rPr>
          <w:spacing w:val="-1"/>
          <w:sz w:val="24"/>
          <w:szCs w:val="24"/>
        </w:rPr>
        <w:t>ль</w:t>
      </w:r>
      <w:r w:rsidRPr="00DE33AA">
        <w:rPr>
          <w:sz w:val="24"/>
          <w:szCs w:val="24"/>
        </w:rPr>
        <w:t>ск</w:t>
      </w:r>
      <w:r w:rsidRPr="00DE33AA">
        <w:rPr>
          <w:spacing w:val="1"/>
          <w:sz w:val="24"/>
          <w:szCs w:val="24"/>
        </w:rPr>
        <w:t>о</w:t>
      </w:r>
      <w:r w:rsidRPr="00DE33AA">
        <w:rPr>
          <w:spacing w:val="-2"/>
          <w:sz w:val="24"/>
          <w:szCs w:val="24"/>
        </w:rPr>
        <w:t>г</w:t>
      </w:r>
      <w:r w:rsidRPr="00DE33AA">
        <w:rPr>
          <w:sz w:val="24"/>
          <w:szCs w:val="24"/>
        </w:rPr>
        <w:t>о</w:t>
      </w:r>
      <w:r w:rsidRPr="00DE33AA">
        <w:rPr>
          <w:spacing w:val="24"/>
          <w:sz w:val="24"/>
          <w:szCs w:val="24"/>
        </w:rPr>
        <w:t xml:space="preserve"> </w:t>
      </w:r>
      <w:r w:rsidRPr="00DE33AA">
        <w:rPr>
          <w:sz w:val="24"/>
          <w:szCs w:val="24"/>
        </w:rPr>
        <w:t>с</w:t>
      </w:r>
      <w:r w:rsidRPr="00DE33AA">
        <w:rPr>
          <w:spacing w:val="-1"/>
          <w:sz w:val="24"/>
          <w:szCs w:val="24"/>
        </w:rPr>
        <w:t>о</w:t>
      </w:r>
      <w:r w:rsidRPr="00DE33AA">
        <w:rPr>
          <w:sz w:val="24"/>
          <w:szCs w:val="24"/>
        </w:rPr>
        <w:t>става</w:t>
      </w:r>
      <w:r w:rsidRPr="00DE33AA">
        <w:rPr>
          <w:spacing w:val="20"/>
          <w:sz w:val="24"/>
          <w:szCs w:val="24"/>
        </w:rPr>
        <w:t xml:space="preserve"> </w:t>
      </w:r>
      <w:r w:rsidRPr="00DE33AA">
        <w:rPr>
          <w:sz w:val="24"/>
          <w:szCs w:val="24"/>
        </w:rPr>
        <w:t>с</w:t>
      </w:r>
      <w:r w:rsidRPr="00DE33AA">
        <w:rPr>
          <w:spacing w:val="1"/>
          <w:sz w:val="24"/>
          <w:szCs w:val="24"/>
        </w:rPr>
        <w:t>о</w:t>
      </w:r>
      <w:r w:rsidRPr="00DE33AA">
        <w:rPr>
          <w:sz w:val="24"/>
          <w:szCs w:val="24"/>
        </w:rPr>
        <w:t>став</w:t>
      </w:r>
      <w:r w:rsidR="001609BD" w:rsidRPr="00DE33AA">
        <w:rPr>
          <w:sz w:val="24"/>
          <w:szCs w:val="24"/>
        </w:rPr>
        <w:softHyphen/>
      </w:r>
      <w:r w:rsidRPr="00DE33AA">
        <w:rPr>
          <w:spacing w:val="-1"/>
          <w:sz w:val="24"/>
          <w:szCs w:val="24"/>
        </w:rPr>
        <w:t>л</w:t>
      </w:r>
      <w:r w:rsidRPr="00DE33AA">
        <w:rPr>
          <w:sz w:val="24"/>
          <w:szCs w:val="24"/>
        </w:rPr>
        <w:t xml:space="preserve">яет </w:t>
      </w:r>
      <w:r w:rsidRPr="00DE33AA">
        <w:rPr>
          <w:spacing w:val="4"/>
          <w:sz w:val="24"/>
          <w:szCs w:val="24"/>
        </w:rPr>
        <w:t>53 года. Возрастной состав преподавателей позволяет реализовывать современные методы обучения путем использования в учебном процессе активных форм проведения занятий в сочетании с внеаудиторной работой с целью формирования и развития профессиональных навыков обучающихся.</w:t>
      </w:r>
    </w:p>
    <w:p w:rsidR="002E4D69" w:rsidRPr="00DE33AA" w:rsidRDefault="002E4D69" w:rsidP="00A1540D">
      <w:pPr>
        <w:widowControl w:val="0"/>
        <w:autoSpaceDE w:val="0"/>
        <w:autoSpaceDN w:val="0"/>
        <w:adjustRightInd w:val="0"/>
        <w:spacing w:before="80" w:line="360" w:lineRule="auto"/>
        <w:ind w:right="197" w:firstLine="540"/>
        <w:contextualSpacing/>
        <w:jc w:val="both"/>
        <w:rPr>
          <w:sz w:val="24"/>
          <w:szCs w:val="24"/>
        </w:rPr>
      </w:pPr>
      <w:r w:rsidRPr="00DE33AA">
        <w:rPr>
          <w:sz w:val="24"/>
          <w:szCs w:val="24"/>
        </w:rPr>
        <w:t>В</w:t>
      </w:r>
      <w:r w:rsidRPr="00DE33AA">
        <w:rPr>
          <w:spacing w:val="3"/>
          <w:sz w:val="24"/>
          <w:szCs w:val="24"/>
        </w:rPr>
        <w:t xml:space="preserve"> </w:t>
      </w:r>
      <w:r w:rsidRPr="00DE33AA">
        <w:rPr>
          <w:spacing w:val="1"/>
          <w:sz w:val="24"/>
          <w:szCs w:val="24"/>
        </w:rPr>
        <w:t>ц</w:t>
      </w:r>
      <w:r w:rsidRPr="00DE33AA">
        <w:rPr>
          <w:sz w:val="24"/>
          <w:szCs w:val="24"/>
        </w:rPr>
        <w:t>ел</w:t>
      </w:r>
      <w:r w:rsidRPr="00DE33AA">
        <w:rPr>
          <w:spacing w:val="-3"/>
          <w:sz w:val="24"/>
          <w:szCs w:val="24"/>
        </w:rPr>
        <w:t>я</w:t>
      </w:r>
      <w:r w:rsidRPr="00DE33AA">
        <w:rPr>
          <w:sz w:val="24"/>
          <w:szCs w:val="24"/>
        </w:rPr>
        <w:t>х</w:t>
      </w:r>
      <w:r w:rsidRPr="00DE33AA">
        <w:rPr>
          <w:spacing w:val="4"/>
          <w:sz w:val="24"/>
          <w:szCs w:val="24"/>
        </w:rPr>
        <w:t xml:space="preserve"> </w:t>
      </w:r>
      <w:r w:rsidRPr="00DE33AA">
        <w:rPr>
          <w:sz w:val="24"/>
          <w:szCs w:val="24"/>
        </w:rPr>
        <w:t>с</w:t>
      </w:r>
      <w:r w:rsidRPr="00DE33AA">
        <w:rPr>
          <w:spacing w:val="1"/>
          <w:sz w:val="24"/>
          <w:szCs w:val="24"/>
        </w:rPr>
        <w:t>о</w:t>
      </w:r>
      <w:r w:rsidRPr="00DE33AA">
        <w:rPr>
          <w:sz w:val="24"/>
          <w:szCs w:val="24"/>
        </w:rPr>
        <w:t>в</w:t>
      </w:r>
      <w:r w:rsidRPr="00DE33AA">
        <w:rPr>
          <w:spacing w:val="-3"/>
          <w:sz w:val="24"/>
          <w:szCs w:val="24"/>
        </w:rPr>
        <w:t>е</w:t>
      </w:r>
      <w:r w:rsidRPr="00DE33AA">
        <w:rPr>
          <w:spacing w:val="1"/>
          <w:sz w:val="24"/>
          <w:szCs w:val="24"/>
        </w:rPr>
        <w:t>р</w:t>
      </w:r>
      <w:r w:rsidRPr="00DE33AA">
        <w:rPr>
          <w:sz w:val="24"/>
          <w:szCs w:val="24"/>
        </w:rPr>
        <w:t>ш</w:t>
      </w:r>
      <w:r w:rsidRPr="00DE33AA">
        <w:rPr>
          <w:spacing w:val="-3"/>
          <w:sz w:val="24"/>
          <w:szCs w:val="24"/>
        </w:rPr>
        <w:t>е</w:t>
      </w:r>
      <w:r w:rsidRPr="00DE33AA">
        <w:rPr>
          <w:spacing w:val="1"/>
          <w:sz w:val="24"/>
          <w:szCs w:val="24"/>
        </w:rPr>
        <w:t>н</w:t>
      </w:r>
      <w:r w:rsidRPr="00DE33AA">
        <w:rPr>
          <w:spacing w:val="-2"/>
          <w:sz w:val="24"/>
          <w:szCs w:val="24"/>
        </w:rPr>
        <w:t>с</w:t>
      </w:r>
      <w:r w:rsidRPr="00DE33AA">
        <w:rPr>
          <w:sz w:val="24"/>
          <w:szCs w:val="24"/>
        </w:rPr>
        <w:t>т</w:t>
      </w:r>
      <w:r w:rsidRPr="00DE33AA">
        <w:rPr>
          <w:spacing w:val="-1"/>
          <w:sz w:val="24"/>
          <w:szCs w:val="24"/>
        </w:rPr>
        <w:t>в</w:t>
      </w:r>
      <w:r w:rsidRPr="00DE33AA">
        <w:rPr>
          <w:spacing w:val="1"/>
          <w:sz w:val="24"/>
          <w:szCs w:val="24"/>
        </w:rPr>
        <w:t>о</w:t>
      </w:r>
      <w:r w:rsidRPr="00DE33AA">
        <w:rPr>
          <w:sz w:val="24"/>
          <w:szCs w:val="24"/>
        </w:rPr>
        <w:t>ва</w:t>
      </w:r>
      <w:r w:rsidRPr="00DE33AA">
        <w:rPr>
          <w:spacing w:val="-2"/>
          <w:sz w:val="24"/>
          <w:szCs w:val="24"/>
        </w:rPr>
        <w:t>н</w:t>
      </w:r>
      <w:r w:rsidRPr="00DE33AA">
        <w:rPr>
          <w:spacing w:val="1"/>
          <w:sz w:val="24"/>
          <w:szCs w:val="24"/>
        </w:rPr>
        <w:t>и</w:t>
      </w:r>
      <w:r w:rsidRPr="00DE33AA">
        <w:rPr>
          <w:sz w:val="24"/>
          <w:szCs w:val="24"/>
        </w:rPr>
        <w:t>я</w:t>
      </w:r>
      <w:r w:rsidRPr="00DE33AA">
        <w:rPr>
          <w:spacing w:val="1"/>
          <w:sz w:val="24"/>
          <w:szCs w:val="24"/>
        </w:rPr>
        <w:t xml:space="preserve"> р</w:t>
      </w:r>
      <w:r w:rsidRPr="00DE33AA">
        <w:rPr>
          <w:sz w:val="24"/>
          <w:szCs w:val="24"/>
        </w:rPr>
        <w:t>а</w:t>
      </w:r>
      <w:r w:rsidRPr="00DE33AA">
        <w:rPr>
          <w:spacing w:val="-1"/>
          <w:sz w:val="24"/>
          <w:szCs w:val="24"/>
        </w:rPr>
        <w:t>б</w:t>
      </w:r>
      <w:r w:rsidRPr="00DE33AA">
        <w:rPr>
          <w:spacing w:val="1"/>
          <w:sz w:val="24"/>
          <w:szCs w:val="24"/>
        </w:rPr>
        <w:t>о</w:t>
      </w:r>
      <w:r w:rsidRPr="00DE33AA">
        <w:rPr>
          <w:spacing w:val="-3"/>
          <w:sz w:val="24"/>
          <w:szCs w:val="24"/>
        </w:rPr>
        <w:t>т</w:t>
      </w:r>
      <w:r w:rsidRPr="00DE33AA">
        <w:rPr>
          <w:sz w:val="24"/>
          <w:szCs w:val="24"/>
        </w:rPr>
        <w:t>ы</w:t>
      </w:r>
      <w:r w:rsidRPr="00DE33AA">
        <w:rPr>
          <w:spacing w:val="4"/>
          <w:sz w:val="24"/>
          <w:szCs w:val="24"/>
        </w:rPr>
        <w:t xml:space="preserve"> п</w:t>
      </w:r>
      <w:r w:rsidRPr="00DE33AA">
        <w:rPr>
          <w:sz w:val="24"/>
          <w:szCs w:val="24"/>
        </w:rPr>
        <w:t>о</w:t>
      </w:r>
      <w:r w:rsidRPr="00DE33AA">
        <w:rPr>
          <w:spacing w:val="4"/>
          <w:sz w:val="24"/>
          <w:szCs w:val="24"/>
        </w:rPr>
        <w:t xml:space="preserve"> </w:t>
      </w:r>
      <w:r w:rsidRPr="00DE33AA">
        <w:rPr>
          <w:spacing w:val="-1"/>
          <w:sz w:val="24"/>
          <w:szCs w:val="24"/>
        </w:rPr>
        <w:t>п</w:t>
      </w:r>
      <w:r w:rsidRPr="00DE33AA">
        <w:rPr>
          <w:spacing w:val="1"/>
          <w:sz w:val="24"/>
          <w:szCs w:val="24"/>
        </w:rPr>
        <w:t>о</w:t>
      </w:r>
      <w:r w:rsidRPr="00DE33AA">
        <w:rPr>
          <w:spacing w:val="-1"/>
          <w:sz w:val="24"/>
          <w:szCs w:val="24"/>
        </w:rPr>
        <w:t>дб</w:t>
      </w:r>
      <w:r w:rsidRPr="00DE33AA">
        <w:rPr>
          <w:spacing w:val="1"/>
          <w:sz w:val="24"/>
          <w:szCs w:val="24"/>
        </w:rPr>
        <w:t>ор</w:t>
      </w:r>
      <w:r w:rsidRPr="00DE33AA">
        <w:rPr>
          <w:sz w:val="24"/>
          <w:szCs w:val="24"/>
        </w:rPr>
        <w:t>у и</w:t>
      </w:r>
      <w:r w:rsidRPr="00DE33AA">
        <w:rPr>
          <w:spacing w:val="4"/>
          <w:sz w:val="24"/>
          <w:szCs w:val="24"/>
        </w:rPr>
        <w:t xml:space="preserve"> </w:t>
      </w:r>
      <w:r w:rsidRPr="00DE33AA">
        <w:rPr>
          <w:spacing w:val="1"/>
          <w:sz w:val="24"/>
          <w:szCs w:val="24"/>
        </w:rPr>
        <w:t>р</w:t>
      </w:r>
      <w:r w:rsidRPr="00DE33AA">
        <w:rPr>
          <w:sz w:val="24"/>
          <w:szCs w:val="24"/>
        </w:rPr>
        <w:t>асс</w:t>
      </w:r>
      <w:r w:rsidRPr="00DE33AA">
        <w:rPr>
          <w:spacing w:val="-2"/>
          <w:sz w:val="24"/>
          <w:szCs w:val="24"/>
        </w:rPr>
        <w:t>та</w:t>
      </w:r>
      <w:r w:rsidRPr="00DE33AA">
        <w:rPr>
          <w:spacing w:val="1"/>
          <w:sz w:val="24"/>
          <w:szCs w:val="24"/>
        </w:rPr>
        <w:t>но</w:t>
      </w:r>
      <w:r w:rsidRPr="00DE33AA">
        <w:rPr>
          <w:sz w:val="24"/>
          <w:szCs w:val="24"/>
        </w:rPr>
        <w:t>в</w:t>
      </w:r>
      <w:r w:rsidRPr="00DE33AA">
        <w:rPr>
          <w:spacing w:val="-3"/>
          <w:sz w:val="24"/>
          <w:szCs w:val="24"/>
        </w:rPr>
        <w:t>к</w:t>
      </w:r>
      <w:r w:rsidRPr="00DE33AA">
        <w:rPr>
          <w:sz w:val="24"/>
          <w:szCs w:val="24"/>
        </w:rPr>
        <w:t>е</w:t>
      </w:r>
      <w:r w:rsidRPr="00DE33AA">
        <w:rPr>
          <w:spacing w:val="3"/>
          <w:sz w:val="24"/>
          <w:szCs w:val="24"/>
        </w:rPr>
        <w:t xml:space="preserve"> </w:t>
      </w:r>
      <w:r w:rsidRPr="00DE33AA">
        <w:rPr>
          <w:sz w:val="24"/>
          <w:szCs w:val="24"/>
        </w:rPr>
        <w:t>к</w:t>
      </w:r>
      <w:r w:rsidRPr="00DE33AA">
        <w:rPr>
          <w:spacing w:val="-2"/>
          <w:sz w:val="24"/>
          <w:szCs w:val="24"/>
        </w:rPr>
        <w:t>а</w:t>
      </w:r>
      <w:r w:rsidRPr="00DE33AA">
        <w:rPr>
          <w:spacing w:val="1"/>
          <w:sz w:val="24"/>
          <w:szCs w:val="24"/>
        </w:rPr>
        <w:t>д</w:t>
      </w:r>
      <w:r w:rsidRPr="00DE33AA">
        <w:rPr>
          <w:spacing w:val="-1"/>
          <w:sz w:val="24"/>
          <w:szCs w:val="24"/>
        </w:rPr>
        <w:t>р</w:t>
      </w:r>
      <w:r w:rsidRPr="00DE33AA">
        <w:rPr>
          <w:spacing w:val="1"/>
          <w:sz w:val="24"/>
          <w:szCs w:val="24"/>
        </w:rPr>
        <w:t>о</w:t>
      </w:r>
      <w:r w:rsidRPr="00DE33AA">
        <w:rPr>
          <w:sz w:val="24"/>
          <w:szCs w:val="24"/>
        </w:rPr>
        <w:t>в сфор</w:t>
      </w:r>
      <w:r w:rsidRPr="00DE33AA">
        <w:rPr>
          <w:spacing w:val="-2"/>
          <w:sz w:val="24"/>
          <w:szCs w:val="24"/>
        </w:rPr>
        <w:t>м</w:t>
      </w:r>
      <w:r w:rsidRPr="00DE33AA">
        <w:rPr>
          <w:spacing w:val="1"/>
          <w:sz w:val="24"/>
          <w:szCs w:val="24"/>
        </w:rPr>
        <w:t>и</w:t>
      </w:r>
      <w:r w:rsidRPr="00DE33AA">
        <w:rPr>
          <w:spacing w:val="-1"/>
          <w:sz w:val="24"/>
          <w:szCs w:val="24"/>
        </w:rPr>
        <w:t>р</w:t>
      </w:r>
      <w:r w:rsidRPr="00DE33AA">
        <w:rPr>
          <w:spacing w:val="1"/>
          <w:sz w:val="24"/>
          <w:szCs w:val="24"/>
        </w:rPr>
        <w:t>о</w:t>
      </w:r>
      <w:r w:rsidRPr="00DE33AA">
        <w:rPr>
          <w:sz w:val="24"/>
          <w:szCs w:val="24"/>
        </w:rPr>
        <w:t>в</w:t>
      </w:r>
      <w:r w:rsidRPr="00DE33AA">
        <w:rPr>
          <w:spacing w:val="-3"/>
          <w:sz w:val="24"/>
          <w:szCs w:val="24"/>
        </w:rPr>
        <w:t>а</w:t>
      </w:r>
      <w:r w:rsidRPr="00DE33AA">
        <w:rPr>
          <w:sz w:val="24"/>
          <w:szCs w:val="24"/>
        </w:rPr>
        <w:t>н</w:t>
      </w:r>
      <w:r w:rsidRPr="00DE33AA">
        <w:rPr>
          <w:spacing w:val="4"/>
          <w:sz w:val="24"/>
          <w:szCs w:val="24"/>
        </w:rPr>
        <w:t xml:space="preserve"> </w:t>
      </w:r>
      <w:r w:rsidRPr="00DE33AA">
        <w:rPr>
          <w:sz w:val="24"/>
          <w:szCs w:val="24"/>
        </w:rPr>
        <w:t>к</w:t>
      </w:r>
      <w:r w:rsidRPr="00DE33AA">
        <w:rPr>
          <w:spacing w:val="-2"/>
          <w:sz w:val="24"/>
          <w:szCs w:val="24"/>
        </w:rPr>
        <w:t>а</w:t>
      </w:r>
      <w:r w:rsidRPr="00DE33AA">
        <w:rPr>
          <w:spacing w:val="1"/>
          <w:sz w:val="24"/>
          <w:szCs w:val="24"/>
        </w:rPr>
        <w:t>д</w:t>
      </w:r>
      <w:r w:rsidRPr="00DE33AA">
        <w:rPr>
          <w:spacing w:val="-1"/>
          <w:sz w:val="24"/>
          <w:szCs w:val="24"/>
        </w:rPr>
        <w:t>р</w:t>
      </w:r>
      <w:r w:rsidRPr="00DE33AA">
        <w:rPr>
          <w:spacing w:val="1"/>
          <w:sz w:val="24"/>
          <w:szCs w:val="24"/>
        </w:rPr>
        <w:t>о</w:t>
      </w:r>
      <w:r w:rsidRPr="00DE33AA">
        <w:rPr>
          <w:sz w:val="24"/>
          <w:szCs w:val="24"/>
        </w:rPr>
        <w:t>в</w:t>
      </w:r>
      <w:r w:rsidRPr="00DE33AA">
        <w:rPr>
          <w:spacing w:val="-2"/>
          <w:sz w:val="24"/>
          <w:szCs w:val="24"/>
        </w:rPr>
        <w:t>ы</w:t>
      </w:r>
      <w:r w:rsidRPr="00DE33AA">
        <w:rPr>
          <w:sz w:val="24"/>
          <w:szCs w:val="24"/>
        </w:rPr>
        <w:t>й</w:t>
      </w:r>
      <w:r w:rsidRPr="00DE33AA">
        <w:rPr>
          <w:spacing w:val="1"/>
          <w:sz w:val="24"/>
          <w:szCs w:val="24"/>
        </w:rPr>
        <w:t xml:space="preserve"> р</w:t>
      </w:r>
      <w:r w:rsidRPr="00DE33AA">
        <w:rPr>
          <w:sz w:val="24"/>
          <w:szCs w:val="24"/>
        </w:rPr>
        <w:t>ез</w:t>
      </w:r>
      <w:r w:rsidRPr="00DE33AA">
        <w:rPr>
          <w:spacing w:val="-3"/>
          <w:sz w:val="24"/>
          <w:szCs w:val="24"/>
        </w:rPr>
        <w:t>е</w:t>
      </w:r>
      <w:r w:rsidRPr="00DE33AA">
        <w:rPr>
          <w:spacing w:val="1"/>
          <w:sz w:val="24"/>
          <w:szCs w:val="24"/>
        </w:rPr>
        <w:t>р</w:t>
      </w:r>
      <w:r w:rsidRPr="00DE33AA">
        <w:rPr>
          <w:sz w:val="24"/>
          <w:szCs w:val="24"/>
        </w:rPr>
        <w:t xml:space="preserve">в </w:t>
      </w:r>
      <w:r w:rsidRPr="00DE33AA">
        <w:rPr>
          <w:spacing w:val="1"/>
          <w:sz w:val="24"/>
          <w:szCs w:val="24"/>
        </w:rPr>
        <w:t>н</w:t>
      </w:r>
      <w:r w:rsidRPr="00DE33AA">
        <w:rPr>
          <w:sz w:val="24"/>
          <w:szCs w:val="24"/>
        </w:rPr>
        <w:t>а</w:t>
      </w:r>
      <w:r w:rsidRPr="00DE33AA">
        <w:rPr>
          <w:spacing w:val="3"/>
          <w:sz w:val="24"/>
          <w:szCs w:val="24"/>
        </w:rPr>
        <w:t xml:space="preserve"> </w:t>
      </w:r>
      <w:r w:rsidRPr="00DE33AA">
        <w:rPr>
          <w:spacing w:val="-1"/>
          <w:sz w:val="24"/>
          <w:szCs w:val="24"/>
        </w:rPr>
        <w:t>д</w:t>
      </w:r>
      <w:r w:rsidRPr="00DE33AA">
        <w:rPr>
          <w:spacing w:val="1"/>
          <w:sz w:val="24"/>
          <w:szCs w:val="24"/>
        </w:rPr>
        <w:t>о</w:t>
      </w:r>
      <w:r w:rsidRPr="00DE33AA">
        <w:rPr>
          <w:spacing w:val="-1"/>
          <w:sz w:val="24"/>
          <w:szCs w:val="24"/>
        </w:rPr>
        <w:t>л</w:t>
      </w:r>
      <w:r w:rsidRPr="00DE33AA">
        <w:rPr>
          <w:spacing w:val="-2"/>
          <w:sz w:val="24"/>
          <w:szCs w:val="24"/>
        </w:rPr>
        <w:t>ж</w:t>
      </w:r>
      <w:r w:rsidRPr="00DE33AA">
        <w:rPr>
          <w:spacing w:val="1"/>
          <w:sz w:val="24"/>
          <w:szCs w:val="24"/>
        </w:rPr>
        <w:t>н</w:t>
      </w:r>
      <w:r w:rsidRPr="00DE33AA">
        <w:rPr>
          <w:spacing w:val="-1"/>
          <w:sz w:val="24"/>
          <w:szCs w:val="24"/>
        </w:rPr>
        <w:t>о</w:t>
      </w:r>
      <w:r w:rsidRPr="00DE33AA">
        <w:rPr>
          <w:sz w:val="24"/>
          <w:szCs w:val="24"/>
        </w:rPr>
        <w:t>с</w:t>
      </w:r>
      <w:r w:rsidRPr="00DE33AA">
        <w:rPr>
          <w:spacing w:val="-3"/>
          <w:sz w:val="24"/>
          <w:szCs w:val="24"/>
        </w:rPr>
        <w:t>т</w:t>
      </w:r>
      <w:r w:rsidRPr="00DE33AA">
        <w:rPr>
          <w:sz w:val="24"/>
          <w:szCs w:val="24"/>
        </w:rPr>
        <w:t>и</w:t>
      </w:r>
      <w:r w:rsidRPr="00DE33AA">
        <w:rPr>
          <w:spacing w:val="4"/>
          <w:sz w:val="24"/>
          <w:szCs w:val="24"/>
        </w:rPr>
        <w:t xml:space="preserve"> </w:t>
      </w:r>
      <w:r w:rsidRPr="00DE33AA">
        <w:rPr>
          <w:spacing w:val="-1"/>
          <w:sz w:val="24"/>
          <w:szCs w:val="24"/>
        </w:rPr>
        <w:t>п</w:t>
      </w:r>
      <w:r w:rsidRPr="00DE33AA">
        <w:rPr>
          <w:spacing w:val="1"/>
          <w:sz w:val="24"/>
          <w:szCs w:val="24"/>
        </w:rPr>
        <w:t>р</w:t>
      </w:r>
      <w:r w:rsidRPr="00DE33AA">
        <w:rPr>
          <w:spacing w:val="-1"/>
          <w:sz w:val="24"/>
          <w:szCs w:val="24"/>
        </w:rPr>
        <w:t>о</w:t>
      </w:r>
      <w:r w:rsidRPr="00DE33AA">
        <w:rPr>
          <w:sz w:val="24"/>
          <w:szCs w:val="24"/>
        </w:rPr>
        <w:t>фес</w:t>
      </w:r>
      <w:r w:rsidRPr="00DE33AA">
        <w:rPr>
          <w:spacing w:val="-2"/>
          <w:sz w:val="24"/>
          <w:szCs w:val="24"/>
        </w:rPr>
        <w:t>с</w:t>
      </w:r>
      <w:r w:rsidRPr="00DE33AA">
        <w:rPr>
          <w:spacing w:val="-1"/>
          <w:sz w:val="24"/>
          <w:szCs w:val="24"/>
        </w:rPr>
        <w:t>о</w:t>
      </w:r>
      <w:r w:rsidRPr="00DE33AA">
        <w:rPr>
          <w:spacing w:val="1"/>
          <w:sz w:val="24"/>
          <w:szCs w:val="24"/>
        </w:rPr>
        <w:t>р</w:t>
      </w:r>
      <w:r w:rsidRPr="00DE33AA">
        <w:rPr>
          <w:sz w:val="24"/>
          <w:szCs w:val="24"/>
        </w:rPr>
        <w:t>с</w:t>
      </w:r>
      <w:r w:rsidRPr="00DE33AA">
        <w:rPr>
          <w:spacing w:val="-2"/>
          <w:sz w:val="24"/>
          <w:szCs w:val="24"/>
        </w:rPr>
        <w:t>к</w:t>
      </w:r>
      <w:r w:rsidRPr="00DE33AA">
        <w:rPr>
          <w:spacing w:val="9"/>
          <w:sz w:val="24"/>
          <w:szCs w:val="24"/>
        </w:rPr>
        <w:t>о</w:t>
      </w:r>
      <w:r w:rsidRPr="00DE33AA">
        <w:rPr>
          <w:sz w:val="24"/>
          <w:szCs w:val="24"/>
        </w:rPr>
        <w:t xml:space="preserve">- </w:t>
      </w:r>
      <w:r w:rsidRPr="00DE33AA">
        <w:rPr>
          <w:spacing w:val="1"/>
          <w:sz w:val="24"/>
          <w:szCs w:val="24"/>
        </w:rPr>
        <w:t>пр</w:t>
      </w:r>
      <w:r w:rsidRPr="00DE33AA">
        <w:rPr>
          <w:spacing w:val="-2"/>
          <w:sz w:val="24"/>
          <w:szCs w:val="24"/>
        </w:rPr>
        <w:t>е</w:t>
      </w:r>
      <w:r w:rsidRPr="00DE33AA">
        <w:rPr>
          <w:spacing w:val="-1"/>
          <w:sz w:val="24"/>
          <w:szCs w:val="24"/>
        </w:rPr>
        <w:t>п</w:t>
      </w:r>
      <w:r w:rsidRPr="00DE33AA">
        <w:rPr>
          <w:spacing w:val="1"/>
          <w:sz w:val="24"/>
          <w:szCs w:val="24"/>
        </w:rPr>
        <w:t>о</w:t>
      </w:r>
      <w:r w:rsidRPr="00DE33AA">
        <w:rPr>
          <w:spacing w:val="-1"/>
          <w:sz w:val="24"/>
          <w:szCs w:val="24"/>
        </w:rPr>
        <w:t>д</w:t>
      </w:r>
      <w:r w:rsidRPr="00DE33AA">
        <w:rPr>
          <w:sz w:val="24"/>
          <w:szCs w:val="24"/>
        </w:rPr>
        <w:t>авате</w:t>
      </w:r>
      <w:r w:rsidRPr="00DE33AA">
        <w:rPr>
          <w:spacing w:val="-1"/>
          <w:sz w:val="24"/>
          <w:szCs w:val="24"/>
        </w:rPr>
        <w:t>ль</w:t>
      </w:r>
      <w:r w:rsidRPr="00DE33AA">
        <w:rPr>
          <w:sz w:val="24"/>
          <w:szCs w:val="24"/>
        </w:rPr>
        <w:t>с</w:t>
      </w:r>
      <w:r w:rsidRPr="00DE33AA">
        <w:rPr>
          <w:spacing w:val="-2"/>
          <w:sz w:val="24"/>
          <w:szCs w:val="24"/>
        </w:rPr>
        <w:t>к</w:t>
      </w:r>
      <w:r w:rsidRPr="00DE33AA">
        <w:rPr>
          <w:spacing w:val="1"/>
          <w:sz w:val="24"/>
          <w:szCs w:val="24"/>
        </w:rPr>
        <w:t>о</w:t>
      </w:r>
      <w:r w:rsidRPr="00DE33AA">
        <w:rPr>
          <w:sz w:val="24"/>
          <w:szCs w:val="24"/>
        </w:rPr>
        <w:t>го</w:t>
      </w:r>
      <w:r w:rsidRPr="00DE33AA">
        <w:rPr>
          <w:spacing w:val="-1"/>
          <w:sz w:val="24"/>
          <w:szCs w:val="24"/>
        </w:rPr>
        <w:t xml:space="preserve"> </w:t>
      </w:r>
      <w:r w:rsidRPr="00DE33AA">
        <w:rPr>
          <w:sz w:val="24"/>
          <w:szCs w:val="24"/>
        </w:rPr>
        <w:t>со</w:t>
      </w:r>
      <w:r w:rsidRPr="00DE33AA">
        <w:rPr>
          <w:spacing w:val="1"/>
          <w:sz w:val="24"/>
          <w:szCs w:val="24"/>
        </w:rPr>
        <w:t>с</w:t>
      </w:r>
      <w:r w:rsidRPr="00DE33AA">
        <w:rPr>
          <w:sz w:val="24"/>
          <w:szCs w:val="24"/>
        </w:rPr>
        <w:t>тава</w:t>
      </w:r>
      <w:r w:rsidRPr="00DE33AA">
        <w:rPr>
          <w:spacing w:val="-3"/>
          <w:sz w:val="24"/>
          <w:szCs w:val="24"/>
        </w:rPr>
        <w:t xml:space="preserve"> </w:t>
      </w:r>
      <w:r w:rsidRPr="00DE33AA">
        <w:rPr>
          <w:spacing w:val="1"/>
          <w:sz w:val="24"/>
          <w:szCs w:val="24"/>
        </w:rPr>
        <w:t>и</w:t>
      </w:r>
      <w:r w:rsidRPr="00DE33AA">
        <w:rPr>
          <w:sz w:val="24"/>
          <w:szCs w:val="24"/>
        </w:rPr>
        <w:t>з</w:t>
      </w:r>
      <w:r w:rsidRPr="00DE33AA">
        <w:rPr>
          <w:spacing w:val="-1"/>
          <w:sz w:val="24"/>
          <w:szCs w:val="24"/>
        </w:rPr>
        <w:t xml:space="preserve"> </w:t>
      </w:r>
      <w:r w:rsidRPr="00DE33AA">
        <w:rPr>
          <w:sz w:val="24"/>
          <w:szCs w:val="24"/>
        </w:rPr>
        <w:t>ч</w:t>
      </w:r>
      <w:r w:rsidRPr="00DE33AA">
        <w:rPr>
          <w:spacing w:val="1"/>
          <w:sz w:val="24"/>
          <w:szCs w:val="24"/>
        </w:rPr>
        <w:t>и</w:t>
      </w:r>
      <w:r w:rsidRPr="00DE33AA">
        <w:rPr>
          <w:sz w:val="24"/>
          <w:szCs w:val="24"/>
        </w:rPr>
        <w:t>сла</w:t>
      </w:r>
      <w:r w:rsidRPr="00DE33AA">
        <w:rPr>
          <w:spacing w:val="-3"/>
          <w:sz w:val="24"/>
          <w:szCs w:val="24"/>
        </w:rPr>
        <w:t xml:space="preserve"> </w:t>
      </w:r>
      <w:r w:rsidRPr="00DE33AA">
        <w:rPr>
          <w:spacing w:val="1"/>
          <w:sz w:val="24"/>
          <w:szCs w:val="24"/>
        </w:rPr>
        <w:t>н</w:t>
      </w:r>
      <w:r w:rsidRPr="00DE33AA">
        <w:rPr>
          <w:spacing w:val="-2"/>
          <w:sz w:val="24"/>
          <w:szCs w:val="24"/>
        </w:rPr>
        <w:t>а</w:t>
      </w:r>
      <w:r w:rsidRPr="00DE33AA">
        <w:rPr>
          <w:spacing w:val="1"/>
          <w:sz w:val="24"/>
          <w:szCs w:val="24"/>
        </w:rPr>
        <w:t>и</w:t>
      </w:r>
      <w:r w:rsidRPr="00DE33AA">
        <w:rPr>
          <w:spacing w:val="-1"/>
          <w:sz w:val="24"/>
          <w:szCs w:val="24"/>
        </w:rPr>
        <w:t>б</w:t>
      </w:r>
      <w:r w:rsidRPr="00DE33AA">
        <w:rPr>
          <w:spacing w:val="1"/>
          <w:sz w:val="24"/>
          <w:szCs w:val="24"/>
        </w:rPr>
        <w:t>о</w:t>
      </w:r>
      <w:r w:rsidRPr="00DE33AA">
        <w:rPr>
          <w:spacing w:val="-1"/>
          <w:sz w:val="24"/>
          <w:szCs w:val="24"/>
        </w:rPr>
        <w:t>л</w:t>
      </w:r>
      <w:r w:rsidRPr="00DE33AA">
        <w:rPr>
          <w:sz w:val="24"/>
          <w:szCs w:val="24"/>
        </w:rPr>
        <w:t xml:space="preserve">ее </w:t>
      </w:r>
      <w:r w:rsidRPr="00DE33AA">
        <w:rPr>
          <w:spacing w:val="-2"/>
          <w:sz w:val="24"/>
          <w:szCs w:val="24"/>
        </w:rPr>
        <w:t>п</w:t>
      </w:r>
      <w:r w:rsidRPr="00DE33AA">
        <w:rPr>
          <w:sz w:val="24"/>
          <w:szCs w:val="24"/>
        </w:rPr>
        <w:t>е</w:t>
      </w:r>
      <w:r w:rsidRPr="00DE33AA">
        <w:rPr>
          <w:spacing w:val="-1"/>
          <w:sz w:val="24"/>
          <w:szCs w:val="24"/>
        </w:rPr>
        <w:t>р</w:t>
      </w:r>
      <w:r w:rsidRPr="00DE33AA">
        <w:rPr>
          <w:sz w:val="24"/>
          <w:szCs w:val="24"/>
        </w:rPr>
        <w:t>с</w:t>
      </w:r>
      <w:r w:rsidRPr="00DE33AA">
        <w:rPr>
          <w:spacing w:val="1"/>
          <w:sz w:val="24"/>
          <w:szCs w:val="24"/>
        </w:rPr>
        <w:t>п</w:t>
      </w:r>
      <w:r w:rsidRPr="00DE33AA">
        <w:rPr>
          <w:spacing w:val="-2"/>
          <w:sz w:val="24"/>
          <w:szCs w:val="24"/>
        </w:rPr>
        <w:t>е</w:t>
      </w:r>
      <w:r w:rsidRPr="00DE33AA">
        <w:rPr>
          <w:sz w:val="24"/>
          <w:szCs w:val="24"/>
        </w:rPr>
        <w:t>кт</w:t>
      </w:r>
      <w:r w:rsidRPr="00DE33AA">
        <w:rPr>
          <w:spacing w:val="1"/>
          <w:sz w:val="24"/>
          <w:szCs w:val="24"/>
        </w:rPr>
        <w:t>и</w:t>
      </w:r>
      <w:r w:rsidRPr="00DE33AA">
        <w:rPr>
          <w:spacing w:val="-3"/>
          <w:sz w:val="24"/>
          <w:szCs w:val="24"/>
        </w:rPr>
        <w:t>в</w:t>
      </w:r>
      <w:r w:rsidRPr="00DE33AA">
        <w:rPr>
          <w:spacing w:val="-1"/>
          <w:sz w:val="24"/>
          <w:szCs w:val="24"/>
        </w:rPr>
        <w:t>н</w:t>
      </w:r>
      <w:r w:rsidRPr="00DE33AA">
        <w:rPr>
          <w:spacing w:val="1"/>
          <w:sz w:val="24"/>
          <w:szCs w:val="24"/>
        </w:rPr>
        <w:t>ы</w:t>
      </w:r>
      <w:r w:rsidRPr="00DE33AA">
        <w:rPr>
          <w:sz w:val="24"/>
          <w:szCs w:val="24"/>
        </w:rPr>
        <w:t>х</w:t>
      </w:r>
      <w:r w:rsidRPr="00DE33AA">
        <w:rPr>
          <w:spacing w:val="-2"/>
          <w:sz w:val="24"/>
          <w:szCs w:val="24"/>
        </w:rPr>
        <w:t xml:space="preserve"> </w:t>
      </w:r>
      <w:r w:rsidRPr="00DE33AA">
        <w:rPr>
          <w:spacing w:val="1"/>
          <w:sz w:val="24"/>
          <w:szCs w:val="24"/>
        </w:rPr>
        <w:t>р</w:t>
      </w:r>
      <w:r w:rsidRPr="00DE33AA">
        <w:rPr>
          <w:spacing w:val="-2"/>
          <w:sz w:val="24"/>
          <w:szCs w:val="24"/>
        </w:rPr>
        <w:t>а</w:t>
      </w:r>
      <w:r w:rsidRPr="00DE33AA">
        <w:rPr>
          <w:spacing w:val="1"/>
          <w:sz w:val="24"/>
          <w:szCs w:val="24"/>
        </w:rPr>
        <w:t>бо</w:t>
      </w:r>
      <w:r w:rsidRPr="00DE33AA">
        <w:rPr>
          <w:spacing w:val="-3"/>
          <w:sz w:val="24"/>
          <w:szCs w:val="24"/>
        </w:rPr>
        <w:t>т</w:t>
      </w:r>
      <w:r w:rsidRPr="00DE33AA">
        <w:rPr>
          <w:spacing w:val="1"/>
          <w:sz w:val="24"/>
          <w:szCs w:val="24"/>
        </w:rPr>
        <w:t>н</w:t>
      </w:r>
      <w:r w:rsidRPr="00DE33AA">
        <w:rPr>
          <w:spacing w:val="-1"/>
          <w:sz w:val="24"/>
          <w:szCs w:val="24"/>
        </w:rPr>
        <w:t>и</w:t>
      </w:r>
      <w:r w:rsidRPr="00DE33AA">
        <w:rPr>
          <w:sz w:val="24"/>
          <w:szCs w:val="24"/>
        </w:rPr>
        <w:t>к</w:t>
      </w:r>
      <w:r w:rsidRPr="00DE33AA">
        <w:rPr>
          <w:spacing w:val="1"/>
          <w:sz w:val="24"/>
          <w:szCs w:val="24"/>
        </w:rPr>
        <w:t>о</w:t>
      </w:r>
      <w:r w:rsidRPr="00DE33AA">
        <w:rPr>
          <w:sz w:val="24"/>
          <w:szCs w:val="24"/>
        </w:rPr>
        <w:t>в.</w:t>
      </w:r>
    </w:p>
    <w:p w:rsidR="002E4D69" w:rsidRPr="00DE33AA" w:rsidRDefault="002E4D69" w:rsidP="00A1540D">
      <w:pPr>
        <w:widowControl w:val="0"/>
        <w:autoSpaceDE w:val="0"/>
        <w:autoSpaceDN w:val="0"/>
        <w:adjustRightInd w:val="0"/>
        <w:spacing w:before="4" w:line="360" w:lineRule="auto"/>
        <w:ind w:right="199" w:firstLine="708"/>
        <w:contextualSpacing/>
        <w:jc w:val="both"/>
        <w:rPr>
          <w:sz w:val="24"/>
          <w:szCs w:val="24"/>
        </w:rPr>
      </w:pPr>
      <w:r w:rsidRPr="00DE33AA">
        <w:rPr>
          <w:sz w:val="24"/>
          <w:szCs w:val="24"/>
        </w:rPr>
        <w:t xml:space="preserve">Во </w:t>
      </w:r>
      <w:r w:rsidR="005B4A8D" w:rsidRPr="00DE33AA">
        <w:rPr>
          <w:spacing w:val="-1"/>
          <w:sz w:val="24"/>
          <w:szCs w:val="24"/>
        </w:rPr>
        <w:t>и</w:t>
      </w:r>
      <w:r w:rsidR="005B4A8D" w:rsidRPr="00DE33AA">
        <w:rPr>
          <w:sz w:val="24"/>
          <w:szCs w:val="24"/>
        </w:rPr>
        <w:t>с</w:t>
      </w:r>
      <w:r w:rsidR="005B4A8D" w:rsidRPr="00DE33AA">
        <w:rPr>
          <w:spacing w:val="-1"/>
          <w:sz w:val="24"/>
          <w:szCs w:val="24"/>
        </w:rPr>
        <w:t>п</w:t>
      </w:r>
      <w:r w:rsidR="005B4A8D" w:rsidRPr="00DE33AA">
        <w:rPr>
          <w:spacing w:val="1"/>
          <w:sz w:val="24"/>
          <w:szCs w:val="24"/>
        </w:rPr>
        <w:t>о</w:t>
      </w:r>
      <w:r w:rsidR="005B4A8D" w:rsidRPr="00DE33AA">
        <w:rPr>
          <w:spacing w:val="-1"/>
          <w:sz w:val="24"/>
          <w:szCs w:val="24"/>
        </w:rPr>
        <w:t>л</w:t>
      </w:r>
      <w:r w:rsidR="005B4A8D" w:rsidRPr="00DE33AA">
        <w:rPr>
          <w:spacing w:val="1"/>
          <w:sz w:val="24"/>
          <w:szCs w:val="24"/>
        </w:rPr>
        <w:t>н</w:t>
      </w:r>
      <w:r w:rsidR="005B4A8D" w:rsidRPr="00DE33AA">
        <w:rPr>
          <w:spacing w:val="-2"/>
          <w:sz w:val="24"/>
          <w:szCs w:val="24"/>
        </w:rPr>
        <w:t>е</w:t>
      </w:r>
      <w:r w:rsidR="005B4A8D" w:rsidRPr="00DE33AA">
        <w:rPr>
          <w:spacing w:val="1"/>
          <w:sz w:val="24"/>
          <w:szCs w:val="24"/>
        </w:rPr>
        <w:t>н</w:t>
      </w:r>
      <w:r w:rsidR="005B4A8D" w:rsidRPr="00DE33AA">
        <w:rPr>
          <w:spacing w:val="-1"/>
          <w:sz w:val="24"/>
          <w:szCs w:val="24"/>
        </w:rPr>
        <w:t>и</w:t>
      </w:r>
      <w:r w:rsidR="005B4A8D" w:rsidRPr="00DE33AA">
        <w:rPr>
          <w:sz w:val="24"/>
          <w:szCs w:val="24"/>
        </w:rPr>
        <w:t xml:space="preserve">е </w:t>
      </w:r>
      <w:r w:rsidR="005B4A8D" w:rsidRPr="00DE33AA">
        <w:rPr>
          <w:spacing w:val="1"/>
          <w:sz w:val="24"/>
          <w:szCs w:val="24"/>
        </w:rPr>
        <w:t>Федерального</w:t>
      </w:r>
      <w:r w:rsidRPr="00DE33AA">
        <w:rPr>
          <w:spacing w:val="37"/>
          <w:sz w:val="24"/>
          <w:szCs w:val="24"/>
        </w:rPr>
        <w:t xml:space="preserve"> </w:t>
      </w:r>
      <w:r w:rsidR="005B4A8D" w:rsidRPr="00DE33AA">
        <w:rPr>
          <w:sz w:val="24"/>
          <w:szCs w:val="24"/>
        </w:rPr>
        <w:t>за</w:t>
      </w:r>
      <w:r w:rsidR="005B4A8D" w:rsidRPr="00DE33AA">
        <w:rPr>
          <w:spacing w:val="-3"/>
          <w:sz w:val="24"/>
          <w:szCs w:val="24"/>
        </w:rPr>
        <w:t>к</w:t>
      </w:r>
      <w:r w:rsidR="005B4A8D" w:rsidRPr="00DE33AA">
        <w:rPr>
          <w:spacing w:val="1"/>
          <w:sz w:val="24"/>
          <w:szCs w:val="24"/>
        </w:rPr>
        <w:t>о</w:t>
      </w:r>
      <w:r w:rsidR="005B4A8D" w:rsidRPr="00DE33AA">
        <w:rPr>
          <w:spacing w:val="-1"/>
          <w:sz w:val="24"/>
          <w:szCs w:val="24"/>
        </w:rPr>
        <w:t>н</w:t>
      </w:r>
      <w:r w:rsidR="005B4A8D" w:rsidRPr="00DE33AA">
        <w:rPr>
          <w:sz w:val="24"/>
          <w:szCs w:val="24"/>
        </w:rPr>
        <w:t>а «</w:t>
      </w:r>
      <w:r w:rsidRPr="00DE33AA">
        <w:rPr>
          <w:sz w:val="24"/>
          <w:szCs w:val="24"/>
        </w:rPr>
        <w:t>О</w:t>
      </w:r>
      <w:r w:rsidRPr="00DE33AA">
        <w:rPr>
          <w:spacing w:val="4"/>
          <w:sz w:val="24"/>
          <w:szCs w:val="24"/>
        </w:rPr>
        <w:t>б</w:t>
      </w:r>
      <w:r w:rsidRPr="00DE33AA">
        <w:rPr>
          <w:sz w:val="24"/>
          <w:szCs w:val="24"/>
        </w:rPr>
        <w:t xml:space="preserve"> </w:t>
      </w:r>
      <w:r w:rsidRPr="00DE33AA">
        <w:rPr>
          <w:spacing w:val="1"/>
          <w:sz w:val="24"/>
          <w:szCs w:val="24"/>
        </w:rPr>
        <w:t>о</w:t>
      </w:r>
      <w:r w:rsidRPr="00DE33AA">
        <w:rPr>
          <w:spacing w:val="-1"/>
          <w:sz w:val="24"/>
          <w:szCs w:val="24"/>
        </w:rPr>
        <w:t>б</w:t>
      </w:r>
      <w:r w:rsidRPr="00DE33AA">
        <w:rPr>
          <w:spacing w:val="1"/>
          <w:sz w:val="24"/>
          <w:szCs w:val="24"/>
        </w:rPr>
        <w:t>р</w:t>
      </w:r>
      <w:r w:rsidRPr="00DE33AA">
        <w:rPr>
          <w:sz w:val="24"/>
          <w:szCs w:val="24"/>
        </w:rPr>
        <w:t>а</w:t>
      </w:r>
      <w:r w:rsidRPr="00DE33AA">
        <w:rPr>
          <w:spacing w:val="-3"/>
          <w:sz w:val="24"/>
          <w:szCs w:val="24"/>
        </w:rPr>
        <w:t>з</w:t>
      </w:r>
      <w:r w:rsidRPr="00DE33AA">
        <w:rPr>
          <w:spacing w:val="1"/>
          <w:sz w:val="24"/>
          <w:szCs w:val="24"/>
        </w:rPr>
        <w:t>о</w:t>
      </w:r>
      <w:r w:rsidRPr="00DE33AA">
        <w:rPr>
          <w:sz w:val="24"/>
          <w:szCs w:val="24"/>
        </w:rPr>
        <w:t>ва</w:t>
      </w:r>
      <w:r w:rsidRPr="00DE33AA">
        <w:rPr>
          <w:spacing w:val="-2"/>
          <w:sz w:val="24"/>
          <w:szCs w:val="24"/>
        </w:rPr>
        <w:t>н</w:t>
      </w:r>
      <w:r w:rsidRPr="00DE33AA">
        <w:rPr>
          <w:spacing w:val="-1"/>
          <w:sz w:val="24"/>
          <w:szCs w:val="24"/>
        </w:rPr>
        <w:t>и</w:t>
      </w:r>
      <w:r w:rsidRPr="00DE33AA">
        <w:rPr>
          <w:spacing w:val="1"/>
          <w:sz w:val="24"/>
          <w:szCs w:val="24"/>
        </w:rPr>
        <w:t>и в Российской Федерации</w:t>
      </w:r>
      <w:r w:rsidRPr="00DE33AA">
        <w:rPr>
          <w:spacing w:val="-1"/>
          <w:sz w:val="24"/>
          <w:szCs w:val="24"/>
        </w:rPr>
        <w:t>»</w:t>
      </w:r>
      <w:r w:rsidRPr="00DE33AA">
        <w:rPr>
          <w:spacing w:val="4"/>
          <w:sz w:val="24"/>
          <w:szCs w:val="24"/>
        </w:rPr>
        <w:t xml:space="preserve"> </w:t>
      </w:r>
      <w:r w:rsidRPr="00DE33AA">
        <w:rPr>
          <w:sz w:val="24"/>
          <w:szCs w:val="24"/>
        </w:rPr>
        <w:t>в</w:t>
      </w:r>
      <w:r w:rsidRPr="00DE33AA">
        <w:rPr>
          <w:spacing w:val="2"/>
          <w:sz w:val="24"/>
          <w:szCs w:val="24"/>
        </w:rPr>
        <w:t xml:space="preserve"> университете</w:t>
      </w:r>
      <w:r w:rsidRPr="00DE33AA">
        <w:rPr>
          <w:spacing w:val="3"/>
          <w:sz w:val="24"/>
          <w:szCs w:val="24"/>
        </w:rPr>
        <w:t xml:space="preserve"> </w:t>
      </w:r>
      <w:r w:rsidRPr="00DE33AA">
        <w:rPr>
          <w:spacing w:val="-2"/>
          <w:sz w:val="24"/>
          <w:szCs w:val="24"/>
        </w:rPr>
        <w:t>е</w:t>
      </w:r>
      <w:r w:rsidRPr="00DE33AA">
        <w:rPr>
          <w:sz w:val="24"/>
          <w:szCs w:val="24"/>
        </w:rPr>
        <w:t>же</w:t>
      </w:r>
      <w:r w:rsidRPr="00DE33AA">
        <w:rPr>
          <w:spacing w:val="-2"/>
          <w:sz w:val="24"/>
          <w:szCs w:val="24"/>
        </w:rPr>
        <w:t>г</w:t>
      </w:r>
      <w:r w:rsidRPr="00DE33AA">
        <w:rPr>
          <w:spacing w:val="1"/>
          <w:sz w:val="24"/>
          <w:szCs w:val="24"/>
        </w:rPr>
        <w:t>о</w:t>
      </w:r>
      <w:r w:rsidRPr="00DE33AA">
        <w:rPr>
          <w:spacing w:val="-1"/>
          <w:sz w:val="24"/>
          <w:szCs w:val="24"/>
        </w:rPr>
        <w:t>дн</w:t>
      </w:r>
      <w:r w:rsidRPr="00DE33AA">
        <w:rPr>
          <w:sz w:val="24"/>
          <w:szCs w:val="24"/>
        </w:rPr>
        <w:t>о</w:t>
      </w:r>
      <w:r w:rsidRPr="00DE33AA">
        <w:rPr>
          <w:spacing w:val="4"/>
          <w:sz w:val="24"/>
          <w:szCs w:val="24"/>
        </w:rPr>
        <w:t xml:space="preserve"> </w:t>
      </w:r>
      <w:r w:rsidRPr="00DE33AA">
        <w:rPr>
          <w:spacing w:val="-2"/>
          <w:sz w:val="24"/>
          <w:szCs w:val="24"/>
        </w:rPr>
        <w:t>с</w:t>
      </w:r>
      <w:r w:rsidRPr="00DE33AA">
        <w:rPr>
          <w:spacing w:val="1"/>
          <w:sz w:val="24"/>
          <w:szCs w:val="24"/>
        </w:rPr>
        <w:t>о</w:t>
      </w:r>
      <w:r w:rsidRPr="00DE33AA">
        <w:rPr>
          <w:sz w:val="24"/>
          <w:szCs w:val="24"/>
        </w:rPr>
        <w:t>став</w:t>
      </w:r>
      <w:r w:rsidRPr="00DE33AA">
        <w:rPr>
          <w:spacing w:val="-1"/>
          <w:sz w:val="24"/>
          <w:szCs w:val="24"/>
        </w:rPr>
        <w:t>л</w:t>
      </w:r>
      <w:r w:rsidRPr="00DE33AA">
        <w:rPr>
          <w:sz w:val="24"/>
          <w:szCs w:val="24"/>
        </w:rPr>
        <w:t>яе</w:t>
      </w:r>
      <w:r w:rsidRPr="00DE33AA">
        <w:rPr>
          <w:spacing w:val="-2"/>
          <w:sz w:val="24"/>
          <w:szCs w:val="24"/>
        </w:rPr>
        <w:t>т</w:t>
      </w:r>
      <w:r w:rsidRPr="00DE33AA">
        <w:rPr>
          <w:sz w:val="24"/>
          <w:szCs w:val="24"/>
        </w:rPr>
        <w:t>ся</w:t>
      </w:r>
      <w:r w:rsidRPr="00DE33AA">
        <w:rPr>
          <w:spacing w:val="3"/>
          <w:sz w:val="24"/>
          <w:szCs w:val="24"/>
        </w:rPr>
        <w:t xml:space="preserve"> </w:t>
      </w:r>
      <w:r w:rsidRPr="00DE33AA">
        <w:rPr>
          <w:spacing w:val="1"/>
          <w:sz w:val="24"/>
          <w:szCs w:val="24"/>
        </w:rPr>
        <w:t>п</w:t>
      </w:r>
      <w:r w:rsidRPr="00DE33AA">
        <w:rPr>
          <w:spacing w:val="-1"/>
          <w:sz w:val="24"/>
          <w:szCs w:val="24"/>
        </w:rPr>
        <w:t>л</w:t>
      </w:r>
      <w:r w:rsidRPr="00DE33AA">
        <w:rPr>
          <w:spacing w:val="-2"/>
          <w:sz w:val="24"/>
          <w:szCs w:val="24"/>
        </w:rPr>
        <w:t>а</w:t>
      </w:r>
      <w:r w:rsidRPr="00DE33AA">
        <w:rPr>
          <w:sz w:val="24"/>
          <w:szCs w:val="24"/>
        </w:rPr>
        <w:t xml:space="preserve">н </w:t>
      </w:r>
      <w:r w:rsidRPr="00DE33AA">
        <w:rPr>
          <w:spacing w:val="1"/>
          <w:sz w:val="24"/>
          <w:szCs w:val="24"/>
        </w:rPr>
        <w:t>по</w:t>
      </w:r>
      <w:r w:rsidRPr="00DE33AA">
        <w:rPr>
          <w:spacing w:val="-3"/>
          <w:sz w:val="24"/>
          <w:szCs w:val="24"/>
        </w:rPr>
        <w:t>в</w:t>
      </w:r>
      <w:r w:rsidRPr="00DE33AA">
        <w:rPr>
          <w:spacing w:val="1"/>
          <w:sz w:val="24"/>
          <w:szCs w:val="24"/>
        </w:rPr>
        <w:t>ы</w:t>
      </w:r>
      <w:r w:rsidRPr="00DE33AA">
        <w:rPr>
          <w:sz w:val="24"/>
          <w:szCs w:val="24"/>
        </w:rPr>
        <w:t>ш</w:t>
      </w:r>
      <w:r w:rsidRPr="00DE33AA">
        <w:rPr>
          <w:spacing w:val="-3"/>
          <w:sz w:val="24"/>
          <w:szCs w:val="24"/>
        </w:rPr>
        <w:t>е</w:t>
      </w:r>
      <w:r w:rsidRPr="00DE33AA">
        <w:rPr>
          <w:spacing w:val="1"/>
          <w:sz w:val="24"/>
          <w:szCs w:val="24"/>
        </w:rPr>
        <w:t>н</w:t>
      </w:r>
      <w:r w:rsidRPr="00DE33AA">
        <w:rPr>
          <w:spacing w:val="-1"/>
          <w:sz w:val="24"/>
          <w:szCs w:val="24"/>
        </w:rPr>
        <w:t>и</w:t>
      </w:r>
      <w:r w:rsidRPr="00DE33AA">
        <w:rPr>
          <w:sz w:val="24"/>
          <w:szCs w:val="24"/>
        </w:rPr>
        <w:t>я</w:t>
      </w:r>
      <w:r w:rsidRPr="00DE33AA">
        <w:rPr>
          <w:spacing w:val="2"/>
          <w:sz w:val="24"/>
          <w:szCs w:val="24"/>
        </w:rPr>
        <w:t xml:space="preserve"> </w:t>
      </w:r>
      <w:r w:rsidRPr="00DE33AA">
        <w:rPr>
          <w:sz w:val="24"/>
          <w:szCs w:val="24"/>
        </w:rPr>
        <w:t>ква</w:t>
      </w:r>
      <w:r w:rsidRPr="00DE33AA">
        <w:rPr>
          <w:spacing w:val="-3"/>
          <w:sz w:val="24"/>
          <w:szCs w:val="24"/>
        </w:rPr>
        <w:t>л</w:t>
      </w:r>
      <w:r w:rsidRPr="00DE33AA">
        <w:rPr>
          <w:spacing w:val="1"/>
          <w:sz w:val="24"/>
          <w:szCs w:val="24"/>
        </w:rPr>
        <w:t>и</w:t>
      </w:r>
      <w:r w:rsidRPr="00DE33AA">
        <w:rPr>
          <w:spacing w:val="-2"/>
          <w:sz w:val="24"/>
          <w:szCs w:val="24"/>
        </w:rPr>
        <w:t>ф</w:t>
      </w:r>
      <w:r w:rsidRPr="00DE33AA">
        <w:rPr>
          <w:spacing w:val="1"/>
          <w:sz w:val="24"/>
          <w:szCs w:val="24"/>
        </w:rPr>
        <w:t>и</w:t>
      </w:r>
      <w:r w:rsidRPr="00DE33AA">
        <w:rPr>
          <w:sz w:val="24"/>
          <w:szCs w:val="24"/>
        </w:rPr>
        <w:t>к</w:t>
      </w:r>
      <w:r w:rsidRPr="00DE33AA">
        <w:rPr>
          <w:spacing w:val="-2"/>
          <w:sz w:val="24"/>
          <w:szCs w:val="24"/>
        </w:rPr>
        <w:t>а</w:t>
      </w:r>
      <w:r w:rsidRPr="00DE33AA">
        <w:rPr>
          <w:spacing w:val="1"/>
          <w:sz w:val="24"/>
          <w:szCs w:val="24"/>
        </w:rPr>
        <w:t>ц</w:t>
      </w:r>
      <w:r w:rsidRPr="00DE33AA">
        <w:rPr>
          <w:spacing w:val="-1"/>
          <w:sz w:val="24"/>
          <w:szCs w:val="24"/>
        </w:rPr>
        <w:t>и</w:t>
      </w:r>
      <w:r w:rsidRPr="00DE33AA">
        <w:rPr>
          <w:sz w:val="24"/>
          <w:szCs w:val="24"/>
        </w:rPr>
        <w:t>и</w:t>
      </w:r>
      <w:r w:rsidRPr="00DE33AA">
        <w:rPr>
          <w:spacing w:val="1"/>
          <w:sz w:val="24"/>
          <w:szCs w:val="24"/>
        </w:rPr>
        <w:t xml:space="preserve"> </w:t>
      </w:r>
      <w:r w:rsidRPr="00DE33AA">
        <w:rPr>
          <w:sz w:val="24"/>
          <w:szCs w:val="24"/>
        </w:rPr>
        <w:t>пр</w:t>
      </w:r>
      <w:r w:rsidRPr="00DE33AA">
        <w:rPr>
          <w:spacing w:val="-2"/>
          <w:sz w:val="24"/>
          <w:szCs w:val="24"/>
        </w:rPr>
        <w:t>о</w:t>
      </w:r>
      <w:r w:rsidRPr="00DE33AA">
        <w:rPr>
          <w:sz w:val="24"/>
          <w:szCs w:val="24"/>
        </w:rPr>
        <w:t>фес</w:t>
      </w:r>
      <w:r w:rsidRPr="00DE33AA">
        <w:rPr>
          <w:spacing w:val="-2"/>
          <w:sz w:val="24"/>
          <w:szCs w:val="24"/>
        </w:rPr>
        <w:t>с</w:t>
      </w:r>
      <w:r w:rsidRPr="00DE33AA">
        <w:rPr>
          <w:spacing w:val="1"/>
          <w:sz w:val="24"/>
          <w:szCs w:val="24"/>
        </w:rPr>
        <w:t>о</w:t>
      </w:r>
      <w:r w:rsidRPr="00DE33AA">
        <w:rPr>
          <w:spacing w:val="-1"/>
          <w:sz w:val="24"/>
          <w:szCs w:val="24"/>
        </w:rPr>
        <w:t>р</w:t>
      </w:r>
      <w:r w:rsidRPr="00DE33AA">
        <w:rPr>
          <w:sz w:val="24"/>
          <w:szCs w:val="24"/>
        </w:rPr>
        <w:t>с</w:t>
      </w:r>
      <w:r w:rsidRPr="00DE33AA">
        <w:rPr>
          <w:spacing w:val="-2"/>
          <w:sz w:val="24"/>
          <w:szCs w:val="24"/>
        </w:rPr>
        <w:t>к</w:t>
      </w:r>
      <w:r w:rsidRPr="00DE33AA">
        <w:rPr>
          <w:spacing w:val="6"/>
          <w:sz w:val="24"/>
          <w:szCs w:val="24"/>
        </w:rPr>
        <w:t>о</w:t>
      </w:r>
      <w:r w:rsidRPr="00DE33AA">
        <w:rPr>
          <w:sz w:val="24"/>
          <w:szCs w:val="24"/>
        </w:rPr>
        <w:t>-</w:t>
      </w:r>
      <w:r w:rsidRPr="00DE33AA">
        <w:rPr>
          <w:spacing w:val="-1"/>
          <w:sz w:val="24"/>
          <w:szCs w:val="24"/>
        </w:rPr>
        <w:t>п</w:t>
      </w:r>
      <w:r w:rsidRPr="00DE33AA">
        <w:rPr>
          <w:spacing w:val="1"/>
          <w:sz w:val="24"/>
          <w:szCs w:val="24"/>
        </w:rPr>
        <w:t>р</w:t>
      </w:r>
      <w:r w:rsidRPr="00DE33AA">
        <w:rPr>
          <w:spacing w:val="-2"/>
          <w:sz w:val="24"/>
          <w:szCs w:val="24"/>
        </w:rPr>
        <w:t>е</w:t>
      </w:r>
      <w:r w:rsidRPr="00DE33AA">
        <w:rPr>
          <w:spacing w:val="1"/>
          <w:sz w:val="24"/>
          <w:szCs w:val="24"/>
        </w:rPr>
        <w:t>п</w:t>
      </w:r>
      <w:r w:rsidRPr="00DE33AA">
        <w:rPr>
          <w:spacing w:val="-1"/>
          <w:sz w:val="24"/>
          <w:szCs w:val="24"/>
        </w:rPr>
        <w:t>о</w:t>
      </w:r>
      <w:r w:rsidRPr="00DE33AA">
        <w:rPr>
          <w:spacing w:val="1"/>
          <w:sz w:val="24"/>
          <w:szCs w:val="24"/>
        </w:rPr>
        <w:t>д</w:t>
      </w:r>
      <w:r w:rsidRPr="00DE33AA">
        <w:rPr>
          <w:sz w:val="24"/>
          <w:szCs w:val="24"/>
        </w:rPr>
        <w:t>ава</w:t>
      </w:r>
      <w:r w:rsidRPr="00DE33AA">
        <w:rPr>
          <w:spacing w:val="-3"/>
          <w:sz w:val="24"/>
          <w:szCs w:val="24"/>
        </w:rPr>
        <w:t>т</w:t>
      </w:r>
      <w:r w:rsidRPr="00DE33AA">
        <w:rPr>
          <w:sz w:val="24"/>
          <w:szCs w:val="24"/>
        </w:rPr>
        <w:t>ел</w:t>
      </w:r>
      <w:r w:rsidRPr="00DE33AA">
        <w:rPr>
          <w:spacing w:val="-2"/>
          <w:sz w:val="24"/>
          <w:szCs w:val="24"/>
        </w:rPr>
        <w:t>ь</w:t>
      </w:r>
      <w:r w:rsidRPr="00DE33AA">
        <w:rPr>
          <w:sz w:val="24"/>
          <w:szCs w:val="24"/>
        </w:rPr>
        <w:t xml:space="preserve">ского </w:t>
      </w:r>
      <w:r w:rsidR="005B4A8D" w:rsidRPr="00DE33AA">
        <w:rPr>
          <w:sz w:val="24"/>
          <w:szCs w:val="24"/>
        </w:rPr>
        <w:t>с</w:t>
      </w:r>
      <w:r w:rsidR="005B4A8D" w:rsidRPr="00DE33AA">
        <w:rPr>
          <w:spacing w:val="1"/>
          <w:sz w:val="24"/>
          <w:szCs w:val="24"/>
        </w:rPr>
        <w:t>о</w:t>
      </w:r>
      <w:r w:rsidR="005B4A8D" w:rsidRPr="00DE33AA">
        <w:rPr>
          <w:sz w:val="24"/>
          <w:szCs w:val="24"/>
        </w:rPr>
        <w:t>с</w:t>
      </w:r>
      <w:r w:rsidR="005B4A8D" w:rsidRPr="00DE33AA">
        <w:rPr>
          <w:spacing w:val="-3"/>
          <w:sz w:val="24"/>
          <w:szCs w:val="24"/>
        </w:rPr>
        <w:t>т</w:t>
      </w:r>
      <w:r w:rsidR="005B4A8D" w:rsidRPr="00DE33AA">
        <w:rPr>
          <w:sz w:val="24"/>
          <w:szCs w:val="24"/>
        </w:rPr>
        <w:t>ава</w:t>
      </w:r>
      <w:r w:rsidR="005B4A8D" w:rsidRPr="00DE33AA">
        <w:rPr>
          <w:spacing w:val="1"/>
          <w:sz w:val="24"/>
          <w:szCs w:val="24"/>
        </w:rPr>
        <w:t xml:space="preserve"> ДГМУ</w:t>
      </w:r>
      <w:r w:rsidRPr="00DE33AA">
        <w:rPr>
          <w:sz w:val="24"/>
          <w:szCs w:val="24"/>
        </w:rPr>
        <w:t>.</w:t>
      </w:r>
      <w:r w:rsidRPr="00DE33AA">
        <w:rPr>
          <w:spacing w:val="2"/>
          <w:sz w:val="24"/>
          <w:szCs w:val="24"/>
        </w:rPr>
        <w:t xml:space="preserve"> П</w:t>
      </w:r>
      <w:r w:rsidRPr="00DE33AA">
        <w:rPr>
          <w:spacing w:val="1"/>
          <w:sz w:val="24"/>
          <w:szCs w:val="24"/>
        </w:rPr>
        <w:t>о</w:t>
      </w:r>
      <w:r w:rsidRPr="00DE33AA">
        <w:rPr>
          <w:spacing w:val="-3"/>
          <w:sz w:val="24"/>
          <w:szCs w:val="24"/>
        </w:rPr>
        <w:t>в</w:t>
      </w:r>
      <w:r w:rsidRPr="00DE33AA">
        <w:rPr>
          <w:spacing w:val="1"/>
          <w:sz w:val="24"/>
          <w:szCs w:val="24"/>
        </w:rPr>
        <w:t>ы</w:t>
      </w:r>
      <w:r w:rsidRPr="00DE33AA">
        <w:rPr>
          <w:sz w:val="24"/>
          <w:szCs w:val="24"/>
        </w:rPr>
        <w:t>ш</w:t>
      </w:r>
      <w:r w:rsidRPr="00DE33AA">
        <w:rPr>
          <w:spacing w:val="-3"/>
          <w:sz w:val="24"/>
          <w:szCs w:val="24"/>
        </w:rPr>
        <w:t>е</w:t>
      </w:r>
      <w:r w:rsidRPr="00DE33AA">
        <w:rPr>
          <w:spacing w:val="1"/>
          <w:sz w:val="24"/>
          <w:szCs w:val="24"/>
        </w:rPr>
        <w:t>н</w:t>
      </w:r>
      <w:r w:rsidRPr="00DE33AA">
        <w:rPr>
          <w:spacing w:val="-1"/>
          <w:sz w:val="24"/>
          <w:szCs w:val="24"/>
        </w:rPr>
        <w:t>и</w:t>
      </w:r>
      <w:r w:rsidRPr="00DE33AA">
        <w:rPr>
          <w:sz w:val="24"/>
          <w:szCs w:val="24"/>
        </w:rPr>
        <w:t>е ква</w:t>
      </w:r>
      <w:r w:rsidRPr="00DE33AA">
        <w:rPr>
          <w:spacing w:val="-1"/>
          <w:sz w:val="24"/>
          <w:szCs w:val="24"/>
        </w:rPr>
        <w:t>л</w:t>
      </w:r>
      <w:r w:rsidRPr="00DE33AA">
        <w:rPr>
          <w:spacing w:val="1"/>
          <w:sz w:val="24"/>
          <w:szCs w:val="24"/>
        </w:rPr>
        <w:t>и</w:t>
      </w:r>
      <w:r w:rsidRPr="00DE33AA">
        <w:rPr>
          <w:spacing w:val="-2"/>
          <w:sz w:val="24"/>
          <w:szCs w:val="24"/>
        </w:rPr>
        <w:t>ф</w:t>
      </w:r>
      <w:r w:rsidRPr="00DE33AA">
        <w:rPr>
          <w:spacing w:val="1"/>
          <w:sz w:val="24"/>
          <w:szCs w:val="24"/>
        </w:rPr>
        <w:t>и</w:t>
      </w:r>
      <w:r w:rsidRPr="00DE33AA">
        <w:rPr>
          <w:sz w:val="24"/>
          <w:szCs w:val="24"/>
        </w:rPr>
        <w:t>к</w:t>
      </w:r>
      <w:r w:rsidRPr="00DE33AA">
        <w:rPr>
          <w:spacing w:val="-2"/>
          <w:sz w:val="24"/>
          <w:szCs w:val="24"/>
        </w:rPr>
        <w:t>а</w:t>
      </w:r>
      <w:r w:rsidRPr="00DE33AA">
        <w:rPr>
          <w:spacing w:val="1"/>
          <w:sz w:val="24"/>
          <w:szCs w:val="24"/>
        </w:rPr>
        <w:t>ц</w:t>
      </w:r>
      <w:r w:rsidRPr="00DE33AA">
        <w:rPr>
          <w:spacing w:val="-1"/>
          <w:sz w:val="24"/>
          <w:szCs w:val="24"/>
        </w:rPr>
        <w:t>и</w:t>
      </w:r>
      <w:r w:rsidRPr="00DE33AA">
        <w:rPr>
          <w:sz w:val="24"/>
          <w:szCs w:val="24"/>
        </w:rPr>
        <w:t>и</w:t>
      </w:r>
      <w:r w:rsidRPr="00DE33AA">
        <w:rPr>
          <w:spacing w:val="1"/>
          <w:sz w:val="24"/>
          <w:szCs w:val="24"/>
        </w:rPr>
        <w:t xml:space="preserve"> </w:t>
      </w:r>
      <w:r w:rsidRPr="00DE33AA">
        <w:rPr>
          <w:spacing w:val="-2"/>
          <w:sz w:val="24"/>
          <w:szCs w:val="24"/>
        </w:rPr>
        <w:t>п</w:t>
      </w:r>
      <w:r w:rsidRPr="00DE33AA">
        <w:rPr>
          <w:spacing w:val="-1"/>
          <w:sz w:val="24"/>
          <w:szCs w:val="24"/>
        </w:rPr>
        <w:t>р</w:t>
      </w:r>
      <w:r w:rsidRPr="00DE33AA">
        <w:rPr>
          <w:spacing w:val="1"/>
          <w:sz w:val="24"/>
          <w:szCs w:val="24"/>
        </w:rPr>
        <w:t>о</w:t>
      </w:r>
      <w:r w:rsidRPr="00DE33AA">
        <w:rPr>
          <w:spacing w:val="-1"/>
          <w:sz w:val="24"/>
          <w:szCs w:val="24"/>
        </w:rPr>
        <w:t>х</w:t>
      </w:r>
      <w:r w:rsidRPr="00DE33AA">
        <w:rPr>
          <w:spacing w:val="1"/>
          <w:sz w:val="24"/>
          <w:szCs w:val="24"/>
        </w:rPr>
        <w:t>о</w:t>
      </w:r>
      <w:r w:rsidRPr="00DE33AA">
        <w:rPr>
          <w:spacing w:val="-1"/>
          <w:sz w:val="24"/>
          <w:szCs w:val="24"/>
        </w:rPr>
        <w:t>д</w:t>
      </w:r>
      <w:r w:rsidRPr="00DE33AA">
        <w:rPr>
          <w:sz w:val="24"/>
          <w:szCs w:val="24"/>
        </w:rPr>
        <w:t xml:space="preserve">ят </w:t>
      </w:r>
      <w:r w:rsidRPr="00DE33AA">
        <w:rPr>
          <w:spacing w:val="-1"/>
          <w:sz w:val="24"/>
          <w:szCs w:val="24"/>
        </w:rPr>
        <w:t>в</w:t>
      </w:r>
      <w:r w:rsidRPr="00DE33AA">
        <w:rPr>
          <w:sz w:val="24"/>
          <w:szCs w:val="24"/>
        </w:rPr>
        <w:t xml:space="preserve">се </w:t>
      </w:r>
      <w:r w:rsidRPr="00DE33AA">
        <w:rPr>
          <w:spacing w:val="-2"/>
          <w:sz w:val="24"/>
          <w:szCs w:val="24"/>
        </w:rPr>
        <w:t>п</w:t>
      </w:r>
      <w:r w:rsidRPr="00DE33AA">
        <w:rPr>
          <w:spacing w:val="1"/>
          <w:sz w:val="24"/>
          <w:szCs w:val="24"/>
        </w:rPr>
        <w:t>р</w:t>
      </w:r>
      <w:r w:rsidRPr="00DE33AA">
        <w:rPr>
          <w:spacing w:val="-2"/>
          <w:sz w:val="24"/>
          <w:szCs w:val="24"/>
        </w:rPr>
        <w:t>е</w:t>
      </w:r>
      <w:r w:rsidRPr="00DE33AA">
        <w:rPr>
          <w:spacing w:val="1"/>
          <w:sz w:val="24"/>
          <w:szCs w:val="24"/>
        </w:rPr>
        <w:t>п</w:t>
      </w:r>
      <w:r w:rsidRPr="00DE33AA">
        <w:rPr>
          <w:spacing w:val="-1"/>
          <w:sz w:val="24"/>
          <w:szCs w:val="24"/>
        </w:rPr>
        <w:t>о</w:t>
      </w:r>
      <w:r w:rsidRPr="00DE33AA">
        <w:rPr>
          <w:spacing w:val="1"/>
          <w:sz w:val="24"/>
          <w:szCs w:val="24"/>
        </w:rPr>
        <w:t>д</w:t>
      </w:r>
      <w:r w:rsidRPr="00DE33AA">
        <w:rPr>
          <w:sz w:val="24"/>
          <w:szCs w:val="24"/>
        </w:rPr>
        <w:t>ава</w:t>
      </w:r>
      <w:r w:rsidRPr="00DE33AA">
        <w:rPr>
          <w:spacing w:val="-3"/>
          <w:sz w:val="24"/>
          <w:szCs w:val="24"/>
        </w:rPr>
        <w:t>т</w:t>
      </w:r>
      <w:r w:rsidRPr="00DE33AA">
        <w:rPr>
          <w:sz w:val="24"/>
          <w:szCs w:val="24"/>
        </w:rPr>
        <w:t>ели университета каж</w:t>
      </w:r>
      <w:r w:rsidRPr="00DE33AA">
        <w:rPr>
          <w:spacing w:val="-1"/>
          <w:sz w:val="24"/>
          <w:szCs w:val="24"/>
        </w:rPr>
        <w:t>дые</w:t>
      </w:r>
      <w:r w:rsidRPr="00DE33AA">
        <w:rPr>
          <w:sz w:val="24"/>
          <w:szCs w:val="24"/>
        </w:rPr>
        <w:t xml:space="preserve"> </w:t>
      </w:r>
      <w:r w:rsidRPr="00DE33AA">
        <w:rPr>
          <w:spacing w:val="5"/>
          <w:sz w:val="24"/>
          <w:szCs w:val="24"/>
        </w:rPr>
        <w:t>5</w:t>
      </w:r>
      <w:r w:rsidRPr="00DE33AA">
        <w:rPr>
          <w:sz w:val="24"/>
          <w:szCs w:val="24"/>
        </w:rPr>
        <w:t xml:space="preserve"> </w:t>
      </w:r>
      <w:r w:rsidRPr="00DE33AA">
        <w:rPr>
          <w:spacing w:val="-1"/>
          <w:sz w:val="24"/>
          <w:szCs w:val="24"/>
        </w:rPr>
        <w:t>л</w:t>
      </w:r>
      <w:r w:rsidRPr="00DE33AA">
        <w:rPr>
          <w:sz w:val="24"/>
          <w:szCs w:val="24"/>
        </w:rPr>
        <w:t xml:space="preserve">ет по преподаваемой специальности </w:t>
      </w:r>
      <w:r w:rsidRPr="00DE33AA">
        <w:rPr>
          <w:spacing w:val="1"/>
          <w:sz w:val="24"/>
          <w:szCs w:val="24"/>
        </w:rPr>
        <w:t xml:space="preserve">и 3 </w:t>
      </w:r>
      <w:r w:rsidR="005B4A8D" w:rsidRPr="00DE33AA">
        <w:rPr>
          <w:spacing w:val="1"/>
          <w:sz w:val="24"/>
          <w:szCs w:val="24"/>
        </w:rPr>
        <w:t>года по</w:t>
      </w:r>
      <w:r w:rsidRPr="00DE33AA">
        <w:rPr>
          <w:spacing w:val="1"/>
          <w:sz w:val="24"/>
          <w:szCs w:val="24"/>
        </w:rPr>
        <w:t xml:space="preserve"> педагогике и психологии</w:t>
      </w:r>
      <w:r w:rsidRPr="00DE33AA">
        <w:rPr>
          <w:sz w:val="24"/>
          <w:szCs w:val="24"/>
        </w:rPr>
        <w:t>.</w:t>
      </w:r>
    </w:p>
    <w:p w:rsidR="002E4D69" w:rsidRPr="00DE33AA" w:rsidRDefault="002E4D69" w:rsidP="00A1540D">
      <w:pPr>
        <w:widowControl w:val="0"/>
        <w:autoSpaceDE w:val="0"/>
        <w:autoSpaceDN w:val="0"/>
        <w:adjustRightInd w:val="0"/>
        <w:spacing w:before="5" w:line="360" w:lineRule="auto"/>
        <w:ind w:right="200" w:firstLine="708"/>
        <w:contextualSpacing/>
        <w:jc w:val="both"/>
        <w:rPr>
          <w:sz w:val="24"/>
          <w:szCs w:val="24"/>
        </w:rPr>
      </w:pPr>
      <w:r w:rsidRPr="00DE33AA">
        <w:rPr>
          <w:spacing w:val="3"/>
          <w:sz w:val="24"/>
          <w:szCs w:val="24"/>
        </w:rPr>
        <w:t xml:space="preserve"> </w:t>
      </w:r>
      <w:r w:rsidRPr="00DE33AA">
        <w:rPr>
          <w:spacing w:val="1"/>
          <w:sz w:val="24"/>
          <w:szCs w:val="24"/>
        </w:rPr>
        <w:t>З</w:t>
      </w:r>
      <w:r w:rsidRPr="00DE33AA">
        <w:rPr>
          <w:sz w:val="24"/>
          <w:szCs w:val="24"/>
        </w:rPr>
        <w:t>а</w:t>
      </w:r>
      <w:r w:rsidRPr="00DE33AA">
        <w:rPr>
          <w:spacing w:val="4"/>
          <w:sz w:val="24"/>
          <w:szCs w:val="24"/>
        </w:rPr>
        <w:t xml:space="preserve"> </w:t>
      </w:r>
      <w:r w:rsidRPr="00DE33AA">
        <w:rPr>
          <w:spacing w:val="1"/>
          <w:sz w:val="24"/>
          <w:szCs w:val="24"/>
        </w:rPr>
        <w:t>о</w:t>
      </w:r>
      <w:r w:rsidRPr="00DE33AA">
        <w:rPr>
          <w:sz w:val="24"/>
          <w:szCs w:val="24"/>
        </w:rPr>
        <w:t>тче</w:t>
      </w:r>
      <w:r w:rsidRPr="00DE33AA">
        <w:rPr>
          <w:spacing w:val="-3"/>
          <w:sz w:val="24"/>
          <w:szCs w:val="24"/>
        </w:rPr>
        <w:t>т</w:t>
      </w:r>
      <w:r w:rsidRPr="00DE33AA">
        <w:rPr>
          <w:spacing w:val="1"/>
          <w:sz w:val="24"/>
          <w:szCs w:val="24"/>
        </w:rPr>
        <w:t>н</w:t>
      </w:r>
      <w:r w:rsidRPr="00DE33AA">
        <w:rPr>
          <w:spacing w:val="-1"/>
          <w:sz w:val="24"/>
          <w:szCs w:val="24"/>
        </w:rPr>
        <w:t>ы</w:t>
      </w:r>
      <w:r w:rsidRPr="00DE33AA">
        <w:rPr>
          <w:sz w:val="24"/>
          <w:szCs w:val="24"/>
        </w:rPr>
        <w:t>й</w:t>
      </w:r>
      <w:r w:rsidRPr="00DE33AA">
        <w:rPr>
          <w:spacing w:val="4"/>
          <w:sz w:val="24"/>
          <w:szCs w:val="24"/>
        </w:rPr>
        <w:t xml:space="preserve"> </w:t>
      </w:r>
      <w:r w:rsidRPr="00DE33AA">
        <w:rPr>
          <w:spacing w:val="1"/>
          <w:sz w:val="24"/>
          <w:szCs w:val="24"/>
        </w:rPr>
        <w:t>п</w:t>
      </w:r>
      <w:r w:rsidRPr="00DE33AA">
        <w:rPr>
          <w:spacing w:val="-2"/>
          <w:sz w:val="24"/>
          <w:szCs w:val="24"/>
        </w:rPr>
        <w:t>е</w:t>
      </w:r>
      <w:r w:rsidRPr="00DE33AA">
        <w:rPr>
          <w:spacing w:val="-1"/>
          <w:sz w:val="24"/>
          <w:szCs w:val="24"/>
        </w:rPr>
        <w:t>р</w:t>
      </w:r>
      <w:r w:rsidRPr="00DE33AA">
        <w:rPr>
          <w:spacing w:val="1"/>
          <w:sz w:val="24"/>
          <w:szCs w:val="24"/>
        </w:rPr>
        <w:t>и</w:t>
      </w:r>
      <w:r w:rsidRPr="00DE33AA">
        <w:rPr>
          <w:spacing w:val="-1"/>
          <w:sz w:val="24"/>
          <w:szCs w:val="24"/>
        </w:rPr>
        <w:t>о</w:t>
      </w:r>
      <w:r w:rsidRPr="00DE33AA">
        <w:rPr>
          <w:sz w:val="24"/>
          <w:szCs w:val="24"/>
        </w:rPr>
        <w:t xml:space="preserve">д </w:t>
      </w:r>
      <w:r w:rsidRPr="00DE33AA">
        <w:rPr>
          <w:spacing w:val="1"/>
          <w:sz w:val="24"/>
          <w:szCs w:val="24"/>
        </w:rPr>
        <w:t>по</w:t>
      </w:r>
      <w:r w:rsidRPr="00DE33AA">
        <w:rPr>
          <w:spacing w:val="-3"/>
          <w:sz w:val="24"/>
          <w:szCs w:val="24"/>
        </w:rPr>
        <w:t>в</w:t>
      </w:r>
      <w:r w:rsidRPr="00DE33AA">
        <w:rPr>
          <w:spacing w:val="1"/>
          <w:sz w:val="24"/>
          <w:szCs w:val="24"/>
        </w:rPr>
        <w:t>ы</w:t>
      </w:r>
      <w:r w:rsidRPr="00DE33AA">
        <w:rPr>
          <w:spacing w:val="-2"/>
          <w:sz w:val="24"/>
          <w:szCs w:val="24"/>
        </w:rPr>
        <w:t>с</w:t>
      </w:r>
      <w:r w:rsidRPr="00DE33AA">
        <w:rPr>
          <w:spacing w:val="1"/>
          <w:sz w:val="24"/>
          <w:szCs w:val="24"/>
        </w:rPr>
        <w:t>и</w:t>
      </w:r>
      <w:r w:rsidRPr="00DE33AA">
        <w:rPr>
          <w:spacing w:val="-1"/>
          <w:sz w:val="24"/>
          <w:szCs w:val="24"/>
        </w:rPr>
        <w:t>л</w:t>
      </w:r>
      <w:r w:rsidRPr="00DE33AA">
        <w:rPr>
          <w:sz w:val="24"/>
          <w:szCs w:val="24"/>
        </w:rPr>
        <w:t>и к</w:t>
      </w:r>
      <w:r w:rsidRPr="00DE33AA">
        <w:rPr>
          <w:spacing w:val="2"/>
          <w:sz w:val="24"/>
          <w:szCs w:val="24"/>
        </w:rPr>
        <w:t>в</w:t>
      </w:r>
      <w:r w:rsidRPr="00DE33AA">
        <w:rPr>
          <w:sz w:val="24"/>
          <w:szCs w:val="24"/>
        </w:rPr>
        <w:t>ал</w:t>
      </w:r>
      <w:r w:rsidRPr="00DE33AA">
        <w:rPr>
          <w:spacing w:val="-2"/>
          <w:sz w:val="24"/>
          <w:szCs w:val="24"/>
        </w:rPr>
        <w:t>и</w:t>
      </w:r>
      <w:r w:rsidRPr="00DE33AA">
        <w:rPr>
          <w:sz w:val="24"/>
          <w:szCs w:val="24"/>
        </w:rPr>
        <w:t>ф</w:t>
      </w:r>
      <w:r w:rsidRPr="00DE33AA">
        <w:rPr>
          <w:spacing w:val="-1"/>
          <w:sz w:val="24"/>
          <w:szCs w:val="24"/>
        </w:rPr>
        <w:t>и</w:t>
      </w:r>
      <w:r w:rsidRPr="00DE33AA">
        <w:rPr>
          <w:sz w:val="24"/>
          <w:szCs w:val="24"/>
        </w:rPr>
        <w:t>ка</w:t>
      </w:r>
      <w:r w:rsidRPr="00DE33AA">
        <w:rPr>
          <w:spacing w:val="-1"/>
          <w:sz w:val="24"/>
          <w:szCs w:val="24"/>
        </w:rPr>
        <w:t>ц</w:t>
      </w:r>
      <w:r w:rsidRPr="00DE33AA">
        <w:rPr>
          <w:spacing w:val="1"/>
          <w:sz w:val="24"/>
          <w:szCs w:val="24"/>
        </w:rPr>
        <w:t>и</w:t>
      </w:r>
      <w:r w:rsidRPr="00DE33AA">
        <w:rPr>
          <w:sz w:val="24"/>
          <w:szCs w:val="24"/>
        </w:rPr>
        <w:t xml:space="preserve">ю </w:t>
      </w:r>
      <w:r w:rsidR="005B4A8D" w:rsidRPr="00DE33AA">
        <w:rPr>
          <w:sz w:val="24"/>
          <w:szCs w:val="24"/>
        </w:rPr>
        <w:t xml:space="preserve">589 </w:t>
      </w:r>
      <w:r w:rsidR="005B4A8D" w:rsidRPr="00DE33AA">
        <w:rPr>
          <w:spacing w:val="2"/>
          <w:sz w:val="24"/>
          <w:szCs w:val="24"/>
        </w:rPr>
        <w:t>штатных (основных) преподавателей</w:t>
      </w:r>
      <w:r w:rsidR="005B4A8D" w:rsidRPr="00DE33AA">
        <w:rPr>
          <w:spacing w:val="1"/>
          <w:sz w:val="24"/>
          <w:szCs w:val="24"/>
        </w:rPr>
        <w:t xml:space="preserve"> университета,</w:t>
      </w:r>
      <w:r w:rsidR="005B4A8D" w:rsidRPr="00DE33AA">
        <w:rPr>
          <w:sz w:val="24"/>
          <w:szCs w:val="24"/>
        </w:rPr>
        <w:t xml:space="preserve"> </w:t>
      </w:r>
      <w:r w:rsidR="005B4A8D" w:rsidRPr="00DE33AA">
        <w:rPr>
          <w:spacing w:val="1"/>
          <w:sz w:val="24"/>
          <w:szCs w:val="24"/>
        </w:rPr>
        <w:t>что</w:t>
      </w:r>
      <w:r w:rsidR="005B4A8D" w:rsidRPr="00DE33AA">
        <w:rPr>
          <w:sz w:val="24"/>
          <w:szCs w:val="24"/>
        </w:rPr>
        <w:t xml:space="preserve"> </w:t>
      </w:r>
      <w:r w:rsidR="005B4A8D" w:rsidRPr="00DE33AA">
        <w:rPr>
          <w:spacing w:val="2"/>
          <w:sz w:val="24"/>
          <w:szCs w:val="24"/>
        </w:rPr>
        <w:t>составляет</w:t>
      </w:r>
      <w:r w:rsidR="005B4A8D" w:rsidRPr="00DE33AA">
        <w:rPr>
          <w:sz w:val="24"/>
          <w:szCs w:val="24"/>
        </w:rPr>
        <w:t xml:space="preserve"> </w:t>
      </w:r>
      <w:r w:rsidR="005B4A8D" w:rsidRPr="00DE33AA">
        <w:rPr>
          <w:spacing w:val="2"/>
          <w:sz w:val="24"/>
          <w:szCs w:val="24"/>
        </w:rPr>
        <w:t>97</w:t>
      </w:r>
      <w:r w:rsidRPr="00DE33AA">
        <w:rPr>
          <w:spacing w:val="2"/>
          <w:sz w:val="24"/>
          <w:szCs w:val="24"/>
        </w:rPr>
        <w:t xml:space="preserve">,0 </w:t>
      </w:r>
      <w:r w:rsidR="005B4A8D" w:rsidRPr="00DE33AA">
        <w:rPr>
          <w:sz w:val="24"/>
          <w:szCs w:val="24"/>
        </w:rPr>
        <w:t>% от</w:t>
      </w:r>
      <w:r w:rsidRPr="00DE33AA">
        <w:rPr>
          <w:sz w:val="24"/>
          <w:szCs w:val="24"/>
        </w:rPr>
        <w:t xml:space="preserve"> </w:t>
      </w:r>
      <w:r w:rsidR="005B4A8D" w:rsidRPr="00DE33AA">
        <w:rPr>
          <w:sz w:val="24"/>
          <w:szCs w:val="24"/>
        </w:rPr>
        <w:t>с</w:t>
      </w:r>
      <w:r w:rsidR="005B4A8D" w:rsidRPr="00DE33AA">
        <w:rPr>
          <w:spacing w:val="1"/>
          <w:sz w:val="24"/>
          <w:szCs w:val="24"/>
        </w:rPr>
        <w:t>р</w:t>
      </w:r>
      <w:r w:rsidR="005B4A8D" w:rsidRPr="00DE33AA">
        <w:rPr>
          <w:spacing w:val="-2"/>
          <w:sz w:val="24"/>
          <w:szCs w:val="24"/>
        </w:rPr>
        <w:t>е</w:t>
      </w:r>
      <w:r w:rsidR="005B4A8D" w:rsidRPr="00DE33AA">
        <w:rPr>
          <w:spacing w:val="1"/>
          <w:sz w:val="24"/>
          <w:szCs w:val="24"/>
        </w:rPr>
        <w:t>д</w:t>
      </w:r>
      <w:r w:rsidR="005B4A8D" w:rsidRPr="00DE33AA">
        <w:rPr>
          <w:spacing w:val="-1"/>
          <w:sz w:val="24"/>
          <w:szCs w:val="24"/>
        </w:rPr>
        <w:t>н</w:t>
      </w:r>
      <w:r w:rsidR="005B4A8D" w:rsidRPr="00DE33AA">
        <w:rPr>
          <w:sz w:val="24"/>
          <w:szCs w:val="24"/>
        </w:rPr>
        <w:t xml:space="preserve">ей </w:t>
      </w:r>
      <w:r w:rsidR="005B4A8D" w:rsidRPr="00DE33AA">
        <w:rPr>
          <w:spacing w:val="1"/>
          <w:sz w:val="24"/>
          <w:szCs w:val="24"/>
        </w:rPr>
        <w:t>численности штатного профессорско</w:t>
      </w:r>
      <w:r w:rsidRPr="00DE33AA">
        <w:rPr>
          <w:sz w:val="24"/>
          <w:szCs w:val="24"/>
        </w:rPr>
        <w:t>-</w:t>
      </w:r>
      <w:r w:rsidRPr="00DE33AA">
        <w:rPr>
          <w:spacing w:val="-1"/>
          <w:sz w:val="24"/>
          <w:szCs w:val="24"/>
        </w:rPr>
        <w:t>п</w:t>
      </w:r>
      <w:r w:rsidRPr="00DE33AA">
        <w:rPr>
          <w:spacing w:val="1"/>
          <w:sz w:val="24"/>
          <w:szCs w:val="24"/>
        </w:rPr>
        <w:t>р</w:t>
      </w:r>
      <w:r w:rsidRPr="00DE33AA">
        <w:rPr>
          <w:spacing w:val="-2"/>
          <w:sz w:val="24"/>
          <w:szCs w:val="24"/>
        </w:rPr>
        <w:t>е</w:t>
      </w:r>
      <w:r w:rsidRPr="00DE33AA">
        <w:rPr>
          <w:spacing w:val="1"/>
          <w:sz w:val="24"/>
          <w:szCs w:val="24"/>
        </w:rPr>
        <w:t>п</w:t>
      </w:r>
      <w:r w:rsidRPr="00DE33AA">
        <w:rPr>
          <w:spacing w:val="-1"/>
          <w:sz w:val="24"/>
          <w:szCs w:val="24"/>
        </w:rPr>
        <w:t>о</w:t>
      </w:r>
      <w:r w:rsidRPr="00DE33AA">
        <w:rPr>
          <w:spacing w:val="1"/>
          <w:sz w:val="24"/>
          <w:szCs w:val="24"/>
        </w:rPr>
        <w:t>д</w:t>
      </w:r>
      <w:r w:rsidRPr="00DE33AA">
        <w:rPr>
          <w:sz w:val="24"/>
          <w:szCs w:val="24"/>
        </w:rPr>
        <w:t>ава</w:t>
      </w:r>
      <w:r w:rsidRPr="00DE33AA">
        <w:rPr>
          <w:spacing w:val="-3"/>
          <w:sz w:val="24"/>
          <w:szCs w:val="24"/>
        </w:rPr>
        <w:t>т</w:t>
      </w:r>
      <w:r w:rsidRPr="00DE33AA">
        <w:rPr>
          <w:sz w:val="24"/>
          <w:szCs w:val="24"/>
        </w:rPr>
        <w:t>ел</w:t>
      </w:r>
      <w:r w:rsidRPr="00DE33AA">
        <w:rPr>
          <w:spacing w:val="-2"/>
          <w:sz w:val="24"/>
          <w:szCs w:val="24"/>
        </w:rPr>
        <w:t>ь</w:t>
      </w:r>
      <w:r w:rsidRPr="00DE33AA">
        <w:rPr>
          <w:sz w:val="24"/>
          <w:szCs w:val="24"/>
        </w:rPr>
        <w:t>ск</w:t>
      </w:r>
      <w:r w:rsidRPr="00DE33AA">
        <w:rPr>
          <w:spacing w:val="1"/>
          <w:sz w:val="24"/>
          <w:szCs w:val="24"/>
        </w:rPr>
        <w:t>о</w:t>
      </w:r>
      <w:r w:rsidRPr="00DE33AA">
        <w:rPr>
          <w:spacing w:val="-2"/>
          <w:sz w:val="24"/>
          <w:szCs w:val="24"/>
        </w:rPr>
        <w:t>г</w:t>
      </w:r>
      <w:r w:rsidRPr="00DE33AA">
        <w:rPr>
          <w:sz w:val="24"/>
          <w:szCs w:val="24"/>
        </w:rPr>
        <w:t>о</w:t>
      </w:r>
      <w:r w:rsidRPr="00DE33AA">
        <w:rPr>
          <w:spacing w:val="1"/>
          <w:sz w:val="24"/>
          <w:szCs w:val="24"/>
        </w:rPr>
        <w:t xml:space="preserve"> </w:t>
      </w:r>
      <w:r w:rsidRPr="00DE33AA">
        <w:rPr>
          <w:sz w:val="24"/>
          <w:szCs w:val="24"/>
        </w:rPr>
        <w:t>с</w:t>
      </w:r>
      <w:r w:rsidRPr="00DE33AA">
        <w:rPr>
          <w:spacing w:val="-2"/>
          <w:sz w:val="24"/>
          <w:szCs w:val="24"/>
        </w:rPr>
        <w:t>о</w:t>
      </w:r>
      <w:r w:rsidRPr="00DE33AA">
        <w:rPr>
          <w:sz w:val="24"/>
          <w:szCs w:val="24"/>
        </w:rPr>
        <w:t xml:space="preserve">става.  </w:t>
      </w:r>
      <w:r w:rsidR="004C5A1C">
        <w:rPr>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78.95pt;margin-top:682.6pt;width:482.75pt;height:5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" o:allowincell="f" filled="f" stroked="f">
            <v:textbox style="mso-next-textbox:#Поле 1" inset="0,0,0,0">
              <w:txbxContent>
                <w:p w:rsidR="004C5A1C" w:rsidRDefault="004C5A1C" w:rsidP="002E4D69">
                  <w:pPr>
                    <w:widowControl w:val="0"/>
                    <w:autoSpaceDE w:val="0"/>
                    <w:autoSpaceDN w:val="0"/>
                    <w:adjustRightInd w:val="0"/>
                  </w:pPr>
                </w:p>
              </w:txbxContent>
            </v:textbox>
            <w10:wrap anchorx="page" anchory="page"/>
          </v:shape>
        </w:pict>
      </w:r>
      <w:r w:rsidRPr="00DE33AA">
        <w:rPr>
          <w:sz w:val="24"/>
          <w:szCs w:val="24"/>
        </w:rPr>
        <w:t>В</w:t>
      </w:r>
      <w:r w:rsidRPr="00DE33AA">
        <w:rPr>
          <w:spacing w:val="26"/>
          <w:sz w:val="24"/>
          <w:szCs w:val="24"/>
        </w:rPr>
        <w:t xml:space="preserve"> </w:t>
      </w:r>
      <w:r w:rsidRPr="00DE33AA">
        <w:rPr>
          <w:spacing w:val="1"/>
          <w:sz w:val="24"/>
          <w:szCs w:val="24"/>
        </w:rPr>
        <w:t>р</w:t>
      </w:r>
      <w:r w:rsidRPr="00DE33AA">
        <w:rPr>
          <w:sz w:val="24"/>
          <w:szCs w:val="24"/>
        </w:rPr>
        <w:t>а</w:t>
      </w:r>
      <w:r w:rsidRPr="00DE33AA">
        <w:rPr>
          <w:spacing w:val="-3"/>
          <w:sz w:val="24"/>
          <w:szCs w:val="24"/>
        </w:rPr>
        <w:t>м</w:t>
      </w:r>
      <w:r w:rsidRPr="00DE33AA">
        <w:rPr>
          <w:sz w:val="24"/>
          <w:szCs w:val="24"/>
        </w:rPr>
        <w:t>к</w:t>
      </w:r>
      <w:r w:rsidRPr="00DE33AA">
        <w:rPr>
          <w:spacing w:val="-2"/>
          <w:sz w:val="24"/>
          <w:szCs w:val="24"/>
        </w:rPr>
        <w:t>а</w:t>
      </w:r>
      <w:r w:rsidRPr="00DE33AA">
        <w:rPr>
          <w:sz w:val="24"/>
          <w:szCs w:val="24"/>
        </w:rPr>
        <w:t>х</w:t>
      </w:r>
      <w:r w:rsidRPr="00DE33AA">
        <w:rPr>
          <w:spacing w:val="27"/>
          <w:sz w:val="24"/>
          <w:szCs w:val="24"/>
        </w:rPr>
        <w:t xml:space="preserve"> </w:t>
      </w:r>
      <w:r w:rsidRPr="00DE33AA">
        <w:rPr>
          <w:spacing w:val="-2"/>
          <w:sz w:val="24"/>
          <w:szCs w:val="24"/>
        </w:rPr>
        <w:t>с</w:t>
      </w:r>
      <w:r w:rsidRPr="00DE33AA">
        <w:rPr>
          <w:spacing w:val="1"/>
          <w:sz w:val="24"/>
          <w:szCs w:val="24"/>
        </w:rPr>
        <w:t>об</w:t>
      </w:r>
      <w:r w:rsidRPr="00DE33AA">
        <w:rPr>
          <w:spacing w:val="-1"/>
          <w:sz w:val="24"/>
          <w:szCs w:val="24"/>
        </w:rPr>
        <w:t>л</w:t>
      </w:r>
      <w:r w:rsidRPr="00DE33AA">
        <w:rPr>
          <w:spacing w:val="-3"/>
          <w:sz w:val="24"/>
          <w:szCs w:val="24"/>
        </w:rPr>
        <w:t>ю</w:t>
      </w:r>
      <w:r w:rsidRPr="00DE33AA">
        <w:rPr>
          <w:spacing w:val="1"/>
          <w:sz w:val="24"/>
          <w:szCs w:val="24"/>
        </w:rPr>
        <w:t>д</w:t>
      </w:r>
      <w:r w:rsidRPr="00DE33AA">
        <w:rPr>
          <w:sz w:val="24"/>
          <w:szCs w:val="24"/>
        </w:rPr>
        <w:t>е</w:t>
      </w:r>
      <w:r w:rsidRPr="00DE33AA">
        <w:rPr>
          <w:spacing w:val="-1"/>
          <w:sz w:val="24"/>
          <w:szCs w:val="24"/>
        </w:rPr>
        <w:t>н</w:t>
      </w:r>
      <w:r w:rsidRPr="00DE33AA">
        <w:rPr>
          <w:spacing w:val="1"/>
          <w:sz w:val="24"/>
          <w:szCs w:val="24"/>
        </w:rPr>
        <w:t>и</w:t>
      </w:r>
      <w:r w:rsidRPr="00DE33AA">
        <w:rPr>
          <w:sz w:val="24"/>
          <w:szCs w:val="24"/>
        </w:rPr>
        <w:t>я</w:t>
      </w:r>
      <w:r w:rsidRPr="00DE33AA">
        <w:rPr>
          <w:spacing w:val="26"/>
          <w:sz w:val="24"/>
          <w:szCs w:val="24"/>
        </w:rPr>
        <w:t xml:space="preserve"> </w:t>
      </w:r>
      <w:r w:rsidRPr="00DE33AA">
        <w:rPr>
          <w:spacing w:val="-3"/>
          <w:sz w:val="24"/>
          <w:szCs w:val="24"/>
        </w:rPr>
        <w:t>т</w:t>
      </w:r>
      <w:r w:rsidRPr="00DE33AA">
        <w:rPr>
          <w:spacing w:val="1"/>
          <w:sz w:val="24"/>
          <w:szCs w:val="24"/>
        </w:rPr>
        <w:t>р</w:t>
      </w:r>
      <w:r w:rsidRPr="00DE33AA">
        <w:rPr>
          <w:spacing w:val="-4"/>
          <w:sz w:val="24"/>
          <w:szCs w:val="24"/>
        </w:rPr>
        <w:t>у</w:t>
      </w:r>
      <w:r w:rsidRPr="00DE33AA">
        <w:rPr>
          <w:spacing w:val="1"/>
          <w:sz w:val="24"/>
          <w:szCs w:val="24"/>
        </w:rPr>
        <w:t>до</w:t>
      </w:r>
      <w:r w:rsidRPr="00DE33AA">
        <w:rPr>
          <w:sz w:val="24"/>
          <w:szCs w:val="24"/>
        </w:rPr>
        <w:t>во</w:t>
      </w:r>
      <w:r w:rsidRPr="00DE33AA">
        <w:rPr>
          <w:spacing w:val="-2"/>
          <w:sz w:val="24"/>
          <w:szCs w:val="24"/>
        </w:rPr>
        <w:t>г</w:t>
      </w:r>
      <w:r w:rsidRPr="00DE33AA">
        <w:rPr>
          <w:sz w:val="24"/>
          <w:szCs w:val="24"/>
        </w:rPr>
        <w:t>о</w:t>
      </w:r>
      <w:r w:rsidRPr="00DE33AA">
        <w:rPr>
          <w:spacing w:val="27"/>
          <w:sz w:val="24"/>
          <w:szCs w:val="24"/>
        </w:rPr>
        <w:t xml:space="preserve"> </w:t>
      </w:r>
      <w:r w:rsidRPr="00DE33AA">
        <w:rPr>
          <w:sz w:val="24"/>
          <w:szCs w:val="24"/>
        </w:rPr>
        <w:t>з</w:t>
      </w:r>
      <w:r w:rsidRPr="00DE33AA">
        <w:rPr>
          <w:spacing w:val="-3"/>
          <w:sz w:val="24"/>
          <w:szCs w:val="24"/>
        </w:rPr>
        <w:t>а</w:t>
      </w:r>
      <w:r w:rsidRPr="00DE33AA">
        <w:rPr>
          <w:sz w:val="24"/>
          <w:szCs w:val="24"/>
        </w:rPr>
        <w:t>к</w:t>
      </w:r>
      <w:r w:rsidRPr="00DE33AA">
        <w:rPr>
          <w:spacing w:val="-1"/>
          <w:sz w:val="24"/>
          <w:szCs w:val="24"/>
        </w:rPr>
        <w:t>он</w:t>
      </w:r>
      <w:r w:rsidRPr="00DE33AA">
        <w:rPr>
          <w:spacing w:val="1"/>
          <w:sz w:val="24"/>
          <w:szCs w:val="24"/>
        </w:rPr>
        <w:t>о</w:t>
      </w:r>
      <w:r w:rsidRPr="00DE33AA">
        <w:rPr>
          <w:spacing w:val="-1"/>
          <w:sz w:val="24"/>
          <w:szCs w:val="24"/>
        </w:rPr>
        <w:t>д</w:t>
      </w:r>
      <w:r w:rsidRPr="00DE33AA">
        <w:rPr>
          <w:sz w:val="24"/>
          <w:szCs w:val="24"/>
        </w:rPr>
        <w:t>ате</w:t>
      </w:r>
      <w:r w:rsidRPr="00DE33AA">
        <w:rPr>
          <w:spacing w:val="-1"/>
          <w:sz w:val="24"/>
          <w:szCs w:val="24"/>
        </w:rPr>
        <w:t>ль</w:t>
      </w:r>
      <w:r w:rsidRPr="00DE33AA">
        <w:rPr>
          <w:sz w:val="24"/>
          <w:szCs w:val="24"/>
        </w:rPr>
        <w:t>ства,</w:t>
      </w:r>
      <w:r w:rsidRPr="00DE33AA">
        <w:rPr>
          <w:spacing w:val="25"/>
          <w:sz w:val="24"/>
          <w:szCs w:val="24"/>
        </w:rPr>
        <w:t xml:space="preserve"> </w:t>
      </w:r>
      <w:r w:rsidRPr="00DE33AA">
        <w:rPr>
          <w:sz w:val="24"/>
          <w:szCs w:val="24"/>
        </w:rPr>
        <w:t>за</w:t>
      </w:r>
      <w:r w:rsidRPr="00DE33AA">
        <w:rPr>
          <w:spacing w:val="-3"/>
          <w:sz w:val="24"/>
          <w:szCs w:val="24"/>
        </w:rPr>
        <w:t>к</w:t>
      </w:r>
      <w:r w:rsidRPr="00DE33AA">
        <w:rPr>
          <w:spacing w:val="1"/>
          <w:sz w:val="24"/>
          <w:szCs w:val="24"/>
        </w:rPr>
        <w:t>о</w:t>
      </w:r>
      <w:r w:rsidRPr="00DE33AA">
        <w:rPr>
          <w:spacing w:val="-1"/>
          <w:sz w:val="24"/>
          <w:szCs w:val="24"/>
        </w:rPr>
        <w:t>но</w:t>
      </w:r>
      <w:r w:rsidRPr="00DE33AA">
        <w:rPr>
          <w:spacing w:val="1"/>
          <w:sz w:val="24"/>
          <w:szCs w:val="24"/>
        </w:rPr>
        <w:t>д</w:t>
      </w:r>
      <w:r w:rsidRPr="00DE33AA">
        <w:rPr>
          <w:sz w:val="24"/>
          <w:szCs w:val="24"/>
        </w:rPr>
        <w:t>ате</w:t>
      </w:r>
      <w:r w:rsidRPr="00DE33AA">
        <w:rPr>
          <w:spacing w:val="-1"/>
          <w:sz w:val="24"/>
          <w:szCs w:val="24"/>
        </w:rPr>
        <w:t>ль</w:t>
      </w:r>
      <w:r w:rsidRPr="00DE33AA">
        <w:rPr>
          <w:sz w:val="24"/>
          <w:szCs w:val="24"/>
        </w:rPr>
        <w:t>ства</w:t>
      </w:r>
      <w:r w:rsidRPr="00DE33AA">
        <w:rPr>
          <w:spacing w:val="23"/>
          <w:sz w:val="24"/>
          <w:szCs w:val="24"/>
        </w:rPr>
        <w:t xml:space="preserve"> </w:t>
      </w:r>
      <w:r w:rsidRPr="00DE33AA">
        <w:rPr>
          <w:sz w:val="24"/>
          <w:szCs w:val="24"/>
        </w:rPr>
        <w:t xml:space="preserve">о высшем  </w:t>
      </w:r>
      <w:r w:rsidRPr="00DE33AA">
        <w:rPr>
          <w:spacing w:val="1"/>
          <w:sz w:val="24"/>
          <w:szCs w:val="24"/>
        </w:rPr>
        <w:t xml:space="preserve"> </w:t>
      </w:r>
      <w:r w:rsidRPr="00DE33AA">
        <w:rPr>
          <w:sz w:val="24"/>
          <w:szCs w:val="24"/>
        </w:rPr>
        <w:t xml:space="preserve">и  </w:t>
      </w:r>
      <w:r w:rsidRPr="00DE33AA">
        <w:rPr>
          <w:spacing w:val="4"/>
          <w:sz w:val="24"/>
          <w:szCs w:val="24"/>
        </w:rPr>
        <w:t xml:space="preserve"> </w:t>
      </w:r>
      <w:r w:rsidRPr="00DE33AA">
        <w:rPr>
          <w:spacing w:val="-1"/>
          <w:sz w:val="24"/>
          <w:szCs w:val="24"/>
        </w:rPr>
        <w:t>п</w:t>
      </w:r>
      <w:r w:rsidRPr="00DE33AA">
        <w:rPr>
          <w:spacing w:val="1"/>
          <w:sz w:val="24"/>
          <w:szCs w:val="24"/>
        </w:rPr>
        <w:t>о</w:t>
      </w:r>
      <w:r w:rsidRPr="00DE33AA">
        <w:rPr>
          <w:sz w:val="24"/>
          <w:szCs w:val="24"/>
        </w:rPr>
        <w:t>сле</w:t>
      </w:r>
      <w:r w:rsidRPr="00DE33AA">
        <w:rPr>
          <w:spacing w:val="-4"/>
          <w:sz w:val="24"/>
          <w:szCs w:val="24"/>
        </w:rPr>
        <w:t>ву</w:t>
      </w:r>
      <w:r w:rsidRPr="00DE33AA">
        <w:rPr>
          <w:sz w:val="24"/>
          <w:szCs w:val="24"/>
        </w:rPr>
        <w:t>зовск</w:t>
      </w:r>
      <w:r w:rsidRPr="00DE33AA">
        <w:rPr>
          <w:spacing w:val="1"/>
          <w:sz w:val="24"/>
          <w:szCs w:val="24"/>
        </w:rPr>
        <w:t>о</w:t>
      </w:r>
      <w:r w:rsidRPr="00DE33AA">
        <w:rPr>
          <w:sz w:val="24"/>
          <w:szCs w:val="24"/>
        </w:rPr>
        <w:t xml:space="preserve">м  </w:t>
      </w:r>
      <w:r w:rsidRPr="00DE33AA">
        <w:rPr>
          <w:spacing w:val="3"/>
          <w:sz w:val="24"/>
          <w:szCs w:val="24"/>
        </w:rPr>
        <w:t xml:space="preserve"> </w:t>
      </w:r>
      <w:r w:rsidRPr="00DE33AA">
        <w:rPr>
          <w:spacing w:val="-1"/>
          <w:sz w:val="24"/>
          <w:szCs w:val="24"/>
        </w:rPr>
        <w:t>п</w:t>
      </w:r>
      <w:r w:rsidRPr="00DE33AA">
        <w:rPr>
          <w:spacing w:val="1"/>
          <w:sz w:val="24"/>
          <w:szCs w:val="24"/>
        </w:rPr>
        <w:t>р</w:t>
      </w:r>
      <w:r w:rsidRPr="00DE33AA">
        <w:rPr>
          <w:spacing w:val="-1"/>
          <w:sz w:val="24"/>
          <w:szCs w:val="24"/>
        </w:rPr>
        <w:t>о</w:t>
      </w:r>
      <w:r w:rsidRPr="00DE33AA">
        <w:rPr>
          <w:sz w:val="24"/>
          <w:szCs w:val="24"/>
        </w:rPr>
        <w:t>фес</w:t>
      </w:r>
      <w:r w:rsidRPr="00DE33AA">
        <w:rPr>
          <w:spacing w:val="-2"/>
          <w:sz w:val="24"/>
          <w:szCs w:val="24"/>
        </w:rPr>
        <w:t>с</w:t>
      </w:r>
      <w:r w:rsidRPr="00DE33AA">
        <w:rPr>
          <w:spacing w:val="-1"/>
          <w:sz w:val="24"/>
          <w:szCs w:val="24"/>
        </w:rPr>
        <w:t>и</w:t>
      </w:r>
      <w:r w:rsidRPr="00DE33AA">
        <w:rPr>
          <w:spacing w:val="1"/>
          <w:sz w:val="24"/>
          <w:szCs w:val="24"/>
        </w:rPr>
        <w:t>он</w:t>
      </w:r>
      <w:r w:rsidRPr="00DE33AA">
        <w:rPr>
          <w:sz w:val="24"/>
          <w:szCs w:val="24"/>
        </w:rPr>
        <w:t>ал</w:t>
      </w:r>
      <w:r w:rsidRPr="00DE33AA">
        <w:rPr>
          <w:spacing w:val="-4"/>
          <w:sz w:val="24"/>
          <w:szCs w:val="24"/>
        </w:rPr>
        <w:t>ь</w:t>
      </w:r>
      <w:r w:rsidRPr="00DE33AA">
        <w:rPr>
          <w:spacing w:val="1"/>
          <w:sz w:val="24"/>
          <w:szCs w:val="24"/>
        </w:rPr>
        <w:t>но</w:t>
      </w:r>
      <w:r w:rsidRPr="00DE33AA">
        <w:rPr>
          <w:sz w:val="24"/>
          <w:szCs w:val="24"/>
        </w:rPr>
        <w:t xml:space="preserve">м  </w:t>
      </w:r>
      <w:r w:rsidRPr="00DE33AA">
        <w:rPr>
          <w:spacing w:val="1"/>
          <w:sz w:val="24"/>
          <w:szCs w:val="24"/>
        </w:rPr>
        <w:t xml:space="preserve"> о</w:t>
      </w:r>
      <w:r w:rsidRPr="00DE33AA">
        <w:rPr>
          <w:spacing w:val="-1"/>
          <w:sz w:val="24"/>
          <w:szCs w:val="24"/>
        </w:rPr>
        <w:t>б</w:t>
      </w:r>
      <w:r w:rsidRPr="00DE33AA">
        <w:rPr>
          <w:spacing w:val="1"/>
          <w:sz w:val="24"/>
          <w:szCs w:val="24"/>
        </w:rPr>
        <w:t>р</w:t>
      </w:r>
      <w:r w:rsidRPr="00DE33AA">
        <w:rPr>
          <w:sz w:val="24"/>
          <w:szCs w:val="24"/>
        </w:rPr>
        <w:t>а</w:t>
      </w:r>
      <w:r w:rsidRPr="00DE33AA">
        <w:rPr>
          <w:spacing w:val="-3"/>
          <w:sz w:val="24"/>
          <w:szCs w:val="24"/>
        </w:rPr>
        <w:t>з</w:t>
      </w:r>
      <w:r w:rsidRPr="00DE33AA">
        <w:rPr>
          <w:spacing w:val="1"/>
          <w:sz w:val="24"/>
          <w:szCs w:val="24"/>
        </w:rPr>
        <w:t>о</w:t>
      </w:r>
      <w:r w:rsidRPr="00DE33AA">
        <w:rPr>
          <w:sz w:val="24"/>
          <w:szCs w:val="24"/>
        </w:rPr>
        <w:t>в</w:t>
      </w:r>
      <w:r w:rsidRPr="00DE33AA">
        <w:rPr>
          <w:spacing w:val="-3"/>
          <w:sz w:val="24"/>
          <w:szCs w:val="24"/>
        </w:rPr>
        <w:t>а</w:t>
      </w:r>
      <w:r w:rsidRPr="00DE33AA">
        <w:rPr>
          <w:spacing w:val="1"/>
          <w:sz w:val="24"/>
          <w:szCs w:val="24"/>
        </w:rPr>
        <w:t>н</w:t>
      </w:r>
      <w:r w:rsidRPr="00DE33AA">
        <w:rPr>
          <w:spacing w:val="-1"/>
          <w:sz w:val="24"/>
          <w:szCs w:val="24"/>
        </w:rPr>
        <w:t>и</w:t>
      </w:r>
      <w:r w:rsidRPr="00DE33AA">
        <w:rPr>
          <w:sz w:val="24"/>
          <w:szCs w:val="24"/>
        </w:rPr>
        <w:t xml:space="preserve">и  </w:t>
      </w:r>
      <w:r w:rsidRPr="00DE33AA">
        <w:rPr>
          <w:spacing w:val="4"/>
          <w:sz w:val="24"/>
          <w:szCs w:val="24"/>
        </w:rPr>
        <w:t xml:space="preserve"> </w:t>
      </w:r>
      <w:r w:rsidRPr="00DE33AA">
        <w:rPr>
          <w:sz w:val="24"/>
          <w:szCs w:val="24"/>
        </w:rPr>
        <w:t xml:space="preserve">в  </w:t>
      </w:r>
      <w:r w:rsidRPr="00DE33AA">
        <w:rPr>
          <w:spacing w:val="3"/>
          <w:sz w:val="24"/>
          <w:szCs w:val="24"/>
        </w:rPr>
        <w:t xml:space="preserve"> университете </w:t>
      </w:r>
      <w:r w:rsidRPr="00DE33AA">
        <w:rPr>
          <w:sz w:val="24"/>
          <w:szCs w:val="24"/>
        </w:rPr>
        <w:t>ведет</w:t>
      </w:r>
      <w:r w:rsidRPr="00DE33AA">
        <w:rPr>
          <w:spacing w:val="-2"/>
          <w:sz w:val="24"/>
          <w:szCs w:val="24"/>
        </w:rPr>
        <w:t>с</w:t>
      </w:r>
      <w:r w:rsidRPr="00DE33AA">
        <w:rPr>
          <w:sz w:val="24"/>
          <w:szCs w:val="24"/>
        </w:rPr>
        <w:t>я</w:t>
      </w:r>
      <w:r w:rsidRPr="00DE33AA">
        <w:rPr>
          <w:spacing w:val="3"/>
          <w:sz w:val="24"/>
          <w:szCs w:val="24"/>
        </w:rPr>
        <w:t xml:space="preserve"> </w:t>
      </w:r>
      <w:r w:rsidRPr="00DE33AA">
        <w:rPr>
          <w:spacing w:val="1"/>
          <w:sz w:val="24"/>
          <w:szCs w:val="24"/>
        </w:rPr>
        <w:t>п</w:t>
      </w:r>
      <w:r w:rsidRPr="00DE33AA">
        <w:rPr>
          <w:sz w:val="24"/>
          <w:szCs w:val="24"/>
        </w:rPr>
        <w:t>ла</w:t>
      </w:r>
      <w:r w:rsidRPr="00DE33AA">
        <w:rPr>
          <w:spacing w:val="-1"/>
          <w:sz w:val="24"/>
          <w:szCs w:val="24"/>
        </w:rPr>
        <w:t>н</w:t>
      </w:r>
      <w:r w:rsidRPr="00DE33AA">
        <w:rPr>
          <w:spacing w:val="1"/>
          <w:sz w:val="24"/>
          <w:szCs w:val="24"/>
        </w:rPr>
        <w:t>о</w:t>
      </w:r>
      <w:r w:rsidRPr="00DE33AA">
        <w:rPr>
          <w:sz w:val="24"/>
          <w:szCs w:val="24"/>
        </w:rPr>
        <w:t>м</w:t>
      </w:r>
      <w:r w:rsidRPr="00DE33AA">
        <w:rPr>
          <w:spacing w:val="-3"/>
          <w:sz w:val="24"/>
          <w:szCs w:val="24"/>
        </w:rPr>
        <w:t>е</w:t>
      </w:r>
      <w:r w:rsidRPr="00DE33AA">
        <w:rPr>
          <w:spacing w:val="-1"/>
          <w:sz w:val="24"/>
          <w:szCs w:val="24"/>
        </w:rPr>
        <w:t>р</w:t>
      </w:r>
      <w:r w:rsidRPr="00DE33AA">
        <w:rPr>
          <w:spacing w:val="1"/>
          <w:sz w:val="24"/>
          <w:szCs w:val="24"/>
        </w:rPr>
        <w:t>н</w:t>
      </w:r>
      <w:r w:rsidRPr="00DE33AA">
        <w:rPr>
          <w:spacing w:val="-2"/>
          <w:sz w:val="24"/>
          <w:szCs w:val="24"/>
        </w:rPr>
        <w:t>а</w:t>
      </w:r>
      <w:r w:rsidRPr="00DE33AA">
        <w:rPr>
          <w:sz w:val="24"/>
          <w:szCs w:val="24"/>
        </w:rPr>
        <w:t>я</w:t>
      </w:r>
      <w:r w:rsidRPr="00DE33AA">
        <w:rPr>
          <w:spacing w:val="3"/>
          <w:sz w:val="24"/>
          <w:szCs w:val="24"/>
        </w:rPr>
        <w:t xml:space="preserve"> </w:t>
      </w:r>
      <w:r w:rsidRPr="00DE33AA">
        <w:rPr>
          <w:spacing w:val="1"/>
          <w:sz w:val="24"/>
          <w:szCs w:val="24"/>
        </w:rPr>
        <w:t>р</w:t>
      </w:r>
      <w:r w:rsidRPr="00DE33AA">
        <w:rPr>
          <w:spacing w:val="-2"/>
          <w:sz w:val="24"/>
          <w:szCs w:val="24"/>
        </w:rPr>
        <w:t>а</w:t>
      </w:r>
      <w:r w:rsidRPr="00DE33AA">
        <w:rPr>
          <w:spacing w:val="1"/>
          <w:sz w:val="24"/>
          <w:szCs w:val="24"/>
        </w:rPr>
        <w:t>бо</w:t>
      </w:r>
      <w:r w:rsidRPr="00DE33AA">
        <w:rPr>
          <w:sz w:val="24"/>
          <w:szCs w:val="24"/>
        </w:rPr>
        <w:t xml:space="preserve">та </w:t>
      </w:r>
      <w:r w:rsidRPr="00DE33AA">
        <w:rPr>
          <w:spacing w:val="1"/>
          <w:sz w:val="24"/>
          <w:szCs w:val="24"/>
        </w:rPr>
        <w:t>п</w:t>
      </w:r>
      <w:r w:rsidRPr="00DE33AA">
        <w:rPr>
          <w:sz w:val="24"/>
          <w:szCs w:val="24"/>
        </w:rPr>
        <w:t>о</w:t>
      </w:r>
      <w:r w:rsidRPr="00DE33AA">
        <w:rPr>
          <w:spacing w:val="3"/>
          <w:sz w:val="24"/>
          <w:szCs w:val="24"/>
        </w:rPr>
        <w:t xml:space="preserve"> </w:t>
      </w:r>
      <w:r w:rsidRPr="00DE33AA">
        <w:rPr>
          <w:sz w:val="24"/>
          <w:szCs w:val="24"/>
        </w:rPr>
        <w:t xml:space="preserve">всем </w:t>
      </w:r>
      <w:r w:rsidRPr="00DE33AA">
        <w:rPr>
          <w:spacing w:val="1"/>
          <w:sz w:val="24"/>
          <w:szCs w:val="24"/>
        </w:rPr>
        <w:t>н</w:t>
      </w:r>
      <w:r w:rsidRPr="00DE33AA">
        <w:rPr>
          <w:spacing w:val="-2"/>
          <w:sz w:val="24"/>
          <w:szCs w:val="24"/>
        </w:rPr>
        <w:t>а</w:t>
      </w:r>
      <w:r w:rsidRPr="00DE33AA">
        <w:rPr>
          <w:spacing w:val="6"/>
          <w:sz w:val="24"/>
          <w:szCs w:val="24"/>
        </w:rPr>
        <w:t>п</w:t>
      </w:r>
      <w:r w:rsidRPr="00DE33AA">
        <w:rPr>
          <w:spacing w:val="1"/>
          <w:sz w:val="24"/>
          <w:szCs w:val="24"/>
        </w:rPr>
        <w:t>р</w:t>
      </w:r>
      <w:r w:rsidRPr="00DE33AA">
        <w:rPr>
          <w:sz w:val="24"/>
          <w:szCs w:val="24"/>
        </w:rPr>
        <w:t>ав</w:t>
      </w:r>
      <w:r w:rsidRPr="00DE33AA">
        <w:rPr>
          <w:spacing w:val="-1"/>
          <w:sz w:val="24"/>
          <w:szCs w:val="24"/>
        </w:rPr>
        <w:t>л</w:t>
      </w:r>
      <w:r w:rsidRPr="00DE33AA">
        <w:rPr>
          <w:spacing w:val="-2"/>
          <w:sz w:val="24"/>
          <w:szCs w:val="24"/>
        </w:rPr>
        <w:t>е</w:t>
      </w:r>
      <w:r w:rsidRPr="00DE33AA">
        <w:rPr>
          <w:spacing w:val="1"/>
          <w:sz w:val="24"/>
          <w:szCs w:val="24"/>
        </w:rPr>
        <w:t>н</w:t>
      </w:r>
      <w:r w:rsidRPr="00DE33AA">
        <w:rPr>
          <w:spacing w:val="-1"/>
          <w:sz w:val="24"/>
          <w:szCs w:val="24"/>
        </w:rPr>
        <w:t>и</w:t>
      </w:r>
      <w:r w:rsidRPr="00DE33AA">
        <w:rPr>
          <w:sz w:val="24"/>
          <w:szCs w:val="24"/>
        </w:rPr>
        <w:t>ям</w:t>
      </w:r>
      <w:r w:rsidRPr="00DE33AA">
        <w:rPr>
          <w:spacing w:val="3"/>
          <w:sz w:val="24"/>
          <w:szCs w:val="24"/>
        </w:rPr>
        <w:t xml:space="preserve"> </w:t>
      </w:r>
      <w:r w:rsidRPr="00DE33AA">
        <w:rPr>
          <w:sz w:val="24"/>
          <w:szCs w:val="24"/>
        </w:rPr>
        <w:t>к</w:t>
      </w:r>
      <w:r w:rsidRPr="00DE33AA">
        <w:rPr>
          <w:spacing w:val="-2"/>
          <w:sz w:val="24"/>
          <w:szCs w:val="24"/>
        </w:rPr>
        <w:t>а</w:t>
      </w:r>
      <w:r w:rsidRPr="00DE33AA">
        <w:rPr>
          <w:spacing w:val="1"/>
          <w:sz w:val="24"/>
          <w:szCs w:val="24"/>
        </w:rPr>
        <w:t>д</w:t>
      </w:r>
      <w:r w:rsidRPr="00DE33AA">
        <w:rPr>
          <w:spacing w:val="-1"/>
          <w:sz w:val="24"/>
          <w:szCs w:val="24"/>
        </w:rPr>
        <w:t>р</w:t>
      </w:r>
      <w:r w:rsidRPr="00DE33AA">
        <w:rPr>
          <w:spacing w:val="1"/>
          <w:sz w:val="24"/>
          <w:szCs w:val="24"/>
        </w:rPr>
        <w:t>о</w:t>
      </w:r>
      <w:r w:rsidRPr="00DE33AA">
        <w:rPr>
          <w:spacing w:val="-3"/>
          <w:sz w:val="24"/>
          <w:szCs w:val="24"/>
        </w:rPr>
        <w:t>в</w:t>
      </w:r>
      <w:r w:rsidRPr="00DE33AA">
        <w:rPr>
          <w:spacing w:val="1"/>
          <w:sz w:val="24"/>
          <w:szCs w:val="24"/>
        </w:rPr>
        <w:t>о</w:t>
      </w:r>
      <w:r w:rsidRPr="00DE33AA">
        <w:rPr>
          <w:sz w:val="24"/>
          <w:szCs w:val="24"/>
        </w:rPr>
        <w:t>го</w:t>
      </w:r>
      <w:r w:rsidRPr="00DE33AA">
        <w:rPr>
          <w:spacing w:val="1"/>
          <w:sz w:val="24"/>
          <w:szCs w:val="24"/>
        </w:rPr>
        <w:t xml:space="preserve"> о</w:t>
      </w:r>
      <w:r w:rsidRPr="00DE33AA">
        <w:rPr>
          <w:spacing w:val="-1"/>
          <w:sz w:val="24"/>
          <w:szCs w:val="24"/>
        </w:rPr>
        <w:t>б</w:t>
      </w:r>
      <w:r w:rsidRPr="00DE33AA">
        <w:rPr>
          <w:sz w:val="24"/>
          <w:szCs w:val="24"/>
        </w:rPr>
        <w:t>ес</w:t>
      </w:r>
      <w:r w:rsidRPr="00DE33AA">
        <w:rPr>
          <w:spacing w:val="-1"/>
          <w:sz w:val="24"/>
          <w:szCs w:val="24"/>
        </w:rPr>
        <w:t>п</w:t>
      </w:r>
      <w:r w:rsidRPr="00DE33AA">
        <w:rPr>
          <w:sz w:val="24"/>
          <w:szCs w:val="24"/>
        </w:rPr>
        <w:t>еч</w:t>
      </w:r>
      <w:r w:rsidRPr="00DE33AA">
        <w:rPr>
          <w:spacing w:val="-2"/>
          <w:sz w:val="24"/>
          <w:szCs w:val="24"/>
        </w:rPr>
        <w:t>е</w:t>
      </w:r>
      <w:r w:rsidRPr="00DE33AA">
        <w:rPr>
          <w:spacing w:val="1"/>
          <w:sz w:val="24"/>
          <w:szCs w:val="24"/>
        </w:rPr>
        <w:t>н</w:t>
      </w:r>
      <w:r w:rsidRPr="00DE33AA">
        <w:rPr>
          <w:spacing w:val="-1"/>
          <w:sz w:val="24"/>
          <w:szCs w:val="24"/>
        </w:rPr>
        <w:t>и</w:t>
      </w:r>
      <w:r w:rsidRPr="00DE33AA">
        <w:rPr>
          <w:sz w:val="24"/>
          <w:szCs w:val="24"/>
        </w:rPr>
        <w:t>я</w:t>
      </w:r>
      <w:r w:rsidRPr="00DE33AA">
        <w:rPr>
          <w:spacing w:val="3"/>
          <w:sz w:val="24"/>
          <w:szCs w:val="24"/>
        </w:rPr>
        <w:t>.</w:t>
      </w:r>
    </w:p>
    <w:p w:rsidR="002E4D69" w:rsidRPr="00DE33AA" w:rsidRDefault="002E4D69" w:rsidP="00A1540D">
      <w:pPr>
        <w:widowControl w:val="0"/>
        <w:autoSpaceDE w:val="0"/>
        <w:autoSpaceDN w:val="0"/>
        <w:adjustRightInd w:val="0"/>
        <w:spacing w:before="3" w:line="360" w:lineRule="auto"/>
        <w:ind w:right="67" w:firstLine="708"/>
        <w:contextualSpacing/>
        <w:jc w:val="both"/>
        <w:rPr>
          <w:sz w:val="24"/>
          <w:szCs w:val="24"/>
        </w:rPr>
      </w:pPr>
      <w:r w:rsidRPr="00DE33AA">
        <w:rPr>
          <w:spacing w:val="-1"/>
          <w:sz w:val="24"/>
          <w:szCs w:val="24"/>
        </w:rPr>
        <w:t>Работникам предоставляются ежегодные оплачиваемые отпуска с изданием соответствующего приказа,</w:t>
      </w:r>
      <w:r w:rsidRPr="00DE33AA">
        <w:rPr>
          <w:spacing w:val="2"/>
          <w:sz w:val="24"/>
          <w:szCs w:val="24"/>
        </w:rPr>
        <w:t xml:space="preserve"> согласно</w:t>
      </w:r>
      <w:r w:rsidRPr="00DE33AA">
        <w:rPr>
          <w:spacing w:val="3"/>
          <w:sz w:val="24"/>
          <w:szCs w:val="24"/>
        </w:rPr>
        <w:t xml:space="preserve"> </w:t>
      </w:r>
      <w:r w:rsidRPr="00DE33AA">
        <w:rPr>
          <w:spacing w:val="-4"/>
          <w:sz w:val="24"/>
          <w:szCs w:val="24"/>
        </w:rPr>
        <w:t>у</w:t>
      </w:r>
      <w:r w:rsidRPr="00DE33AA">
        <w:rPr>
          <w:sz w:val="24"/>
          <w:szCs w:val="24"/>
        </w:rPr>
        <w:t>т</w:t>
      </w:r>
      <w:r w:rsidRPr="00DE33AA">
        <w:rPr>
          <w:spacing w:val="-1"/>
          <w:sz w:val="24"/>
          <w:szCs w:val="24"/>
        </w:rPr>
        <w:t>в</w:t>
      </w:r>
      <w:r w:rsidRPr="00DE33AA">
        <w:rPr>
          <w:sz w:val="24"/>
          <w:szCs w:val="24"/>
        </w:rPr>
        <w:t>е</w:t>
      </w:r>
      <w:r w:rsidRPr="00DE33AA">
        <w:rPr>
          <w:spacing w:val="1"/>
          <w:sz w:val="24"/>
          <w:szCs w:val="24"/>
        </w:rPr>
        <w:t>р</w:t>
      </w:r>
      <w:r w:rsidRPr="00DE33AA">
        <w:rPr>
          <w:spacing w:val="-2"/>
          <w:sz w:val="24"/>
          <w:szCs w:val="24"/>
        </w:rPr>
        <w:t>ж</w:t>
      </w:r>
      <w:r w:rsidRPr="00DE33AA">
        <w:rPr>
          <w:spacing w:val="1"/>
          <w:sz w:val="24"/>
          <w:szCs w:val="24"/>
        </w:rPr>
        <w:t>денным</w:t>
      </w:r>
      <w:r w:rsidRPr="00DE33AA">
        <w:rPr>
          <w:spacing w:val="3"/>
          <w:sz w:val="24"/>
          <w:szCs w:val="24"/>
        </w:rPr>
        <w:t xml:space="preserve"> </w:t>
      </w:r>
      <w:r w:rsidRPr="00DE33AA">
        <w:rPr>
          <w:sz w:val="24"/>
          <w:szCs w:val="24"/>
        </w:rPr>
        <w:t>г</w:t>
      </w:r>
      <w:r w:rsidRPr="00DE33AA">
        <w:rPr>
          <w:spacing w:val="-1"/>
          <w:sz w:val="24"/>
          <w:szCs w:val="24"/>
        </w:rPr>
        <w:t>р</w:t>
      </w:r>
      <w:r w:rsidRPr="00DE33AA">
        <w:rPr>
          <w:sz w:val="24"/>
          <w:szCs w:val="24"/>
        </w:rPr>
        <w:t>а</w:t>
      </w:r>
      <w:r w:rsidRPr="00DE33AA">
        <w:rPr>
          <w:spacing w:val="-2"/>
          <w:sz w:val="24"/>
          <w:szCs w:val="24"/>
        </w:rPr>
        <w:t>ф</w:t>
      </w:r>
      <w:r w:rsidRPr="00DE33AA">
        <w:rPr>
          <w:spacing w:val="1"/>
          <w:sz w:val="24"/>
          <w:szCs w:val="24"/>
        </w:rPr>
        <w:t>и</w:t>
      </w:r>
      <w:r w:rsidRPr="00DE33AA">
        <w:rPr>
          <w:spacing w:val="-2"/>
          <w:sz w:val="24"/>
          <w:szCs w:val="24"/>
        </w:rPr>
        <w:t>к</w:t>
      </w:r>
      <w:r w:rsidRPr="00DE33AA">
        <w:rPr>
          <w:sz w:val="24"/>
          <w:szCs w:val="24"/>
        </w:rPr>
        <w:t xml:space="preserve">ам. </w:t>
      </w:r>
      <w:r w:rsidRPr="00DE33AA">
        <w:rPr>
          <w:spacing w:val="3"/>
          <w:sz w:val="24"/>
          <w:szCs w:val="24"/>
        </w:rPr>
        <w:t xml:space="preserve"> </w:t>
      </w:r>
      <w:r w:rsidRPr="00DE33AA">
        <w:rPr>
          <w:spacing w:val="-1"/>
          <w:sz w:val="24"/>
          <w:szCs w:val="24"/>
        </w:rPr>
        <w:t>Г</w:t>
      </w:r>
      <w:r w:rsidRPr="00DE33AA">
        <w:rPr>
          <w:spacing w:val="1"/>
          <w:sz w:val="24"/>
          <w:szCs w:val="24"/>
        </w:rPr>
        <w:t>р</w:t>
      </w:r>
      <w:r w:rsidRPr="00DE33AA">
        <w:rPr>
          <w:spacing w:val="-2"/>
          <w:sz w:val="24"/>
          <w:szCs w:val="24"/>
        </w:rPr>
        <w:t>аф</w:t>
      </w:r>
      <w:r w:rsidRPr="00DE33AA">
        <w:rPr>
          <w:spacing w:val="1"/>
          <w:sz w:val="24"/>
          <w:szCs w:val="24"/>
        </w:rPr>
        <w:t>и</w:t>
      </w:r>
      <w:r w:rsidRPr="00DE33AA">
        <w:rPr>
          <w:sz w:val="24"/>
          <w:szCs w:val="24"/>
        </w:rPr>
        <w:t xml:space="preserve">к </w:t>
      </w:r>
      <w:r w:rsidRPr="00DE33AA">
        <w:rPr>
          <w:spacing w:val="1"/>
          <w:sz w:val="24"/>
          <w:szCs w:val="24"/>
        </w:rPr>
        <w:t>о</w:t>
      </w:r>
      <w:r w:rsidRPr="00DE33AA">
        <w:rPr>
          <w:spacing w:val="-3"/>
          <w:sz w:val="24"/>
          <w:szCs w:val="24"/>
        </w:rPr>
        <w:t>т</w:t>
      </w:r>
      <w:r w:rsidRPr="00DE33AA">
        <w:rPr>
          <w:spacing w:val="1"/>
          <w:sz w:val="24"/>
          <w:szCs w:val="24"/>
        </w:rPr>
        <w:t>п</w:t>
      </w:r>
      <w:r w:rsidRPr="00DE33AA">
        <w:rPr>
          <w:spacing w:val="-4"/>
          <w:sz w:val="24"/>
          <w:szCs w:val="24"/>
        </w:rPr>
        <w:t>у</w:t>
      </w:r>
      <w:r w:rsidRPr="00DE33AA">
        <w:rPr>
          <w:sz w:val="24"/>
          <w:szCs w:val="24"/>
        </w:rPr>
        <w:t>ск</w:t>
      </w:r>
      <w:r w:rsidRPr="00DE33AA">
        <w:rPr>
          <w:spacing w:val="1"/>
          <w:sz w:val="24"/>
          <w:szCs w:val="24"/>
        </w:rPr>
        <w:t>о</w:t>
      </w:r>
      <w:r w:rsidRPr="00DE33AA">
        <w:rPr>
          <w:sz w:val="24"/>
          <w:szCs w:val="24"/>
        </w:rPr>
        <w:t xml:space="preserve">в </w:t>
      </w:r>
      <w:r w:rsidR="005B4A8D" w:rsidRPr="00DE33AA">
        <w:rPr>
          <w:spacing w:val="1"/>
          <w:sz w:val="24"/>
          <w:szCs w:val="24"/>
        </w:rPr>
        <w:t>н</w:t>
      </w:r>
      <w:r w:rsidR="005B4A8D" w:rsidRPr="00DE33AA">
        <w:rPr>
          <w:sz w:val="24"/>
          <w:szCs w:val="24"/>
        </w:rPr>
        <w:t xml:space="preserve">а </w:t>
      </w:r>
      <w:r w:rsidR="005B4A8D" w:rsidRPr="00DE33AA">
        <w:rPr>
          <w:spacing w:val="2"/>
          <w:sz w:val="24"/>
          <w:szCs w:val="24"/>
        </w:rPr>
        <w:t>2022</w:t>
      </w:r>
      <w:r w:rsidR="005B4A8D" w:rsidRPr="00DE33AA">
        <w:rPr>
          <w:sz w:val="24"/>
          <w:szCs w:val="24"/>
        </w:rPr>
        <w:t xml:space="preserve"> </w:t>
      </w:r>
      <w:r w:rsidR="005B4A8D" w:rsidRPr="00DE33AA">
        <w:rPr>
          <w:spacing w:val="5"/>
          <w:sz w:val="24"/>
          <w:szCs w:val="24"/>
        </w:rPr>
        <w:lastRenderedPageBreak/>
        <w:t>год</w:t>
      </w:r>
      <w:r w:rsidR="005B4A8D" w:rsidRPr="00DE33AA">
        <w:rPr>
          <w:sz w:val="24"/>
          <w:szCs w:val="24"/>
        </w:rPr>
        <w:t xml:space="preserve"> </w:t>
      </w:r>
      <w:r w:rsidR="005B4A8D" w:rsidRPr="00DE33AA">
        <w:rPr>
          <w:spacing w:val="5"/>
          <w:sz w:val="24"/>
          <w:szCs w:val="24"/>
        </w:rPr>
        <w:t>утвержден</w:t>
      </w:r>
      <w:r w:rsidRPr="00DE33AA">
        <w:rPr>
          <w:sz w:val="24"/>
          <w:szCs w:val="24"/>
        </w:rPr>
        <w:t xml:space="preserve"> </w:t>
      </w:r>
      <w:r w:rsidRPr="00DE33AA">
        <w:rPr>
          <w:spacing w:val="-1"/>
          <w:sz w:val="24"/>
          <w:szCs w:val="24"/>
        </w:rPr>
        <w:t>в декабре 2</w:t>
      </w:r>
      <w:r w:rsidRPr="00DE33AA">
        <w:rPr>
          <w:spacing w:val="1"/>
          <w:sz w:val="24"/>
          <w:szCs w:val="24"/>
        </w:rPr>
        <w:t>021</w:t>
      </w:r>
      <w:r w:rsidRPr="00DE33AA">
        <w:rPr>
          <w:spacing w:val="-1"/>
          <w:sz w:val="24"/>
          <w:szCs w:val="24"/>
        </w:rPr>
        <w:t xml:space="preserve"> года,</w:t>
      </w:r>
      <w:r w:rsidRPr="00DE33AA">
        <w:rPr>
          <w:spacing w:val="3"/>
          <w:sz w:val="24"/>
          <w:szCs w:val="24"/>
        </w:rPr>
        <w:t xml:space="preserve"> </w:t>
      </w:r>
      <w:r w:rsidRPr="00DE33AA">
        <w:rPr>
          <w:sz w:val="24"/>
          <w:szCs w:val="24"/>
        </w:rPr>
        <w:t>в</w:t>
      </w:r>
      <w:r w:rsidRPr="00DE33AA">
        <w:rPr>
          <w:spacing w:val="2"/>
          <w:sz w:val="24"/>
          <w:szCs w:val="24"/>
        </w:rPr>
        <w:t xml:space="preserve"> </w:t>
      </w:r>
      <w:r w:rsidRPr="00DE33AA">
        <w:rPr>
          <w:spacing w:val="-2"/>
          <w:sz w:val="24"/>
          <w:szCs w:val="24"/>
        </w:rPr>
        <w:t>с</w:t>
      </w:r>
      <w:r w:rsidRPr="00DE33AA">
        <w:rPr>
          <w:spacing w:val="-1"/>
          <w:sz w:val="24"/>
          <w:szCs w:val="24"/>
        </w:rPr>
        <w:t>о</w:t>
      </w:r>
      <w:r w:rsidRPr="00DE33AA">
        <w:rPr>
          <w:spacing w:val="1"/>
          <w:sz w:val="24"/>
          <w:szCs w:val="24"/>
        </w:rPr>
        <w:t>о</w:t>
      </w:r>
      <w:r w:rsidRPr="00DE33AA">
        <w:rPr>
          <w:sz w:val="24"/>
          <w:szCs w:val="24"/>
        </w:rPr>
        <w:t>т</w:t>
      </w:r>
      <w:r w:rsidRPr="00DE33AA">
        <w:rPr>
          <w:spacing w:val="-3"/>
          <w:sz w:val="24"/>
          <w:szCs w:val="24"/>
        </w:rPr>
        <w:t>в</w:t>
      </w:r>
      <w:r w:rsidRPr="00DE33AA">
        <w:rPr>
          <w:sz w:val="24"/>
          <w:szCs w:val="24"/>
        </w:rPr>
        <w:t>етст</w:t>
      </w:r>
      <w:r w:rsidRPr="00DE33AA">
        <w:rPr>
          <w:spacing w:val="-1"/>
          <w:sz w:val="24"/>
          <w:szCs w:val="24"/>
        </w:rPr>
        <w:t>в</w:t>
      </w:r>
      <w:r w:rsidRPr="00DE33AA">
        <w:rPr>
          <w:spacing w:val="1"/>
          <w:sz w:val="24"/>
          <w:szCs w:val="24"/>
        </w:rPr>
        <w:t>и</w:t>
      </w:r>
      <w:r w:rsidRPr="00DE33AA">
        <w:rPr>
          <w:sz w:val="24"/>
          <w:szCs w:val="24"/>
        </w:rPr>
        <w:t xml:space="preserve">и </w:t>
      </w:r>
      <w:r w:rsidRPr="00DE33AA">
        <w:rPr>
          <w:spacing w:val="-2"/>
          <w:sz w:val="24"/>
          <w:szCs w:val="24"/>
        </w:rPr>
        <w:t>с</w:t>
      </w:r>
      <w:r w:rsidRPr="00DE33AA">
        <w:rPr>
          <w:sz w:val="24"/>
          <w:szCs w:val="24"/>
        </w:rPr>
        <w:t>о</w:t>
      </w:r>
      <w:r w:rsidRPr="00DE33AA">
        <w:rPr>
          <w:spacing w:val="3"/>
          <w:sz w:val="24"/>
          <w:szCs w:val="24"/>
        </w:rPr>
        <w:t xml:space="preserve"> </w:t>
      </w:r>
      <w:r w:rsidRPr="00DE33AA">
        <w:rPr>
          <w:sz w:val="24"/>
          <w:szCs w:val="24"/>
        </w:rPr>
        <w:t>стат</w:t>
      </w:r>
      <w:r w:rsidRPr="00DE33AA">
        <w:rPr>
          <w:spacing w:val="-1"/>
          <w:sz w:val="24"/>
          <w:szCs w:val="24"/>
        </w:rPr>
        <w:t>ь</w:t>
      </w:r>
      <w:r w:rsidRPr="00DE33AA">
        <w:rPr>
          <w:spacing w:val="-2"/>
          <w:sz w:val="24"/>
          <w:szCs w:val="24"/>
        </w:rPr>
        <w:t>е</w:t>
      </w:r>
      <w:r w:rsidRPr="00DE33AA">
        <w:rPr>
          <w:sz w:val="24"/>
          <w:szCs w:val="24"/>
        </w:rPr>
        <w:t xml:space="preserve">й </w:t>
      </w:r>
      <w:r w:rsidRPr="00DE33AA">
        <w:rPr>
          <w:spacing w:val="-1"/>
          <w:sz w:val="24"/>
          <w:szCs w:val="24"/>
        </w:rPr>
        <w:t>1</w:t>
      </w:r>
      <w:r w:rsidRPr="00DE33AA">
        <w:rPr>
          <w:spacing w:val="1"/>
          <w:sz w:val="24"/>
          <w:szCs w:val="24"/>
        </w:rPr>
        <w:t>2</w:t>
      </w:r>
      <w:r w:rsidRPr="00DE33AA">
        <w:rPr>
          <w:sz w:val="24"/>
          <w:szCs w:val="24"/>
        </w:rPr>
        <w:t>3</w:t>
      </w:r>
      <w:r w:rsidRPr="00DE33AA">
        <w:rPr>
          <w:spacing w:val="3"/>
          <w:sz w:val="24"/>
          <w:szCs w:val="24"/>
        </w:rPr>
        <w:t xml:space="preserve"> </w:t>
      </w:r>
      <w:r w:rsidRPr="00DE33AA">
        <w:rPr>
          <w:spacing w:val="-4"/>
          <w:sz w:val="24"/>
          <w:szCs w:val="24"/>
        </w:rPr>
        <w:t>Т</w:t>
      </w:r>
      <w:r w:rsidRPr="00DE33AA">
        <w:rPr>
          <w:spacing w:val="1"/>
          <w:sz w:val="24"/>
          <w:szCs w:val="24"/>
        </w:rPr>
        <w:t>р</w:t>
      </w:r>
      <w:r w:rsidRPr="00DE33AA">
        <w:rPr>
          <w:spacing w:val="-4"/>
          <w:sz w:val="24"/>
          <w:szCs w:val="24"/>
        </w:rPr>
        <w:t>у</w:t>
      </w:r>
      <w:r w:rsidRPr="00DE33AA">
        <w:rPr>
          <w:spacing w:val="1"/>
          <w:sz w:val="24"/>
          <w:szCs w:val="24"/>
        </w:rPr>
        <w:t>до</w:t>
      </w:r>
      <w:r w:rsidRPr="00DE33AA">
        <w:rPr>
          <w:sz w:val="24"/>
          <w:szCs w:val="24"/>
        </w:rPr>
        <w:t>во</w:t>
      </w:r>
      <w:r w:rsidRPr="00DE33AA">
        <w:rPr>
          <w:spacing w:val="-2"/>
          <w:sz w:val="24"/>
          <w:szCs w:val="24"/>
        </w:rPr>
        <w:t>г</w:t>
      </w:r>
      <w:r w:rsidRPr="00DE33AA">
        <w:rPr>
          <w:sz w:val="24"/>
          <w:szCs w:val="24"/>
        </w:rPr>
        <w:t>о к</w:t>
      </w:r>
      <w:r w:rsidRPr="00DE33AA">
        <w:rPr>
          <w:spacing w:val="-1"/>
          <w:sz w:val="24"/>
          <w:szCs w:val="24"/>
        </w:rPr>
        <w:t>о</w:t>
      </w:r>
      <w:r w:rsidRPr="00DE33AA">
        <w:rPr>
          <w:spacing w:val="1"/>
          <w:sz w:val="24"/>
          <w:szCs w:val="24"/>
        </w:rPr>
        <w:t>д</w:t>
      </w:r>
      <w:r w:rsidRPr="00DE33AA">
        <w:rPr>
          <w:sz w:val="24"/>
          <w:szCs w:val="24"/>
        </w:rPr>
        <w:t>ек</w:t>
      </w:r>
      <w:r w:rsidRPr="00DE33AA">
        <w:rPr>
          <w:spacing w:val="-2"/>
          <w:sz w:val="24"/>
          <w:szCs w:val="24"/>
        </w:rPr>
        <w:t>с</w:t>
      </w:r>
      <w:r w:rsidRPr="00DE33AA">
        <w:rPr>
          <w:sz w:val="24"/>
          <w:szCs w:val="24"/>
        </w:rPr>
        <w:t>а</w:t>
      </w:r>
      <w:r w:rsidRPr="00DE33AA">
        <w:rPr>
          <w:spacing w:val="2"/>
          <w:sz w:val="24"/>
          <w:szCs w:val="24"/>
        </w:rPr>
        <w:t xml:space="preserve"> </w:t>
      </w:r>
      <w:r w:rsidR="005B4A8D" w:rsidRPr="00DE33AA">
        <w:rPr>
          <w:spacing w:val="-3"/>
          <w:sz w:val="24"/>
          <w:szCs w:val="24"/>
        </w:rPr>
        <w:t>Р</w:t>
      </w:r>
      <w:r w:rsidR="005B4A8D" w:rsidRPr="00DE33AA">
        <w:rPr>
          <w:spacing w:val="1"/>
          <w:sz w:val="24"/>
          <w:szCs w:val="24"/>
        </w:rPr>
        <w:t>о</w:t>
      </w:r>
      <w:r w:rsidR="005B4A8D" w:rsidRPr="00DE33AA">
        <w:rPr>
          <w:sz w:val="24"/>
          <w:szCs w:val="24"/>
        </w:rPr>
        <w:t>с</w:t>
      </w:r>
      <w:r w:rsidR="005B4A8D" w:rsidRPr="00DE33AA">
        <w:rPr>
          <w:spacing w:val="-2"/>
          <w:sz w:val="24"/>
          <w:szCs w:val="24"/>
        </w:rPr>
        <w:t>с</w:t>
      </w:r>
      <w:r w:rsidR="005B4A8D" w:rsidRPr="00DE33AA">
        <w:rPr>
          <w:spacing w:val="1"/>
          <w:sz w:val="24"/>
          <w:szCs w:val="24"/>
        </w:rPr>
        <w:t>ий</w:t>
      </w:r>
      <w:r w:rsidR="005B4A8D" w:rsidRPr="00DE33AA">
        <w:rPr>
          <w:spacing w:val="-2"/>
          <w:sz w:val="24"/>
          <w:szCs w:val="24"/>
        </w:rPr>
        <w:t>с</w:t>
      </w:r>
      <w:r w:rsidR="005B4A8D" w:rsidRPr="00DE33AA">
        <w:rPr>
          <w:sz w:val="24"/>
          <w:szCs w:val="24"/>
        </w:rPr>
        <w:t>кой Федерации</w:t>
      </w:r>
      <w:r w:rsidRPr="00DE33AA">
        <w:rPr>
          <w:sz w:val="24"/>
          <w:szCs w:val="24"/>
        </w:rPr>
        <w:t>.</w:t>
      </w:r>
      <w:r w:rsidRPr="00DE33AA">
        <w:rPr>
          <w:spacing w:val="61"/>
          <w:sz w:val="24"/>
          <w:szCs w:val="24"/>
        </w:rPr>
        <w:t xml:space="preserve"> </w:t>
      </w:r>
      <w:r w:rsidRPr="00DE33AA">
        <w:rPr>
          <w:sz w:val="24"/>
          <w:szCs w:val="24"/>
        </w:rPr>
        <w:t>С</w:t>
      </w:r>
      <w:r w:rsidRPr="00DE33AA">
        <w:rPr>
          <w:spacing w:val="59"/>
          <w:sz w:val="24"/>
          <w:szCs w:val="24"/>
        </w:rPr>
        <w:t xml:space="preserve"> </w:t>
      </w:r>
      <w:r w:rsidRPr="00DE33AA">
        <w:rPr>
          <w:sz w:val="24"/>
          <w:szCs w:val="24"/>
        </w:rPr>
        <w:t>г</w:t>
      </w:r>
      <w:r w:rsidRPr="00DE33AA">
        <w:rPr>
          <w:spacing w:val="1"/>
          <w:sz w:val="24"/>
          <w:szCs w:val="24"/>
        </w:rPr>
        <w:t>р</w:t>
      </w:r>
      <w:r w:rsidRPr="00DE33AA">
        <w:rPr>
          <w:spacing w:val="-2"/>
          <w:sz w:val="24"/>
          <w:szCs w:val="24"/>
        </w:rPr>
        <w:t>аф</w:t>
      </w:r>
      <w:r w:rsidRPr="00DE33AA">
        <w:rPr>
          <w:spacing w:val="1"/>
          <w:sz w:val="24"/>
          <w:szCs w:val="24"/>
        </w:rPr>
        <w:t>и</w:t>
      </w:r>
      <w:r w:rsidRPr="00DE33AA">
        <w:rPr>
          <w:spacing w:val="-2"/>
          <w:sz w:val="24"/>
          <w:szCs w:val="24"/>
        </w:rPr>
        <w:t>к</w:t>
      </w:r>
      <w:r w:rsidRPr="00DE33AA">
        <w:rPr>
          <w:spacing w:val="1"/>
          <w:sz w:val="24"/>
          <w:szCs w:val="24"/>
        </w:rPr>
        <w:t>о</w:t>
      </w:r>
      <w:r w:rsidRPr="00DE33AA">
        <w:rPr>
          <w:sz w:val="24"/>
          <w:szCs w:val="24"/>
        </w:rPr>
        <w:t>м</w:t>
      </w:r>
      <w:r w:rsidRPr="00DE33AA">
        <w:rPr>
          <w:spacing w:val="62"/>
          <w:sz w:val="24"/>
          <w:szCs w:val="24"/>
        </w:rPr>
        <w:t xml:space="preserve"> </w:t>
      </w:r>
      <w:r w:rsidRPr="00DE33AA">
        <w:rPr>
          <w:spacing w:val="1"/>
          <w:sz w:val="24"/>
          <w:szCs w:val="24"/>
        </w:rPr>
        <w:t>о</w:t>
      </w:r>
      <w:r w:rsidRPr="00DE33AA">
        <w:rPr>
          <w:spacing w:val="-3"/>
          <w:sz w:val="24"/>
          <w:szCs w:val="24"/>
        </w:rPr>
        <w:t>т</w:t>
      </w:r>
      <w:r w:rsidRPr="00DE33AA">
        <w:rPr>
          <w:spacing w:val="1"/>
          <w:sz w:val="24"/>
          <w:szCs w:val="24"/>
        </w:rPr>
        <w:t>п</w:t>
      </w:r>
      <w:r w:rsidRPr="00DE33AA">
        <w:rPr>
          <w:spacing w:val="-4"/>
          <w:sz w:val="24"/>
          <w:szCs w:val="24"/>
        </w:rPr>
        <w:t>у</w:t>
      </w:r>
      <w:r w:rsidRPr="00DE33AA">
        <w:rPr>
          <w:sz w:val="24"/>
          <w:szCs w:val="24"/>
        </w:rPr>
        <w:t>ск</w:t>
      </w:r>
      <w:r w:rsidRPr="00DE33AA">
        <w:rPr>
          <w:spacing w:val="1"/>
          <w:sz w:val="24"/>
          <w:szCs w:val="24"/>
        </w:rPr>
        <w:t>о</w:t>
      </w:r>
      <w:r w:rsidRPr="00DE33AA">
        <w:rPr>
          <w:sz w:val="24"/>
          <w:szCs w:val="24"/>
        </w:rPr>
        <w:t>в</w:t>
      </w:r>
      <w:r w:rsidRPr="00DE33AA">
        <w:rPr>
          <w:spacing w:val="61"/>
          <w:sz w:val="24"/>
          <w:szCs w:val="24"/>
        </w:rPr>
        <w:t xml:space="preserve"> </w:t>
      </w:r>
      <w:r w:rsidRPr="00DE33AA">
        <w:rPr>
          <w:spacing w:val="1"/>
          <w:sz w:val="24"/>
          <w:szCs w:val="24"/>
        </w:rPr>
        <w:t>о</w:t>
      </w:r>
      <w:r w:rsidRPr="00DE33AA">
        <w:rPr>
          <w:spacing w:val="-3"/>
          <w:sz w:val="24"/>
          <w:szCs w:val="24"/>
        </w:rPr>
        <w:t>з</w:t>
      </w:r>
      <w:r w:rsidRPr="00DE33AA">
        <w:rPr>
          <w:spacing w:val="-1"/>
          <w:sz w:val="24"/>
          <w:szCs w:val="24"/>
        </w:rPr>
        <w:t>н</w:t>
      </w:r>
      <w:r w:rsidRPr="00DE33AA">
        <w:rPr>
          <w:sz w:val="24"/>
          <w:szCs w:val="24"/>
        </w:rPr>
        <w:t>ак</w:t>
      </w:r>
      <w:r w:rsidRPr="00DE33AA">
        <w:rPr>
          <w:spacing w:val="1"/>
          <w:sz w:val="24"/>
          <w:szCs w:val="24"/>
        </w:rPr>
        <w:t>о</w:t>
      </w:r>
      <w:r w:rsidRPr="00DE33AA">
        <w:rPr>
          <w:sz w:val="24"/>
          <w:szCs w:val="24"/>
        </w:rPr>
        <w:t>м</w:t>
      </w:r>
      <w:r w:rsidRPr="00DE33AA">
        <w:rPr>
          <w:spacing w:val="-1"/>
          <w:sz w:val="24"/>
          <w:szCs w:val="24"/>
        </w:rPr>
        <w:t>л</w:t>
      </w:r>
      <w:r w:rsidRPr="00DE33AA">
        <w:rPr>
          <w:spacing w:val="-2"/>
          <w:sz w:val="24"/>
          <w:szCs w:val="24"/>
        </w:rPr>
        <w:t>е</w:t>
      </w:r>
      <w:r w:rsidRPr="00DE33AA">
        <w:rPr>
          <w:spacing w:val="-1"/>
          <w:sz w:val="24"/>
          <w:szCs w:val="24"/>
        </w:rPr>
        <w:t>н</w:t>
      </w:r>
      <w:r w:rsidRPr="00DE33AA">
        <w:rPr>
          <w:sz w:val="24"/>
          <w:szCs w:val="24"/>
        </w:rPr>
        <w:t>ы</w:t>
      </w:r>
      <w:r w:rsidRPr="00DE33AA">
        <w:rPr>
          <w:spacing w:val="62"/>
          <w:sz w:val="24"/>
          <w:szCs w:val="24"/>
        </w:rPr>
        <w:t xml:space="preserve"> </w:t>
      </w:r>
      <w:r w:rsidRPr="00DE33AA">
        <w:rPr>
          <w:sz w:val="24"/>
          <w:szCs w:val="24"/>
        </w:rPr>
        <w:t>все</w:t>
      </w:r>
      <w:r w:rsidRPr="00DE33AA">
        <w:rPr>
          <w:spacing w:val="61"/>
          <w:sz w:val="24"/>
          <w:szCs w:val="24"/>
        </w:rPr>
        <w:t xml:space="preserve"> </w:t>
      </w:r>
      <w:r w:rsidRPr="00DE33AA">
        <w:rPr>
          <w:spacing w:val="-1"/>
          <w:sz w:val="24"/>
          <w:szCs w:val="24"/>
        </w:rPr>
        <w:t>р</w:t>
      </w:r>
      <w:r w:rsidRPr="00DE33AA">
        <w:rPr>
          <w:sz w:val="24"/>
          <w:szCs w:val="24"/>
        </w:rPr>
        <w:t>а</w:t>
      </w:r>
      <w:r w:rsidRPr="00DE33AA">
        <w:rPr>
          <w:spacing w:val="-1"/>
          <w:sz w:val="24"/>
          <w:szCs w:val="24"/>
        </w:rPr>
        <w:t>бо</w:t>
      </w:r>
      <w:r w:rsidRPr="00DE33AA">
        <w:rPr>
          <w:sz w:val="24"/>
          <w:szCs w:val="24"/>
        </w:rPr>
        <w:t>тн</w:t>
      </w:r>
      <w:r w:rsidRPr="00DE33AA">
        <w:rPr>
          <w:spacing w:val="1"/>
          <w:sz w:val="24"/>
          <w:szCs w:val="24"/>
        </w:rPr>
        <w:t>и</w:t>
      </w:r>
      <w:r w:rsidRPr="00DE33AA">
        <w:rPr>
          <w:spacing w:val="-2"/>
          <w:sz w:val="24"/>
          <w:szCs w:val="24"/>
        </w:rPr>
        <w:t>к</w:t>
      </w:r>
      <w:r w:rsidRPr="00DE33AA">
        <w:rPr>
          <w:spacing w:val="1"/>
          <w:sz w:val="24"/>
          <w:szCs w:val="24"/>
        </w:rPr>
        <w:t>и</w:t>
      </w:r>
      <w:r w:rsidRPr="00DE33AA">
        <w:rPr>
          <w:sz w:val="24"/>
          <w:szCs w:val="24"/>
        </w:rPr>
        <w:t xml:space="preserve">.  </w:t>
      </w:r>
      <w:r w:rsidRPr="00DE33AA">
        <w:rPr>
          <w:spacing w:val="-1"/>
          <w:sz w:val="24"/>
          <w:szCs w:val="24"/>
        </w:rPr>
        <w:t>И</w:t>
      </w:r>
      <w:r w:rsidRPr="00DE33AA">
        <w:rPr>
          <w:sz w:val="24"/>
          <w:szCs w:val="24"/>
        </w:rPr>
        <w:t>зме</w:t>
      </w:r>
      <w:r w:rsidRPr="00DE33AA">
        <w:rPr>
          <w:spacing w:val="-2"/>
          <w:sz w:val="24"/>
          <w:szCs w:val="24"/>
        </w:rPr>
        <w:t>н</w:t>
      </w:r>
      <w:r w:rsidRPr="00DE33AA">
        <w:rPr>
          <w:sz w:val="24"/>
          <w:szCs w:val="24"/>
        </w:rPr>
        <w:t>е</w:t>
      </w:r>
      <w:r w:rsidRPr="00DE33AA">
        <w:rPr>
          <w:spacing w:val="-1"/>
          <w:sz w:val="24"/>
          <w:szCs w:val="24"/>
        </w:rPr>
        <w:t>н</w:t>
      </w:r>
      <w:r w:rsidRPr="00DE33AA">
        <w:rPr>
          <w:spacing w:val="1"/>
          <w:sz w:val="24"/>
          <w:szCs w:val="24"/>
        </w:rPr>
        <w:t>и</w:t>
      </w:r>
      <w:r w:rsidRPr="00DE33AA">
        <w:rPr>
          <w:sz w:val="24"/>
          <w:szCs w:val="24"/>
        </w:rPr>
        <w:t>е запла</w:t>
      </w:r>
      <w:r w:rsidRPr="00DE33AA">
        <w:rPr>
          <w:spacing w:val="-2"/>
          <w:sz w:val="24"/>
          <w:szCs w:val="24"/>
        </w:rPr>
        <w:t>н</w:t>
      </w:r>
      <w:r w:rsidRPr="00DE33AA">
        <w:rPr>
          <w:spacing w:val="1"/>
          <w:sz w:val="24"/>
          <w:szCs w:val="24"/>
        </w:rPr>
        <w:t>и</w:t>
      </w:r>
      <w:r w:rsidRPr="00DE33AA">
        <w:rPr>
          <w:spacing w:val="-1"/>
          <w:sz w:val="24"/>
          <w:szCs w:val="24"/>
        </w:rPr>
        <w:t>р</w:t>
      </w:r>
      <w:r w:rsidRPr="00DE33AA">
        <w:rPr>
          <w:spacing w:val="1"/>
          <w:sz w:val="24"/>
          <w:szCs w:val="24"/>
        </w:rPr>
        <w:t>о</w:t>
      </w:r>
      <w:r w:rsidRPr="00DE33AA">
        <w:rPr>
          <w:sz w:val="24"/>
          <w:szCs w:val="24"/>
        </w:rPr>
        <w:t>в</w:t>
      </w:r>
      <w:r w:rsidRPr="00DE33AA">
        <w:rPr>
          <w:spacing w:val="-3"/>
          <w:sz w:val="24"/>
          <w:szCs w:val="24"/>
        </w:rPr>
        <w:t>а</w:t>
      </w:r>
      <w:r w:rsidRPr="00DE33AA">
        <w:rPr>
          <w:spacing w:val="1"/>
          <w:sz w:val="24"/>
          <w:szCs w:val="24"/>
        </w:rPr>
        <w:t>н</w:t>
      </w:r>
      <w:r w:rsidRPr="00DE33AA">
        <w:rPr>
          <w:spacing w:val="-1"/>
          <w:sz w:val="24"/>
          <w:szCs w:val="24"/>
        </w:rPr>
        <w:t>но</w:t>
      </w:r>
      <w:r w:rsidRPr="00DE33AA">
        <w:rPr>
          <w:sz w:val="24"/>
          <w:szCs w:val="24"/>
        </w:rPr>
        <w:t xml:space="preserve">й </w:t>
      </w:r>
      <w:r w:rsidRPr="00DE33AA">
        <w:rPr>
          <w:spacing w:val="-1"/>
          <w:sz w:val="24"/>
          <w:szCs w:val="24"/>
        </w:rPr>
        <w:t>д</w:t>
      </w:r>
      <w:r w:rsidRPr="00DE33AA">
        <w:rPr>
          <w:sz w:val="24"/>
          <w:szCs w:val="24"/>
        </w:rPr>
        <w:t>аты</w:t>
      </w:r>
      <w:r w:rsidRPr="00DE33AA">
        <w:rPr>
          <w:spacing w:val="67"/>
          <w:sz w:val="24"/>
          <w:szCs w:val="24"/>
        </w:rPr>
        <w:t xml:space="preserve"> </w:t>
      </w:r>
      <w:r w:rsidRPr="00DE33AA">
        <w:rPr>
          <w:spacing w:val="1"/>
          <w:sz w:val="24"/>
          <w:szCs w:val="24"/>
        </w:rPr>
        <w:t>о</w:t>
      </w:r>
      <w:r w:rsidRPr="00DE33AA">
        <w:rPr>
          <w:sz w:val="24"/>
          <w:szCs w:val="24"/>
        </w:rPr>
        <w:t>тп</w:t>
      </w:r>
      <w:r w:rsidRPr="00DE33AA">
        <w:rPr>
          <w:spacing w:val="-3"/>
          <w:sz w:val="24"/>
          <w:szCs w:val="24"/>
        </w:rPr>
        <w:t>у</w:t>
      </w:r>
      <w:r w:rsidRPr="00DE33AA">
        <w:rPr>
          <w:sz w:val="24"/>
          <w:szCs w:val="24"/>
        </w:rPr>
        <w:t>с</w:t>
      </w:r>
      <w:r w:rsidRPr="00DE33AA">
        <w:rPr>
          <w:spacing w:val="4"/>
          <w:sz w:val="24"/>
          <w:szCs w:val="24"/>
        </w:rPr>
        <w:t>к</w:t>
      </w:r>
      <w:r w:rsidRPr="00DE33AA">
        <w:rPr>
          <w:sz w:val="24"/>
          <w:szCs w:val="24"/>
        </w:rPr>
        <w:t>а</w:t>
      </w:r>
      <w:r w:rsidRPr="00DE33AA">
        <w:rPr>
          <w:spacing w:val="69"/>
          <w:sz w:val="24"/>
          <w:szCs w:val="24"/>
        </w:rPr>
        <w:t xml:space="preserve"> </w:t>
      </w:r>
      <w:r w:rsidRPr="00DE33AA">
        <w:rPr>
          <w:sz w:val="24"/>
          <w:szCs w:val="24"/>
        </w:rPr>
        <w:t>в</w:t>
      </w:r>
      <w:r w:rsidRPr="00DE33AA">
        <w:rPr>
          <w:spacing w:val="68"/>
          <w:sz w:val="24"/>
          <w:szCs w:val="24"/>
        </w:rPr>
        <w:t xml:space="preserve"> </w:t>
      </w:r>
      <w:r w:rsidRPr="00DE33AA">
        <w:rPr>
          <w:spacing w:val="-2"/>
          <w:sz w:val="24"/>
          <w:szCs w:val="24"/>
        </w:rPr>
        <w:t>г</w:t>
      </w:r>
      <w:r w:rsidRPr="00DE33AA">
        <w:rPr>
          <w:spacing w:val="1"/>
          <w:sz w:val="24"/>
          <w:szCs w:val="24"/>
        </w:rPr>
        <w:t>р</w:t>
      </w:r>
      <w:r w:rsidRPr="00DE33AA">
        <w:rPr>
          <w:spacing w:val="-2"/>
          <w:sz w:val="24"/>
          <w:szCs w:val="24"/>
        </w:rPr>
        <w:t>а</w:t>
      </w:r>
      <w:r w:rsidRPr="00DE33AA">
        <w:rPr>
          <w:sz w:val="24"/>
          <w:szCs w:val="24"/>
        </w:rPr>
        <w:t>ф</w:t>
      </w:r>
      <w:r w:rsidRPr="00DE33AA">
        <w:rPr>
          <w:spacing w:val="1"/>
          <w:sz w:val="24"/>
          <w:szCs w:val="24"/>
        </w:rPr>
        <w:t>и</w:t>
      </w:r>
      <w:r w:rsidRPr="00DE33AA">
        <w:rPr>
          <w:sz w:val="24"/>
          <w:szCs w:val="24"/>
        </w:rPr>
        <w:t>ке</w:t>
      </w:r>
      <w:r w:rsidRPr="00DE33AA">
        <w:rPr>
          <w:spacing w:val="67"/>
          <w:sz w:val="24"/>
          <w:szCs w:val="24"/>
        </w:rPr>
        <w:t xml:space="preserve"> </w:t>
      </w:r>
      <w:r w:rsidRPr="00DE33AA">
        <w:rPr>
          <w:spacing w:val="1"/>
          <w:sz w:val="24"/>
          <w:szCs w:val="24"/>
        </w:rPr>
        <w:t>о</w:t>
      </w:r>
      <w:r w:rsidRPr="00DE33AA">
        <w:rPr>
          <w:spacing w:val="-3"/>
          <w:sz w:val="24"/>
          <w:szCs w:val="24"/>
        </w:rPr>
        <w:t>т</w:t>
      </w:r>
      <w:r w:rsidRPr="00DE33AA">
        <w:rPr>
          <w:spacing w:val="1"/>
          <w:sz w:val="24"/>
          <w:szCs w:val="24"/>
        </w:rPr>
        <w:t>п</w:t>
      </w:r>
      <w:r w:rsidRPr="00DE33AA">
        <w:rPr>
          <w:spacing w:val="-4"/>
          <w:sz w:val="24"/>
          <w:szCs w:val="24"/>
        </w:rPr>
        <w:t>у</w:t>
      </w:r>
      <w:r w:rsidRPr="00DE33AA">
        <w:rPr>
          <w:sz w:val="24"/>
          <w:szCs w:val="24"/>
        </w:rPr>
        <w:t>ск</w:t>
      </w:r>
      <w:r w:rsidRPr="00DE33AA">
        <w:rPr>
          <w:spacing w:val="1"/>
          <w:sz w:val="24"/>
          <w:szCs w:val="24"/>
        </w:rPr>
        <w:t>о</w:t>
      </w:r>
      <w:r w:rsidRPr="00DE33AA">
        <w:rPr>
          <w:sz w:val="24"/>
          <w:szCs w:val="24"/>
        </w:rPr>
        <w:t>в</w:t>
      </w:r>
      <w:r w:rsidRPr="00DE33AA">
        <w:rPr>
          <w:spacing w:val="66"/>
          <w:sz w:val="24"/>
          <w:szCs w:val="24"/>
        </w:rPr>
        <w:t xml:space="preserve"> </w:t>
      </w:r>
      <w:r w:rsidRPr="00DE33AA">
        <w:rPr>
          <w:spacing w:val="1"/>
          <w:sz w:val="24"/>
          <w:szCs w:val="24"/>
        </w:rPr>
        <w:t>и</w:t>
      </w:r>
      <w:r w:rsidRPr="00DE33AA">
        <w:rPr>
          <w:spacing w:val="-1"/>
          <w:sz w:val="24"/>
          <w:szCs w:val="24"/>
        </w:rPr>
        <w:t>л</w:t>
      </w:r>
      <w:r w:rsidRPr="00DE33AA">
        <w:rPr>
          <w:sz w:val="24"/>
          <w:szCs w:val="24"/>
        </w:rPr>
        <w:t>и</w:t>
      </w:r>
      <w:r w:rsidRPr="00DE33AA">
        <w:rPr>
          <w:spacing w:val="68"/>
          <w:sz w:val="24"/>
          <w:szCs w:val="24"/>
        </w:rPr>
        <w:t xml:space="preserve"> </w:t>
      </w:r>
      <w:r w:rsidRPr="00DE33AA">
        <w:rPr>
          <w:spacing w:val="1"/>
          <w:sz w:val="24"/>
          <w:szCs w:val="24"/>
        </w:rPr>
        <w:t>о</w:t>
      </w:r>
      <w:r w:rsidRPr="00DE33AA">
        <w:rPr>
          <w:sz w:val="24"/>
          <w:szCs w:val="24"/>
        </w:rPr>
        <w:t>тзыв</w:t>
      </w:r>
      <w:r w:rsidRPr="00DE33AA">
        <w:rPr>
          <w:spacing w:val="66"/>
          <w:sz w:val="24"/>
          <w:szCs w:val="24"/>
        </w:rPr>
        <w:t xml:space="preserve"> </w:t>
      </w:r>
      <w:r w:rsidRPr="00DE33AA">
        <w:rPr>
          <w:spacing w:val="1"/>
          <w:sz w:val="24"/>
          <w:szCs w:val="24"/>
        </w:rPr>
        <w:t>и</w:t>
      </w:r>
      <w:r w:rsidRPr="00DE33AA">
        <w:rPr>
          <w:sz w:val="24"/>
          <w:szCs w:val="24"/>
        </w:rPr>
        <w:t>з</w:t>
      </w:r>
      <w:r w:rsidRPr="00DE33AA">
        <w:rPr>
          <w:spacing w:val="66"/>
          <w:sz w:val="24"/>
          <w:szCs w:val="24"/>
        </w:rPr>
        <w:t xml:space="preserve"> </w:t>
      </w:r>
      <w:r w:rsidRPr="00DE33AA">
        <w:rPr>
          <w:spacing w:val="1"/>
          <w:sz w:val="24"/>
          <w:szCs w:val="24"/>
        </w:rPr>
        <w:t>о</w:t>
      </w:r>
      <w:r w:rsidRPr="00DE33AA">
        <w:rPr>
          <w:spacing w:val="-3"/>
          <w:sz w:val="24"/>
          <w:szCs w:val="24"/>
        </w:rPr>
        <w:t>т</w:t>
      </w:r>
      <w:r w:rsidRPr="00DE33AA">
        <w:rPr>
          <w:spacing w:val="1"/>
          <w:sz w:val="24"/>
          <w:szCs w:val="24"/>
        </w:rPr>
        <w:t>п</w:t>
      </w:r>
      <w:r w:rsidRPr="00DE33AA">
        <w:rPr>
          <w:spacing w:val="-4"/>
          <w:sz w:val="24"/>
          <w:szCs w:val="24"/>
        </w:rPr>
        <w:t>у</w:t>
      </w:r>
      <w:r w:rsidRPr="00DE33AA">
        <w:rPr>
          <w:sz w:val="24"/>
          <w:szCs w:val="24"/>
        </w:rPr>
        <w:t xml:space="preserve">ска </w:t>
      </w:r>
      <w:r w:rsidRPr="00DE33AA">
        <w:rPr>
          <w:spacing w:val="1"/>
          <w:sz w:val="24"/>
          <w:szCs w:val="24"/>
        </w:rPr>
        <w:t>п</w:t>
      </w:r>
      <w:r w:rsidRPr="00DE33AA">
        <w:rPr>
          <w:spacing w:val="-1"/>
          <w:sz w:val="24"/>
          <w:szCs w:val="24"/>
        </w:rPr>
        <w:t>р</w:t>
      </w:r>
      <w:r w:rsidRPr="00DE33AA">
        <w:rPr>
          <w:spacing w:val="1"/>
          <w:sz w:val="24"/>
          <w:szCs w:val="24"/>
        </w:rPr>
        <w:t>ои</w:t>
      </w:r>
      <w:r w:rsidRPr="00DE33AA">
        <w:rPr>
          <w:sz w:val="24"/>
          <w:szCs w:val="24"/>
        </w:rPr>
        <w:t>з</w:t>
      </w:r>
      <w:r w:rsidRPr="00DE33AA">
        <w:rPr>
          <w:spacing w:val="-3"/>
          <w:sz w:val="24"/>
          <w:szCs w:val="24"/>
        </w:rPr>
        <w:t>в</w:t>
      </w:r>
      <w:r w:rsidRPr="00DE33AA">
        <w:rPr>
          <w:spacing w:val="-1"/>
          <w:sz w:val="24"/>
          <w:szCs w:val="24"/>
        </w:rPr>
        <w:t>о</w:t>
      </w:r>
      <w:r w:rsidRPr="00DE33AA">
        <w:rPr>
          <w:spacing w:val="1"/>
          <w:sz w:val="24"/>
          <w:szCs w:val="24"/>
        </w:rPr>
        <w:t>д</w:t>
      </w:r>
      <w:r w:rsidRPr="00DE33AA">
        <w:rPr>
          <w:spacing w:val="2"/>
          <w:sz w:val="24"/>
          <w:szCs w:val="24"/>
        </w:rPr>
        <w:t>и</w:t>
      </w:r>
      <w:r w:rsidRPr="00DE33AA">
        <w:rPr>
          <w:sz w:val="24"/>
          <w:szCs w:val="24"/>
        </w:rPr>
        <w:t>т</w:t>
      </w:r>
      <w:r w:rsidRPr="00DE33AA">
        <w:rPr>
          <w:spacing w:val="-3"/>
          <w:sz w:val="24"/>
          <w:szCs w:val="24"/>
        </w:rPr>
        <w:t>с</w:t>
      </w:r>
      <w:r w:rsidRPr="00DE33AA">
        <w:rPr>
          <w:sz w:val="24"/>
          <w:szCs w:val="24"/>
        </w:rPr>
        <w:t>я на</w:t>
      </w:r>
      <w:r w:rsidRPr="00DE33AA">
        <w:rPr>
          <w:spacing w:val="-2"/>
          <w:sz w:val="24"/>
          <w:szCs w:val="24"/>
        </w:rPr>
        <w:t xml:space="preserve"> </w:t>
      </w:r>
      <w:r w:rsidRPr="00DE33AA">
        <w:rPr>
          <w:spacing w:val="1"/>
          <w:sz w:val="24"/>
          <w:szCs w:val="24"/>
        </w:rPr>
        <w:t>о</w:t>
      </w:r>
      <w:r w:rsidRPr="00DE33AA">
        <w:rPr>
          <w:spacing w:val="-2"/>
          <w:sz w:val="24"/>
          <w:szCs w:val="24"/>
        </w:rPr>
        <w:t>с</w:t>
      </w:r>
      <w:r w:rsidRPr="00DE33AA">
        <w:rPr>
          <w:spacing w:val="1"/>
          <w:sz w:val="24"/>
          <w:szCs w:val="24"/>
        </w:rPr>
        <w:t>но</w:t>
      </w:r>
      <w:r w:rsidRPr="00DE33AA">
        <w:rPr>
          <w:sz w:val="24"/>
          <w:szCs w:val="24"/>
        </w:rPr>
        <w:t>в</w:t>
      </w:r>
      <w:r w:rsidRPr="00DE33AA">
        <w:rPr>
          <w:spacing w:val="-3"/>
          <w:sz w:val="24"/>
          <w:szCs w:val="24"/>
        </w:rPr>
        <w:t>а</w:t>
      </w:r>
      <w:r w:rsidRPr="00DE33AA">
        <w:rPr>
          <w:spacing w:val="1"/>
          <w:sz w:val="24"/>
          <w:szCs w:val="24"/>
        </w:rPr>
        <w:t>н</w:t>
      </w:r>
      <w:r w:rsidRPr="00DE33AA">
        <w:rPr>
          <w:spacing w:val="-1"/>
          <w:sz w:val="24"/>
          <w:szCs w:val="24"/>
        </w:rPr>
        <w:t>и</w:t>
      </w:r>
      <w:r w:rsidRPr="00DE33AA">
        <w:rPr>
          <w:sz w:val="24"/>
          <w:szCs w:val="24"/>
        </w:rPr>
        <w:t>и</w:t>
      </w:r>
      <w:r w:rsidRPr="00DE33AA">
        <w:rPr>
          <w:spacing w:val="1"/>
          <w:sz w:val="24"/>
          <w:szCs w:val="24"/>
        </w:rPr>
        <w:t xml:space="preserve"> </w:t>
      </w:r>
      <w:r w:rsidRPr="00DE33AA">
        <w:rPr>
          <w:spacing w:val="-1"/>
          <w:sz w:val="24"/>
          <w:szCs w:val="24"/>
        </w:rPr>
        <w:t>ли</w:t>
      </w:r>
      <w:r w:rsidRPr="00DE33AA">
        <w:rPr>
          <w:sz w:val="24"/>
          <w:szCs w:val="24"/>
        </w:rPr>
        <w:t>ч</w:t>
      </w:r>
      <w:r w:rsidRPr="00DE33AA">
        <w:rPr>
          <w:spacing w:val="-1"/>
          <w:sz w:val="24"/>
          <w:szCs w:val="24"/>
        </w:rPr>
        <w:t>н</w:t>
      </w:r>
      <w:r w:rsidRPr="00DE33AA">
        <w:rPr>
          <w:spacing w:val="1"/>
          <w:sz w:val="24"/>
          <w:szCs w:val="24"/>
        </w:rPr>
        <w:t>ы</w:t>
      </w:r>
      <w:r w:rsidRPr="00DE33AA">
        <w:rPr>
          <w:sz w:val="24"/>
          <w:szCs w:val="24"/>
        </w:rPr>
        <w:t>х</w:t>
      </w:r>
      <w:r w:rsidRPr="00DE33AA">
        <w:rPr>
          <w:spacing w:val="1"/>
          <w:sz w:val="24"/>
          <w:szCs w:val="24"/>
        </w:rPr>
        <w:t xml:space="preserve"> </w:t>
      </w:r>
      <w:r w:rsidRPr="00DE33AA">
        <w:rPr>
          <w:spacing w:val="-1"/>
          <w:sz w:val="24"/>
          <w:szCs w:val="24"/>
        </w:rPr>
        <w:t>з</w:t>
      </w:r>
      <w:r w:rsidRPr="00DE33AA">
        <w:rPr>
          <w:spacing w:val="-2"/>
          <w:sz w:val="24"/>
          <w:szCs w:val="24"/>
        </w:rPr>
        <w:t>ая</w:t>
      </w:r>
      <w:r w:rsidRPr="00DE33AA">
        <w:rPr>
          <w:sz w:val="24"/>
          <w:szCs w:val="24"/>
        </w:rPr>
        <w:t>в</w:t>
      </w:r>
      <w:r w:rsidRPr="00DE33AA">
        <w:rPr>
          <w:spacing w:val="-1"/>
          <w:sz w:val="24"/>
          <w:szCs w:val="24"/>
        </w:rPr>
        <w:t>л</w:t>
      </w:r>
      <w:r w:rsidRPr="00DE33AA">
        <w:rPr>
          <w:sz w:val="24"/>
          <w:szCs w:val="24"/>
        </w:rPr>
        <w:t>е</w:t>
      </w:r>
      <w:r w:rsidRPr="00DE33AA">
        <w:rPr>
          <w:spacing w:val="1"/>
          <w:sz w:val="24"/>
          <w:szCs w:val="24"/>
        </w:rPr>
        <w:t>н</w:t>
      </w:r>
      <w:r w:rsidRPr="00DE33AA">
        <w:rPr>
          <w:spacing w:val="-1"/>
          <w:sz w:val="24"/>
          <w:szCs w:val="24"/>
        </w:rPr>
        <w:t>и</w:t>
      </w:r>
      <w:r w:rsidRPr="00DE33AA">
        <w:rPr>
          <w:sz w:val="24"/>
          <w:szCs w:val="24"/>
        </w:rPr>
        <w:t>й</w:t>
      </w:r>
      <w:r w:rsidRPr="00DE33AA">
        <w:rPr>
          <w:spacing w:val="1"/>
          <w:sz w:val="24"/>
          <w:szCs w:val="24"/>
        </w:rPr>
        <w:t xml:space="preserve"> </w:t>
      </w:r>
      <w:r w:rsidRPr="00DE33AA">
        <w:rPr>
          <w:sz w:val="24"/>
          <w:szCs w:val="24"/>
        </w:rPr>
        <w:t>р</w:t>
      </w:r>
      <w:r w:rsidRPr="00DE33AA">
        <w:rPr>
          <w:spacing w:val="-2"/>
          <w:sz w:val="24"/>
          <w:szCs w:val="24"/>
        </w:rPr>
        <w:t>а</w:t>
      </w:r>
      <w:r w:rsidRPr="00DE33AA">
        <w:rPr>
          <w:spacing w:val="-1"/>
          <w:sz w:val="24"/>
          <w:szCs w:val="24"/>
        </w:rPr>
        <w:t>б</w:t>
      </w:r>
      <w:r w:rsidRPr="00DE33AA">
        <w:rPr>
          <w:spacing w:val="6"/>
          <w:sz w:val="24"/>
          <w:szCs w:val="24"/>
        </w:rPr>
        <w:t>о</w:t>
      </w:r>
      <w:r w:rsidRPr="00DE33AA">
        <w:rPr>
          <w:sz w:val="24"/>
          <w:szCs w:val="24"/>
        </w:rPr>
        <w:t>т</w:t>
      </w:r>
      <w:r w:rsidRPr="00DE33AA">
        <w:rPr>
          <w:spacing w:val="-2"/>
          <w:sz w:val="24"/>
          <w:szCs w:val="24"/>
        </w:rPr>
        <w:t>н</w:t>
      </w:r>
      <w:r w:rsidRPr="00DE33AA">
        <w:rPr>
          <w:spacing w:val="1"/>
          <w:sz w:val="24"/>
          <w:szCs w:val="24"/>
        </w:rPr>
        <w:t>и</w:t>
      </w:r>
      <w:r w:rsidRPr="00DE33AA">
        <w:rPr>
          <w:spacing w:val="-2"/>
          <w:sz w:val="24"/>
          <w:szCs w:val="24"/>
        </w:rPr>
        <w:t>к</w:t>
      </w:r>
      <w:r w:rsidRPr="00DE33AA">
        <w:rPr>
          <w:spacing w:val="1"/>
          <w:sz w:val="24"/>
          <w:szCs w:val="24"/>
        </w:rPr>
        <w:t>о</w:t>
      </w:r>
      <w:r w:rsidRPr="00DE33AA">
        <w:rPr>
          <w:sz w:val="24"/>
          <w:szCs w:val="24"/>
        </w:rPr>
        <w:t>в</w:t>
      </w:r>
      <w:r w:rsidRPr="00DE33AA">
        <w:rPr>
          <w:spacing w:val="-1"/>
          <w:sz w:val="24"/>
          <w:szCs w:val="24"/>
        </w:rPr>
        <w:t xml:space="preserve"> </w:t>
      </w:r>
      <w:r w:rsidRPr="00DE33AA">
        <w:rPr>
          <w:spacing w:val="1"/>
          <w:sz w:val="24"/>
          <w:szCs w:val="24"/>
        </w:rPr>
        <w:t>и</w:t>
      </w:r>
      <w:r w:rsidRPr="00DE33AA">
        <w:rPr>
          <w:spacing w:val="-1"/>
          <w:sz w:val="24"/>
          <w:szCs w:val="24"/>
        </w:rPr>
        <w:t>л</w:t>
      </w:r>
      <w:r w:rsidRPr="00DE33AA">
        <w:rPr>
          <w:sz w:val="24"/>
          <w:szCs w:val="24"/>
        </w:rPr>
        <w:t>и</w:t>
      </w:r>
      <w:r w:rsidRPr="00DE33AA">
        <w:rPr>
          <w:spacing w:val="1"/>
          <w:sz w:val="24"/>
          <w:szCs w:val="24"/>
        </w:rPr>
        <w:t xml:space="preserve"> </w:t>
      </w:r>
      <w:r w:rsidRPr="00DE33AA">
        <w:rPr>
          <w:sz w:val="24"/>
          <w:szCs w:val="24"/>
        </w:rPr>
        <w:t>с</w:t>
      </w:r>
      <w:r w:rsidRPr="00DE33AA">
        <w:rPr>
          <w:spacing w:val="-1"/>
          <w:sz w:val="24"/>
          <w:szCs w:val="24"/>
        </w:rPr>
        <w:t xml:space="preserve"> и</w:t>
      </w:r>
      <w:r w:rsidRPr="00DE33AA">
        <w:rPr>
          <w:sz w:val="24"/>
          <w:szCs w:val="24"/>
        </w:rPr>
        <w:t>х</w:t>
      </w:r>
      <w:r w:rsidRPr="00DE33AA">
        <w:rPr>
          <w:spacing w:val="1"/>
          <w:sz w:val="24"/>
          <w:szCs w:val="24"/>
        </w:rPr>
        <w:t xml:space="preserve"> </w:t>
      </w:r>
      <w:r w:rsidRPr="00DE33AA">
        <w:rPr>
          <w:spacing w:val="-3"/>
          <w:sz w:val="24"/>
          <w:szCs w:val="24"/>
        </w:rPr>
        <w:t>с</w:t>
      </w:r>
      <w:r w:rsidRPr="00DE33AA">
        <w:rPr>
          <w:spacing w:val="1"/>
          <w:sz w:val="24"/>
          <w:szCs w:val="24"/>
        </w:rPr>
        <w:t>о</w:t>
      </w:r>
      <w:r w:rsidRPr="00DE33AA">
        <w:rPr>
          <w:sz w:val="24"/>
          <w:szCs w:val="24"/>
        </w:rPr>
        <w:t>г</w:t>
      </w:r>
      <w:r w:rsidRPr="00DE33AA">
        <w:rPr>
          <w:spacing w:val="-1"/>
          <w:sz w:val="24"/>
          <w:szCs w:val="24"/>
        </w:rPr>
        <w:t>л</w:t>
      </w:r>
      <w:r w:rsidRPr="00DE33AA">
        <w:rPr>
          <w:sz w:val="24"/>
          <w:szCs w:val="24"/>
        </w:rPr>
        <w:t>а</w:t>
      </w:r>
      <w:r w:rsidRPr="00DE33AA">
        <w:rPr>
          <w:spacing w:val="-2"/>
          <w:sz w:val="24"/>
          <w:szCs w:val="24"/>
        </w:rPr>
        <w:t>с</w:t>
      </w:r>
      <w:r w:rsidRPr="00DE33AA">
        <w:rPr>
          <w:spacing w:val="1"/>
          <w:sz w:val="24"/>
          <w:szCs w:val="24"/>
        </w:rPr>
        <w:t>и</w:t>
      </w:r>
      <w:r w:rsidRPr="00DE33AA">
        <w:rPr>
          <w:sz w:val="24"/>
          <w:szCs w:val="24"/>
        </w:rPr>
        <w:t>я.</w:t>
      </w:r>
    </w:p>
    <w:p w:rsidR="002E4D69" w:rsidRPr="00DE33AA" w:rsidRDefault="002E4D69" w:rsidP="00A1540D">
      <w:pPr>
        <w:widowControl w:val="0"/>
        <w:autoSpaceDE w:val="0"/>
        <w:autoSpaceDN w:val="0"/>
        <w:adjustRightInd w:val="0"/>
        <w:spacing w:before="5" w:line="360" w:lineRule="auto"/>
        <w:ind w:right="57" w:firstLine="708"/>
        <w:contextualSpacing/>
        <w:jc w:val="both"/>
        <w:rPr>
          <w:sz w:val="24"/>
          <w:szCs w:val="24"/>
        </w:rPr>
      </w:pPr>
      <w:r w:rsidRPr="00DE33AA">
        <w:rPr>
          <w:sz w:val="24"/>
          <w:szCs w:val="24"/>
        </w:rPr>
        <w:t>В</w:t>
      </w:r>
      <w:r w:rsidRPr="00DE33AA">
        <w:rPr>
          <w:spacing w:val="2"/>
          <w:sz w:val="24"/>
          <w:szCs w:val="24"/>
        </w:rPr>
        <w:t xml:space="preserve"> </w:t>
      </w:r>
      <w:r w:rsidRPr="00DE33AA">
        <w:rPr>
          <w:spacing w:val="-1"/>
          <w:sz w:val="24"/>
          <w:szCs w:val="24"/>
        </w:rPr>
        <w:t>л</w:t>
      </w:r>
      <w:r w:rsidRPr="00DE33AA">
        <w:rPr>
          <w:spacing w:val="1"/>
          <w:sz w:val="24"/>
          <w:szCs w:val="24"/>
        </w:rPr>
        <w:t>и</w:t>
      </w:r>
      <w:r w:rsidRPr="00DE33AA">
        <w:rPr>
          <w:sz w:val="24"/>
          <w:szCs w:val="24"/>
        </w:rPr>
        <w:t>ч</w:t>
      </w:r>
      <w:r w:rsidRPr="00DE33AA">
        <w:rPr>
          <w:spacing w:val="-1"/>
          <w:sz w:val="24"/>
          <w:szCs w:val="24"/>
        </w:rPr>
        <w:t>н</w:t>
      </w:r>
      <w:r w:rsidRPr="00DE33AA">
        <w:rPr>
          <w:spacing w:val="1"/>
          <w:sz w:val="24"/>
          <w:szCs w:val="24"/>
        </w:rPr>
        <w:t>ы</w:t>
      </w:r>
      <w:r w:rsidRPr="00DE33AA">
        <w:rPr>
          <w:sz w:val="24"/>
          <w:szCs w:val="24"/>
        </w:rPr>
        <w:t>е</w:t>
      </w:r>
      <w:r w:rsidRPr="00DE33AA">
        <w:rPr>
          <w:spacing w:val="2"/>
          <w:sz w:val="24"/>
          <w:szCs w:val="24"/>
        </w:rPr>
        <w:t xml:space="preserve"> </w:t>
      </w:r>
      <w:r w:rsidRPr="00DE33AA">
        <w:rPr>
          <w:spacing w:val="-1"/>
          <w:sz w:val="24"/>
          <w:szCs w:val="24"/>
        </w:rPr>
        <w:t>д</w:t>
      </w:r>
      <w:r w:rsidRPr="00DE33AA">
        <w:rPr>
          <w:sz w:val="24"/>
          <w:szCs w:val="24"/>
        </w:rPr>
        <w:t>ела</w:t>
      </w:r>
      <w:r w:rsidRPr="00DE33AA">
        <w:rPr>
          <w:spacing w:val="1"/>
          <w:sz w:val="24"/>
          <w:szCs w:val="24"/>
        </w:rPr>
        <w:t xml:space="preserve"> </w:t>
      </w:r>
      <w:r w:rsidRPr="00DE33AA">
        <w:rPr>
          <w:spacing w:val="-1"/>
          <w:sz w:val="24"/>
          <w:szCs w:val="24"/>
        </w:rPr>
        <w:t>п</w:t>
      </w:r>
      <w:r w:rsidRPr="00DE33AA">
        <w:rPr>
          <w:spacing w:val="1"/>
          <w:sz w:val="24"/>
          <w:szCs w:val="24"/>
        </w:rPr>
        <w:t>од</w:t>
      </w:r>
      <w:r w:rsidRPr="00DE33AA">
        <w:rPr>
          <w:spacing w:val="-3"/>
          <w:sz w:val="24"/>
          <w:szCs w:val="24"/>
        </w:rPr>
        <w:t>ш</w:t>
      </w:r>
      <w:r w:rsidRPr="00DE33AA">
        <w:rPr>
          <w:spacing w:val="1"/>
          <w:sz w:val="24"/>
          <w:szCs w:val="24"/>
        </w:rPr>
        <w:t>и</w:t>
      </w:r>
      <w:r w:rsidRPr="00DE33AA">
        <w:rPr>
          <w:spacing w:val="-3"/>
          <w:sz w:val="24"/>
          <w:szCs w:val="24"/>
        </w:rPr>
        <w:t>т</w:t>
      </w:r>
      <w:r w:rsidRPr="00DE33AA">
        <w:rPr>
          <w:sz w:val="24"/>
          <w:szCs w:val="24"/>
        </w:rPr>
        <w:t>ы</w:t>
      </w:r>
      <w:r w:rsidRPr="00DE33AA">
        <w:rPr>
          <w:spacing w:val="2"/>
          <w:sz w:val="24"/>
          <w:szCs w:val="24"/>
        </w:rPr>
        <w:t xml:space="preserve"> </w:t>
      </w:r>
      <w:r w:rsidRPr="00DE33AA">
        <w:rPr>
          <w:spacing w:val="-1"/>
          <w:sz w:val="24"/>
          <w:szCs w:val="24"/>
        </w:rPr>
        <w:t>д</w:t>
      </w:r>
      <w:r w:rsidRPr="00DE33AA">
        <w:rPr>
          <w:spacing w:val="1"/>
          <w:sz w:val="24"/>
          <w:szCs w:val="24"/>
        </w:rPr>
        <w:t>о</w:t>
      </w:r>
      <w:r w:rsidRPr="00DE33AA">
        <w:rPr>
          <w:sz w:val="24"/>
          <w:szCs w:val="24"/>
        </w:rPr>
        <w:t>к</w:t>
      </w:r>
      <w:r w:rsidRPr="00DE33AA">
        <w:rPr>
          <w:spacing w:val="-3"/>
          <w:sz w:val="24"/>
          <w:szCs w:val="24"/>
        </w:rPr>
        <w:t>у</w:t>
      </w:r>
      <w:r w:rsidRPr="00DE33AA">
        <w:rPr>
          <w:sz w:val="24"/>
          <w:szCs w:val="24"/>
        </w:rPr>
        <w:t>ме</w:t>
      </w:r>
      <w:r w:rsidRPr="00DE33AA">
        <w:rPr>
          <w:spacing w:val="1"/>
          <w:sz w:val="24"/>
          <w:szCs w:val="24"/>
        </w:rPr>
        <w:t>н</w:t>
      </w:r>
      <w:r w:rsidRPr="00DE33AA">
        <w:rPr>
          <w:spacing w:val="-3"/>
          <w:sz w:val="24"/>
          <w:szCs w:val="24"/>
        </w:rPr>
        <w:t>т</w:t>
      </w:r>
      <w:r w:rsidRPr="00DE33AA">
        <w:rPr>
          <w:sz w:val="24"/>
          <w:szCs w:val="24"/>
        </w:rPr>
        <w:t>ы</w:t>
      </w:r>
      <w:r w:rsidRPr="00DE33AA">
        <w:rPr>
          <w:spacing w:val="2"/>
          <w:sz w:val="24"/>
          <w:szCs w:val="24"/>
        </w:rPr>
        <w:t xml:space="preserve"> </w:t>
      </w:r>
      <w:r w:rsidRPr="00DE33AA">
        <w:rPr>
          <w:sz w:val="24"/>
          <w:szCs w:val="24"/>
        </w:rPr>
        <w:t>в</w:t>
      </w:r>
      <w:r w:rsidRPr="00DE33AA">
        <w:rPr>
          <w:spacing w:val="1"/>
          <w:sz w:val="24"/>
          <w:szCs w:val="24"/>
        </w:rPr>
        <w:t xml:space="preserve"> </w:t>
      </w:r>
      <w:r w:rsidRPr="00DE33AA">
        <w:rPr>
          <w:sz w:val="24"/>
          <w:szCs w:val="24"/>
        </w:rPr>
        <w:t>с</w:t>
      </w:r>
      <w:r w:rsidRPr="00DE33AA">
        <w:rPr>
          <w:spacing w:val="-1"/>
          <w:sz w:val="24"/>
          <w:szCs w:val="24"/>
        </w:rPr>
        <w:t>о</w:t>
      </w:r>
      <w:r w:rsidRPr="00DE33AA">
        <w:rPr>
          <w:spacing w:val="1"/>
          <w:sz w:val="24"/>
          <w:szCs w:val="24"/>
        </w:rPr>
        <w:t>о</w:t>
      </w:r>
      <w:r w:rsidRPr="00DE33AA">
        <w:rPr>
          <w:sz w:val="24"/>
          <w:szCs w:val="24"/>
        </w:rPr>
        <w:t>т</w:t>
      </w:r>
      <w:r w:rsidRPr="00DE33AA">
        <w:rPr>
          <w:spacing w:val="-1"/>
          <w:sz w:val="24"/>
          <w:szCs w:val="24"/>
        </w:rPr>
        <w:t>в</w:t>
      </w:r>
      <w:r w:rsidRPr="00DE33AA">
        <w:rPr>
          <w:sz w:val="24"/>
          <w:szCs w:val="24"/>
        </w:rPr>
        <w:t>етст</w:t>
      </w:r>
      <w:r w:rsidRPr="00DE33AA">
        <w:rPr>
          <w:spacing w:val="-1"/>
          <w:sz w:val="24"/>
          <w:szCs w:val="24"/>
        </w:rPr>
        <w:t>ви</w:t>
      </w:r>
      <w:r w:rsidRPr="00DE33AA">
        <w:rPr>
          <w:sz w:val="24"/>
          <w:szCs w:val="24"/>
        </w:rPr>
        <w:t>и с</w:t>
      </w:r>
      <w:r w:rsidRPr="00DE33AA">
        <w:rPr>
          <w:spacing w:val="2"/>
          <w:sz w:val="24"/>
          <w:szCs w:val="24"/>
        </w:rPr>
        <w:t xml:space="preserve"> </w:t>
      </w:r>
      <w:r w:rsidRPr="00DE33AA">
        <w:rPr>
          <w:spacing w:val="1"/>
          <w:sz w:val="24"/>
          <w:szCs w:val="24"/>
        </w:rPr>
        <w:t>н</w:t>
      </w:r>
      <w:r w:rsidRPr="00DE33AA">
        <w:rPr>
          <w:spacing w:val="-1"/>
          <w:sz w:val="24"/>
          <w:szCs w:val="24"/>
        </w:rPr>
        <w:t>о</w:t>
      </w:r>
      <w:r w:rsidRPr="00DE33AA">
        <w:rPr>
          <w:spacing w:val="1"/>
          <w:sz w:val="24"/>
          <w:szCs w:val="24"/>
        </w:rPr>
        <w:t>р</w:t>
      </w:r>
      <w:r w:rsidRPr="00DE33AA">
        <w:rPr>
          <w:sz w:val="24"/>
          <w:szCs w:val="24"/>
        </w:rPr>
        <w:t>ма</w:t>
      </w:r>
      <w:r w:rsidRPr="00DE33AA">
        <w:rPr>
          <w:spacing w:val="-3"/>
          <w:sz w:val="24"/>
          <w:szCs w:val="24"/>
        </w:rPr>
        <w:t>м</w:t>
      </w:r>
      <w:r w:rsidRPr="00DE33AA">
        <w:rPr>
          <w:spacing w:val="1"/>
          <w:sz w:val="24"/>
          <w:szCs w:val="24"/>
        </w:rPr>
        <w:t>и</w:t>
      </w:r>
      <w:r w:rsidRPr="00DE33AA">
        <w:rPr>
          <w:sz w:val="24"/>
          <w:szCs w:val="24"/>
        </w:rPr>
        <w:t xml:space="preserve">, </w:t>
      </w:r>
      <w:r w:rsidRPr="00DE33AA">
        <w:rPr>
          <w:spacing w:val="1"/>
          <w:sz w:val="24"/>
          <w:szCs w:val="24"/>
        </w:rPr>
        <w:t>р</w:t>
      </w:r>
      <w:r w:rsidRPr="00DE33AA">
        <w:rPr>
          <w:sz w:val="24"/>
          <w:szCs w:val="24"/>
        </w:rPr>
        <w:t>еглам</w:t>
      </w:r>
      <w:r w:rsidRPr="00DE33AA">
        <w:rPr>
          <w:spacing w:val="-3"/>
          <w:sz w:val="24"/>
          <w:szCs w:val="24"/>
        </w:rPr>
        <w:t>е</w:t>
      </w:r>
      <w:r w:rsidRPr="00DE33AA">
        <w:rPr>
          <w:spacing w:val="1"/>
          <w:sz w:val="24"/>
          <w:szCs w:val="24"/>
        </w:rPr>
        <w:t>н</w:t>
      </w:r>
      <w:r w:rsidRPr="00DE33AA">
        <w:rPr>
          <w:spacing w:val="-3"/>
          <w:sz w:val="24"/>
          <w:szCs w:val="24"/>
        </w:rPr>
        <w:t>т</w:t>
      </w:r>
      <w:r w:rsidRPr="00DE33AA">
        <w:rPr>
          <w:spacing w:val="1"/>
          <w:sz w:val="24"/>
          <w:szCs w:val="24"/>
        </w:rPr>
        <w:t>ир</w:t>
      </w:r>
      <w:r w:rsidRPr="00DE33AA">
        <w:rPr>
          <w:spacing w:val="-4"/>
          <w:sz w:val="24"/>
          <w:szCs w:val="24"/>
        </w:rPr>
        <w:t>у</w:t>
      </w:r>
      <w:r w:rsidRPr="00DE33AA">
        <w:rPr>
          <w:spacing w:val="-1"/>
          <w:sz w:val="24"/>
          <w:szCs w:val="24"/>
        </w:rPr>
        <w:t>ю</w:t>
      </w:r>
      <w:r w:rsidRPr="00DE33AA">
        <w:rPr>
          <w:sz w:val="24"/>
          <w:szCs w:val="24"/>
        </w:rPr>
        <w:t>щи</w:t>
      </w:r>
      <w:r w:rsidRPr="00DE33AA">
        <w:rPr>
          <w:spacing w:val="-2"/>
          <w:sz w:val="24"/>
          <w:szCs w:val="24"/>
        </w:rPr>
        <w:t>м</w:t>
      </w:r>
      <w:r w:rsidRPr="00DE33AA">
        <w:rPr>
          <w:sz w:val="24"/>
          <w:szCs w:val="24"/>
        </w:rPr>
        <w:t>и</w:t>
      </w:r>
      <w:r w:rsidRPr="00DE33AA">
        <w:rPr>
          <w:spacing w:val="4"/>
          <w:sz w:val="24"/>
          <w:szCs w:val="24"/>
        </w:rPr>
        <w:t xml:space="preserve"> </w:t>
      </w:r>
      <w:r w:rsidRPr="00DE33AA">
        <w:rPr>
          <w:sz w:val="24"/>
          <w:szCs w:val="24"/>
        </w:rPr>
        <w:t>в</w:t>
      </w:r>
      <w:r w:rsidRPr="00DE33AA">
        <w:rPr>
          <w:spacing w:val="-3"/>
          <w:sz w:val="24"/>
          <w:szCs w:val="24"/>
        </w:rPr>
        <w:t>е</w:t>
      </w:r>
      <w:r w:rsidRPr="00DE33AA">
        <w:rPr>
          <w:spacing w:val="1"/>
          <w:sz w:val="24"/>
          <w:szCs w:val="24"/>
        </w:rPr>
        <w:t>д</w:t>
      </w:r>
      <w:r w:rsidRPr="00DE33AA">
        <w:rPr>
          <w:spacing w:val="-2"/>
          <w:sz w:val="24"/>
          <w:szCs w:val="24"/>
        </w:rPr>
        <w:t>е</w:t>
      </w:r>
      <w:r w:rsidRPr="00DE33AA">
        <w:rPr>
          <w:spacing w:val="1"/>
          <w:sz w:val="24"/>
          <w:szCs w:val="24"/>
        </w:rPr>
        <w:t>ни</w:t>
      </w:r>
      <w:r w:rsidRPr="00DE33AA">
        <w:rPr>
          <w:sz w:val="24"/>
          <w:szCs w:val="24"/>
        </w:rPr>
        <w:t>е</w:t>
      </w:r>
      <w:r w:rsidRPr="00DE33AA">
        <w:rPr>
          <w:spacing w:val="1"/>
          <w:sz w:val="24"/>
          <w:szCs w:val="24"/>
        </w:rPr>
        <w:t xml:space="preserve"> </w:t>
      </w:r>
      <w:r w:rsidRPr="00DE33AA">
        <w:rPr>
          <w:sz w:val="24"/>
          <w:szCs w:val="24"/>
        </w:rPr>
        <w:t>к</w:t>
      </w:r>
      <w:r w:rsidRPr="00DE33AA">
        <w:rPr>
          <w:spacing w:val="-2"/>
          <w:sz w:val="24"/>
          <w:szCs w:val="24"/>
        </w:rPr>
        <w:t>а</w:t>
      </w:r>
      <w:r w:rsidRPr="00DE33AA">
        <w:rPr>
          <w:spacing w:val="-1"/>
          <w:sz w:val="24"/>
          <w:szCs w:val="24"/>
        </w:rPr>
        <w:t>д</w:t>
      </w:r>
      <w:r w:rsidRPr="00DE33AA">
        <w:rPr>
          <w:spacing w:val="1"/>
          <w:sz w:val="24"/>
          <w:szCs w:val="24"/>
        </w:rPr>
        <w:t>ро</w:t>
      </w:r>
      <w:r w:rsidRPr="00DE33AA">
        <w:rPr>
          <w:spacing w:val="-3"/>
          <w:sz w:val="24"/>
          <w:szCs w:val="24"/>
        </w:rPr>
        <w:t>в</w:t>
      </w:r>
      <w:r w:rsidRPr="00DE33AA">
        <w:rPr>
          <w:spacing w:val="1"/>
          <w:sz w:val="24"/>
          <w:szCs w:val="24"/>
        </w:rPr>
        <w:t>о</w:t>
      </w:r>
      <w:r w:rsidRPr="00DE33AA">
        <w:rPr>
          <w:spacing w:val="-2"/>
          <w:sz w:val="24"/>
          <w:szCs w:val="24"/>
        </w:rPr>
        <w:t>г</w:t>
      </w:r>
      <w:r w:rsidRPr="00DE33AA">
        <w:rPr>
          <w:sz w:val="24"/>
          <w:szCs w:val="24"/>
        </w:rPr>
        <w:t>о</w:t>
      </w:r>
      <w:r w:rsidRPr="00DE33AA">
        <w:rPr>
          <w:spacing w:val="2"/>
          <w:sz w:val="24"/>
          <w:szCs w:val="24"/>
        </w:rPr>
        <w:t xml:space="preserve"> </w:t>
      </w:r>
      <w:r w:rsidRPr="00DE33AA">
        <w:rPr>
          <w:spacing w:val="1"/>
          <w:sz w:val="24"/>
          <w:szCs w:val="24"/>
        </w:rPr>
        <w:t>д</w:t>
      </w:r>
      <w:r w:rsidRPr="00DE33AA">
        <w:rPr>
          <w:sz w:val="24"/>
          <w:szCs w:val="24"/>
        </w:rPr>
        <w:t>ел</w:t>
      </w:r>
      <w:r w:rsidRPr="00DE33AA">
        <w:rPr>
          <w:spacing w:val="-2"/>
          <w:sz w:val="24"/>
          <w:szCs w:val="24"/>
        </w:rPr>
        <w:t>о</w:t>
      </w:r>
      <w:r w:rsidRPr="00DE33AA">
        <w:rPr>
          <w:spacing w:val="-1"/>
          <w:sz w:val="24"/>
          <w:szCs w:val="24"/>
        </w:rPr>
        <w:t>п</w:t>
      </w:r>
      <w:r w:rsidRPr="00DE33AA">
        <w:rPr>
          <w:spacing w:val="1"/>
          <w:sz w:val="24"/>
          <w:szCs w:val="24"/>
        </w:rPr>
        <w:t>р</w:t>
      </w:r>
      <w:r w:rsidRPr="00DE33AA">
        <w:rPr>
          <w:spacing w:val="-1"/>
          <w:sz w:val="24"/>
          <w:szCs w:val="24"/>
        </w:rPr>
        <w:t>о</w:t>
      </w:r>
      <w:r w:rsidRPr="00DE33AA">
        <w:rPr>
          <w:spacing w:val="1"/>
          <w:sz w:val="24"/>
          <w:szCs w:val="24"/>
        </w:rPr>
        <w:t>и</w:t>
      </w:r>
      <w:r w:rsidRPr="00DE33AA">
        <w:rPr>
          <w:sz w:val="24"/>
          <w:szCs w:val="24"/>
        </w:rPr>
        <w:t>з</w:t>
      </w:r>
      <w:r w:rsidRPr="00DE33AA">
        <w:rPr>
          <w:spacing w:val="-1"/>
          <w:sz w:val="24"/>
          <w:szCs w:val="24"/>
        </w:rPr>
        <w:t>во</w:t>
      </w:r>
      <w:r w:rsidRPr="00DE33AA">
        <w:rPr>
          <w:spacing w:val="1"/>
          <w:sz w:val="24"/>
          <w:szCs w:val="24"/>
        </w:rPr>
        <w:t>д</w:t>
      </w:r>
      <w:r w:rsidRPr="00DE33AA">
        <w:rPr>
          <w:sz w:val="24"/>
          <w:szCs w:val="24"/>
        </w:rPr>
        <w:t xml:space="preserve">ства. </w:t>
      </w:r>
      <w:r w:rsidRPr="00DE33AA">
        <w:rPr>
          <w:spacing w:val="-1"/>
          <w:sz w:val="24"/>
          <w:szCs w:val="24"/>
        </w:rPr>
        <w:t>П</w:t>
      </w:r>
      <w:r w:rsidRPr="00DE33AA">
        <w:rPr>
          <w:spacing w:val="1"/>
          <w:sz w:val="24"/>
          <w:szCs w:val="24"/>
        </w:rPr>
        <w:t>р</w:t>
      </w:r>
      <w:r w:rsidRPr="00DE33AA">
        <w:rPr>
          <w:sz w:val="24"/>
          <w:szCs w:val="24"/>
        </w:rPr>
        <w:t>и</w:t>
      </w:r>
      <w:r w:rsidRPr="00DE33AA">
        <w:rPr>
          <w:spacing w:val="2"/>
          <w:sz w:val="24"/>
          <w:szCs w:val="24"/>
        </w:rPr>
        <w:t xml:space="preserve"> </w:t>
      </w:r>
      <w:r w:rsidRPr="00DE33AA">
        <w:rPr>
          <w:spacing w:val="-1"/>
          <w:sz w:val="24"/>
          <w:szCs w:val="24"/>
        </w:rPr>
        <w:t>о</w:t>
      </w:r>
      <w:r w:rsidRPr="00DE33AA">
        <w:rPr>
          <w:spacing w:val="-2"/>
          <w:sz w:val="24"/>
          <w:szCs w:val="24"/>
        </w:rPr>
        <w:t>ф</w:t>
      </w:r>
      <w:r w:rsidRPr="00DE33AA">
        <w:rPr>
          <w:spacing w:val="1"/>
          <w:sz w:val="24"/>
          <w:szCs w:val="24"/>
        </w:rPr>
        <w:t>ор</w:t>
      </w:r>
      <w:r w:rsidRPr="00DE33AA">
        <w:rPr>
          <w:sz w:val="24"/>
          <w:szCs w:val="24"/>
        </w:rPr>
        <w:t>м</w:t>
      </w:r>
      <w:r w:rsidRPr="00DE33AA">
        <w:rPr>
          <w:spacing w:val="-1"/>
          <w:sz w:val="24"/>
          <w:szCs w:val="24"/>
        </w:rPr>
        <w:t>л</w:t>
      </w:r>
      <w:r w:rsidRPr="00DE33AA">
        <w:rPr>
          <w:spacing w:val="-2"/>
          <w:sz w:val="24"/>
          <w:szCs w:val="24"/>
        </w:rPr>
        <w:t>е</w:t>
      </w:r>
      <w:r w:rsidRPr="00DE33AA">
        <w:rPr>
          <w:spacing w:val="1"/>
          <w:sz w:val="24"/>
          <w:szCs w:val="24"/>
        </w:rPr>
        <w:t>н</w:t>
      </w:r>
      <w:r w:rsidRPr="00DE33AA">
        <w:rPr>
          <w:spacing w:val="-1"/>
          <w:sz w:val="24"/>
          <w:szCs w:val="24"/>
        </w:rPr>
        <w:t>и</w:t>
      </w:r>
      <w:r w:rsidRPr="00DE33AA">
        <w:rPr>
          <w:sz w:val="24"/>
          <w:szCs w:val="24"/>
        </w:rPr>
        <w:t>и т</w:t>
      </w:r>
      <w:r w:rsidRPr="00DE33AA">
        <w:rPr>
          <w:spacing w:val="1"/>
          <w:sz w:val="24"/>
          <w:szCs w:val="24"/>
        </w:rPr>
        <w:t>р</w:t>
      </w:r>
      <w:r w:rsidRPr="00DE33AA">
        <w:rPr>
          <w:spacing w:val="-4"/>
          <w:sz w:val="24"/>
          <w:szCs w:val="24"/>
        </w:rPr>
        <w:t>у</w:t>
      </w:r>
      <w:r w:rsidRPr="00DE33AA">
        <w:rPr>
          <w:spacing w:val="1"/>
          <w:sz w:val="24"/>
          <w:szCs w:val="24"/>
        </w:rPr>
        <w:t>до</w:t>
      </w:r>
      <w:r w:rsidRPr="00DE33AA">
        <w:rPr>
          <w:sz w:val="24"/>
          <w:szCs w:val="24"/>
        </w:rPr>
        <w:t>в</w:t>
      </w:r>
      <w:r w:rsidRPr="00DE33AA">
        <w:rPr>
          <w:spacing w:val="-2"/>
          <w:sz w:val="24"/>
          <w:szCs w:val="24"/>
        </w:rPr>
        <w:t>ы</w:t>
      </w:r>
      <w:r w:rsidRPr="00DE33AA">
        <w:rPr>
          <w:sz w:val="24"/>
          <w:szCs w:val="24"/>
        </w:rPr>
        <w:t>х</w:t>
      </w:r>
      <w:r w:rsidRPr="00DE33AA">
        <w:rPr>
          <w:spacing w:val="4"/>
          <w:sz w:val="24"/>
          <w:szCs w:val="24"/>
        </w:rPr>
        <w:t xml:space="preserve"> </w:t>
      </w:r>
      <w:r w:rsidRPr="00DE33AA">
        <w:rPr>
          <w:spacing w:val="1"/>
          <w:sz w:val="24"/>
          <w:szCs w:val="24"/>
        </w:rPr>
        <w:t>о</w:t>
      </w:r>
      <w:r w:rsidRPr="00DE33AA">
        <w:rPr>
          <w:spacing w:val="-3"/>
          <w:sz w:val="24"/>
          <w:szCs w:val="24"/>
        </w:rPr>
        <w:t>т</w:t>
      </w:r>
      <w:r w:rsidRPr="00DE33AA">
        <w:rPr>
          <w:spacing w:val="1"/>
          <w:sz w:val="24"/>
          <w:szCs w:val="24"/>
        </w:rPr>
        <w:t>н</w:t>
      </w:r>
      <w:r w:rsidRPr="00DE33AA">
        <w:rPr>
          <w:spacing w:val="-1"/>
          <w:sz w:val="24"/>
          <w:szCs w:val="24"/>
        </w:rPr>
        <w:t>о</w:t>
      </w:r>
      <w:r w:rsidRPr="00DE33AA">
        <w:rPr>
          <w:sz w:val="24"/>
          <w:szCs w:val="24"/>
        </w:rPr>
        <w:t>ше</w:t>
      </w:r>
      <w:r w:rsidRPr="00DE33AA">
        <w:rPr>
          <w:spacing w:val="-1"/>
          <w:sz w:val="24"/>
          <w:szCs w:val="24"/>
        </w:rPr>
        <w:t>н</w:t>
      </w:r>
      <w:r w:rsidRPr="00DE33AA">
        <w:rPr>
          <w:spacing w:val="1"/>
          <w:sz w:val="24"/>
          <w:szCs w:val="24"/>
        </w:rPr>
        <w:t>и</w:t>
      </w:r>
      <w:r w:rsidRPr="00DE33AA">
        <w:rPr>
          <w:sz w:val="24"/>
          <w:szCs w:val="24"/>
        </w:rPr>
        <w:t>й,</w:t>
      </w:r>
      <w:r w:rsidRPr="00DE33AA">
        <w:rPr>
          <w:spacing w:val="3"/>
          <w:sz w:val="24"/>
          <w:szCs w:val="24"/>
        </w:rPr>
        <w:t xml:space="preserve"> </w:t>
      </w:r>
      <w:r w:rsidRPr="00DE33AA">
        <w:rPr>
          <w:spacing w:val="-2"/>
          <w:sz w:val="24"/>
          <w:szCs w:val="24"/>
        </w:rPr>
        <w:t>с</w:t>
      </w:r>
      <w:r w:rsidRPr="00DE33AA">
        <w:rPr>
          <w:spacing w:val="1"/>
          <w:sz w:val="24"/>
          <w:szCs w:val="24"/>
        </w:rPr>
        <w:t>о</w:t>
      </w:r>
      <w:r w:rsidRPr="00DE33AA">
        <w:rPr>
          <w:sz w:val="24"/>
          <w:szCs w:val="24"/>
        </w:rPr>
        <w:t>г</w:t>
      </w:r>
      <w:r w:rsidRPr="00DE33AA">
        <w:rPr>
          <w:spacing w:val="-1"/>
          <w:sz w:val="24"/>
          <w:szCs w:val="24"/>
        </w:rPr>
        <w:t>л</w:t>
      </w:r>
      <w:r w:rsidRPr="00DE33AA">
        <w:rPr>
          <w:sz w:val="24"/>
          <w:szCs w:val="24"/>
        </w:rPr>
        <w:t>а</w:t>
      </w:r>
      <w:r w:rsidRPr="00DE33AA">
        <w:rPr>
          <w:spacing w:val="-2"/>
          <w:sz w:val="24"/>
          <w:szCs w:val="24"/>
        </w:rPr>
        <w:t>с</w:t>
      </w:r>
      <w:r w:rsidRPr="00DE33AA">
        <w:rPr>
          <w:spacing w:val="1"/>
          <w:sz w:val="24"/>
          <w:szCs w:val="24"/>
        </w:rPr>
        <w:t>н</w:t>
      </w:r>
      <w:r w:rsidRPr="00DE33AA">
        <w:rPr>
          <w:sz w:val="24"/>
          <w:szCs w:val="24"/>
        </w:rPr>
        <w:t>о</w:t>
      </w:r>
      <w:r w:rsidRPr="00DE33AA">
        <w:rPr>
          <w:spacing w:val="4"/>
          <w:sz w:val="24"/>
          <w:szCs w:val="24"/>
        </w:rPr>
        <w:t xml:space="preserve"> </w:t>
      </w:r>
      <w:r w:rsidRPr="00DE33AA">
        <w:rPr>
          <w:spacing w:val="-3"/>
          <w:sz w:val="24"/>
          <w:szCs w:val="24"/>
        </w:rPr>
        <w:t>т</w:t>
      </w:r>
      <w:r w:rsidRPr="00DE33AA">
        <w:rPr>
          <w:spacing w:val="1"/>
          <w:sz w:val="24"/>
          <w:szCs w:val="24"/>
        </w:rPr>
        <w:t>р</w:t>
      </w:r>
      <w:r w:rsidRPr="00DE33AA">
        <w:rPr>
          <w:spacing w:val="-4"/>
          <w:sz w:val="24"/>
          <w:szCs w:val="24"/>
        </w:rPr>
        <w:t>у</w:t>
      </w:r>
      <w:r w:rsidRPr="00DE33AA">
        <w:rPr>
          <w:spacing w:val="1"/>
          <w:sz w:val="24"/>
          <w:szCs w:val="24"/>
        </w:rPr>
        <w:t>д</w:t>
      </w:r>
      <w:r w:rsidRPr="00DE33AA">
        <w:rPr>
          <w:spacing w:val="-1"/>
          <w:sz w:val="24"/>
          <w:szCs w:val="24"/>
        </w:rPr>
        <w:t>о</w:t>
      </w:r>
      <w:r w:rsidRPr="00DE33AA">
        <w:rPr>
          <w:sz w:val="24"/>
          <w:szCs w:val="24"/>
        </w:rPr>
        <w:t>вому зак</w:t>
      </w:r>
      <w:r w:rsidRPr="00DE33AA">
        <w:rPr>
          <w:spacing w:val="1"/>
          <w:sz w:val="24"/>
          <w:szCs w:val="24"/>
        </w:rPr>
        <w:t>он</w:t>
      </w:r>
      <w:r w:rsidRPr="00DE33AA">
        <w:rPr>
          <w:spacing w:val="-1"/>
          <w:sz w:val="24"/>
          <w:szCs w:val="24"/>
        </w:rPr>
        <w:t>о</w:t>
      </w:r>
      <w:r w:rsidRPr="00DE33AA">
        <w:rPr>
          <w:spacing w:val="1"/>
          <w:sz w:val="24"/>
          <w:szCs w:val="24"/>
        </w:rPr>
        <w:t>д</w:t>
      </w:r>
      <w:r w:rsidRPr="00DE33AA">
        <w:rPr>
          <w:sz w:val="24"/>
          <w:szCs w:val="24"/>
        </w:rPr>
        <w:t>ате</w:t>
      </w:r>
      <w:r w:rsidRPr="00DE33AA">
        <w:rPr>
          <w:spacing w:val="-1"/>
          <w:sz w:val="24"/>
          <w:szCs w:val="24"/>
        </w:rPr>
        <w:t>ль</w:t>
      </w:r>
      <w:r w:rsidRPr="00DE33AA">
        <w:rPr>
          <w:spacing w:val="-2"/>
          <w:sz w:val="24"/>
          <w:szCs w:val="24"/>
        </w:rPr>
        <w:t>с</w:t>
      </w:r>
      <w:r w:rsidRPr="00DE33AA">
        <w:rPr>
          <w:sz w:val="24"/>
          <w:szCs w:val="24"/>
        </w:rPr>
        <w:t>т</w:t>
      </w:r>
      <w:r w:rsidRPr="00DE33AA">
        <w:rPr>
          <w:spacing w:val="-1"/>
          <w:sz w:val="24"/>
          <w:szCs w:val="24"/>
        </w:rPr>
        <w:t>в</w:t>
      </w:r>
      <w:r w:rsidRPr="00DE33AA">
        <w:rPr>
          <w:sz w:val="24"/>
          <w:szCs w:val="24"/>
        </w:rPr>
        <w:t>у,</w:t>
      </w:r>
      <w:r w:rsidRPr="00DE33AA">
        <w:rPr>
          <w:spacing w:val="9"/>
          <w:sz w:val="24"/>
          <w:szCs w:val="24"/>
        </w:rPr>
        <w:t xml:space="preserve"> </w:t>
      </w:r>
      <w:r w:rsidRPr="00DE33AA">
        <w:rPr>
          <w:sz w:val="24"/>
          <w:szCs w:val="24"/>
        </w:rPr>
        <w:t>т</w:t>
      </w:r>
      <w:r w:rsidRPr="00DE33AA">
        <w:rPr>
          <w:spacing w:val="1"/>
          <w:sz w:val="24"/>
          <w:szCs w:val="24"/>
        </w:rPr>
        <w:t>р</w:t>
      </w:r>
      <w:r w:rsidRPr="00DE33AA">
        <w:rPr>
          <w:sz w:val="24"/>
          <w:szCs w:val="24"/>
        </w:rPr>
        <w:t>е</w:t>
      </w:r>
      <w:r w:rsidRPr="00DE33AA">
        <w:rPr>
          <w:spacing w:val="1"/>
          <w:sz w:val="24"/>
          <w:szCs w:val="24"/>
        </w:rPr>
        <w:t>бо</w:t>
      </w:r>
      <w:r w:rsidRPr="00DE33AA">
        <w:rPr>
          <w:spacing w:val="-3"/>
          <w:sz w:val="24"/>
          <w:szCs w:val="24"/>
        </w:rPr>
        <w:t>в</w:t>
      </w:r>
      <w:r w:rsidRPr="00DE33AA">
        <w:rPr>
          <w:sz w:val="24"/>
          <w:szCs w:val="24"/>
        </w:rPr>
        <w:t>а</w:t>
      </w:r>
      <w:r w:rsidRPr="00DE33AA">
        <w:rPr>
          <w:spacing w:val="-1"/>
          <w:sz w:val="24"/>
          <w:szCs w:val="24"/>
        </w:rPr>
        <w:t>н</w:t>
      </w:r>
      <w:r w:rsidRPr="00DE33AA">
        <w:rPr>
          <w:spacing w:val="1"/>
          <w:sz w:val="24"/>
          <w:szCs w:val="24"/>
        </w:rPr>
        <w:t>и</w:t>
      </w:r>
      <w:r w:rsidRPr="00DE33AA">
        <w:rPr>
          <w:sz w:val="24"/>
          <w:szCs w:val="24"/>
        </w:rPr>
        <w:t>я</w:t>
      </w:r>
      <w:r w:rsidRPr="00DE33AA">
        <w:rPr>
          <w:spacing w:val="1"/>
          <w:sz w:val="24"/>
          <w:szCs w:val="24"/>
        </w:rPr>
        <w:t xml:space="preserve"> </w:t>
      </w:r>
      <w:r w:rsidRPr="00DE33AA">
        <w:rPr>
          <w:sz w:val="24"/>
          <w:szCs w:val="24"/>
        </w:rPr>
        <w:t xml:space="preserve">о </w:t>
      </w:r>
      <w:r w:rsidRPr="00DE33AA">
        <w:rPr>
          <w:spacing w:val="1"/>
          <w:sz w:val="24"/>
          <w:szCs w:val="24"/>
        </w:rPr>
        <w:t>пр</w:t>
      </w:r>
      <w:r w:rsidRPr="00DE33AA">
        <w:rPr>
          <w:spacing w:val="-2"/>
          <w:sz w:val="24"/>
          <w:szCs w:val="24"/>
        </w:rPr>
        <w:t>е</w:t>
      </w:r>
      <w:r w:rsidRPr="00DE33AA">
        <w:rPr>
          <w:spacing w:val="-1"/>
          <w:sz w:val="24"/>
          <w:szCs w:val="24"/>
        </w:rPr>
        <w:t>д</w:t>
      </w:r>
      <w:r w:rsidRPr="00DE33AA">
        <w:rPr>
          <w:spacing w:val="1"/>
          <w:sz w:val="24"/>
          <w:szCs w:val="24"/>
        </w:rPr>
        <w:t>о</w:t>
      </w:r>
      <w:r w:rsidRPr="00DE33AA">
        <w:rPr>
          <w:sz w:val="24"/>
          <w:szCs w:val="24"/>
        </w:rPr>
        <w:t>став</w:t>
      </w:r>
      <w:r w:rsidRPr="00DE33AA">
        <w:rPr>
          <w:spacing w:val="-1"/>
          <w:sz w:val="24"/>
          <w:szCs w:val="24"/>
        </w:rPr>
        <w:t>л</w:t>
      </w:r>
      <w:r w:rsidRPr="00DE33AA">
        <w:rPr>
          <w:spacing w:val="-2"/>
          <w:sz w:val="24"/>
          <w:szCs w:val="24"/>
        </w:rPr>
        <w:t>е</w:t>
      </w:r>
      <w:r w:rsidRPr="00DE33AA">
        <w:rPr>
          <w:spacing w:val="1"/>
          <w:sz w:val="24"/>
          <w:szCs w:val="24"/>
        </w:rPr>
        <w:t>н</w:t>
      </w:r>
      <w:r w:rsidRPr="00DE33AA">
        <w:rPr>
          <w:spacing w:val="-1"/>
          <w:sz w:val="24"/>
          <w:szCs w:val="24"/>
        </w:rPr>
        <w:t>и</w:t>
      </w:r>
      <w:r w:rsidRPr="00DE33AA">
        <w:rPr>
          <w:sz w:val="24"/>
          <w:szCs w:val="24"/>
        </w:rPr>
        <w:t>и</w:t>
      </w:r>
      <w:r w:rsidRPr="00DE33AA">
        <w:rPr>
          <w:spacing w:val="65"/>
          <w:sz w:val="24"/>
          <w:szCs w:val="24"/>
        </w:rPr>
        <w:t xml:space="preserve"> </w:t>
      </w:r>
      <w:r w:rsidRPr="00DE33AA">
        <w:rPr>
          <w:spacing w:val="-2"/>
          <w:sz w:val="24"/>
          <w:szCs w:val="24"/>
        </w:rPr>
        <w:t>с</w:t>
      </w:r>
      <w:r w:rsidRPr="00DE33AA">
        <w:rPr>
          <w:spacing w:val="-1"/>
          <w:sz w:val="24"/>
          <w:szCs w:val="24"/>
        </w:rPr>
        <w:t>п</w:t>
      </w:r>
      <w:r w:rsidRPr="00DE33AA">
        <w:rPr>
          <w:spacing w:val="1"/>
          <w:sz w:val="24"/>
          <w:szCs w:val="24"/>
        </w:rPr>
        <w:t>р</w:t>
      </w:r>
      <w:r w:rsidRPr="00DE33AA">
        <w:rPr>
          <w:sz w:val="24"/>
          <w:szCs w:val="24"/>
        </w:rPr>
        <w:t>ав</w:t>
      </w:r>
      <w:r w:rsidRPr="00DE33AA">
        <w:rPr>
          <w:spacing w:val="1"/>
          <w:sz w:val="24"/>
          <w:szCs w:val="24"/>
        </w:rPr>
        <w:t>о</w:t>
      </w:r>
      <w:r w:rsidRPr="00DE33AA">
        <w:rPr>
          <w:sz w:val="24"/>
          <w:szCs w:val="24"/>
        </w:rPr>
        <w:t>к</w:t>
      </w:r>
      <w:r w:rsidRPr="00DE33AA">
        <w:rPr>
          <w:spacing w:val="62"/>
          <w:sz w:val="24"/>
          <w:szCs w:val="24"/>
        </w:rPr>
        <w:t xml:space="preserve"> </w:t>
      </w:r>
      <w:r w:rsidRPr="00DE33AA">
        <w:rPr>
          <w:sz w:val="24"/>
          <w:szCs w:val="24"/>
        </w:rPr>
        <w:t>о</w:t>
      </w:r>
      <w:r w:rsidRPr="00DE33AA">
        <w:rPr>
          <w:spacing w:val="65"/>
          <w:sz w:val="24"/>
          <w:szCs w:val="24"/>
        </w:rPr>
        <w:t xml:space="preserve"> </w:t>
      </w:r>
      <w:r w:rsidRPr="00DE33AA">
        <w:rPr>
          <w:spacing w:val="1"/>
          <w:sz w:val="24"/>
          <w:szCs w:val="24"/>
        </w:rPr>
        <w:t>н</w:t>
      </w:r>
      <w:r w:rsidRPr="00DE33AA">
        <w:rPr>
          <w:sz w:val="24"/>
          <w:szCs w:val="24"/>
        </w:rPr>
        <w:t>а</w:t>
      </w:r>
      <w:r w:rsidRPr="00DE33AA">
        <w:rPr>
          <w:spacing w:val="-3"/>
          <w:sz w:val="24"/>
          <w:szCs w:val="24"/>
        </w:rPr>
        <w:t>л</w:t>
      </w:r>
      <w:r w:rsidRPr="00DE33AA">
        <w:rPr>
          <w:spacing w:val="1"/>
          <w:sz w:val="24"/>
          <w:szCs w:val="24"/>
        </w:rPr>
        <w:t>и</w:t>
      </w:r>
      <w:r w:rsidRPr="00DE33AA">
        <w:rPr>
          <w:spacing w:val="-2"/>
          <w:sz w:val="24"/>
          <w:szCs w:val="24"/>
        </w:rPr>
        <w:t>ч</w:t>
      </w:r>
      <w:r w:rsidRPr="00DE33AA">
        <w:rPr>
          <w:spacing w:val="1"/>
          <w:sz w:val="24"/>
          <w:szCs w:val="24"/>
        </w:rPr>
        <w:t>и</w:t>
      </w:r>
      <w:r w:rsidRPr="00DE33AA">
        <w:rPr>
          <w:sz w:val="24"/>
          <w:szCs w:val="24"/>
        </w:rPr>
        <w:t>и</w:t>
      </w:r>
      <w:r w:rsidRPr="00DE33AA">
        <w:rPr>
          <w:spacing w:val="65"/>
          <w:sz w:val="24"/>
          <w:szCs w:val="24"/>
        </w:rPr>
        <w:t xml:space="preserve"> </w:t>
      </w:r>
      <w:r w:rsidRPr="00DE33AA">
        <w:rPr>
          <w:spacing w:val="1"/>
          <w:sz w:val="24"/>
          <w:szCs w:val="24"/>
        </w:rPr>
        <w:t>(</w:t>
      </w:r>
      <w:r w:rsidRPr="00DE33AA">
        <w:rPr>
          <w:spacing w:val="-1"/>
          <w:sz w:val="24"/>
          <w:szCs w:val="24"/>
        </w:rPr>
        <w:t>о</w:t>
      </w:r>
      <w:r w:rsidRPr="00DE33AA">
        <w:rPr>
          <w:sz w:val="24"/>
          <w:szCs w:val="24"/>
        </w:rPr>
        <w:t>тс</w:t>
      </w:r>
      <w:r w:rsidRPr="00DE33AA">
        <w:rPr>
          <w:spacing w:val="-4"/>
          <w:sz w:val="24"/>
          <w:szCs w:val="24"/>
        </w:rPr>
        <w:t>у</w:t>
      </w:r>
      <w:r w:rsidRPr="00DE33AA">
        <w:rPr>
          <w:sz w:val="24"/>
          <w:szCs w:val="24"/>
        </w:rPr>
        <w:t>тст</w:t>
      </w:r>
      <w:r w:rsidRPr="00DE33AA">
        <w:rPr>
          <w:spacing w:val="-1"/>
          <w:sz w:val="24"/>
          <w:szCs w:val="24"/>
        </w:rPr>
        <w:t>в</w:t>
      </w:r>
      <w:r w:rsidRPr="00DE33AA">
        <w:rPr>
          <w:spacing w:val="1"/>
          <w:sz w:val="24"/>
          <w:szCs w:val="24"/>
        </w:rPr>
        <w:t>ии</w:t>
      </w:r>
      <w:r w:rsidRPr="00DE33AA">
        <w:rPr>
          <w:sz w:val="24"/>
          <w:szCs w:val="24"/>
        </w:rPr>
        <w:t>)</w:t>
      </w:r>
      <w:r w:rsidRPr="00DE33AA">
        <w:rPr>
          <w:spacing w:val="64"/>
          <w:sz w:val="24"/>
          <w:szCs w:val="24"/>
        </w:rPr>
        <w:t xml:space="preserve"> </w:t>
      </w:r>
      <w:r w:rsidRPr="00DE33AA">
        <w:rPr>
          <w:sz w:val="24"/>
          <w:szCs w:val="24"/>
        </w:rPr>
        <w:t>с</w:t>
      </w:r>
      <w:r w:rsidRPr="00DE33AA">
        <w:rPr>
          <w:spacing w:val="-3"/>
          <w:sz w:val="24"/>
          <w:szCs w:val="24"/>
        </w:rPr>
        <w:t>у</w:t>
      </w:r>
      <w:r w:rsidRPr="00DE33AA">
        <w:rPr>
          <w:spacing w:val="1"/>
          <w:sz w:val="24"/>
          <w:szCs w:val="24"/>
        </w:rPr>
        <w:t>ди</w:t>
      </w:r>
      <w:r w:rsidRPr="00DE33AA">
        <w:rPr>
          <w:sz w:val="24"/>
          <w:szCs w:val="24"/>
        </w:rPr>
        <w:t>м</w:t>
      </w:r>
      <w:r w:rsidRPr="00DE33AA">
        <w:rPr>
          <w:spacing w:val="1"/>
          <w:sz w:val="24"/>
          <w:szCs w:val="24"/>
        </w:rPr>
        <w:t>о</w:t>
      </w:r>
      <w:r w:rsidRPr="00DE33AA">
        <w:rPr>
          <w:spacing w:val="-2"/>
          <w:sz w:val="24"/>
          <w:szCs w:val="24"/>
        </w:rPr>
        <w:t>с</w:t>
      </w:r>
      <w:r w:rsidRPr="00DE33AA">
        <w:rPr>
          <w:sz w:val="24"/>
          <w:szCs w:val="24"/>
        </w:rPr>
        <w:t>ти, справку о том, что является или не является лицо подвергнутым административному наказанию за потребление наркотических средств или психотропных веществ,</w:t>
      </w:r>
      <w:r w:rsidRPr="00DE33AA">
        <w:rPr>
          <w:spacing w:val="65"/>
          <w:sz w:val="24"/>
          <w:szCs w:val="24"/>
        </w:rPr>
        <w:t xml:space="preserve"> </w:t>
      </w:r>
      <w:r w:rsidRPr="00DE33AA">
        <w:rPr>
          <w:sz w:val="24"/>
          <w:szCs w:val="24"/>
        </w:rPr>
        <w:t>о с</w:t>
      </w:r>
      <w:r w:rsidRPr="00DE33AA">
        <w:rPr>
          <w:spacing w:val="1"/>
          <w:sz w:val="24"/>
          <w:szCs w:val="24"/>
        </w:rPr>
        <w:t>о</w:t>
      </w:r>
      <w:r w:rsidRPr="00DE33AA">
        <w:rPr>
          <w:sz w:val="24"/>
          <w:szCs w:val="24"/>
        </w:rPr>
        <w:t>г</w:t>
      </w:r>
      <w:r w:rsidRPr="00DE33AA">
        <w:rPr>
          <w:spacing w:val="-1"/>
          <w:sz w:val="24"/>
          <w:szCs w:val="24"/>
        </w:rPr>
        <w:t>л</w:t>
      </w:r>
      <w:r w:rsidRPr="00DE33AA">
        <w:rPr>
          <w:spacing w:val="-2"/>
          <w:sz w:val="24"/>
          <w:szCs w:val="24"/>
        </w:rPr>
        <w:t>а</w:t>
      </w:r>
      <w:r w:rsidRPr="00DE33AA">
        <w:rPr>
          <w:sz w:val="24"/>
          <w:szCs w:val="24"/>
        </w:rPr>
        <w:t>с</w:t>
      </w:r>
      <w:r w:rsidRPr="00DE33AA">
        <w:rPr>
          <w:spacing w:val="-1"/>
          <w:sz w:val="24"/>
          <w:szCs w:val="24"/>
        </w:rPr>
        <w:t>и</w:t>
      </w:r>
      <w:r w:rsidRPr="00DE33AA">
        <w:rPr>
          <w:sz w:val="24"/>
          <w:szCs w:val="24"/>
        </w:rPr>
        <w:t xml:space="preserve">и </w:t>
      </w:r>
      <w:r w:rsidRPr="00DE33AA">
        <w:rPr>
          <w:spacing w:val="-1"/>
          <w:sz w:val="24"/>
          <w:szCs w:val="24"/>
        </w:rPr>
        <w:t>н</w:t>
      </w:r>
      <w:r w:rsidRPr="00DE33AA">
        <w:rPr>
          <w:sz w:val="24"/>
          <w:szCs w:val="24"/>
        </w:rPr>
        <w:t xml:space="preserve">а </w:t>
      </w:r>
      <w:r w:rsidRPr="00DE33AA">
        <w:rPr>
          <w:spacing w:val="1"/>
          <w:sz w:val="24"/>
          <w:szCs w:val="24"/>
        </w:rPr>
        <w:t>о</w:t>
      </w:r>
      <w:r w:rsidRPr="00DE33AA">
        <w:rPr>
          <w:spacing w:val="-1"/>
          <w:sz w:val="24"/>
          <w:szCs w:val="24"/>
        </w:rPr>
        <w:t>б</w:t>
      </w:r>
      <w:r w:rsidRPr="00DE33AA">
        <w:rPr>
          <w:spacing w:val="1"/>
          <w:sz w:val="24"/>
          <w:szCs w:val="24"/>
        </w:rPr>
        <w:t>р</w:t>
      </w:r>
      <w:r w:rsidRPr="00DE33AA">
        <w:rPr>
          <w:spacing w:val="-2"/>
          <w:sz w:val="24"/>
          <w:szCs w:val="24"/>
        </w:rPr>
        <w:t>а</w:t>
      </w:r>
      <w:r w:rsidRPr="00DE33AA">
        <w:rPr>
          <w:spacing w:val="1"/>
          <w:sz w:val="24"/>
          <w:szCs w:val="24"/>
        </w:rPr>
        <w:t>бо</w:t>
      </w:r>
      <w:r w:rsidRPr="00DE33AA">
        <w:rPr>
          <w:spacing w:val="-3"/>
          <w:sz w:val="24"/>
          <w:szCs w:val="24"/>
        </w:rPr>
        <w:t>т</w:t>
      </w:r>
      <w:r w:rsidRPr="00DE33AA">
        <w:rPr>
          <w:sz w:val="24"/>
          <w:szCs w:val="24"/>
        </w:rPr>
        <w:t xml:space="preserve">ку </w:t>
      </w:r>
      <w:r w:rsidRPr="00DE33AA">
        <w:rPr>
          <w:spacing w:val="1"/>
          <w:sz w:val="24"/>
          <w:szCs w:val="24"/>
        </w:rPr>
        <w:t>п</w:t>
      </w:r>
      <w:r w:rsidRPr="00DE33AA">
        <w:rPr>
          <w:sz w:val="24"/>
          <w:szCs w:val="24"/>
        </w:rPr>
        <w:t>е</w:t>
      </w:r>
      <w:r w:rsidRPr="00DE33AA">
        <w:rPr>
          <w:spacing w:val="-1"/>
          <w:sz w:val="24"/>
          <w:szCs w:val="24"/>
        </w:rPr>
        <w:t>р</w:t>
      </w:r>
      <w:r w:rsidRPr="00DE33AA">
        <w:rPr>
          <w:sz w:val="24"/>
          <w:szCs w:val="24"/>
        </w:rPr>
        <w:t>с</w:t>
      </w:r>
      <w:r w:rsidRPr="00DE33AA">
        <w:rPr>
          <w:spacing w:val="-1"/>
          <w:sz w:val="24"/>
          <w:szCs w:val="24"/>
        </w:rPr>
        <w:t>о</w:t>
      </w:r>
      <w:r w:rsidRPr="00DE33AA">
        <w:rPr>
          <w:spacing w:val="1"/>
          <w:sz w:val="24"/>
          <w:szCs w:val="24"/>
        </w:rPr>
        <w:t>н</w:t>
      </w:r>
      <w:r w:rsidRPr="00DE33AA">
        <w:rPr>
          <w:spacing w:val="-2"/>
          <w:sz w:val="24"/>
          <w:szCs w:val="24"/>
        </w:rPr>
        <w:t>а</w:t>
      </w:r>
      <w:r w:rsidRPr="00DE33AA">
        <w:rPr>
          <w:spacing w:val="-1"/>
          <w:sz w:val="24"/>
          <w:szCs w:val="24"/>
        </w:rPr>
        <w:t>ль</w:t>
      </w:r>
      <w:r w:rsidRPr="00DE33AA">
        <w:rPr>
          <w:spacing w:val="1"/>
          <w:sz w:val="24"/>
          <w:szCs w:val="24"/>
        </w:rPr>
        <w:t>ны</w:t>
      </w:r>
      <w:r w:rsidRPr="00DE33AA">
        <w:rPr>
          <w:sz w:val="24"/>
          <w:szCs w:val="24"/>
        </w:rPr>
        <w:t>х</w:t>
      </w:r>
      <w:r w:rsidRPr="00DE33AA">
        <w:rPr>
          <w:spacing w:val="3"/>
          <w:sz w:val="24"/>
          <w:szCs w:val="24"/>
        </w:rPr>
        <w:t xml:space="preserve"> </w:t>
      </w:r>
      <w:r w:rsidRPr="00DE33AA">
        <w:rPr>
          <w:spacing w:val="-1"/>
          <w:sz w:val="24"/>
          <w:szCs w:val="24"/>
        </w:rPr>
        <w:t>д</w:t>
      </w:r>
      <w:r w:rsidRPr="00DE33AA">
        <w:rPr>
          <w:sz w:val="24"/>
          <w:szCs w:val="24"/>
        </w:rPr>
        <w:t>а</w:t>
      </w:r>
      <w:r w:rsidRPr="00DE33AA">
        <w:rPr>
          <w:spacing w:val="-1"/>
          <w:sz w:val="24"/>
          <w:szCs w:val="24"/>
        </w:rPr>
        <w:t>н</w:t>
      </w:r>
      <w:r w:rsidRPr="00DE33AA">
        <w:rPr>
          <w:spacing w:val="1"/>
          <w:sz w:val="24"/>
          <w:szCs w:val="24"/>
        </w:rPr>
        <w:t>н</w:t>
      </w:r>
      <w:r w:rsidRPr="00DE33AA">
        <w:rPr>
          <w:spacing w:val="-1"/>
          <w:sz w:val="24"/>
          <w:szCs w:val="24"/>
        </w:rPr>
        <w:t>ы</w:t>
      </w:r>
      <w:r w:rsidRPr="00DE33AA">
        <w:rPr>
          <w:sz w:val="24"/>
          <w:szCs w:val="24"/>
        </w:rPr>
        <w:t>х, предъявлении сертификата по преподаваемой специальности,</w:t>
      </w:r>
      <w:r w:rsidRPr="00DE33AA">
        <w:rPr>
          <w:spacing w:val="2"/>
          <w:sz w:val="24"/>
          <w:szCs w:val="24"/>
        </w:rPr>
        <w:t xml:space="preserve"> </w:t>
      </w:r>
      <w:r w:rsidRPr="00DE33AA">
        <w:rPr>
          <w:sz w:val="24"/>
          <w:szCs w:val="24"/>
        </w:rPr>
        <w:t>с</w:t>
      </w:r>
      <w:r w:rsidRPr="00DE33AA">
        <w:rPr>
          <w:spacing w:val="-1"/>
          <w:sz w:val="24"/>
          <w:szCs w:val="24"/>
        </w:rPr>
        <w:t>о</w:t>
      </w:r>
      <w:r w:rsidRPr="00DE33AA">
        <w:rPr>
          <w:spacing w:val="1"/>
          <w:sz w:val="24"/>
          <w:szCs w:val="24"/>
        </w:rPr>
        <w:t>б</w:t>
      </w:r>
      <w:r w:rsidRPr="00DE33AA">
        <w:rPr>
          <w:spacing w:val="-1"/>
          <w:sz w:val="24"/>
          <w:szCs w:val="24"/>
        </w:rPr>
        <w:t>лю</w:t>
      </w:r>
      <w:r w:rsidRPr="00DE33AA">
        <w:rPr>
          <w:spacing w:val="1"/>
          <w:sz w:val="24"/>
          <w:szCs w:val="24"/>
        </w:rPr>
        <w:t>д</w:t>
      </w:r>
      <w:r w:rsidRPr="00DE33AA">
        <w:rPr>
          <w:sz w:val="24"/>
          <w:szCs w:val="24"/>
        </w:rPr>
        <w:t>аю</w:t>
      </w:r>
      <w:r w:rsidRPr="00DE33AA">
        <w:rPr>
          <w:spacing w:val="-1"/>
          <w:sz w:val="24"/>
          <w:szCs w:val="24"/>
        </w:rPr>
        <w:t>т</w:t>
      </w:r>
      <w:r w:rsidRPr="00DE33AA">
        <w:rPr>
          <w:sz w:val="24"/>
          <w:szCs w:val="24"/>
        </w:rPr>
        <w:t>ся.</w:t>
      </w:r>
      <w:r w:rsidRPr="00DE33AA">
        <w:rPr>
          <w:spacing w:val="1"/>
          <w:sz w:val="24"/>
          <w:szCs w:val="24"/>
        </w:rPr>
        <w:t xml:space="preserve"> З</w:t>
      </w:r>
      <w:r w:rsidRPr="00DE33AA">
        <w:rPr>
          <w:spacing w:val="-2"/>
          <w:sz w:val="24"/>
          <w:szCs w:val="24"/>
        </w:rPr>
        <w:t>а</w:t>
      </w:r>
      <w:r w:rsidRPr="00DE33AA">
        <w:rPr>
          <w:spacing w:val="-1"/>
          <w:sz w:val="24"/>
          <w:szCs w:val="24"/>
        </w:rPr>
        <w:t>п</w:t>
      </w:r>
      <w:r w:rsidRPr="00DE33AA">
        <w:rPr>
          <w:spacing w:val="1"/>
          <w:sz w:val="24"/>
          <w:szCs w:val="24"/>
        </w:rPr>
        <w:t>и</w:t>
      </w:r>
      <w:r w:rsidRPr="00DE33AA">
        <w:rPr>
          <w:spacing w:val="-2"/>
          <w:sz w:val="24"/>
          <w:szCs w:val="24"/>
        </w:rPr>
        <w:t>с</w:t>
      </w:r>
      <w:r w:rsidRPr="00DE33AA">
        <w:rPr>
          <w:sz w:val="24"/>
          <w:szCs w:val="24"/>
        </w:rPr>
        <w:t>и</w:t>
      </w:r>
      <w:r w:rsidRPr="00DE33AA">
        <w:rPr>
          <w:spacing w:val="2"/>
          <w:sz w:val="24"/>
          <w:szCs w:val="24"/>
        </w:rPr>
        <w:t xml:space="preserve"> </w:t>
      </w:r>
      <w:r w:rsidRPr="00DE33AA">
        <w:rPr>
          <w:sz w:val="24"/>
          <w:szCs w:val="24"/>
        </w:rPr>
        <w:t>о</w:t>
      </w:r>
      <w:r w:rsidRPr="00DE33AA">
        <w:rPr>
          <w:spacing w:val="2"/>
          <w:sz w:val="24"/>
          <w:szCs w:val="24"/>
        </w:rPr>
        <w:t xml:space="preserve"> </w:t>
      </w:r>
      <w:r w:rsidRPr="00DE33AA">
        <w:rPr>
          <w:spacing w:val="1"/>
          <w:sz w:val="24"/>
          <w:szCs w:val="24"/>
        </w:rPr>
        <w:t>н</w:t>
      </w:r>
      <w:r w:rsidRPr="00DE33AA">
        <w:rPr>
          <w:sz w:val="24"/>
          <w:szCs w:val="24"/>
        </w:rPr>
        <w:t>азн</w:t>
      </w:r>
      <w:r w:rsidRPr="00DE33AA">
        <w:rPr>
          <w:spacing w:val="-2"/>
          <w:sz w:val="24"/>
          <w:szCs w:val="24"/>
        </w:rPr>
        <w:t>а</w:t>
      </w:r>
      <w:r w:rsidRPr="00DE33AA">
        <w:rPr>
          <w:sz w:val="24"/>
          <w:szCs w:val="24"/>
        </w:rPr>
        <w:t>ч</w:t>
      </w:r>
      <w:r w:rsidRPr="00DE33AA">
        <w:rPr>
          <w:spacing w:val="-2"/>
          <w:sz w:val="24"/>
          <w:szCs w:val="24"/>
        </w:rPr>
        <w:t>е</w:t>
      </w:r>
      <w:r w:rsidRPr="00DE33AA">
        <w:rPr>
          <w:spacing w:val="1"/>
          <w:sz w:val="24"/>
          <w:szCs w:val="24"/>
        </w:rPr>
        <w:t>н</w:t>
      </w:r>
      <w:r w:rsidRPr="00DE33AA">
        <w:rPr>
          <w:spacing w:val="-1"/>
          <w:sz w:val="24"/>
          <w:szCs w:val="24"/>
        </w:rPr>
        <w:t>и</w:t>
      </w:r>
      <w:r w:rsidRPr="00DE33AA">
        <w:rPr>
          <w:spacing w:val="1"/>
          <w:sz w:val="24"/>
          <w:szCs w:val="24"/>
        </w:rPr>
        <w:t>и</w:t>
      </w:r>
      <w:r w:rsidRPr="00DE33AA">
        <w:rPr>
          <w:sz w:val="24"/>
          <w:szCs w:val="24"/>
        </w:rPr>
        <w:t xml:space="preserve">, </w:t>
      </w:r>
      <w:r w:rsidRPr="00DE33AA">
        <w:rPr>
          <w:spacing w:val="1"/>
          <w:sz w:val="24"/>
          <w:szCs w:val="24"/>
        </w:rPr>
        <w:t>п</w:t>
      </w:r>
      <w:r w:rsidRPr="00DE33AA">
        <w:rPr>
          <w:sz w:val="24"/>
          <w:szCs w:val="24"/>
        </w:rPr>
        <w:t>е</w:t>
      </w:r>
      <w:r w:rsidRPr="00DE33AA">
        <w:rPr>
          <w:spacing w:val="-1"/>
          <w:sz w:val="24"/>
          <w:szCs w:val="24"/>
        </w:rPr>
        <w:t>р</w:t>
      </w:r>
      <w:r w:rsidRPr="00DE33AA">
        <w:rPr>
          <w:sz w:val="24"/>
          <w:szCs w:val="24"/>
        </w:rPr>
        <w:t>ев</w:t>
      </w:r>
      <w:r w:rsidRPr="00DE33AA">
        <w:rPr>
          <w:spacing w:val="-2"/>
          <w:sz w:val="24"/>
          <w:szCs w:val="24"/>
        </w:rPr>
        <w:t>о</w:t>
      </w:r>
      <w:r w:rsidRPr="00DE33AA">
        <w:rPr>
          <w:spacing w:val="1"/>
          <w:sz w:val="24"/>
          <w:szCs w:val="24"/>
        </w:rPr>
        <w:t>д</w:t>
      </w:r>
      <w:r w:rsidRPr="00DE33AA">
        <w:rPr>
          <w:sz w:val="24"/>
          <w:szCs w:val="24"/>
        </w:rPr>
        <w:t>е,</w:t>
      </w:r>
      <w:r w:rsidRPr="00DE33AA">
        <w:rPr>
          <w:spacing w:val="-1"/>
          <w:sz w:val="24"/>
          <w:szCs w:val="24"/>
        </w:rPr>
        <w:t xml:space="preserve"> </w:t>
      </w:r>
      <w:r w:rsidRPr="00DE33AA">
        <w:rPr>
          <w:spacing w:val="-2"/>
          <w:sz w:val="24"/>
          <w:szCs w:val="24"/>
        </w:rPr>
        <w:t>к</w:t>
      </w:r>
      <w:r w:rsidRPr="00DE33AA">
        <w:rPr>
          <w:spacing w:val="1"/>
          <w:sz w:val="24"/>
          <w:szCs w:val="24"/>
        </w:rPr>
        <w:t>о</w:t>
      </w:r>
      <w:r w:rsidRPr="00DE33AA">
        <w:rPr>
          <w:spacing w:val="-1"/>
          <w:sz w:val="24"/>
          <w:szCs w:val="24"/>
        </w:rPr>
        <w:t>н</w:t>
      </w:r>
      <w:r w:rsidRPr="00DE33AA">
        <w:rPr>
          <w:sz w:val="24"/>
          <w:szCs w:val="24"/>
        </w:rPr>
        <w:t>к</w:t>
      </w:r>
      <w:r w:rsidRPr="00DE33AA">
        <w:rPr>
          <w:spacing w:val="-3"/>
          <w:sz w:val="24"/>
          <w:szCs w:val="24"/>
        </w:rPr>
        <w:t>у</w:t>
      </w:r>
      <w:r w:rsidRPr="00DE33AA">
        <w:rPr>
          <w:spacing w:val="1"/>
          <w:sz w:val="24"/>
          <w:szCs w:val="24"/>
        </w:rPr>
        <w:t>р</w:t>
      </w:r>
      <w:r w:rsidRPr="00DE33AA">
        <w:rPr>
          <w:sz w:val="24"/>
          <w:szCs w:val="24"/>
        </w:rPr>
        <w:t>с</w:t>
      </w:r>
      <w:r w:rsidRPr="00DE33AA">
        <w:rPr>
          <w:spacing w:val="-1"/>
          <w:sz w:val="24"/>
          <w:szCs w:val="24"/>
        </w:rPr>
        <w:t>н</w:t>
      </w:r>
      <w:r w:rsidRPr="00DE33AA">
        <w:rPr>
          <w:spacing w:val="1"/>
          <w:sz w:val="24"/>
          <w:szCs w:val="24"/>
        </w:rPr>
        <w:t>о</w:t>
      </w:r>
      <w:r w:rsidRPr="00DE33AA">
        <w:rPr>
          <w:sz w:val="24"/>
          <w:szCs w:val="24"/>
        </w:rPr>
        <w:t>м и</w:t>
      </w:r>
      <w:r w:rsidRPr="00DE33AA">
        <w:rPr>
          <w:spacing w:val="-3"/>
          <w:sz w:val="24"/>
          <w:szCs w:val="24"/>
        </w:rPr>
        <w:t>з</w:t>
      </w:r>
      <w:r w:rsidRPr="00DE33AA">
        <w:rPr>
          <w:spacing w:val="1"/>
          <w:sz w:val="24"/>
          <w:szCs w:val="24"/>
        </w:rPr>
        <w:t>б</w:t>
      </w:r>
      <w:r w:rsidRPr="00DE33AA">
        <w:rPr>
          <w:spacing w:val="-1"/>
          <w:sz w:val="24"/>
          <w:szCs w:val="24"/>
        </w:rPr>
        <w:t>р</w:t>
      </w:r>
      <w:r w:rsidRPr="00DE33AA">
        <w:rPr>
          <w:sz w:val="24"/>
          <w:szCs w:val="24"/>
        </w:rPr>
        <w:t>а</w:t>
      </w:r>
      <w:r w:rsidRPr="00DE33AA">
        <w:rPr>
          <w:spacing w:val="-1"/>
          <w:sz w:val="24"/>
          <w:szCs w:val="24"/>
        </w:rPr>
        <w:t>н</w:t>
      </w:r>
      <w:r w:rsidRPr="00DE33AA">
        <w:rPr>
          <w:spacing w:val="1"/>
          <w:sz w:val="24"/>
          <w:szCs w:val="24"/>
        </w:rPr>
        <w:t>и</w:t>
      </w:r>
      <w:r w:rsidRPr="00DE33AA">
        <w:rPr>
          <w:sz w:val="24"/>
          <w:szCs w:val="24"/>
        </w:rPr>
        <w:t xml:space="preserve">и, </w:t>
      </w:r>
      <w:r w:rsidR="005B4A8D" w:rsidRPr="00DE33AA">
        <w:rPr>
          <w:sz w:val="24"/>
          <w:szCs w:val="24"/>
        </w:rPr>
        <w:t xml:space="preserve">поощрениях </w:t>
      </w:r>
      <w:r w:rsidR="005B4A8D" w:rsidRPr="00DE33AA">
        <w:rPr>
          <w:spacing w:val="1"/>
          <w:sz w:val="24"/>
          <w:szCs w:val="24"/>
        </w:rPr>
        <w:t>в</w:t>
      </w:r>
      <w:r w:rsidRPr="00DE33AA">
        <w:rPr>
          <w:spacing w:val="-1"/>
          <w:sz w:val="24"/>
          <w:szCs w:val="24"/>
        </w:rPr>
        <w:t xml:space="preserve"> </w:t>
      </w:r>
      <w:r w:rsidRPr="00DE33AA">
        <w:rPr>
          <w:spacing w:val="-3"/>
          <w:sz w:val="24"/>
          <w:szCs w:val="24"/>
        </w:rPr>
        <w:t>т</w:t>
      </w:r>
      <w:r w:rsidRPr="00DE33AA">
        <w:rPr>
          <w:spacing w:val="1"/>
          <w:sz w:val="24"/>
          <w:szCs w:val="24"/>
        </w:rPr>
        <w:t>р</w:t>
      </w:r>
      <w:r w:rsidRPr="00DE33AA">
        <w:rPr>
          <w:spacing w:val="-4"/>
          <w:sz w:val="24"/>
          <w:szCs w:val="24"/>
        </w:rPr>
        <w:t>у</w:t>
      </w:r>
      <w:r w:rsidRPr="00DE33AA">
        <w:rPr>
          <w:spacing w:val="1"/>
          <w:sz w:val="24"/>
          <w:szCs w:val="24"/>
        </w:rPr>
        <w:t>до</w:t>
      </w:r>
      <w:r w:rsidRPr="00DE33AA">
        <w:rPr>
          <w:sz w:val="24"/>
          <w:szCs w:val="24"/>
        </w:rPr>
        <w:t>вые</w:t>
      </w:r>
      <w:r w:rsidRPr="00DE33AA">
        <w:rPr>
          <w:spacing w:val="-2"/>
          <w:sz w:val="24"/>
          <w:szCs w:val="24"/>
        </w:rPr>
        <w:t xml:space="preserve"> </w:t>
      </w:r>
      <w:r w:rsidRPr="00DE33AA">
        <w:rPr>
          <w:sz w:val="24"/>
          <w:szCs w:val="24"/>
        </w:rPr>
        <w:t>к</w:t>
      </w:r>
      <w:r w:rsidRPr="00DE33AA">
        <w:rPr>
          <w:spacing w:val="-1"/>
          <w:sz w:val="24"/>
          <w:szCs w:val="24"/>
        </w:rPr>
        <w:t>н</w:t>
      </w:r>
      <w:r w:rsidRPr="00DE33AA">
        <w:rPr>
          <w:spacing w:val="1"/>
          <w:sz w:val="24"/>
          <w:szCs w:val="24"/>
        </w:rPr>
        <w:t>и</w:t>
      </w:r>
      <w:r w:rsidRPr="00DE33AA">
        <w:rPr>
          <w:sz w:val="24"/>
          <w:szCs w:val="24"/>
        </w:rPr>
        <w:t>ж</w:t>
      </w:r>
      <w:r w:rsidRPr="00DE33AA">
        <w:rPr>
          <w:spacing w:val="-2"/>
          <w:sz w:val="24"/>
          <w:szCs w:val="24"/>
        </w:rPr>
        <w:t>к</w:t>
      </w:r>
      <w:r w:rsidRPr="00DE33AA">
        <w:rPr>
          <w:sz w:val="24"/>
          <w:szCs w:val="24"/>
        </w:rPr>
        <w:t>и</w:t>
      </w:r>
      <w:r w:rsidRPr="00DE33AA">
        <w:rPr>
          <w:spacing w:val="1"/>
          <w:sz w:val="24"/>
          <w:szCs w:val="24"/>
        </w:rPr>
        <w:t xml:space="preserve"> </w:t>
      </w:r>
      <w:r w:rsidRPr="00DE33AA">
        <w:rPr>
          <w:spacing w:val="-1"/>
          <w:sz w:val="24"/>
          <w:szCs w:val="24"/>
        </w:rPr>
        <w:t>вн</w:t>
      </w:r>
      <w:r w:rsidRPr="00DE33AA">
        <w:rPr>
          <w:spacing w:val="1"/>
          <w:sz w:val="24"/>
          <w:szCs w:val="24"/>
        </w:rPr>
        <w:t>о</w:t>
      </w:r>
      <w:r w:rsidRPr="00DE33AA">
        <w:rPr>
          <w:sz w:val="24"/>
          <w:szCs w:val="24"/>
        </w:rPr>
        <w:t>ся</w:t>
      </w:r>
      <w:r w:rsidRPr="00DE33AA">
        <w:rPr>
          <w:spacing w:val="-2"/>
          <w:sz w:val="24"/>
          <w:szCs w:val="24"/>
        </w:rPr>
        <w:t>т</w:t>
      </w:r>
      <w:r w:rsidRPr="00DE33AA">
        <w:rPr>
          <w:sz w:val="24"/>
          <w:szCs w:val="24"/>
        </w:rPr>
        <w:t>ся сво</w:t>
      </w:r>
      <w:r w:rsidRPr="00DE33AA">
        <w:rPr>
          <w:spacing w:val="1"/>
          <w:sz w:val="24"/>
          <w:szCs w:val="24"/>
        </w:rPr>
        <w:t>е</w:t>
      </w:r>
      <w:r w:rsidRPr="00DE33AA">
        <w:rPr>
          <w:spacing w:val="-3"/>
          <w:sz w:val="24"/>
          <w:szCs w:val="24"/>
        </w:rPr>
        <w:t>в</w:t>
      </w:r>
      <w:r w:rsidRPr="00DE33AA">
        <w:rPr>
          <w:spacing w:val="1"/>
          <w:sz w:val="24"/>
          <w:szCs w:val="24"/>
        </w:rPr>
        <w:t>р</w:t>
      </w:r>
      <w:r w:rsidRPr="00DE33AA">
        <w:rPr>
          <w:sz w:val="24"/>
          <w:szCs w:val="24"/>
        </w:rPr>
        <w:t>е</w:t>
      </w:r>
      <w:r w:rsidRPr="00DE33AA">
        <w:rPr>
          <w:spacing w:val="-3"/>
          <w:sz w:val="24"/>
          <w:szCs w:val="24"/>
        </w:rPr>
        <w:t>м</w:t>
      </w:r>
      <w:r w:rsidRPr="00DE33AA">
        <w:rPr>
          <w:sz w:val="24"/>
          <w:szCs w:val="24"/>
        </w:rPr>
        <w:t>е</w:t>
      </w:r>
      <w:r w:rsidRPr="00DE33AA">
        <w:rPr>
          <w:spacing w:val="-1"/>
          <w:sz w:val="24"/>
          <w:szCs w:val="24"/>
        </w:rPr>
        <w:t>н</w:t>
      </w:r>
      <w:r w:rsidRPr="00DE33AA">
        <w:rPr>
          <w:spacing w:val="1"/>
          <w:sz w:val="24"/>
          <w:szCs w:val="24"/>
        </w:rPr>
        <w:t>но</w:t>
      </w:r>
      <w:r w:rsidRPr="00DE33AA">
        <w:rPr>
          <w:sz w:val="24"/>
          <w:szCs w:val="24"/>
        </w:rPr>
        <w:t>.</w:t>
      </w:r>
    </w:p>
    <w:p w:rsidR="002E4D69" w:rsidRPr="00DE33AA" w:rsidRDefault="002E4D69" w:rsidP="00A1540D">
      <w:pPr>
        <w:widowControl w:val="0"/>
        <w:autoSpaceDE w:val="0"/>
        <w:autoSpaceDN w:val="0"/>
        <w:adjustRightInd w:val="0"/>
        <w:spacing w:line="360" w:lineRule="auto"/>
        <w:ind w:right="54" w:firstLine="540"/>
        <w:contextualSpacing/>
        <w:jc w:val="both"/>
        <w:rPr>
          <w:sz w:val="24"/>
          <w:szCs w:val="24"/>
        </w:rPr>
      </w:pPr>
      <w:r w:rsidRPr="00DE33AA">
        <w:rPr>
          <w:sz w:val="24"/>
          <w:szCs w:val="24"/>
        </w:rPr>
        <w:t>Таким образом, в</w:t>
      </w:r>
      <w:r w:rsidRPr="00DE33AA">
        <w:rPr>
          <w:spacing w:val="1"/>
          <w:sz w:val="24"/>
          <w:szCs w:val="24"/>
        </w:rPr>
        <w:t xml:space="preserve"> </w:t>
      </w:r>
      <w:r w:rsidRPr="00DE33AA">
        <w:rPr>
          <w:sz w:val="24"/>
          <w:szCs w:val="24"/>
        </w:rPr>
        <w:t xml:space="preserve">ФГБОУ ВО ДГМУ Минздрава </w:t>
      </w:r>
      <w:r w:rsidR="00E90FDC" w:rsidRPr="00DE33AA">
        <w:rPr>
          <w:sz w:val="24"/>
          <w:szCs w:val="24"/>
        </w:rPr>
        <w:t xml:space="preserve">России </w:t>
      </w:r>
      <w:r w:rsidR="00E90FDC" w:rsidRPr="00DE33AA">
        <w:rPr>
          <w:spacing w:val="2"/>
          <w:sz w:val="24"/>
          <w:szCs w:val="24"/>
        </w:rPr>
        <w:t>сформирован</w:t>
      </w:r>
      <w:r w:rsidR="00E90FDC" w:rsidRPr="00DE33AA">
        <w:rPr>
          <w:sz w:val="24"/>
          <w:szCs w:val="24"/>
        </w:rPr>
        <w:t xml:space="preserve"> </w:t>
      </w:r>
      <w:r w:rsidR="00E90FDC" w:rsidRPr="00DE33AA">
        <w:rPr>
          <w:spacing w:val="2"/>
          <w:sz w:val="24"/>
          <w:szCs w:val="24"/>
        </w:rPr>
        <w:t>высокопрофессиональный</w:t>
      </w:r>
      <w:r w:rsidR="00E90FDC" w:rsidRPr="00DE33AA">
        <w:rPr>
          <w:sz w:val="24"/>
          <w:szCs w:val="24"/>
        </w:rPr>
        <w:t xml:space="preserve"> профессорско</w:t>
      </w:r>
      <w:r w:rsidRPr="00DE33AA">
        <w:rPr>
          <w:sz w:val="24"/>
          <w:szCs w:val="24"/>
        </w:rPr>
        <w:t xml:space="preserve">- </w:t>
      </w:r>
      <w:r w:rsidR="00E90FDC" w:rsidRPr="00DE33AA">
        <w:rPr>
          <w:spacing w:val="1"/>
          <w:sz w:val="24"/>
          <w:szCs w:val="24"/>
        </w:rPr>
        <w:t>пр</w:t>
      </w:r>
      <w:r w:rsidR="00E90FDC" w:rsidRPr="00DE33AA">
        <w:rPr>
          <w:spacing w:val="-2"/>
          <w:sz w:val="24"/>
          <w:szCs w:val="24"/>
        </w:rPr>
        <w:t>е</w:t>
      </w:r>
      <w:r w:rsidR="00E90FDC" w:rsidRPr="00DE33AA">
        <w:rPr>
          <w:spacing w:val="-1"/>
          <w:sz w:val="24"/>
          <w:szCs w:val="24"/>
        </w:rPr>
        <w:t>п</w:t>
      </w:r>
      <w:r w:rsidR="00E90FDC" w:rsidRPr="00DE33AA">
        <w:rPr>
          <w:spacing w:val="1"/>
          <w:sz w:val="24"/>
          <w:szCs w:val="24"/>
        </w:rPr>
        <w:t>о</w:t>
      </w:r>
      <w:r w:rsidR="00E90FDC" w:rsidRPr="00DE33AA">
        <w:rPr>
          <w:sz w:val="24"/>
          <w:szCs w:val="24"/>
        </w:rPr>
        <w:t>давате</w:t>
      </w:r>
      <w:r w:rsidR="00E90FDC" w:rsidRPr="00DE33AA">
        <w:rPr>
          <w:spacing w:val="-1"/>
          <w:sz w:val="24"/>
          <w:szCs w:val="24"/>
        </w:rPr>
        <w:t>ль</w:t>
      </w:r>
      <w:r w:rsidR="00E90FDC" w:rsidRPr="00DE33AA">
        <w:rPr>
          <w:sz w:val="24"/>
          <w:szCs w:val="24"/>
        </w:rPr>
        <w:t>с</w:t>
      </w:r>
      <w:r w:rsidR="00E90FDC" w:rsidRPr="00DE33AA">
        <w:rPr>
          <w:spacing w:val="-2"/>
          <w:sz w:val="24"/>
          <w:szCs w:val="24"/>
        </w:rPr>
        <w:t>к</w:t>
      </w:r>
      <w:r w:rsidR="00E90FDC" w:rsidRPr="00DE33AA">
        <w:rPr>
          <w:spacing w:val="1"/>
          <w:sz w:val="24"/>
          <w:szCs w:val="24"/>
        </w:rPr>
        <w:t>и</w:t>
      </w:r>
      <w:r w:rsidR="00E90FDC" w:rsidRPr="00DE33AA">
        <w:rPr>
          <w:sz w:val="24"/>
          <w:szCs w:val="24"/>
        </w:rPr>
        <w:t>й состав</w:t>
      </w:r>
      <w:r w:rsidRPr="00DE33AA">
        <w:rPr>
          <w:sz w:val="24"/>
          <w:szCs w:val="24"/>
        </w:rPr>
        <w:t xml:space="preserve">, что дает возможность обеспечить высокий уровень </w:t>
      </w:r>
      <w:r w:rsidR="00E90FDC" w:rsidRPr="00DE33AA">
        <w:rPr>
          <w:sz w:val="24"/>
          <w:szCs w:val="24"/>
        </w:rPr>
        <w:t>качества подготовки выпускников</w:t>
      </w:r>
      <w:r w:rsidRPr="00DE33AA">
        <w:rPr>
          <w:sz w:val="24"/>
          <w:szCs w:val="24"/>
        </w:rPr>
        <w:t xml:space="preserve">.  </w:t>
      </w:r>
      <w:r w:rsidRPr="00DE33AA">
        <w:rPr>
          <w:spacing w:val="2"/>
          <w:sz w:val="24"/>
          <w:szCs w:val="24"/>
        </w:rPr>
        <w:t>К</w:t>
      </w:r>
      <w:r w:rsidRPr="00DE33AA">
        <w:rPr>
          <w:sz w:val="24"/>
          <w:szCs w:val="24"/>
        </w:rPr>
        <w:t>а</w:t>
      </w:r>
      <w:r w:rsidRPr="00DE33AA">
        <w:rPr>
          <w:spacing w:val="-1"/>
          <w:sz w:val="24"/>
          <w:szCs w:val="24"/>
        </w:rPr>
        <w:t>др</w:t>
      </w:r>
      <w:r w:rsidRPr="00DE33AA">
        <w:rPr>
          <w:spacing w:val="1"/>
          <w:sz w:val="24"/>
          <w:szCs w:val="24"/>
        </w:rPr>
        <w:t>о</w:t>
      </w:r>
      <w:r w:rsidRPr="00DE33AA">
        <w:rPr>
          <w:sz w:val="24"/>
          <w:szCs w:val="24"/>
        </w:rPr>
        <w:t>в</w:t>
      </w:r>
      <w:r w:rsidRPr="00DE33AA">
        <w:rPr>
          <w:spacing w:val="-2"/>
          <w:sz w:val="24"/>
          <w:szCs w:val="24"/>
        </w:rPr>
        <w:t>ы</w:t>
      </w:r>
      <w:r w:rsidRPr="00DE33AA">
        <w:rPr>
          <w:sz w:val="24"/>
          <w:szCs w:val="24"/>
        </w:rPr>
        <w:t>й</w:t>
      </w:r>
      <w:r w:rsidRPr="00DE33AA">
        <w:rPr>
          <w:spacing w:val="2"/>
          <w:sz w:val="24"/>
          <w:szCs w:val="24"/>
        </w:rPr>
        <w:t xml:space="preserve"> </w:t>
      </w:r>
      <w:r w:rsidRPr="00DE33AA">
        <w:rPr>
          <w:spacing w:val="1"/>
          <w:sz w:val="24"/>
          <w:szCs w:val="24"/>
        </w:rPr>
        <w:t>по</w:t>
      </w:r>
      <w:r w:rsidRPr="00DE33AA">
        <w:rPr>
          <w:spacing w:val="-3"/>
          <w:sz w:val="24"/>
          <w:szCs w:val="24"/>
        </w:rPr>
        <w:t>т</w:t>
      </w:r>
      <w:r w:rsidRPr="00DE33AA">
        <w:rPr>
          <w:sz w:val="24"/>
          <w:szCs w:val="24"/>
        </w:rPr>
        <w:t>е</w:t>
      </w:r>
      <w:r w:rsidRPr="00DE33AA">
        <w:rPr>
          <w:spacing w:val="-1"/>
          <w:sz w:val="24"/>
          <w:szCs w:val="24"/>
        </w:rPr>
        <w:t>н</w:t>
      </w:r>
      <w:r w:rsidRPr="00DE33AA">
        <w:rPr>
          <w:spacing w:val="1"/>
          <w:sz w:val="24"/>
          <w:szCs w:val="24"/>
        </w:rPr>
        <w:t>ц</w:t>
      </w:r>
      <w:r w:rsidRPr="00DE33AA">
        <w:rPr>
          <w:spacing w:val="-1"/>
          <w:sz w:val="24"/>
          <w:szCs w:val="24"/>
        </w:rPr>
        <w:t>и</w:t>
      </w:r>
      <w:r w:rsidRPr="00DE33AA">
        <w:rPr>
          <w:sz w:val="24"/>
          <w:szCs w:val="24"/>
        </w:rPr>
        <w:t>ал</w:t>
      </w:r>
      <w:r w:rsidRPr="00DE33AA">
        <w:rPr>
          <w:spacing w:val="1"/>
          <w:sz w:val="24"/>
          <w:szCs w:val="24"/>
        </w:rPr>
        <w:t xml:space="preserve"> </w:t>
      </w:r>
      <w:r w:rsidRPr="00DE33AA">
        <w:rPr>
          <w:sz w:val="24"/>
          <w:szCs w:val="24"/>
        </w:rPr>
        <w:t>к</w:t>
      </w:r>
      <w:r w:rsidRPr="00DE33AA">
        <w:rPr>
          <w:spacing w:val="1"/>
          <w:sz w:val="24"/>
          <w:szCs w:val="24"/>
        </w:rPr>
        <w:t>о</w:t>
      </w:r>
      <w:r w:rsidRPr="00DE33AA">
        <w:rPr>
          <w:spacing w:val="-1"/>
          <w:sz w:val="24"/>
          <w:szCs w:val="24"/>
        </w:rPr>
        <w:t>лл</w:t>
      </w:r>
      <w:r w:rsidRPr="00DE33AA">
        <w:rPr>
          <w:sz w:val="24"/>
          <w:szCs w:val="24"/>
        </w:rPr>
        <w:t>ект</w:t>
      </w:r>
      <w:r w:rsidRPr="00DE33AA">
        <w:rPr>
          <w:spacing w:val="1"/>
          <w:sz w:val="24"/>
          <w:szCs w:val="24"/>
        </w:rPr>
        <w:t>и</w:t>
      </w:r>
      <w:r w:rsidRPr="00DE33AA">
        <w:rPr>
          <w:sz w:val="24"/>
          <w:szCs w:val="24"/>
        </w:rPr>
        <w:t>ва</w:t>
      </w:r>
      <w:r w:rsidRPr="00DE33AA">
        <w:rPr>
          <w:spacing w:val="5"/>
          <w:sz w:val="24"/>
          <w:szCs w:val="24"/>
        </w:rPr>
        <w:t xml:space="preserve"> </w:t>
      </w:r>
      <w:r w:rsidRPr="00DE33AA">
        <w:rPr>
          <w:spacing w:val="-1"/>
          <w:sz w:val="24"/>
          <w:szCs w:val="24"/>
        </w:rPr>
        <w:t>п</w:t>
      </w:r>
      <w:r w:rsidRPr="00DE33AA">
        <w:rPr>
          <w:spacing w:val="1"/>
          <w:sz w:val="24"/>
          <w:szCs w:val="24"/>
        </w:rPr>
        <w:t>о</w:t>
      </w:r>
      <w:r w:rsidRPr="00DE33AA">
        <w:rPr>
          <w:sz w:val="24"/>
          <w:szCs w:val="24"/>
        </w:rPr>
        <w:t>з</w:t>
      </w:r>
      <w:r w:rsidRPr="00DE33AA">
        <w:rPr>
          <w:spacing w:val="-3"/>
          <w:sz w:val="24"/>
          <w:szCs w:val="24"/>
        </w:rPr>
        <w:t>в</w:t>
      </w:r>
      <w:r w:rsidRPr="00DE33AA">
        <w:rPr>
          <w:spacing w:val="1"/>
          <w:sz w:val="24"/>
          <w:szCs w:val="24"/>
        </w:rPr>
        <w:t>о</w:t>
      </w:r>
      <w:r w:rsidRPr="00DE33AA">
        <w:rPr>
          <w:spacing w:val="-1"/>
          <w:sz w:val="24"/>
          <w:szCs w:val="24"/>
        </w:rPr>
        <w:t>л</w:t>
      </w:r>
      <w:r w:rsidRPr="00DE33AA">
        <w:rPr>
          <w:sz w:val="24"/>
          <w:szCs w:val="24"/>
        </w:rPr>
        <w:t>я</w:t>
      </w:r>
      <w:r w:rsidRPr="00DE33AA">
        <w:rPr>
          <w:spacing w:val="-2"/>
          <w:sz w:val="24"/>
          <w:szCs w:val="24"/>
        </w:rPr>
        <w:t>е</w:t>
      </w:r>
      <w:r w:rsidRPr="00DE33AA">
        <w:rPr>
          <w:sz w:val="24"/>
          <w:szCs w:val="24"/>
        </w:rPr>
        <w:t xml:space="preserve">т </w:t>
      </w:r>
      <w:r w:rsidRPr="00DE33AA">
        <w:rPr>
          <w:spacing w:val="-4"/>
          <w:sz w:val="24"/>
          <w:szCs w:val="24"/>
        </w:rPr>
        <w:t>у</w:t>
      </w:r>
      <w:r w:rsidRPr="00DE33AA">
        <w:rPr>
          <w:sz w:val="24"/>
          <w:szCs w:val="24"/>
        </w:rPr>
        <w:t>с</w:t>
      </w:r>
      <w:r w:rsidRPr="00DE33AA">
        <w:rPr>
          <w:spacing w:val="1"/>
          <w:sz w:val="24"/>
          <w:szCs w:val="24"/>
        </w:rPr>
        <w:t>п</w:t>
      </w:r>
      <w:r w:rsidRPr="00DE33AA">
        <w:rPr>
          <w:sz w:val="24"/>
          <w:szCs w:val="24"/>
        </w:rPr>
        <w:t>еш</w:t>
      </w:r>
      <w:r w:rsidRPr="00DE33AA">
        <w:rPr>
          <w:spacing w:val="1"/>
          <w:sz w:val="24"/>
          <w:szCs w:val="24"/>
        </w:rPr>
        <w:t>н</w:t>
      </w:r>
      <w:r w:rsidRPr="00DE33AA">
        <w:rPr>
          <w:sz w:val="24"/>
          <w:szCs w:val="24"/>
        </w:rPr>
        <w:t xml:space="preserve">о  </w:t>
      </w:r>
      <w:r w:rsidRPr="00DE33AA">
        <w:rPr>
          <w:spacing w:val="1"/>
          <w:sz w:val="24"/>
          <w:szCs w:val="24"/>
        </w:rPr>
        <w:t xml:space="preserve"> р</w:t>
      </w:r>
      <w:r w:rsidRPr="00DE33AA">
        <w:rPr>
          <w:sz w:val="24"/>
          <w:szCs w:val="24"/>
        </w:rPr>
        <w:t>еа</w:t>
      </w:r>
      <w:r w:rsidRPr="00DE33AA">
        <w:rPr>
          <w:spacing w:val="-3"/>
          <w:sz w:val="24"/>
          <w:szCs w:val="24"/>
        </w:rPr>
        <w:t>л</w:t>
      </w:r>
      <w:r w:rsidRPr="00DE33AA">
        <w:rPr>
          <w:spacing w:val="1"/>
          <w:sz w:val="24"/>
          <w:szCs w:val="24"/>
        </w:rPr>
        <w:t>и</w:t>
      </w:r>
      <w:r w:rsidRPr="00DE33AA">
        <w:rPr>
          <w:sz w:val="24"/>
          <w:szCs w:val="24"/>
        </w:rPr>
        <w:t>зо</w:t>
      </w:r>
      <w:r w:rsidRPr="00DE33AA">
        <w:rPr>
          <w:spacing w:val="-2"/>
          <w:sz w:val="24"/>
          <w:szCs w:val="24"/>
        </w:rPr>
        <w:t>в</w:t>
      </w:r>
      <w:r w:rsidRPr="00DE33AA">
        <w:rPr>
          <w:spacing w:val="1"/>
          <w:sz w:val="24"/>
          <w:szCs w:val="24"/>
        </w:rPr>
        <w:t>ы</w:t>
      </w:r>
      <w:r w:rsidRPr="00DE33AA">
        <w:rPr>
          <w:sz w:val="24"/>
          <w:szCs w:val="24"/>
        </w:rPr>
        <w:t xml:space="preserve">вать  </w:t>
      </w:r>
      <w:r w:rsidRPr="00DE33AA">
        <w:rPr>
          <w:spacing w:val="1"/>
          <w:sz w:val="24"/>
          <w:szCs w:val="24"/>
        </w:rPr>
        <w:t xml:space="preserve"> </w:t>
      </w:r>
      <w:r w:rsidRPr="00DE33AA">
        <w:rPr>
          <w:sz w:val="24"/>
          <w:szCs w:val="24"/>
        </w:rPr>
        <w:t>с</w:t>
      </w:r>
      <w:r w:rsidRPr="00DE33AA">
        <w:rPr>
          <w:spacing w:val="-3"/>
          <w:sz w:val="24"/>
          <w:szCs w:val="24"/>
        </w:rPr>
        <w:t>т</w:t>
      </w:r>
      <w:r w:rsidRPr="00DE33AA">
        <w:rPr>
          <w:spacing w:val="1"/>
          <w:sz w:val="24"/>
          <w:szCs w:val="24"/>
        </w:rPr>
        <w:t>о</w:t>
      </w:r>
      <w:r w:rsidRPr="00DE33AA">
        <w:rPr>
          <w:sz w:val="24"/>
          <w:szCs w:val="24"/>
        </w:rPr>
        <w:t>я</w:t>
      </w:r>
      <w:r w:rsidRPr="00DE33AA">
        <w:rPr>
          <w:spacing w:val="-2"/>
          <w:sz w:val="24"/>
          <w:szCs w:val="24"/>
        </w:rPr>
        <w:t>щ</w:t>
      </w:r>
      <w:r w:rsidRPr="00DE33AA">
        <w:rPr>
          <w:spacing w:val="1"/>
          <w:sz w:val="24"/>
          <w:szCs w:val="24"/>
        </w:rPr>
        <w:t>и</w:t>
      </w:r>
      <w:r w:rsidRPr="00DE33AA">
        <w:rPr>
          <w:sz w:val="24"/>
          <w:szCs w:val="24"/>
        </w:rPr>
        <w:t xml:space="preserve">е   </w:t>
      </w:r>
      <w:r w:rsidRPr="00DE33AA">
        <w:rPr>
          <w:spacing w:val="-1"/>
          <w:sz w:val="24"/>
          <w:szCs w:val="24"/>
        </w:rPr>
        <w:t>п</w:t>
      </w:r>
      <w:r w:rsidRPr="00DE33AA">
        <w:rPr>
          <w:sz w:val="24"/>
          <w:szCs w:val="24"/>
        </w:rPr>
        <w:t>е</w:t>
      </w:r>
      <w:r w:rsidRPr="00DE33AA">
        <w:rPr>
          <w:spacing w:val="1"/>
          <w:sz w:val="24"/>
          <w:szCs w:val="24"/>
        </w:rPr>
        <w:t>р</w:t>
      </w:r>
      <w:r w:rsidRPr="00DE33AA">
        <w:rPr>
          <w:spacing w:val="-2"/>
          <w:sz w:val="24"/>
          <w:szCs w:val="24"/>
        </w:rPr>
        <w:t>е</w:t>
      </w:r>
      <w:r w:rsidRPr="00DE33AA">
        <w:rPr>
          <w:sz w:val="24"/>
          <w:szCs w:val="24"/>
        </w:rPr>
        <w:t xml:space="preserve">д  </w:t>
      </w:r>
      <w:r w:rsidRPr="00DE33AA">
        <w:rPr>
          <w:spacing w:val="3"/>
          <w:sz w:val="24"/>
          <w:szCs w:val="24"/>
        </w:rPr>
        <w:t xml:space="preserve"> </w:t>
      </w:r>
      <w:r w:rsidRPr="00DE33AA">
        <w:rPr>
          <w:spacing w:val="-1"/>
          <w:sz w:val="24"/>
          <w:szCs w:val="24"/>
        </w:rPr>
        <w:t>н</w:t>
      </w:r>
      <w:r w:rsidRPr="00DE33AA">
        <w:rPr>
          <w:spacing w:val="1"/>
          <w:sz w:val="24"/>
          <w:szCs w:val="24"/>
        </w:rPr>
        <w:t>и</w:t>
      </w:r>
      <w:r w:rsidRPr="00DE33AA">
        <w:rPr>
          <w:sz w:val="24"/>
          <w:szCs w:val="24"/>
        </w:rPr>
        <w:t xml:space="preserve">м  </w:t>
      </w:r>
      <w:r w:rsidRPr="00DE33AA">
        <w:rPr>
          <w:spacing w:val="2"/>
          <w:sz w:val="24"/>
          <w:szCs w:val="24"/>
        </w:rPr>
        <w:t xml:space="preserve"> </w:t>
      </w:r>
      <w:r w:rsidRPr="00DE33AA">
        <w:rPr>
          <w:sz w:val="24"/>
          <w:szCs w:val="24"/>
        </w:rPr>
        <w:t>з</w:t>
      </w:r>
      <w:r w:rsidRPr="00DE33AA">
        <w:rPr>
          <w:spacing w:val="-3"/>
          <w:sz w:val="24"/>
          <w:szCs w:val="24"/>
        </w:rPr>
        <w:t>а</w:t>
      </w:r>
      <w:r w:rsidRPr="00DE33AA">
        <w:rPr>
          <w:spacing w:val="1"/>
          <w:sz w:val="24"/>
          <w:szCs w:val="24"/>
        </w:rPr>
        <w:t>д</w:t>
      </w:r>
      <w:r w:rsidRPr="00DE33AA">
        <w:rPr>
          <w:spacing w:val="-2"/>
          <w:sz w:val="24"/>
          <w:szCs w:val="24"/>
        </w:rPr>
        <w:t>а</w:t>
      </w:r>
      <w:r w:rsidRPr="00DE33AA">
        <w:rPr>
          <w:sz w:val="24"/>
          <w:szCs w:val="24"/>
        </w:rPr>
        <w:t>ч</w:t>
      </w:r>
      <w:r w:rsidRPr="00DE33AA">
        <w:rPr>
          <w:spacing w:val="1"/>
          <w:sz w:val="24"/>
          <w:szCs w:val="24"/>
        </w:rPr>
        <w:t>и</w:t>
      </w:r>
      <w:r w:rsidRPr="00DE33AA">
        <w:rPr>
          <w:sz w:val="24"/>
          <w:szCs w:val="24"/>
        </w:rPr>
        <w:t xml:space="preserve">.    Вместе   с  </w:t>
      </w:r>
      <w:r w:rsidRPr="00DE33AA">
        <w:rPr>
          <w:spacing w:val="3"/>
          <w:sz w:val="24"/>
          <w:szCs w:val="24"/>
        </w:rPr>
        <w:t xml:space="preserve"> </w:t>
      </w:r>
      <w:r w:rsidRPr="00DE33AA">
        <w:rPr>
          <w:sz w:val="24"/>
          <w:szCs w:val="24"/>
        </w:rPr>
        <w:t xml:space="preserve">тем, </w:t>
      </w:r>
      <w:r w:rsidRPr="00DE33AA">
        <w:rPr>
          <w:spacing w:val="1"/>
          <w:sz w:val="24"/>
          <w:szCs w:val="24"/>
        </w:rPr>
        <w:t>н</w:t>
      </w:r>
      <w:r w:rsidRPr="00DE33AA">
        <w:rPr>
          <w:sz w:val="24"/>
          <w:szCs w:val="24"/>
        </w:rPr>
        <w:t>е</w:t>
      </w:r>
      <w:r w:rsidRPr="00DE33AA">
        <w:rPr>
          <w:spacing w:val="-1"/>
          <w:sz w:val="24"/>
          <w:szCs w:val="24"/>
        </w:rPr>
        <w:t>об</w:t>
      </w:r>
      <w:r w:rsidRPr="00DE33AA">
        <w:rPr>
          <w:spacing w:val="1"/>
          <w:sz w:val="24"/>
          <w:szCs w:val="24"/>
        </w:rPr>
        <w:t>х</w:t>
      </w:r>
      <w:r w:rsidRPr="00DE33AA">
        <w:rPr>
          <w:spacing w:val="-1"/>
          <w:sz w:val="24"/>
          <w:szCs w:val="24"/>
        </w:rPr>
        <w:t>од</w:t>
      </w:r>
      <w:r w:rsidRPr="00DE33AA">
        <w:rPr>
          <w:spacing w:val="1"/>
          <w:sz w:val="24"/>
          <w:szCs w:val="24"/>
        </w:rPr>
        <w:t>и</w:t>
      </w:r>
      <w:r w:rsidRPr="00DE33AA">
        <w:rPr>
          <w:sz w:val="24"/>
          <w:szCs w:val="24"/>
        </w:rPr>
        <w:t xml:space="preserve">мо </w:t>
      </w:r>
      <w:r w:rsidRPr="00DE33AA">
        <w:rPr>
          <w:spacing w:val="1"/>
          <w:sz w:val="24"/>
          <w:szCs w:val="24"/>
        </w:rPr>
        <w:t>о</w:t>
      </w:r>
      <w:r w:rsidRPr="00DE33AA">
        <w:rPr>
          <w:spacing w:val="-1"/>
          <w:sz w:val="24"/>
          <w:szCs w:val="24"/>
        </w:rPr>
        <w:t>б</w:t>
      </w:r>
      <w:r w:rsidRPr="00DE33AA">
        <w:rPr>
          <w:spacing w:val="1"/>
          <w:sz w:val="24"/>
          <w:szCs w:val="24"/>
        </w:rPr>
        <w:t>р</w:t>
      </w:r>
      <w:r w:rsidRPr="00DE33AA">
        <w:rPr>
          <w:sz w:val="24"/>
          <w:szCs w:val="24"/>
        </w:rPr>
        <w:t>а</w:t>
      </w:r>
      <w:r w:rsidRPr="00DE33AA">
        <w:rPr>
          <w:spacing w:val="-3"/>
          <w:sz w:val="24"/>
          <w:szCs w:val="24"/>
        </w:rPr>
        <w:t>т</w:t>
      </w:r>
      <w:r w:rsidRPr="00DE33AA">
        <w:rPr>
          <w:spacing w:val="1"/>
          <w:sz w:val="24"/>
          <w:szCs w:val="24"/>
        </w:rPr>
        <w:t>и</w:t>
      </w:r>
      <w:r w:rsidRPr="00DE33AA">
        <w:rPr>
          <w:sz w:val="24"/>
          <w:szCs w:val="24"/>
        </w:rPr>
        <w:t>ть</w:t>
      </w:r>
      <w:r w:rsidRPr="00DE33AA">
        <w:rPr>
          <w:spacing w:val="3"/>
          <w:sz w:val="24"/>
          <w:szCs w:val="24"/>
        </w:rPr>
        <w:t xml:space="preserve"> </w:t>
      </w:r>
      <w:r w:rsidRPr="00DE33AA">
        <w:rPr>
          <w:sz w:val="24"/>
          <w:szCs w:val="24"/>
        </w:rPr>
        <w:t>в</w:t>
      </w:r>
      <w:r w:rsidRPr="00DE33AA">
        <w:rPr>
          <w:spacing w:val="-2"/>
          <w:sz w:val="24"/>
          <w:szCs w:val="24"/>
        </w:rPr>
        <w:t>н</w:t>
      </w:r>
      <w:r w:rsidRPr="00DE33AA">
        <w:rPr>
          <w:spacing w:val="1"/>
          <w:sz w:val="24"/>
          <w:szCs w:val="24"/>
        </w:rPr>
        <w:t>и</w:t>
      </w:r>
      <w:r w:rsidRPr="00DE33AA">
        <w:rPr>
          <w:sz w:val="24"/>
          <w:szCs w:val="24"/>
        </w:rPr>
        <w:t>м</w:t>
      </w:r>
      <w:r w:rsidRPr="00DE33AA">
        <w:rPr>
          <w:spacing w:val="-3"/>
          <w:sz w:val="24"/>
          <w:szCs w:val="24"/>
        </w:rPr>
        <w:t>а</w:t>
      </w:r>
      <w:r w:rsidRPr="00DE33AA">
        <w:rPr>
          <w:spacing w:val="1"/>
          <w:sz w:val="24"/>
          <w:szCs w:val="24"/>
        </w:rPr>
        <w:t>н</w:t>
      </w:r>
      <w:r w:rsidRPr="00DE33AA">
        <w:rPr>
          <w:spacing w:val="-1"/>
          <w:sz w:val="24"/>
          <w:szCs w:val="24"/>
        </w:rPr>
        <w:t>и</w:t>
      </w:r>
      <w:r w:rsidRPr="00DE33AA">
        <w:rPr>
          <w:sz w:val="24"/>
          <w:szCs w:val="24"/>
        </w:rPr>
        <w:t>е</w:t>
      </w:r>
      <w:r w:rsidRPr="00DE33AA">
        <w:rPr>
          <w:spacing w:val="2"/>
          <w:sz w:val="24"/>
          <w:szCs w:val="24"/>
        </w:rPr>
        <w:t xml:space="preserve"> </w:t>
      </w:r>
      <w:r w:rsidRPr="00DE33AA">
        <w:rPr>
          <w:spacing w:val="1"/>
          <w:sz w:val="24"/>
          <w:szCs w:val="24"/>
        </w:rPr>
        <w:t>н</w:t>
      </w:r>
      <w:r w:rsidRPr="00DE33AA">
        <w:rPr>
          <w:sz w:val="24"/>
          <w:szCs w:val="24"/>
        </w:rPr>
        <w:t>а</w:t>
      </w:r>
      <w:r w:rsidRPr="00DE33AA">
        <w:rPr>
          <w:spacing w:val="7"/>
          <w:sz w:val="24"/>
          <w:szCs w:val="24"/>
        </w:rPr>
        <w:t xml:space="preserve"> </w:t>
      </w:r>
      <w:r w:rsidRPr="00DE33AA">
        <w:rPr>
          <w:spacing w:val="-1"/>
          <w:sz w:val="24"/>
          <w:szCs w:val="24"/>
        </w:rPr>
        <w:t>п</w:t>
      </w:r>
      <w:r w:rsidRPr="00DE33AA">
        <w:rPr>
          <w:spacing w:val="1"/>
          <w:sz w:val="24"/>
          <w:szCs w:val="24"/>
        </w:rPr>
        <w:t>о</w:t>
      </w:r>
      <w:r w:rsidRPr="00DE33AA">
        <w:rPr>
          <w:spacing w:val="-1"/>
          <w:sz w:val="24"/>
          <w:szCs w:val="24"/>
        </w:rPr>
        <w:t>п</w:t>
      </w:r>
      <w:r w:rsidRPr="00DE33AA">
        <w:rPr>
          <w:spacing w:val="1"/>
          <w:sz w:val="24"/>
          <w:szCs w:val="24"/>
        </w:rPr>
        <w:t>о</w:t>
      </w:r>
      <w:r w:rsidRPr="00DE33AA">
        <w:rPr>
          <w:spacing w:val="-1"/>
          <w:sz w:val="24"/>
          <w:szCs w:val="24"/>
        </w:rPr>
        <w:t>л</w:t>
      </w:r>
      <w:r w:rsidRPr="00DE33AA">
        <w:rPr>
          <w:spacing w:val="1"/>
          <w:sz w:val="24"/>
          <w:szCs w:val="24"/>
        </w:rPr>
        <w:t>н</w:t>
      </w:r>
      <w:r w:rsidRPr="00DE33AA">
        <w:rPr>
          <w:spacing w:val="-2"/>
          <w:sz w:val="24"/>
          <w:szCs w:val="24"/>
        </w:rPr>
        <w:t>е</w:t>
      </w:r>
      <w:r w:rsidRPr="00DE33AA">
        <w:rPr>
          <w:spacing w:val="-1"/>
          <w:sz w:val="24"/>
          <w:szCs w:val="24"/>
        </w:rPr>
        <w:t>н</w:t>
      </w:r>
      <w:r w:rsidRPr="00DE33AA">
        <w:rPr>
          <w:spacing w:val="1"/>
          <w:sz w:val="24"/>
          <w:szCs w:val="24"/>
        </w:rPr>
        <w:t>и</w:t>
      </w:r>
      <w:r w:rsidRPr="00DE33AA">
        <w:rPr>
          <w:sz w:val="24"/>
          <w:szCs w:val="24"/>
        </w:rPr>
        <w:t>е</w:t>
      </w:r>
      <w:r w:rsidRPr="00DE33AA">
        <w:rPr>
          <w:spacing w:val="2"/>
          <w:sz w:val="24"/>
          <w:szCs w:val="24"/>
        </w:rPr>
        <w:t xml:space="preserve"> </w:t>
      </w:r>
      <w:r w:rsidRPr="00DE33AA">
        <w:rPr>
          <w:sz w:val="24"/>
          <w:szCs w:val="24"/>
        </w:rPr>
        <w:t>ка</w:t>
      </w:r>
      <w:r w:rsidRPr="00DE33AA">
        <w:rPr>
          <w:spacing w:val="-1"/>
          <w:sz w:val="24"/>
          <w:szCs w:val="24"/>
        </w:rPr>
        <w:t>др</w:t>
      </w:r>
      <w:r w:rsidRPr="00DE33AA">
        <w:rPr>
          <w:spacing w:val="1"/>
          <w:sz w:val="24"/>
          <w:szCs w:val="24"/>
        </w:rPr>
        <w:t>о</w:t>
      </w:r>
      <w:r w:rsidRPr="00DE33AA">
        <w:rPr>
          <w:sz w:val="24"/>
          <w:szCs w:val="24"/>
        </w:rPr>
        <w:t>во</w:t>
      </w:r>
      <w:r w:rsidRPr="00DE33AA">
        <w:rPr>
          <w:spacing w:val="-2"/>
          <w:sz w:val="24"/>
          <w:szCs w:val="24"/>
        </w:rPr>
        <w:t>г</w:t>
      </w:r>
      <w:r w:rsidRPr="00DE33AA">
        <w:rPr>
          <w:sz w:val="24"/>
          <w:szCs w:val="24"/>
        </w:rPr>
        <w:t>о</w:t>
      </w:r>
      <w:r w:rsidRPr="00DE33AA">
        <w:rPr>
          <w:spacing w:val="2"/>
          <w:sz w:val="24"/>
          <w:szCs w:val="24"/>
        </w:rPr>
        <w:t xml:space="preserve"> </w:t>
      </w:r>
      <w:r w:rsidR="00E90FDC" w:rsidRPr="00DE33AA">
        <w:rPr>
          <w:spacing w:val="-1"/>
          <w:sz w:val="24"/>
          <w:szCs w:val="24"/>
        </w:rPr>
        <w:t>п</w:t>
      </w:r>
      <w:r w:rsidR="00E90FDC" w:rsidRPr="00DE33AA">
        <w:rPr>
          <w:spacing w:val="1"/>
          <w:sz w:val="24"/>
          <w:szCs w:val="24"/>
        </w:rPr>
        <w:t>о</w:t>
      </w:r>
      <w:r w:rsidR="00E90FDC" w:rsidRPr="00DE33AA">
        <w:rPr>
          <w:sz w:val="24"/>
          <w:szCs w:val="24"/>
        </w:rPr>
        <w:t>те</w:t>
      </w:r>
      <w:r w:rsidR="00E90FDC" w:rsidRPr="00DE33AA">
        <w:rPr>
          <w:spacing w:val="-2"/>
          <w:sz w:val="24"/>
          <w:szCs w:val="24"/>
        </w:rPr>
        <w:t>н</w:t>
      </w:r>
      <w:r w:rsidR="00E90FDC" w:rsidRPr="00DE33AA">
        <w:rPr>
          <w:spacing w:val="-1"/>
          <w:sz w:val="24"/>
          <w:szCs w:val="24"/>
        </w:rPr>
        <w:t>ц</w:t>
      </w:r>
      <w:r w:rsidR="00E90FDC" w:rsidRPr="00DE33AA">
        <w:rPr>
          <w:spacing w:val="1"/>
          <w:sz w:val="24"/>
          <w:szCs w:val="24"/>
        </w:rPr>
        <w:t>и</w:t>
      </w:r>
      <w:r w:rsidR="00E90FDC" w:rsidRPr="00DE33AA">
        <w:rPr>
          <w:sz w:val="24"/>
          <w:szCs w:val="24"/>
        </w:rPr>
        <w:t>ала профессорско</w:t>
      </w:r>
      <w:r w:rsidRPr="00DE33AA">
        <w:rPr>
          <w:spacing w:val="5"/>
          <w:sz w:val="24"/>
          <w:szCs w:val="24"/>
        </w:rPr>
        <w:t xml:space="preserve"> </w:t>
      </w:r>
      <w:r w:rsidRPr="00DE33AA">
        <w:rPr>
          <w:sz w:val="24"/>
          <w:szCs w:val="24"/>
        </w:rPr>
        <w:t>-</w:t>
      </w:r>
      <w:r w:rsidRPr="00DE33AA">
        <w:rPr>
          <w:spacing w:val="1"/>
          <w:sz w:val="24"/>
          <w:szCs w:val="24"/>
        </w:rPr>
        <w:t xml:space="preserve"> </w:t>
      </w:r>
      <w:r w:rsidRPr="00DE33AA">
        <w:rPr>
          <w:spacing w:val="-1"/>
          <w:sz w:val="24"/>
          <w:szCs w:val="24"/>
        </w:rPr>
        <w:t>п</w:t>
      </w:r>
      <w:r w:rsidRPr="00DE33AA">
        <w:rPr>
          <w:spacing w:val="1"/>
          <w:sz w:val="24"/>
          <w:szCs w:val="24"/>
        </w:rPr>
        <w:t>р</w:t>
      </w:r>
      <w:r w:rsidRPr="00DE33AA">
        <w:rPr>
          <w:spacing w:val="-2"/>
          <w:sz w:val="24"/>
          <w:szCs w:val="24"/>
        </w:rPr>
        <w:t>е</w:t>
      </w:r>
      <w:r w:rsidRPr="00DE33AA">
        <w:rPr>
          <w:spacing w:val="1"/>
          <w:sz w:val="24"/>
          <w:szCs w:val="24"/>
        </w:rPr>
        <w:t>п</w:t>
      </w:r>
      <w:r w:rsidRPr="00DE33AA">
        <w:rPr>
          <w:spacing w:val="-1"/>
          <w:sz w:val="24"/>
          <w:szCs w:val="24"/>
        </w:rPr>
        <w:t>о</w:t>
      </w:r>
      <w:r w:rsidRPr="00DE33AA">
        <w:rPr>
          <w:spacing w:val="1"/>
          <w:sz w:val="24"/>
          <w:szCs w:val="24"/>
        </w:rPr>
        <w:t>д</w:t>
      </w:r>
      <w:r w:rsidRPr="00DE33AA">
        <w:rPr>
          <w:sz w:val="24"/>
          <w:szCs w:val="24"/>
        </w:rPr>
        <w:t>авате</w:t>
      </w:r>
      <w:r w:rsidRPr="00DE33AA">
        <w:rPr>
          <w:spacing w:val="-1"/>
          <w:sz w:val="24"/>
          <w:szCs w:val="24"/>
        </w:rPr>
        <w:t>ль</w:t>
      </w:r>
      <w:r w:rsidRPr="00DE33AA">
        <w:rPr>
          <w:spacing w:val="-2"/>
          <w:sz w:val="24"/>
          <w:szCs w:val="24"/>
        </w:rPr>
        <w:t>с</w:t>
      </w:r>
      <w:r w:rsidRPr="00DE33AA">
        <w:rPr>
          <w:sz w:val="24"/>
          <w:szCs w:val="24"/>
        </w:rPr>
        <w:t>к</w:t>
      </w:r>
      <w:r w:rsidRPr="00DE33AA">
        <w:rPr>
          <w:spacing w:val="1"/>
          <w:sz w:val="24"/>
          <w:szCs w:val="24"/>
        </w:rPr>
        <w:t>о</w:t>
      </w:r>
      <w:r w:rsidRPr="00DE33AA">
        <w:rPr>
          <w:spacing w:val="-2"/>
          <w:sz w:val="24"/>
          <w:szCs w:val="24"/>
        </w:rPr>
        <w:t>г</w:t>
      </w:r>
      <w:r w:rsidRPr="00DE33AA">
        <w:rPr>
          <w:sz w:val="24"/>
          <w:szCs w:val="24"/>
        </w:rPr>
        <w:t>о</w:t>
      </w:r>
      <w:r w:rsidRPr="00DE33AA">
        <w:rPr>
          <w:spacing w:val="2"/>
          <w:sz w:val="24"/>
          <w:szCs w:val="24"/>
        </w:rPr>
        <w:t xml:space="preserve"> </w:t>
      </w:r>
      <w:r w:rsidRPr="00DE33AA">
        <w:rPr>
          <w:sz w:val="24"/>
          <w:szCs w:val="24"/>
        </w:rPr>
        <w:t>с</w:t>
      </w:r>
      <w:r w:rsidRPr="00DE33AA">
        <w:rPr>
          <w:spacing w:val="-1"/>
          <w:sz w:val="24"/>
          <w:szCs w:val="24"/>
        </w:rPr>
        <w:t>о</w:t>
      </w:r>
      <w:r w:rsidRPr="00DE33AA">
        <w:rPr>
          <w:sz w:val="24"/>
          <w:szCs w:val="24"/>
        </w:rPr>
        <w:t>става</w:t>
      </w:r>
      <w:r w:rsidRPr="00DE33AA">
        <w:rPr>
          <w:spacing w:val="3"/>
          <w:sz w:val="24"/>
          <w:szCs w:val="24"/>
        </w:rPr>
        <w:t xml:space="preserve"> университета</w:t>
      </w:r>
      <w:r w:rsidRPr="00DE33AA">
        <w:rPr>
          <w:sz w:val="24"/>
          <w:szCs w:val="24"/>
        </w:rPr>
        <w:t>,</w:t>
      </w:r>
      <w:r w:rsidRPr="00DE33AA">
        <w:rPr>
          <w:spacing w:val="3"/>
          <w:sz w:val="24"/>
          <w:szCs w:val="24"/>
        </w:rPr>
        <w:t xml:space="preserve"> </w:t>
      </w:r>
      <w:r w:rsidRPr="00DE33AA">
        <w:rPr>
          <w:sz w:val="24"/>
          <w:szCs w:val="24"/>
        </w:rPr>
        <w:t xml:space="preserve">в </w:t>
      </w:r>
      <w:r w:rsidRPr="00DE33AA">
        <w:rPr>
          <w:spacing w:val="-1"/>
          <w:sz w:val="24"/>
          <w:szCs w:val="24"/>
        </w:rPr>
        <w:t>п</w:t>
      </w:r>
      <w:r w:rsidRPr="00DE33AA">
        <w:rPr>
          <w:sz w:val="24"/>
          <w:szCs w:val="24"/>
        </w:rPr>
        <w:t>е</w:t>
      </w:r>
      <w:r w:rsidRPr="00DE33AA">
        <w:rPr>
          <w:spacing w:val="1"/>
          <w:sz w:val="24"/>
          <w:szCs w:val="24"/>
        </w:rPr>
        <w:t>р</w:t>
      </w:r>
      <w:r w:rsidRPr="00DE33AA">
        <w:rPr>
          <w:sz w:val="24"/>
          <w:szCs w:val="24"/>
        </w:rPr>
        <w:t>в</w:t>
      </w:r>
      <w:r w:rsidRPr="00DE33AA">
        <w:rPr>
          <w:spacing w:val="-4"/>
          <w:sz w:val="24"/>
          <w:szCs w:val="24"/>
        </w:rPr>
        <w:t>у</w:t>
      </w:r>
      <w:r w:rsidRPr="00DE33AA">
        <w:rPr>
          <w:sz w:val="24"/>
          <w:szCs w:val="24"/>
        </w:rPr>
        <w:t>ю</w:t>
      </w:r>
      <w:r w:rsidRPr="00DE33AA">
        <w:rPr>
          <w:spacing w:val="2"/>
          <w:sz w:val="24"/>
          <w:szCs w:val="24"/>
        </w:rPr>
        <w:t xml:space="preserve"> </w:t>
      </w:r>
      <w:r w:rsidRPr="00DE33AA">
        <w:rPr>
          <w:spacing w:val="1"/>
          <w:sz w:val="24"/>
          <w:szCs w:val="24"/>
        </w:rPr>
        <w:t>о</w:t>
      </w:r>
      <w:r w:rsidRPr="00DE33AA">
        <w:rPr>
          <w:sz w:val="24"/>
          <w:szCs w:val="24"/>
        </w:rPr>
        <w:t>ч</w:t>
      </w:r>
      <w:r w:rsidRPr="00DE33AA">
        <w:rPr>
          <w:spacing w:val="-2"/>
          <w:sz w:val="24"/>
          <w:szCs w:val="24"/>
        </w:rPr>
        <w:t>е</w:t>
      </w:r>
      <w:r w:rsidRPr="00DE33AA">
        <w:rPr>
          <w:spacing w:val="1"/>
          <w:sz w:val="24"/>
          <w:szCs w:val="24"/>
        </w:rPr>
        <w:t>р</w:t>
      </w:r>
      <w:r w:rsidRPr="00DE33AA">
        <w:rPr>
          <w:sz w:val="24"/>
          <w:szCs w:val="24"/>
        </w:rPr>
        <w:t>е</w:t>
      </w:r>
      <w:r w:rsidRPr="00DE33AA">
        <w:rPr>
          <w:spacing w:val="1"/>
          <w:sz w:val="24"/>
          <w:szCs w:val="24"/>
        </w:rPr>
        <w:t>д</w:t>
      </w:r>
      <w:r w:rsidRPr="00DE33AA">
        <w:rPr>
          <w:spacing w:val="5"/>
          <w:sz w:val="24"/>
          <w:szCs w:val="24"/>
        </w:rPr>
        <w:t>ь</w:t>
      </w:r>
      <w:r w:rsidRPr="00DE33AA">
        <w:rPr>
          <w:sz w:val="24"/>
          <w:szCs w:val="24"/>
        </w:rPr>
        <w:t>,</w:t>
      </w:r>
      <w:r w:rsidRPr="00DE33AA">
        <w:rPr>
          <w:spacing w:val="3"/>
          <w:sz w:val="24"/>
          <w:szCs w:val="24"/>
        </w:rPr>
        <w:t xml:space="preserve"> </w:t>
      </w:r>
      <w:r w:rsidRPr="00DE33AA">
        <w:rPr>
          <w:spacing w:val="-3"/>
          <w:sz w:val="24"/>
          <w:szCs w:val="24"/>
        </w:rPr>
        <w:t>з</w:t>
      </w:r>
      <w:r w:rsidRPr="00DE33AA">
        <w:rPr>
          <w:sz w:val="24"/>
          <w:szCs w:val="24"/>
        </w:rPr>
        <w:t>а счет</w:t>
      </w:r>
      <w:r w:rsidRPr="00DE33AA">
        <w:rPr>
          <w:spacing w:val="3"/>
          <w:sz w:val="24"/>
          <w:szCs w:val="24"/>
        </w:rPr>
        <w:t xml:space="preserve"> </w:t>
      </w:r>
      <w:r w:rsidRPr="00DE33AA">
        <w:rPr>
          <w:spacing w:val="-1"/>
          <w:sz w:val="24"/>
          <w:szCs w:val="24"/>
        </w:rPr>
        <w:t>о</w:t>
      </w:r>
      <w:r w:rsidRPr="00DE33AA">
        <w:rPr>
          <w:spacing w:val="1"/>
          <w:sz w:val="24"/>
          <w:szCs w:val="24"/>
        </w:rPr>
        <w:t>б</w:t>
      </w:r>
      <w:r w:rsidRPr="00DE33AA">
        <w:rPr>
          <w:spacing w:val="-4"/>
          <w:sz w:val="24"/>
          <w:szCs w:val="24"/>
        </w:rPr>
        <w:t>у</w:t>
      </w:r>
      <w:r w:rsidRPr="00DE33AA">
        <w:rPr>
          <w:sz w:val="24"/>
          <w:szCs w:val="24"/>
        </w:rPr>
        <w:t>че</w:t>
      </w:r>
      <w:r w:rsidRPr="00DE33AA">
        <w:rPr>
          <w:spacing w:val="1"/>
          <w:sz w:val="24"/>
          <w:szCs w:val="24"/>
        </w:rPr>
        <w:t>ни</w:t>
      </w:r>
      <w:r w:rsidRPr="00DE33AA">
        <w:rPr>
          <w:sz w:val="24"/>
          <w:szCs w:val="24"/>
        </w:rPr>
        <w:t>я</w:t>
      </w:r>
      <w:r w:rsidRPr="00DE33AA">
        <w:rPr>
          <w:spacing w:val="3"/>
          <w:sz w:val="24"/>
          <w:szCs w:val="24"/>
        </w:rPr>
        <w:t xml:space="preserve"> </w:t>
      </w:r>
      <w:r w:rsidRPr="00DE33AA">
        <w:rPr>
          <w:sz w:val="24"/>
          <w:szCs w:val="24"/>
        </w:rPr>
        <w:t>в</w:t>
      </w:r>
      <w:r w:rsidRPr="00DE33AA">
        <w:rPr>
          <w:spacing w:val="4"/>
          <w:sz w:val="24"/>
          <w:szCs w:val="24"/>
        </w:rPr>
        <w:t xml:space="preserve"> </w:t>
      </w:r>
      <w:r w:rsidRPr="00DE33AA">
        <w:rPr>
          <w:sz w:val="24"/>
          <w:szCs w:val="24"/>
        </w:rPr>
        <w:t>а</w:t>
      </w:r>
      <w:r w:rsidRPr="00DE33AA">
        <w:rPr>
          <w:spacing w:val="-2"/>
          <w:sz w:val="24"/>
          <w:szCs w:val="24"/>
        </w:rPr>
        <w:t>с</w:t>
      </w:r>
      <w:r w:rsidRPr="00DE33AA">
        <w:rPr>
          <w:spacing w:val="-1"/>
          <w:sz w:val="24"/>
          <w:szCs w:val="24"/>
        </w:rPr>
        <w:t>п</w:t>
      </w:r>
      <w:r w:rsidRPr="00DE33AA">
        <w:rPr>
          <w:spacing w:val="1"/>
          <w:sz w:val="24"/>
          <w:szCs w:val="24"/>
        </w:rPr>
        <w:t>ир</w:t>
      </w:r>
      <w:r w:rsidRPr="00DE33AA">
        <w:rPr>
          <w:spacing w:val="-2"/>
          <w:sz w:val="24"/>
          <w:szCs w:val="24"/>
        </w:rPr>
        <w:t>а</w:t>
      </w:r>
      <w:r w:rsidRPr="00DE33AA">
        <w:rPr>
          <w:spacing w:val="1"/>
          <w:sz w:val="24"/>
          <w:szCs w:val="24"/>
        </w:rPr>
        <w:t>н</w:t>
      </w:r>
      <w:r w:rsidRPr="00DE33AA">
        <w:rPr>
          <w:sz w:val="24"/>
          <w:szCs w:val="24"/>
        </w:rPr>
        <w:t>т</w:t>
      </w:r>
      <w:r w:rsidRPr="00DE33AA">
        <w:rPr>
          <w:spacing w:val="-4"/>
          <w:sz w:val="24"/>
          <w:szCs w:val="24"/>
        </w:rPr>
        <w:t>у</w:t>
      </w:r>
      <w:r w:rsidRPr="00DE33AA">
        <w:rPr>
          <w:spacing w:val="1"/>
          <w:sz w:val="24"/>
          <w:szCs w:val="24"/>
        </w:rPr>
        <w:t>р</w:t>
      </w:r>
      <w:r w:rsidRPr="00DE33AA">
        <w:rPr>
          <w:sz w:val="24"/>
          <w:szCs w:val="24"/>
        </w:rPr>
        <w:t>е</w:t>
      </w:r>
      <w:r w:rsidRPr="00DE33AA">
        <w:rPr>
          <w:spacing w:val="5"/>
          <w:sz w:val="24"/>
          <w:szCs w:val="24"/>
        </w:rPr>
        <w:t xml:space="preserve"> </w:t>
      </w:r>
      <w:r w:rsidRPr="00DE33AA">
        <w:rPr>
          <w:spacing w:val="-3"/>
          <w:sz w:val="24"/>
          <w:szCs w:val="24"/>
        </w:rPr>
        <w:t>м</w:t>
      </w:r>
      <w:r w:rsidRPr="00DE33AA">
        <w:rPr>
          <w:spacing w:val="1"/>
          <w:sz w:val="24"/>
          <w:szCs w:val="24"/>
        </w:rPr>
        <w:t>о</w:t>
      </w:r>
      <w:r w:rsidRPr="00DE33AA">
        <w:rPr>
          <w:spacing w:val="-1"/>
          <w:sz w:val="24"/>
          <w:szCs w:val="24"/>
        </w:rPr>
        <w:t>лод</w:t>
      </w:r>
      <w:r w:rsidRPr="00DE33AA">
        <w:rPr>
          <w:spacing w:val="1"/>
          <w:sz w:val="24"/>
          <w:szCs w:val="24"/>
        </w:rPr>
        <w:t>ых</w:t>
      </w:r>
      <w:r w:rsidRPr="00DE33AA">
        <w:rPr>
          <w:sz w:val="24"/>
          <w:szCs w:val="24"/>
        </w:rPr>
        <w:t>,</w:t>
      </w:r>
      <w:r w:rsidRPr="00DE33AA">
        <w:rPr>
          <w:spacing w:val="8"/>
          <w:sz w:val="24"/>
          <w:szCs w:val="24"/>
        </w:rPr>
        <w:t xml:space="preserve"> </w:t>
      </w:r>
      <w:r w:rsidRPr="00DE33AA">
        <w:rPr>
          <w:spacing w:val="1"/>
          <w:sz w:val="24"/>
          <w:szCs w:val="24"/>
        </w:rPr>
        <w:t>п</w:t>
      </w:r>
      <w:r w:rsidRPr="00DE33AA">
        <w:rPr>
          <w:spacing w:val="-1"/>
          <w:sz w:val="24"/>
          <w:szCs w:val="24"/>
        </w:rPr>
        <w:t>р</w:t>
      </w:r>
      <w:r w:rsidRPr="00DE33AA">
        <w:rPr>
          <w:spacing w:val="1"/>
          <w:sz w:val="24"/>
          <w:szCs w:val="24"/>
        </w:rPr>
        <w:t>о</w:t>
      </w:r>
      <w:r w:rsidRPr="00DE33AA">
        <w:rPr>
          <w:sz w:val="24"/>
          <w:szCs w:val="24"/>
        </w:rPr>
        <w:t>я</w:t>
      </w:r>
      <w:r w:rsidRPr="00DE33AA">
        <w:rPr>
          <w:spacing w:val="-3"/>
          <w:sz w:val="24"/>
          <w:szCs w:val="24"/>
        </w:rPr>
        <w:t>в</w:t>
      </w:r>
      <w:r w:rsidRPr="00DE33AA">
        <w:rPr>
          <w:spacing w:val="1"/>
          <w:sz w:val="24"/>
          <w:szCs w:val="24"/>
        </w:rPr>
        <w:t>и</w:t>
      </w:r>
      <w:r w:rsidRPr="00DE33AA">
        <w:rPr>
          <w:sz w:val="24"/>
          <w:szCs w:val="24"/>
        </w:rPr>
        <w:t>вш</w:t>
      </w:r>
      <w:r w:rsidRPr="00DE33AA">
        <w:rPr>
          <w:spacing w:val="-2"/>
          <w:sz w:val="24"/>
          <w:szCs w:val="24"/>
        </w:rPr>
        <w:t>и</w:t>
      </w:r>
      <w:r w:rsidRPr="00DE33AA">
        <w:rPr>
          <w:sz w:val="24"/>
          <w:szCs w:val="24"/>
        </w:rPr>
        <w:t>х</w:t>
      </w:r>
      <w:r w:rsidRPr="00DE33AA">
        <w:rPr>
          <w:spacing w:val="6"/>
          <w:sz w:val="24"/>
          <w:szCs w:val="24"/>
        </w:rPr>
        <w:t xml:space="preserve"> </w:t>
      </w:r>
      <w:r w:rsidRPr="00DE33AA">
        <w:rPr>
          <w:sz w:val="24"/>
          <w:szCs w:val="24"/>
        </w:rPr>
        <w:t>с</w:t>
      </w:r>
      <w:r w:rsidRPr="00DE33AA">
        <w:rPr>
          <w:spacing w:val="-2"/>
          <w:sz w:val="24"/>
          <w:szCs w:val="24"/>
        </w:rPr>
        <w:t>е</w:t>
      </w:r>
      <w:r w:rsidRPr="00DE33AA">
        <w:rPr>
          <w:spacing w:val="1"/>
          <w:sz w:val="24"/>
          <w:szCs w:val="24"/>
        </w:rPr>
        <w:t>б</w:t>
      </w:r>
      <w:r w:rsidRPr="00DE33AA">
        <w:rPr>
          <w:sz w:val="24"/>
          <w:szCs w:val="24"/>
        </w:rPr>
        <w:t>я</w:t>
      </w:r>
      <w:r w:rsidRPr="00DE33AA">
        <w:rPr>
          <w:spacing w:val="5"/>
          <w:sz w:val="24"/>
          <w:szCs w:val="24"/>
        </w:rPr>
        <w:t xml:space="preserve"> </w:t>
      </w:r>
      <w:r w:rsidRPr="00DE33AA">
        <w:rPr>
          <w:sz w:val="24"/>
          <w:szCs w:val="24"/>
        </w:rPr>
        <w:t xml:space="preserve">в </w:t>
      </w:r>
      <w:r w:rsidRPr="00DE33AA">
        <w:rPr>
          <w:spacing w:val="1"/>
          <w:sz w:val="24"/>
          <w:szCs w:val="24"/>
        </w:rPr>
        <w:t>п</w:t>
      </w:r>
      <w:r w:rsidRPr="00DE33AA">
        <w:rPr>
          <w:sz w:val="24"/>
          <w:szCs w:val="24"/>
        </w:rPr>
        <w:t>е</w:t>
      </w:r>
      <w:r w:rsidRPr="00DE33AA">
        <w:rPr>
          <w:spacing w:val="-1"/>
          <w:sz w:val="24"/>
          <w:szCs w:val="24"/>
        </w:rPr>
        <w:t>д</w:t>
      </w:r>
      <w:r w:rsidRPr="00DE33AA">
        <w:rPr>
          <w:sz w:val="24"/>
          <w:szCs w:val="24"/>
        </w:rPr>
        <w:t>аг</w:t>
      </w:r>
      <w:r w:rsidRPr="00DE33AA">
        <w:rPr>
          <w:spacing w:val="-1"/>
          <w:sz w:val="24"/>
          <w:szCs w:val="24"/>
        </w:rPr>
        <w:t>о</w:t>
      </w:r>
      <w:r w:rsidRPr="00DE33AA">
        <w:rPr>
          <w:sz w:val="24"/>
          <w:szCs w:val="24"/>
        </w:rPr>
        <w:t>г</w:t>
      </w:r>
      <w:r w:rsidRPr="00DE33AA">
        <w:rPr>
          <w:spacing w:val="1"/>
          <w:sz w:val="24"/>
          <w:szCs w:val="24"/>
        </w:rPr>
        <w:t>и</w:t>
      </w:r>
      <w:r w:rsidRPr="00DE33AA">
        <w:rPr>
          <w:spacing w:val="-2"/>
          <w:sz w:val="24"/>
          <w:szCs w:val="24"/>
        </w:rPr>
        <w:t>ч</w:t>
      </w:r>
      <w:r w:rsidRPr="00DE33AA">
        <w:rPr>
          <w:sz w:val="24"/>
          <w:szCs w:val="24"/>
        </w:rPr>
        <w:t>ес</w:t>
      </w:r>
      <w:r w:rsidRPr="00DE33AA">
        <w:rPr>
          <w:spacing w:val="-2"/>
          <w:sz w:val="24"/>
          <w:szCs w:val="24"/>
        </w:rPr>
        <w:t>к</w:t>
      </w:r>
      <w:r w:rsidRPr="00DE33AA">
        <w:rPr>
          <w:spacing w:val="1"/>
          <w:sz w:val="24"/>
          <w:szCs w:val="24"/>
        </w:rPr>
        <w:t>о</w:t>
      </w:r>
      <w:r w:rsidRPr="00DE33AA">
        <w:rPr>
          <w:sz w:val="24"/>
          <w:szCs w:val="24"/>
        </w:rPr>
        <w:t>й</w:t>
      </w:r>
      <w:r w:rsidRPr="00DE33AA">
        <w:rPr>
          <w:spacing w:val="1"/>
          <w:sz w:val="24"/>
          <w:szCs w:val="24"/>
        </w:rPr>
        <w:t xml:space="preserve"> </w:t>
      </w:r>
      <w:r w:rsidRPr="00DE33AA">
        <w:rPr>
          <w:sz w:val="24"/>
          <w:szCs w:val="24"/>
        </w:rPr>
        <w:t xml:space="preserve">и </w:t>
      </w:r>
      <w:r w:rsidRPr="00DE33AA">
        <w:rPr>
          <w:spacing w:val="1"/>
          <w:sz w:val="24"/>
          <w:szCs w:val="24"/>
        </w:rPr>
        <w:t>н</w:t>
      </w:r>
      <w:r w:rsidRPr="00DE33AA">
        <w:rPr>
          <w:sz w:val="24"/>
          <w:szCs w:val="24"/>
        </w:rPr>
        <w:t>а</w:t>
      </w:r>
      <w:r w:rsidRPr="00DE33AA">
        <w:rPr>
          <w:spacing w:val="-3"/>
          <w:sz w:val="24"/>
          <w:szCs w:val="24"/>
        </w:rPr>
        <w:t>у</w:t>
      </w:r>
      <w:r w:rsidRPr="00DE33AA">
        <w:rPr>
          <w:sz w:val="24"/>
          <w:szCs w:val="24"/>
        </w:rPr>
        <w:t>ч</w:t>
      </w:r>
      <w:r w:rsidRPr="00DE33AA">
        <w:rPr>
          <w:spacing w:val="2"/>
          <w:sz w:val="24"/>
          <w:szCs w:val="24"/>
        </w:rPr>
        <w:t>н</w:t>
      </w:r>
      <w:r w:rsidRPr="00DE33AA">
        <w:rPr>
          <w:spacing w:val="-1"/>
          <w:sz w:val="24"/>
          <w:szCs w:val="24"/>
        </w:rPr>
        <w:t>о</w:t>
      </w:r>
      <w:r w:rsidRPr="00DE33AA">
        <w:rPr>
          <w:sz w:val="24"/>
          <w:szCs w:val="24"/>
        </w:rPr>
        <w:t>й</w:t>
      </w:r>
      <w:r w:rsidRPr="00DE33AA">
        <w:rPr>
          <w:spacing w:val="1"/>
          <w:sz w:val="24"/>
          <w:szCs w:val="24"/>
        </w:rPr>
        <w:t xml:space="preserve"> </w:t>
      </w:r>
      <w:r w:rsidR="00E90FDC" w:rsidRPr="00DE33AA">
        <w:rPr>
          <w:spacing w:val="1"/>
          <w:sz w:val="24"/>
          <w:szCs w:val="24"/>
        </w:rPr>
        <w:t>р</w:t>
      </w:r>
      <w:r w:rsidR="00E90FDC" w:rsidRPr="00DE33AA">
        <w:rPr>
          <w:sz w:val="24"/>
          <w:szCs w:val="24"/>
        </w:rPr>
        <w:t>а</w:t>
      </w:r>
      <w:r w:rsidR="00E90FDC" w:rsidRPr="00DE33AA">
        <w:rPr>
          <w:spacing w:val="-1"/>
          <w:sz w:val="24"/>
          <w:szCs w:val="24"/>
        </w:rPr>
        <w:t>б</w:t>
      </w:r>
      <w:r w:rsidR="00E90FDC" w:rsidRPr="00DE33AA">
        <w:rPr>
          <w:spacing w:val="1"/>
          <w:sz w:val="24"/>
          <w:szCs w:val="24"/>
        </w:rPr>
        <w:t>о</w:t>
      </w:r>
      <w:r w:rsidR="00E90FDC" w:rsidRPr="00DE33AA">
        <w:rPr>
          <w:sz w:val="24"/>
          <w:szCs w:val="24"/>
        </w:rPr>
        <w:t>те ученых</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с</w:t>
      </w:r>
      <w:r w:rsidRPr="00DE33AA">
        <w:rPr>
          <w:spacing w:val="1"/>
          <w:sz w:val="24"/>
          <w:szCs w:val="24"/>
        </w:rPr>
        <w:t>п</w:t>
      </w:r>
      <w:r w:rsidRPr="00DE33AA">
        <w:rPr>
          <w:spacing w:val="-2"/>
          <w:sz w:val="24"/>
          <w:szCs w:val="24"/>
        </w:rPr>
        <w:t>е</w:t>
      </w:r>
      <w:r w:rsidRPr="00DE33AA">
        <w:rPr>
          <w:spacing w:val="1"/>
          <w:sz w:val="24"/>
          <w:szCs w:val="24"/>
        </w:rPr>
        <w:t>ц</w:t>
      </w:r>
      <w:r w:rsidRPr="00DE33AA">
        <w:rPr>
          <w:spacing w:val="-1"/>
          <w:sz w:val="24"/>
          <w:szCs w:val="24"/>
        </w:rPr>
        <w:t>и</w:t>
      </w:r>
      <w:r w:rsidRPr="00DE33AA">
        <w:rPr>
          <w:sz w:val="24"/>
          <w:szCs w:val="24"/>
        </w:rPr>
        <w:t>али</w:t>
      </w:r>
      <w:r w:rsidRPr="00DE33AA">
        <w:rPr>
          <w:spacing w:val="-2"/>
          <w:sz w:val="24"/>
          <w:szCs w:val="24"/>
        </w:rPr>
        <w:t>с</w:t>
      </w:r>
      <w:r w:rsidRPr="00DE33AA">
        <w:rPr>
          <w:sz w:val="24"/>
          <w:szCs w:val="24"/>
        </w:rPr>
        <w:t>т</w:t>
      </w:r>
      <w:r w:rsidRPr="00DE33AA">
        <w:rPr>
          <w:spacing w:val="1"/>
          <w:sz w:val="24"/>
          <w:szCs w:val="24"/>
        </w:rPr>
        <w:t>о</w:t>
      </w:r>
      <w:r w:rsidRPr="00DE33AA">
        <w:rPr>
          <w:sz w:val="24"/>
          <w:szCs w:val="24"/>
        </w:rPr>
        <w:t>в</w:t>
      </w:r>
      <w:r w:rsidRPr="00DE33AA">
        <w:rPr>
          <w:spacing w:val="2"/>
          <w:sz w:val="24"/>
          <w:szCs w:val="24"/>
        </w:rPr>
        <w:t xml:space="preserve"> </w:t>
      </w:r>
      <w:r w:rsidRPr="00DE33AA">
        <w:rPr>
          <w:sz w:val="24"/>
          <w:szCs w:val="24"/>
        </w:rPr>
        <w:t>и</w:t>
      </w:r>
      <w:r w:rsidRPr="00DE33AA">
        <w:rPr>
          <w:spacing w:val="1"/>
          <w:sz w:val="24"/>
          <w:szCs w:val="24"/>
        </w:rPr>
        <w:t xml:space="preserve"> </w:t>
      </w:r>
      <w:r w:rsidRPr="00DE33AA">
        <w:rPr>
          <w:spacing w:val="6"/>
          <w:sz w:val="24"/>
          <w:szCs w:val="24"/>
        </w:rPr>
        <w:t>в</w:t>
      </w:r>
      <w:r w:rsidRPr="00DE33AA">
        <w:rPr>
          <w:sz w:val="24"/>
          <w:szCs w:val="24"/>
        </w:rPr>
        <w:t>сем</w:t>
      </w:r>
      <w:r w:rsidRPr="00DE33AA">
        <w:rPr>
          <w:spacing w:val="-2"/>
          <w:sz w:val="24"/>
          <w:szCs w:val="24"/>
        </w:rPr>
        <w:t>е</w:t>
      </w:r>
      <w:r w:rsidRPr="00DE33AA">
        <w:rPr>
          <w:spacing w:val="-1"/>
          <w:sz w:val="24"/>
          <w:szCs w:val="24"/>
        </w:rPr>
        <w:t>р</w:t>
      </w:r>
      <w:r w:rsidRPr="00DE33AA">
        <w:rPr>
          <w:spacing w:val="1"/>
          <w:sz w:val="24"/>
          <w:szCs w:val="24"/>
        </w:rPr>
        <w:t>н</w:t>
      </w:r>
      <w:r w:rsidRPr="00DE33AA">
        <w:rPr>
          <w:sz w:val="24"/>
          <w:szCs w:val="24"/>
        </w:rPr>
        <w:t>о</w:t>
      </w:r>
      <w:r w:rsidRPr="00DE33AA">
        <w:rPr>
          <w:spacing w:val="2"/>
          <w:sz w:val="24"/>
          <w:szCs w:val="24"/>
        </w:rPr>
        <w:t xml:space="preserve"> </w:t>
      </w:r>
      <w:r w:rsidRPr="00DE33AA">
        <w:rPr>
          <w:spacing w:val="-2"/>
          <w:sz w:val="24"/>
          <w:szCs w:val="24"/>
        </w:rPr>
        <w:t>с</w:t>
      </w:r>
      <w:r w:rsidRPr="00DE33AA">
        <w:rPr>
          <w:spacing w:val="1"/>
          <w:sz w:val="24"/>
          <w:szCs w:val="24"/>
        </w:rPr>
        <w:t>по</w:t>
      </w:r>
      <w:r w:rsidRPr="00DE33AA">
        <w:rPr>
          <w:spacing w:val="-2"/>
          <w:sz w:val="24"/>
          <w:szCs w:val="24"/>
        </w:rPr>
        <w:t>с</w:t>
      </w:r>
      <w:r w:rsidRPr="00DE33AA">
        <w:rPr>
          <w:spacing w:val="-1"/>
          <w:sz w:val="24"/>
          <w:szCs w:val="24"/>
        </w:rPr>
        <w:t>о</w:t>
      </w:r>
      <w:r w:rsidRPr="00DE33AA">
        <w:rPr>
          <w:spacing w:val="1"/>
          <w:sz w:val="24"/>
          <w:szCs w:val="24"/>
        </w:rPr>
        <w:t>б</w:t>
      </w:r>
      <w:r w:rsidRPr="00DE33AA">
        <w:rPr>
          <w:sz w:val="24"/>
          <w:szCs w:val="24"/>
        </w:rPr>
        <w:t>ст</w:t>
      </w:r>
      <w:r w:rsidRPr="00DE33AA">
        <w:rPr>
          <w:spacing w:val="-3"/>
          <w:sz w:val="24"/>
          <w:szCs w:val="24"/>
        </w:rPr>
        <w:t>в</w:t>
      </w:r>
      <w:r w:rsidRPr="00DE33AA">
        <w:rPr>
          <w:spacing w:val="1"/>
          <w:sz w:val="24"/>
          <w:szCs w:val="24"/>
        </w:rPr>
        <w:t>о</w:t>
      </w:r>
      <w:r w:rsidRPr="00DE33AA">
        <w:rPr>
          <w:sz w:val="24"/>
          <w:szCs w:val="24"/>
        </w:rPr>
        <w:t>вать</w:t>
      </w:r>
      <w:r w:rsidRPr="00DE33AA">
        <w:rPr>
          <w:spacing w:val="1"/>
          <w:sz w:val="24"/>
          <w:szCs w:val="24"/>
        </w:rPr>
        <w:t xml:space="preserve"> </w:t>
      </w:r>
      <w:r w:rsidRPr="00DE33AA">
        <w:rPr>
          <w:spacing w:val="-1"/>
          <w:sz w:val="24"/>
          <w:szCs w:val="24"/>
        </w:rPr>
        <w:t>и</w:t>
      </w:r>
      <w:r w:rsidRPr="00DE33AA">
        <w:rPr>
          <w:sz w:val="24"/>
          <w:szCs w:val="24"/>
        </w:rPr>
        <w:t>х зак</w:t>
      </w:r>
      <w:r w:rsidRPr="00DE33AA">
        <w:rPr>
          <w:spacing w:val="1"/>
          <w:sz w:val="24"/>
          <w:szCs w:val="24"/>
        </w:rPr>
        <w:t>р</w:t>
      </w:r>
      <w:r w:rsidRPr="00DE33AA">
        <w:rPr>
          <w:spacing w:val="-2"/>
          <w:sz w:val="24"/>
          <w:szCs w:val="24"/>
        </w:rPr>
        <w:t>е</w:t>
      </w:r>
      <w:r w:rsidRPr="00DE33AA">
        <w:rPr>
          <w:spacing w:val="1"/>
          <w:sz w:val="24"/>
          <w:szCs w:val="24"/>
        </w:rPr>
        <w:t>п</w:t>
      </w:r>
      <w:r w:rsidRPr="00DE33AA">
        <w:rPr>
          <w:spacing w:val="-1"/>
          <w:sz w:val="24"/>
          <w:szCs w:val="24"/>
        </w:rPr>
        <w:t>л</w:t>
      </w:r>
      <w:r w:rsidRPr="00DE33AA">
        <w:rPr>
          <w:sz w:val="24"/>
          <w:szCs w:val="24"/>
        </w:rPr>
        <w:t>е</w:t>
      </w:r>
      <w:r w:rsidRPr="00DE33AA">
        <w:rPr>
          <w:spacing w:val="-1"/>
          <w:sz w:val="24"/>
          <w:szCs w:val="24"/>
        </w:rPr>
        <w:t>н</w:t>
      </w:r>
      <w:r w:rsidRPr="00DE33AA">
        <w:rPr>
          <w:spacing w:val="1"/>
          <w:sz w:val="24"/>
          <w:szCs w:val="24"/>
        </w:rPr>
        <w:t>и</w:t>
      </w:r>
      <w:r w:rsidRPr="00DE33AA">
        <w:rPr>
          <w:sz w:val="24"/>
          <w:szCs w:val="24"/>
        </w:rPr>
        <w:t>ю в</w:t>
      </w:r>
      <w:r w:rsidRPr="00DE33AA">
        <w:rPr>
          <w:spacing w:val="-1"/>
          <w:sz w:val="24"/>
          <w:szCs w:val="24"/>
        </w:rPr>
        <w:t xml:space="preserve"> </w:t>
      </w:r>
      <w:r w:rsidRPr="00DE33AA">
        <w:rPr>
          <w:sz w:val="24"/>
          <w:szCs w:val="24"/>
        </w:rPr>
        <w:t>ш</w:t>
      </w:r>
      <w:r w:rsidRPr="00DE33AA">
        <w:rPr>
          <w:spacing w:val="-1"/>
          <w:sz w:val="24"/>
          <w:szCs w:val="24"/>
        </w:rPr>
        <w:t>т</w:t>
      </w:r>
      <w:r w:rsidRPr="00DE33AA">
        <w:rPr>
          <w:sz w:val="24"/>
          <w:szCs w:val="24"/>
        </w:rPr>
        <w:t>а</w:t>
      </w:r>
      <w:r w:rsidRPr="00DE33AA">
        <w:rPr>
          <w:spacing w:val="-3"/>
          <w:sz w:val="24"/>
          <w:szCs w:val="24"/>
        </w:rPr>
        <w:t>т</w:t>
      </w:r>
      <w:r w:rsidRPr="00DE33AA">
        <w:rPr>
          <w:spacing w:val="1"/>
          <w:sz w:val="24"/>
          <w:szCs w:val="24"/>
        </w:rPr>
        <w:t>но</w:t>
      </w:r>
      <w:r w:rsidRPr="00DE33AA">
        <w:rPr>
          <w:sz w:val="24"/>
          <w:szCs w:val="24"/>
        </w:rPr>
        <w:t xml:space="preserve">м </w:t>
      </w:r>
      <w:r w:rsidRPr="00DE33AA">
        <w:rPr>
          <w:spacing w:val="-3"/>
          <w:sz w:val="24"/>
          <w:szCs w:val="24"/>
        </w:rPr>
        <w:t>с</w:t>
      </w:r>
      <w:r w:rsidRPr="00DE33AA">
        <w:rPr>
          <w:spacing w:val="1"/>
          <w:sz w:val="24"/>
          <w:szCs w:val="24"/>
        </w:rPr>
        <w:t>о</w:t>
      </w:r>
      <w:r w:rsidRPr="00DE33AA">
        <w:rPr>
          <w:sz w:val="24"/>
          <w:szCs w:val="24"/>
        </w:rPr>
        <w:t>с</w:t>
      </w:r>
      <w:r w:rsidRPr="00DE33AA">
        <w:rPr>
          <w:spacing w:val="-3"/>
          <w:sz w:val="24"/>
          <w:szCs w:val="24"/>
        </w:rPr>
        <w:t>т</w:t>
      </w:r>
      <w:r w:rsidRPr="00DE33AA">
        <w:rPr>
          <w:sz w:val="24"/>
          <w:szCs w:val="24"/>
        </w:rPr>
        <w:t>аве в</w:t>
      </w:r>
      <w:r w:rsidRPr="00DE33AA">
        <w:rPr>
          <w:spacing w:val="-4"/>
          <w:sz w:val="24"/>
          <w:szCs w:val="24"/>
        </w:rPr>
        <w:t>у</w:t>
      </w:r>
      <w:r w:rsidRPr="00DE33AA">
        <w:rPr>
          <w:sz w:val="24"/>
          <w:szCs w:val="24"/>
        </w:rPr>
        <w:t>за.</w:t>
      </w:r>
    </w:p>
    <w:p w:rsidR="002E4D69" w:rsidRPr="00DE33AA" w:rsidRDefault="002E4D69" w:rsidP="00A1540D">
      <w:pPr>
        <w:widowControl w:val="0"/>
        <w:autoSpaceDE w:val="0"/>
        <w:autoSpaceDN w:val="0"/>
        <w:adjustRightInd w:val="0"/>
        <w:spacing w:before="5" w:line="360" w:lineRule="auto"/>
        <w:ind w:right="57" w:firstLine="708"/>
        <w:contextualSpacing/>
        <w:jc w:val="both"/>
        <w:rPr>
          <w:sz w:val="24"/>
          <w:szCs w:val="24"/>
        </w:rPr>
      </w:pPr>
      <w:r w:rsidRPr="00DE33AA">
        <w:rPr>
          <w:sz w:val="24"/>
          <w:szCs w:val="24"/>
        </w:rPr>
        <w:t xml:space="preserve">Работники из числа профессорско-преподавательского состава регулярно получают вознаграждения за </w:t>
      </w:r>
      <w:r w:rsidR="005B4A8D" w:rsidRPr="00DE33AA">
        <w:rPr>
          <w:sz w:val="24"/>
          <w:szCs w:val="24"/>
        </w:rPr>
        <w:t>свои трудовые функции</w:t>
      </w:r>
      <w:r w:rsidRPr="00DE33AA">
        <w:rPr>
          <w:sz w:val="24"/>
          <w:szCs w:val="24"/>
        </w:rPr>
        <w:t xml:space="preserve">, </w:t>
      </w:r>
      <w:r w:rsidR="005B4A8D" w:rsidRPr="00DE33AA">
        <w:rPr>
          <w:sz w:val="24"/>
          <w:szCs w:val="24"/>
        </w:rPr>
        <w:t>показатели и</w:t>
      </w:r>
      <w:r w:rsidRPr="00DE33AA">
        <w:rPr>
          <w:sz w:val="24"/>
          <w:szCs w:val="24"/>
        </w:rPr>
        <w:t xml:space="preserve"> критерии оценки эффективности деятельности, в связи с переходом на эффективный контракт.  </w:t>
      </w:r>
    </w:p>
    <w:p w:rsidR="002E4D69" w:rsidRPr="00DE33AA" w:rsidRDefault="002E4D69" w:rsidP="00A1540D">
      <w:pPr>
        <w:widowControl w:val="0"/>
        <w:autoSpaceDE w:val="0"/>
        <w:autoSpaceDN w:val="0"/>
        <w:adjustRightInd w:val="0"/>
        <w:spacing w:before="5" w:line="360" w:lineRule="auto"/>
        <w:ind w:right="57" w:firstLine="708"/>
        <w:contextualSpacing/>
        <w:jc w:val="both"/>
        <w:rPr>
          <w:sz w:val="24"/>
          <w:szCs w:val="24"/>
        </w:rPr>
      </w:pPr>
      <w:r w:rsidRPr="00DE33AA">
        <w:rPr>
          <w:sz w:val="24"/>
          <w:szCs w:val="24"/>
        </w:rPr>
        <w:t xml:space="preserve">В соответствии с Положением «Об оплате и премировании работников ФГБОУ ВО ДГМУ Минздрава </w:t>
      </w:r>
      <w:r w:rsidR="005B4A8D" w:rsidRPr="00DE33AA">
        <w:rPr>
          <w:sz w:val="24"/>
          <w:szCs w:val="24"/>
        </w:rPr>
        <w:t>России» от</w:t>
      </w:r>
      <w:r w:rsidRPr="00DE33AA">
        <w:rPr>
          <w:sz w:val="24"/>
          <w:szCs w:val="24"/>
        </w:rPr>
        <w:t xml:space="preserve"> 10.02.2022 г. всем сотрудникам выплачиваются стимулирующие выплаты за стаж непрерывной работы в Университете. </w:t>
      </w:r>
    </w:p>
    <w:p w:rsidR="008856A0" w:rsidRPr="00DE33AA" w:rsidRDefault="008856A0" w:rsidP="00A1540D">
      <w:pPr>
        <w:widowControl w:val="0"/>
        <w:autoSpaceDE w:val="0"/>
        <w:autoSpaceDN w:val="0"/>
        <w:adjustRightInd w:val="0"/>
        <w:spacing w:before="5" w:line="360" w:lineRule="auto"/>
        <w:ind w:right="57" w:firstLine="708"/>
        <w:contextualSpacing/>
        <w:jc w:val="both"/>
        <w:rPr>
          <w:sz w:val="24"/>
          <w:szCs w:val="24"/>
        </w:rPr>
      </w:pPr>
    </w:p>
    <w:p w:rsidR="008856A0" w:rsidRPr="00DE33AA" w:rsidRDefault="008856A0" w:rsidP="00A1540D">
      <w:pPr>
        <w:widowControl w:val="0"/>
        <w:autoSpaceDE w:val="0"/>
        <w:autoSpaceDN w:val="0"/>
        <w:adjustRightInd w:val="0"/>
        <w:spacing w:before="5" w:line="360" w:lineRule="auto"/>
        <w:ind w:right="57" w:firstLine="708"/>
        <w:contextualSpacing/>
        <w:jc w:val="both"/>
        <w:rPr>
          <w:sz w:val="24"/>
          <w:szCs w:val="24"/>
        </w:rPr>
      </w:pPr>
    </w:p>
    <w:p w:rsidR="008856A0" w:rsidRPr="00DE33AA" w:rsidRDefault="008856A0" w:rsidP="00A1540D">
      <w:pPr>
        <w:widowControl w:val="0"/>
        <w:autoSpaceDE w:val="0"/>
        <w:autoSpaceDN w:val="0"/>
        <w:adjustRightInd w:val="0"/>
        <w:spacing w:before="5" w:line="360" w:lineRule="auto"/>
        <w:ind w:right="57" w:firstLine="708"/>
        <w:contextualSpacing/>
        <w:jc w:val="both"/>
        <w:rPr>
          <w:sz w:val="24"/>
          <w:szCs w:val="24"/>
        </w:rPr>
      </w:pPr>
    </w:p>
    <w:p w:rsidR="00833DA7" w:rsidRPr="00DE33AA" w:rsidRDefault="00833DA7">
      <w:pPr>
        <w:rPr>
          <w:sz w:val="24"/>
          <w:szCs w:val="24"/>
        </w:rPr>
      </w:pPr>
      <w:r w:rsidRPr="00DE33AA">
        <w:rPr>
          <w:sz w:val="24"/>
          <w:szCs w:val="24"/>
        </w:rPr>
        <w:br w:type="page"/>
      </w:r>
    </w:p>
    <w:p w:rsidR="003E76A1" w:rsidRPr="00DE33AA" w:rsidRDefault="00357A55" w:rsidP="00A1540D">
      <w:pPr>
        <w:pStyle w:val="2"/>
        <w:spacing w:before="240" w:after="240" w:line="360" w:lineRule="auto"/>
        <w:contextualSpacing/>
        <w:rPr>
          <w:rFonts w:cs="Times New Roman"/>
          <w:bCs w:val="0"/>
          <w:szCs w:val="24"/>
        </w:rPr>
      </w:pPr>
      <w:bookmarkStart w:id="7" w:name="_Toc132637006"/>
      <w:r w:rsidRPr="00DE33AA">
        <w:rPr>
          <w:rFonts w:cs="Times New Roman"/>
          <w:bCs w:val="0"/>
          <w:szCs w:val="24"/>
        </w:rPr>
        <w:lastRenderedPageBreak/>
        <w:t>2</w:t>
      </w:r>
      <w:r w:rsidR="001E697D" w:rsidRPr="00DE33AA">
        <w:rPr>
          <w:rFonts w:cs="Times New Roman"/>
          <w:bCs w:val="0"/>
          <w:szCs w:val="24"/>
        </w:rPr>
        <w:t xml:space="preserve">.3 </w:t>
      </w:r>
      <w:r w:rsidR="00703E27" w:rsidRPr="00DE33AA">
        <w:rPr>
          <w:rFonts w:cs="Times New Roman"/>
          <w:color w:val="auto"/>
          <w:szCs w:val="24"/>
        </w:rPr>
        <w:t>Анализ условий и результатов приема граждан для обучения</w:t>
      </w:r>
      <w:bookmarkEnd w:id="7"/>
    </w:p>
    <w:p w:rsidR="00C96AA7" w:rsidRPr="00DE33AA" w:rsidRDefault="00C96AA7" w:rsidP="000364C0">
      <w:pPr>
        <w:widowControl w:val="0"/>
        <w:spacing w:after="0" w:line="360" w:lineRule="auto"/>
        <w:ind w:firstLine="709"/>
        <w:contextualSpacing/>
        <w:jc w:val="both"/>
        <w:rPr>
          <w:rFonts w:eastAsia="Calibri"/>
          <w:b/>
          <w:sz w:val="24"/>
          <w:szCs w:val="24"/>
        </w:rPr>
      </w:pPr>
      <w:r w:rsidRPr="00DE33AA">
        <w:rPr>
          <w:rFonts w:eastAsia="Calibri"/>
          <w:b/>
          <w:sz w:val="24"/>
          <w:szCs w:val="24"/>
        </w:rPr>
        <w:t>Прием на обучение по программам специалитета в 2022 году</w:t>
      </w:r>
    </w:p>
    <w:p w:rsidR="00C96AA7" w:rsidRPr="00DE33AA" w:rsidRDefault="00C96AA7" w:rsidP="00A1540D">
      <w:pPr>
        <w:widowControl w:val="0"/>
        <w:tabs>
          <w:tab w:val="left" w:pos="720"/>
        </w:tabs>
        <w:spacing w:after="0" w:line="360" w:lineRule="auto"/>
        <w:ind w:firstLine="709"/>
        <w:contextualSpacing/>
        <w:jc w:val="both"/>
        <w:rPr>
          <w:rFonts w:eastAsia="Calibri"/>
          <w:sz w:val="24"/>
          <w:szCs w:val="24"/>
        </w:rPr>
      </w:pPr>
      <w:r w:rsidRPr="00DE33AA">
        <w:rPr>
          <w:rFonts w:eastAsia="Calibri"/>
          <w:sz w:val="24"/>
          <w:szCs w:val="24"/>
        </w:rPr>
        <w:t xml:space="preserve">В соответствии с </w:t>
      </w:r>
      <w:r w:rsidRPr="00DE33AA">
        <w:rPr>
          <w:rFonts w:eastAsia="Calibri"/>
          <w:color w:val="000000"/>
          <w:sz w:val="24"/>
          <w:szCs w:val="24"/>
        </w:rPr>
        <w:t xml:space="preserve">лицензией, </w:t>
      </w:r>
      <w:r w:rsidRPr="00DE33AA">
        <w:rPr>
          <w:rFonts w:eastAsia="Calibri"/>
          <w:sz w:val="24"/>
          <w:szCs w:val="24"/>
        </w:rPr>
        <w:t>выданной Федеральной службой по надзору в сфере образования и науки на осуществление образовательной (серия 90Л01 № 0009401, регистрационный № 2337 от 12.08.2016 г.), а также свидетельством о государственной аккредитации, выданным Федеральной службой по надзору в сфере образования и науки на осуществление образовательной деятельности (серия 90А01 № 0002438, регистрационный № 2315 от 5.10.2016 г.), прием на обучение по программам специалитета в федеральное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 (далее – ФГБОУ ВО ДГМУ Минздрава России, университет) в 2022/23 учебном году проводился на спец</w:t>
      </w:r>
      <w:r w:rsidR="00A40CC0" w:rsidRPr="00DE33AA">
        <w:rPr>
          <w:rFonts w:eastAsia="Calibri"/>
          <w:sz w:val="24"/>
          <w:szCs w:val="24"/>
        </w:rPr>
        <w:t>иальности, указанные в таблице 2.3.</w:t>
      </w:r>
      <w:r w:rsidRPr="00DE33AA">
        <w:rPr>
          <w:rFonts w:eastAsia="Calibri"/>
          <w:sz w:val="24"/>
          <w:szCs w:val="24"/>
        </w:rPr>
        <w:t>1.</w:t>
      </w:r>
    </w:p>
    <w:p w:rsidR="00C96AA7" w:rsidRPr="00DE33AA" w:rsidRDefault="005B4A8D" w:rsidP="00A1540D">
      <w:pPr>
        <w:widowControl w:val="0"/>
        <w:tabs>
          <w:tab w:val="left" w:pos="720"/>
        </w:tabs>
        <w:spacing w:before="240" w:line="360" w:lineRule="auto"/>
        <w:ind w:firstLine="709"/>
        <w:contextualSpacing/>
        <w:jc w:val="both"/>
        <w:rPr>
          <w:rFonts w:eastAsia="Calibri"/>
          <w:sz w:val="24"/>
          <w:szCs w:val="24"/>
        </w:rPr>
      </w:pPr>
      <w:r w:rsidRPr="00DE33AA">
        <w:rPr>
          <w:rFonts w:eastAsia="Calibri"/>
          <w:sz w:val="24"/>
          <w:szCs w:val="24"/>
        </w:rPr>
        <w:t xml:space="preserve">Таблица </w:t>
      </w:r>
      <w:r w:rsidR="003B6871" w:rsidRPr="00DE33AA">
        <w:rPr>
          <w:rFonts w:eastAsia="Calibri"/>
          <w:sz w:val="24"/>
          <w:szCs w:val="24"/>
        </w:rPr>
        <w:t>2.3</w:t>
      </w:r>
      <w:r w:rsidR="00A40CC0" w:rsidRPr="00DE33AA">
        <w:rPr>
          <w:rFonts w:eastAsia="Calibri"/>
          <w:sz w:val="24"/>
          <w:szCs w:val="24"/>
        </w:rPr>
        <w:t>.1</w:t>
      </w:r>
      <w:r w:rsidR="003B6871" w:rsidRPr="00DE33AA">
        <w:rPr>
          <w:rFonts w:eastAsia="Calibri"/>
          <w:sz w:val="24"/>
          <w:szCs w:val="24"/>
        </w:rPr>
        <w:t xml:space="preserve"> </w:t>
      </w:r>
      <w:r w:rsidR="00BA30F6" w:rsidRPr="00DE33AA">
        <w:rPr>
          <w:rFonts w:eastAsia="Calibri"/>
          <w:sz w:val="24"/>
          <w:szCs w:val="24"/>
        </w:rPr>
        <w:t xml:space="preserve">- </w:t>
      </w:r>
      <w:r w:rsidR="00C96AA7" w:rsidRPr="00DE33AA">
        <w:rPr>
          <w:rFonts w:eastAsia="Calibri"/>
          <w:sz w:val="24"/>
          <w:szCs w:val="24"/>
        </w:rPr>
        <w:t>Перечень специальностей, на которые проводился прием на обучение по программам специалитета в 2022/23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399"/>
        <w:gridCol w:w="1418"/>
        <w:gridCol w:w="1333"/>
        <w:gridCol w:w="2593"/>
      </w:tblGrid>
      <w:tr w:rsidR="00C96AA7" w:rsidRPr="00DE33AA" w:rsidTr="003B6871">
        <w:trPr>
          <w:jc w:val="center"/>
        </w:trPr>
        <w:tc>
          <w:tcPr>
            <w:tcW w:w="27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Наименования специальностей</w:t>
            </w:r>
          </w:p>
        </w:tc>
        <w:tc>
          <w:tcPr>
            <w:tcW w:w="1399"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Коды</w:t>
            </w:r>
          </w:p>
        </w:tc>
        <w:tc>
          <w:tcPr>
            <w:tcW w:w="14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Формы обучения</w:t>
            </w:r>
          </w:p>
        </w:tc>
        <w:tc>
          <w:tcPr>
            <w:tcW w:w="133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Сроки обучения</w:t>
            </w:r>
          </w:p>
        </w:tc>
        <w:tc>
          <w:tcPr>
            <w:tcW w:w="259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Квалификация</w:t>
            </w:r>
          </w:p>
        </w:tc>
      </w:tr>
      <w:tr w:rsidR="00C96AA7" w:rsidRPr="00DE33AA" w:rsidTr="003B6871">
        <w:trPr>
          <w:jc w:val="center"/>
        </w:trPr>
        <w:tc>
          <w:tcPr>
            <w:tcW w:w="27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лечебное дело</w:t>
            </w:r>
          </w:p>
        </w:tc>
        <w:tc>
          <w:tcPr>
            <w:tcW w:w="1399"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31.0</w:t>
            </w:r>
            <w:r w:rsidR="006064DB" w:rsidRPr="00DE33AA">
              <w:rPr>
                <w:rFonts w:eastAsia="Calibri"/>
                <w:sz w:val="24"/>
                <w:szCs w:val="24"/>
              </w:rPr>
              <w:t>5.01</w:t>
            </w:r>
          </w:p>
        </w:tc>
        <w:tc>
          <w:tcPr>
            <w:tcW w:w="14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очная</w:t>
            </w:r>
          </w:p>
        </w:tc>
        <w:tc>
          <w:tcPr>
            <w:tcW w:w="133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6 лет</w:t>
            </w:r>
          </w:p>
        </w:tc>
        <w:tc>
          <w:tcPr>
            <w:tcW w:w="259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rPr>
                <w:rFonts w:eastAsia="Calibri"/>
                <w:sz w:val="24"/>
                <w:szCs w:val="24"/>
              </w:rPr>
            </w:pPr>
            <w:r w:rsidRPr="00DE33AA">
              <w:rPr>
                <w:rFonts w:eastAsia="Calibri"/>
                <w:sz w:val="24"/>
                <w:szCs w:val="24"/>
              </w:rPr>
              <w:t>врач общей практики</w:t>
            </w:r>
          </w:p>
        </w:tc>
      </w:tr>
      <w:tr w:rsidR="00C96AA7" w:rsidRPr="00DE33AA" w:rsidTr="003B6871">
        <w:trPr>
          <w:jc w:val="center"/>
        </w:trPr>
        <w:tc>
          <w:tcPr>
            <w:tcW w:w="27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педиатрия</w:t>
            </w:r>
          </w:p>
        </w:tc>
        <w:tc>
          <w:tcPr>
            <w:tcW w:w="1399"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31.05.02</w:t>
            </w:r>
          </w:p>
        </w:tc>
        <w:tc>
          <w:tcPr>
            <w:tcW w:w="14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очная</w:t>
            </w:r>
          </w:p>
        </w:tc>
        <w:tc>
          <w:tcPr>
            <w:tcW w:w="133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6 лет</w:t>
            </w:r>
          </w:p>
        </w:tc>
        <w:tc>
          <w:tcPr>
            <w:tcW w:w="259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rPr>
                <w:rFonts w:eastAsia="Calibri"/>
                <w:sz w:val="24"/>
                <w:szCs w:val="24"/>
              </w:rPr>
            </w:pPr>
            <w:r w:rsidRPr="00DE33AA">
              <w:rPr>
                <w:rFonts w:eastAsia="Calibri"/>
                <w:sz w:val="24"/>
                <w:szCs w:val="24"/>
              </w:rPr>
              <w:t>врач-педиатр общей практики</w:t>
            </w:r>
          </w:p>
        </w:tc>
      </w:tr>
      <w:tr w:rsidR="00C96AA7" w:rsidRPr="00DE33AA" w:rsidTr="003B6871">
        <w:trPr>
          <w:jc w:val="center"/>
        </w:trPr>
        <w:tc>
          <w:tcPr>
            <w:tcW w:w="27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стоматология</w:t>
            </w:r>
          </w:p>
        </w:tc>
        <w:tc>
          <w:tcPr>
            <w:tcW w:w="1399"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31.05.03</w:t>
            </w:r>
          </w:p>
        </w:tc>
        <w:tc>
          <w:tcPr>
            <w:tcW w:w="14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очная</w:t>
            </w:r>
          </w:p>
        </w:tc>
        <w:tc>
          <w:tcPr>
            <w:tcW w:w="133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5 лет</w:t>
            </w:r>
          </w:p>
        </w:tc>
        <w:tc>
          <w:tcPr>
            <w:tcW w:w="259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rPr>
                <w:rFonts w:eastAsia="Calibri"/>
                <w:sz w:val="24"/>
                <w:szCs w:val="24"/>
              </w:rPr>
            </w:pPr>
            <w:r w:rsidRPr="00DE33AA">
              <w:rPr>
                <w:rFonts w:eastAsia="Calibri"/>
                <w:sz w:val="24"/>
                <w:szCs w:val="24"/>
              </w:rPr>
              <w:t>врач-стоматолог общей практики</w:t>
            </w:r>
          </w:p>
        </w:tc>
      </w:tr>
      <w:tr w:rsidR="00C96AA7" w:rsidRPr="00DE33AA" w:rsidTr="003B6871">
        <w:trPr>
          <w:jc w:val="center"/>
        </w:trPr>
        <w:tc>
          <w:tcPr>
            <w:tcW w:w="27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мед.-проф. дело</w:t>
            </w:r>
          </w:p>
        </w:tc>
        <w:tc>
          <w:tcPr>
            <w:tcW w:w="1399"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32.05.01</w:t>
            </w:r>
          </w:p>
        </w:tc>
        <w:tc>
          <w:tcPr>
            <w:tcW w:w="14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очная</w:t>
            </w:r>
          </w:p>
        </w:tc>
        <w:tc>
          <w:tcPr>
            <w:tcW w:w="133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6 лет</w:t>
            </w:r>
          </w:p>
        </w:tc>
        <w:tc>
          <w:tcPr>
            <w:tcW w:w="259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rPr>
                <w:rFonts w:eastAsia="Calibri"/>
                <w:sz w:val="24"/>
                <w:szCs w:val="24"/>
              </w:rPr>
            </w:pPr>
            <w:r w:rsidRPr="00DE33AA">
              <w:rPr>
                <w:rFonts w:eastAsia="Calibri"/>
                <w:sz w:val="24"/>
                <w:szCs w:val="24"/>
              </w:rPr>
              <w:t>врач по общей гигиене, по эпидемиологии</w:t>
            </w:r>
          </w:p>
        </w:tc>
      </w:tr>
      <w:tr w:rsidR="00C96AA7" w:rsidRPr="00DE33AA" w:rsidTr="003B6871">
        <w:trPr>
          <w:jc w:val="center"/>
        </w:trPr>
        <w:tc>
          <w:tcPr>
            <w:tcW w:w="27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фармация</w:t>
            </w:r>
          </w:p>
        </w:tc>
        <w:tc>
          <w:tcPr>
            <w:tcW w:w="1399"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33.05.01</w:t>
            </w:r>
          </w:p>
        </w:tc>
        <w:tc>
          <w:tcPr>
            <w:tcW w:w="1418"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очная</w:t>
            </w:r>
          </w:p>
        </w:tc>
        <w:tc>
          <w:tcPr>
            <w:tcW w:w="133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jc w:val="both"/>
              <w:rPr>
                <w:rFonts w:eastAsia="Calibri"/>
                <w:sz w:val="24"/>
                <w:szCs w:val="24"/>
              </w:rPr>
            </w:pPr>
            <w:r w:rsidRPr="00DE33AA">
              <w:rPr>
                <w:rFonts w:eastAsia="Calibri"/>
                <w:sz w:val="24"/>
                <w:szCs w:val="24"/>
              </w:rPr>
              <w:t>5 лет</w:t>
            </w:r>
          </w:p>
        </w:tc>
        <w:tc>
          <w:tcPr>
            <w:tcW w:w="2593" w:type="dxa"/>
            <w:tcBorders>
              <w:top w:val="single" w:sz="4" w:space="0" w:color="auto"/>
              <w:left w:val="single" w:sz="4" w:space="0" w:color="auto"/>
              <w:bottom w:val="single" w:sz="4" w:space="0" w:color="auto"/>
              <w:right w:val="single" w:sz="4" w:space="0" w:color="auto"/>
            </w:tcBorders>
            <w:hideMark/>
          </w:tcPr>
          <w:p w:rsidR="00C96AA7" w:rsidRPr="00DE33AA" w:rsidRDefault="00C96AA7" w:rsidP="00A1540D">
            <w:pPr>
              <w:widowControl w:val="0"/>
              <w:spacing w:after="0" w:line="360" w:lineRule="auto"/>
              <w:ind w:firstLine="142"/>
              <w:contextualSpacing/>
              <w:rPr>
                <w:rFonts w:eastAsia="Calibri"/>
                <w:sz w:val="24"/>
                <w:szCs w:val="24"/>
              </w:rPr>
            </w:pPr>
            <w:r w:rsidRPr="00DE33AA">
              <w:rPr>
                <w:rFonts w:eastAsia="Calibri"/>
                <w:sz w:val="24"/>
                <w:szCs w:val="24"/>
              </w:rPr>
              <w:t>провизор</w:t>
            </w:r>
          </w:p>
        </w:tc>
      </w:tr>
    </w:tbl>
    <w:p w:rsidR="00C96AA7" w:rsidRPr="00DE33AA" w:rsidRDefault="00C96AA7" w:rsidP="00A1540D">
      <w:pPr>
        <w:widowControl w:val="0"/>
        <w:spacing w:after="0" w:line="360" w:lineRule="auto"/>
        <w:ind w:firstLine="709"/>
        <w:contextualSpacing/>
        <w:jc w:val="both"/>
        <w:rPr>
          <w:rFonts w:eastAsia="Calibri"/>
          <w:sz w:val="24"/>
          <w:szCs w:val="24"/>
        </w:rPr>
      </w:pP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Организация и проведение приема на обучение (разработка правил приема и других локальных документов, профориентационная работа, прием документов у поступающих на обучение, подготовка контрольных материалов и проведение вступительных испытаний, проведение конкурса, зачисление, формирование отчетов и др.) осуществлялись приемной комиссией.</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 xml:space="preserve">Состав приемной комиссии был определен приказом и.о. ректора университета от 28 декабря 2021 г. № 165-К. Срок полномочий приемной комиссии в соответствии с </w:t>
      </w:r>
      <w:r w:rsidRPr="00DE33AA">
        <w:rPr>
          <w:rFonts w:eastAsia="Calibri"/>
          <w:sz w:val="24"/>
          <w:szCs w:val="24"/>
        </w:rPr>
        <w:lastRenderedPageBreak/>
        <w:t>Положением о приемной комиссии (утверждено приказом и.о. ректора от 27 октября 2021 г. № 140-К) составляет 1 год.</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В своей работе приемная комиссия руководствовалась следующими документами:</w:t>
      </w:r>
    </w:p>
    <w:p w:rsidR="00C96AA7" w:rsidRPr="00DE33AA" w:rsidRDefault="00C96AA7" w:rsidP="00A1540D">
      <w:pPr>
        <w:widowControl w:val="0"/>
        <w:numPr>
          <w:ilvl w:val="0"/>
          <w:numId w:val="4"/>
        </w:numPr>
        <w:tabs>
          <w:tab w:val="left" w:pos="720"/>
        </w:tabs>
        <w:spacing w:after="0" w:line="360" w:lineRule="auto"/>
        <w:ind w:left="0" w:firstLine="709"/>
        <w:contextualSpacing/>
        <w:jc w:val="both"/>
        <w:rPr>
          <w:rFonts w:eastAsia="Calibri"/>
          <w:color w:val="000000"/>
          <w:sz w:val="24"/>
          <w:szCs w:val="24"/>
        </w:rPr>
      </w:pPr>
      <w:r w:rsidRPr="00DE33AA">
        <w:rPr>
          <w:rFonts w:eastAsia="Calibri"/>
          <w:color w:val="000000"/>
          <w:sz w:val="24"/>
          <w:szCs w:val="24"/>
        </w:rPr>
        <w:t>Федеральный закон от 29 декабря 2012 г. № 273-ФЗ "Об образовании в Российской Федерации";</w:t>
      </w:r>
    </w:p>
    <w:p w:rsidR="00C96AA7" w:rsidRPr="00DE33AA" w:rsidRDefault="00C96AA7" w:rsidP="00A1540D">
      <w:pPr>
        <w:widowControl w:val="0"/>
        <w:numPr>
          <w:ilvl w:val="0"/>
          <w:numId w:val="4"/>
        </w:numPr>
        <w:tabs>
          <w:tab w:val="left" w:pos="720"/>
        </w:tabs>
        <w:spacing w:after="0" w:line="360" w:lineRule="auto"/>
        <w:ind w:left="0" w:firstLine="709"/>
        <w:contextualSpacing/>
        <w:jc w:val="both"/>
        <w:rPr>
          <w:rFonts w:eastAsia="Calibri"/>
          <w:color w:val="000000"/>
          <w:sz w:val="24"/>
          <w:szCs w:val="24"/>
        </w:rPr>
      </w:pPr>
      <w:r w:rsidRPr="00DE33AA">
        <w:rPr>
          <w:rFonts w:eastAsia="Calibri"/>
          <w:color w:val="000000"/>
          <w:sz w:val="24"/>
          <w:szCs w:val="24"/>
        </w:rPr>
        <w:t>приказ Министерства науки и высшего образования Российской Федерации от 21 августа 2020 г. №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C96AA7" w:rsidRPr="00DE33AA" w:rsidRDefault="00C96AA7" w:rsidP="00A1540D">
      <w:pPr>
        <w:widowControl w:val="0"/>
        <w:numPr>
          <w:ilvl w:val="0"/>
          <w:numId w:val="4"/>
        </w:numPr>
        <w:tabs>
          <w:tab w:val="left" w:pos="720"/>
        </w:tabs>
        <w:spacing w:after="0" w:line="360" w:lineRule="auto"/>
        <w:ind w:left="0" w:firstLine="709"/>
        <w:contextualSpacing/>
        <w:jc w:val="both"/>
        <w:rPr>
          <w:rFonts w:eastAsia="Calibri"/>
          <w:color w:val="000000"/>
          <w:sz w:val="24"/>
          <w:szCs w:val="24"/>
        </w:rPr>
      </w:pPr>
      <w:r w:rsidRPr="00DE33AA">
        <w:rPr>
          <w:rFonts w:eastAsia="Calibri"/>
          <w:color w:val="000000"/>
          <w:sz w:val="24"/>
          <w:szCs w:val="24"/>
        </w:rPr>
        <w:t>приказ Министерства науки и высшего образования Рос</w:t>
      </w:r>
      <w:r w:rsidR="001609BD" w:rsidRPr="00DE33AA">
        <w:rPr>
          <w:rFonts w:eastAsia="Calibri"/>
          <w:color w:val="000000"/>
          <w:sz w:val="24"/>
          <w:szCs w:val="24"/>
        </w:rPr>
        <w:softHyphen/>
      </w:r>
      <w:r w:rsidRPr="00DE33AA">
        <w:rPr>
          <w:rFonts w:eastAsia="Calibri"/>
          <w:color w:val="000000"/>
          <w:sz w:val="24"/>
          <w:szCs w:val="24"/>
        </w:rPr>
        <w:t>сийской Федерации от 30 августа 2019 г. №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p>
    <w:p w:rsidR="00C96AA7" w:rsidRPr="00DE33AA" w:rsidRDefault="00C96AA7" w:rsidP="00A1540D">
      <w:pPr>
        <w:widowControl w:val="0"/>
        <w:numPr>
          <w:ilvl w:val="0"/>
          <w:numId w:val="4"/>
        </w:numPr>
        <w:tabs>
          <w:tab w:val="left" w:pos="720"/>
        </w:tabs>
        <w:spacing w:after="0" w:line="360" w:lineRule="auto"/>
        <w:ind w:left="0" w:firstLine="709"/>
        <w:contextualSpacing/>
        <w:jc w:val="both"/>
        <w:rPr>
          <w:rFonts w:eastAsia="Calibri"/>
          <w:sz w:val="24"/>
          <w:szCs w:val="24"/>
        </w:rPr>
      </w:pPr>
      <w:r w:rsidRPr="00DE33AA">
        <w:rPr>
          <w:rFonts w:eastAsia="Calibri"/>
          <w:color w:val="000000"/>
          <w:sz w:val="24"/>
          <w:szCs w:val="24"/>
        </w:rPr>
        <w:t xml:space="preserve">лицензия, </w:t>
      </w:r>
      <w:r w:rsidRPr="00DE33AA">
        <w:rPr>
          <w:rFonts w:eastAsia="Calibri"/>
          <w:sz w:val="24"/>
          <w:szCs w:val="24"/>
        </w:rPr>
        <w:t>выданная Федеральной службой по надзору в сфере образования и науки на осуществление образовательной деятельности (серия 90Л01 № 0009401, регистрационный № 2337 от 12 августа 2016 г.);</w:t>
      </w:r>
    </w:p>
    <w:p w:rsidR="00C96AA7" w:rsidRPr="00DE33AA" w:rsidRDefault="00C96AA7" w:rsidP="00A1540D">
      <w:pPr>
        <w:widowControl w:val="0"/>
        <w:numPr>
          <w:ilvl w:val="0"/>
          <w:numId w:val="4"/>
        </w:numPr>
        <w:tabs>
          <w:tab w:val="left" w:pos="720"/>
        </w:tabs>
        <w:spacing w:after="0" w:line="360" w:lineRule="auto"/>
        <w:ind w:left="0" w:firstLine="709"/>
        <w:contextualSpacing/>
        <w:jc w:val="both"/>
        <w:rPr>
          <w:rFonts w:eastAsia="Calibri"/>
          <w:sz w:val="24"/>
          <w:szCs w:val="24"/>
        </w:rPr>
      </w:pPr>
      <w:r w:rsidRPr="00DE33AA">
        <w:rPr>
          <w:rFonts w:eastAsia="Calibri"/>
          <w:sz w:val="24"/>
          <w:szCs w:val="24"/>
        </w:rPr>
        <w:t>свидетельство о государственной аккредитации образовательной деятельности, выданное Федеральной службой по надзору в сфере образования и науки (серия 90А01 № 0002438, регистрационный № 2315 от 31 октября 2016 г.);</w:t>
      </w:r>
    </w:p>
    <w:p w:rsidR="00C96AA7" w:rsidRPr="00DE33AA" w:rsidRDefault="00C96AA7" w:rsidP="00A1540D">
      <w:pPr>
        <w:widowControl w:val="0"/>
        <w:numPr>
          <w:ilvl w:val="0"/>
          <w:numId w:val="4"/>
        </w:numPr>
        <w:tabs>
          <w:tab w:val="left" w:pos="720"/>
        </w:tabs>
        <w:spacing w:after="0" w:line="360" w:lineRule="auto"/>
        <w:ind w:left="0" w:firstLine="709"/>
        <w:contextualSpacing/>
        <w:jc w:val="both"/>
        <w:rPr>
          <w:rFonts w:eastAsia="Calibri"/>
          <w:color w:val="000000"/>
          <w:sz w:val="24"/>
          <w:szCs w:val="24"/>
        </w:rPr>
      </w:pPr>
      <w:r w:rsidRPr="00DE33AA">
        <w:rPr>
          <w:rFonts w:eastAsia="Calibri"/>
          <w:color w:val="000000"/>
          <w:sz w:val="24"/>
          <w:szCs w:val="24"/>
        </w:rPr>
        <w:t>Устав федерального государственного бюджетного образовательного учреждения высшего образования "Дагестанский государственный медицинский университет" Министерства здравоохранения Российской Федерации.</w:t>
      </w:r>
    </w:p>
    <w:p w:rsidR="00C96AA7" w:rsidRPr="00DE33AA" w:rsidRDefault="00C96AA7" w:rsidP="00A1540D">
      <w:pPr>
        <w:widowControl w:val="0"/>
        <w:tabs>
          <w:tab w:val="left" w:pos="720"/>
        </w:tabs>
        <w:spacing w:after="0" w:line="360" w:lineRule="auto"/>
        <w:ind w:firstLine="709"/>
        <w:contextualSpacing/>
        <w:jc w:val="both"/>
        <w:rPr>
          <w:rFonts w:eastAsia="Calibri"/>
          <w:color w:val="000000"/>
          <w:sz w:val="24"/>
          <w:szCs w:val="24"/>
        </w:rPr>
      </w:pPr>
      <w:r w:rsidRPr="00DE33AA">
        <w:rPr>
          <w:rFonts w:eastAsia="Calibri"/>
          <w:color w:val="000000"/>
          <w:sz w:val="24"/>
          <w:szCs w:val="24"/>
        </w:rPr>
        <w:t>Приемной комиссией были разработаны Правила приема на обучение по программам специалитета, которые были приняты ученым советом университета 27 октября 2021 г. (протокол № 3) и утверждены приказом и.о. ректора от 27 октября 2021 г. № 140-ПК. В последующем Правила приема менялись решениями ученого совета от 22 февраля 2022 г. (протокол № 7), и 25 мая (протокол № 10), а также приказами и.о. ректора от 25 февраля 2022 г. № 34-К, от 7 апреля 2022 г. № 58-К и от 30 мая 2022 г. № 89-К. Изменения вносились в соответствии со следующими документами:</w:t>
      </w:r>
    </w:p>
    <w:p w:rsidR="00C96AA7" w:rsidRPr="00DE33AA" w:rsidRDefault="00C96AA7" w:rsidP="00A1540D">
      <w:pPr>
        <w:widowControl w:val="0"/>
        <w:tabs>
          <w:tab w:val="left" w:pos="720"/>
        </w:tabs>
        <w:spacing w:after="0" w:line="360" w:lineRule="auto"/>
        <w:ind w:firstLine="709"/>
        <w:contextualSpacing/>
        <w:jc w:val="both"/>
        <w:rPr>
          <w:rFonts w:eastAsia="Calibri"/>
          <w:color w:val="000000"/>
          <w:sz w:val="24"/>
          <w:szCs w:val="24"/>
        </w:rPr>
      </w:pPr>
      <w:r w:rsidRPr="00DE33AA">
        <w:rPr>
          <w:rFonts w:eastAsia="Calibri"/>
          <w:color w:val="000000"/>
          <w:sz w:val="24"/>
          <w:szCs w:val="24"/>
        </w:rPr>
        <w:t>- приказ Министерства науки и высшего образования Российской Федерации от 13 августа 2021 г. № 753 "О внесении изменений в приказ Министерства науки и высшего образования Российской Федерации от 21 августа 2020 г. №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C96AA7" w:rsidRPr="00DE33AA" w:rsidRDefault="00C96AA7" w:rsidP="00A1540D">
      <w:pPr>
        <w:widowControl w:val="0"/>
        <w:tabs>
          <w:tab w:val="left" w:pos="720"/>
        </w:tabs>
        <w:spacing w:after="0" w:line="360" w:lineRule="auto"/>
        <w:ind w:firstLine="709"/>
        <w:contextualSpacing/>
        <w:jc w:val="both"/>
        <w:rPr>
          <w:rFonts w:eastAsia="Calibri"/>
          <w:color w:val="000000"/>
          <w:sz w:val="24"/>
          <w:szCs w:val="24"/>
        </w:rPr>
      </w:pPr>
      <w:r w:rsidRPr="00DE33AA">
        <w:rPr>
          <w:rFonts w:eastAsia="Calibri"/>
          <w:color w:val="000000"/>
          <w:sz w:val="24"/>
          <w:szCs w:val="24"/>
        </w:rPr>
        <w:lastRenderedPageBreak/>
        <w:t xml:space="preserve">- </w:t>
      </w:r>
      <w:r w:rsidRPr="00DE33AA">
        <w:rPr>
          <w:rFonts w:eastAsia="Calibri"/>
          <w:sz w:val="24"/>
          <w:szCs w:val="24"/>
        </w:rPr>
        <w:t>Постановление Правительства Российской Федерации от 5 апреля 2022 г. № 584 "Об особенностях признания образования и (или) квалификации, полученных в иностранном государстве, в 2022 году"</w:t>
      </w:r>
      <w:r w:rsidRPr="00DE33AA">
        <w:rPr>
          <w:rFonts w:eastAsia="Calibri"/>
          <w:color w:val="000000"/>
          <w:sz w:val="24"/>
          <w:szCs w:val="24"/>
        </w:rPr>
        <w:t>;</w:t>
      </w:r>
    </w:p>
    <w:p w:rsidR="00C96AA7" w:rsidRPr="00DE33AA" w:rsidRDefault="00C96AA7" w:rsidP="00A1540D">
      <w:pPr>
        <w:widowControl w:val="0"/>
        <w:spacing w:after="0" w:line="360" w:lineRule="auto"/>
        <w:ind w:firstLine="709"/>
        <w:contextualSpacing/>
        <w:jc w:val="both"/>
        <w:rPr>
          <w:rFonts w:eastAsia="Calibri"/>
          <w:color w:val="000000"/>
          <w:sz w:val="24"/>
          <w:szCs w:val="24"/>
        </w:rPr>
      </w:pPr>
      <w:r w:rsidRPr="00DE33AA">
        <w:rPr>
          <w:rFonts w:eastAsia="Calibri"/>
          <w:color w:val="000000"/>
          <w:sz w:val="24"/>
          <w:szCs w:val="24"/>
        </w:rPr>
        <w:t xml:space="preserve">- Указ Президента Российской Федерации от 9 мая 2022 г. № 268 </w:t>
      </w:r>
      <w:r w:rsidRPr="00DE33AA">
        <w:rPr>
          <w:rFonts w:eastAsia="Calibri"/>
          <w:sz w:val="24"/>
          <w:szCs w:val="24"/>
        </w:rPr>
        <w:t>"О дополнительных мерах поддержки семей военнослужащих и сотрудников некоторых федеральных государственных органов".</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 xml:space="preserve">Контрольные цифры приема на 2022/23 учебный год были определены приказом Минобрнауки России от 29 апреля 2021 г. № 345 "Об установлении организациям, осуществляющим образовательную деятельность,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(программам бакалавриата, программам специалитета, программам магистратуры) за счет бюджетных ассигнований федерального бюджета на </w:t>
      </w:r>
      <w:r w:rsidR="00A40CC0" w:rsidRPr="00DE33AA">
        <w:rPr>
          <w:rFonts w:eastAsia="Calibri"/>
          <w:sz w:val="24"/>
          <w:szCs w:val="24"/>
        </w:rPr>
        <w:t xml:space="preserve">2022/23 учебный год" (таблица </w:t>
      </w:r>
      <w:r w:rsidRPr="00DE33AA">
        <w:rPr>
          <w:rFonts w:eastAsia="Calibri"/>
          <w:sz w:val="24"/>
          <w:szCs w:val="24"/>
        </w:rPr>
        <w:t>2</w:t>
      </w:r>
      <w:r w:rsidR="00A40CC0" w:rsidRPr="00DE33AA">
        <w:rPr>
          <w:rFonts w:eastAsia="Calibri"/>
          <w:sz w:val="24"/>
          <w:szCs w:val="24"/>
        </w:rPr>
        <w:t>.3.2</w:t>
      </w:r>
      <w:r w:rsidRPr="00DE33AA">
        <w:rPr>
          <w:rFonts w:eastAsia="Calibri"/>
          <w:sz w:val="24"/>
          <w:szCs w:val="24"/>
        </w:rPr>
        <w:t>).</w:t>
      </w:r>
    </w:p>
    <w:p w:rsidR="00C96AA7" w:rsidRPr="00DE33AA" w:rsidRDefault="003B6871" w:rsidP="00A1540D">
      <w:pPr>
        <w:widowControl w:val="0"/>
        <w:spacing w:after="0" w:line="360" w:lineRule="auto"/>
        <w:ind w:firstLine="709"/>
        <w:contextualSpacing/>
        <w:jc w:val="both"/>
        <w:rPr>
          <w:rFonts w:eastAsia="Calibri"/>
          <w:i/>
          <w:sz w:val="24"/>
          <w:szCs w:val="24"/>
        </w:rPr>
      </w:pPr>
      <w:r w:rsidRPr="00DE33AA">
        <w:rPr>
          <w:rFonts w:eastAsia="Calibri"/>
          <w:sz w:val="24"/>
          <w:szCs w:val="24"/>
        </w:rPr>
        <w:t>Таблица 2.</w:t>
      </w:r>
      <w:r w:rsidR="00A40CC0" w:rsidRPr="00DE33AA">
        <w:rPr>
          <w:rFonts w:eastAsia="Calibri"/>
          <w:sz w:val="24"/>
          <w:szCs w:val="24"/>
        </w:rPr>
        <w:t>3.2</w:t>
      </w:r>
      <w:r w:rsidRPr="00DE33AA">
        <w:rPr>
          <w:rFonts w:eastAsia="Calibri"/>
          <w:sz w:val="24"/>
          <w:szCs w:val="24"/>
        </w:rPr>
        <w:t xml:space="preserve"> </w:t>
      </w:r>
      <w:r w:rsidR="00BA30F6" w:rsidRPr="00DE33AA">
        <w:rPr>
          <w:rFonts w:eastAsia="Calibri"/>
          <w:sz w:val="24"/>
          <w:szCs w:val="24"/>
        </w:rPr>
        <w:t xml:space="preserve">- </w:t>
      </w:r>
      <w:r w:rsidR="00C96AA7" w:rsidRPr="00DE33AA">
        <w:rPr>
          <w:rFonts w:eastAsia="Calibri"/>
          <w:sz w:val="24"/>
          <w:szCs w:val="24"/>
        </w:rPr>
        <w:t>Контрольные цифры приема</w:t>
      </w:r>
      <w:r w:rsidR="00BA30F6" w:rsidRPr="00DE33AA">
        <w:rPr>
          <w:rFonts w:eastAsia="Calibri"/>
          <w:sz w:val="24"/>
          <w:szCs w:val="24"/>
        </w:rPr>
        <w:t xml:space="preserve"> </w:t>
      </w:r>
      <w:r w:rsidR="00C96AA7" w:rsidRPr="00DE33AA">
        <w:rPr>
          <w:rFonts w:eastAsia="Calibri"/>
          <w:sz w:val="24"/>
          <w:szCs w:val="24"/>
        </w:rPr>
        <w:t>в ФГБОУ ВО ДГМУ Минздрава России на 2022/23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1845"/>
        <w:gridCol w:w="3598"/>
      </w:tblGrid>
      <w:tr w:rsidR="00C96AA7" w:rsidRPr="00DE33AA" w:rsidTr="00C96AA7">
        <w:trPr>
          <w:trHeight w:val="550"/>
        </w:trPr>
        <w:tc>
          <w:tcPr>
            <w:tcW w:w="4248"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Наименования специальностей</w:t>
            </w:r>
          </w:p>
        </w:tc>
        <w:tc>
          <w:tcPr>
            <w:tcW w:w="1621"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Коды специальностей</w:t>
            </w:r>
          </w:p>
        </w:tc>
        <w:tc>
          <w:tcPr>
            <w:tcW w:w="3703"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sz w:val="24"/>
                <w:szCs w:val="24"/>
              </w:rPr>
              <w:t xml:space="preserve">Контрольные цифры приема </w:t>
            </w:r>
          </w:p>
        </w:tc>
      </w:tr>
      <w:tr w:rsidR="00C96AA7" w:rsidRPr="00DE33AA" w:rsidTr="00C96AA7">
        <w:tc>
          <w:tcPr>
            <w:tcW w:w="5869" w:type="dxa"/>
            <w:gridSpan w:val="2"/>
          </w:tcPr>
          <w:p w:rsidR="00C96AA7" w:rsidRPr="00DE33AA" w:rsidRDefault="00C96AA7" w:rsidP="00A1540D">
            <w:pPr>
              <w:widowControl w:val="0"/>
              <w:spacing w:after="0" w:line="360" w:lineRule="auto"/>
              <w:contextualSpacing/>
              <w:rPr>
                <w:rFonts w:eastAsia="Calibri"/>
                <w:color w:val="222222"/>
                <w:sz w:val="24"/>
                <w:szCs w:val="24"/>
              </w:rPr>
            </w:pPr>
            <w:r w:rsidRPr="00DE33AA">
              <w:rPr>
                <w:rFonts w:eastAsia="Calibri"/>
                <w:color w:val="222222"/>
                <w:sz w:val="24"/>
                <w:szCs w:val="24"/>
              </w:rPr>
              <w:t>всего</w:t>
            </w:r>
          </w:p>
        </w:tc>
        <w:tc>
          <w:tcPr>
            <w:tcW w:w="3703"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644</w:t>
            </w:r>
          </w:p>
        </w:tc>
      </w:tr>
      <w:tr w:rsidR="00C96AA7" w:rsidRPr="00DE33AA" w:rsidTr="00C96AA7">
        <w:tc>
          <w:tcPr>
            <w:tcW w:w="4248"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лечебное дело</w:t>
            </w:r>
          </w:p>
        </w:tc>
        <w:tc>
          <w:tcPr>
            <w:tcW w:w="1621"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31.05.01</w:t>
            </w:r>
          </w:p>
        </w:tc>
        <w:tc>
          <w:tcPr>
            <w:tcW w:w="3703"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430</w:t>
            </w:r>
          </w:p>
        </w:tc>
      </w:tr>
      <w:tr w:rsidR="00C96AA7" w:rsidRPr="00DE33AA" w:rsidTr="00C96AA7">
        <w:tc>
          <w:tcPr>
            <w:tcW w:w="4248"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педиатрия</w:t>
            </w:r>
          </w:p>
        </w:tc>
        <w:tc>
          <w:tcPr>
            <w:tcW w:w="1621"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31.05.02</w:t>
            </w:r>
          </w:p>
        </w:tc>
        <w:tc>
          <w:tcPr>
            <w:tcW w:w="3703"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130</w:t>
            </w:r>
          </w:p>
        </w:tc>
      </w:tr>
      <w:tr w:rsidR="00C96AA7" w:rsidRPr="00DE33AA" w:rsidTr="00C96AA7">
        <w:tc>
          <w:tcPr>
            <w:tcW w:w="4248"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стоматология</w:t>
            </w:r>
          </w:p>
        </w:tc>
        <w:tc>
          <w:tcPr>
            <w:tcW w:w="1621"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31.05.03</w:t>
            </w:r>
          </w:p>
        </w:tc>
        <w:tc>
          <w:tcPr>
            <w:tcW w:w="3703"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40</w:t>
            </w:r>
          </w:p>
        </w:tc>
      </w:tr>
      <w:tr w:rsidR="00C96AA7" w:rsidRPr="00DE33AA" w:rsidTr="00C96AA7">
        <w:tc>
          <w:tcPr>
            <w:tcW w:w="4248"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мед.-проф. дело</w:t>
            </w:r>
          </w:p>
        </w:tc>
        <w:tc>
          <w:tcPr>
            <w:tcW w:w="1621"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32.05.01</w:t>
            </w:r>
          </w:p>
        </w:tc>
        <w:tc>
          <w:tcPr>
            <w:tcW w:w="3703"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24</w:t>
            </w:r>
          </w:p>
        </w:tc>
      </w:tr>
      <w:tr w:rsidR="00C96AA7" w:rsidRPr="00DE33AA" w:rsidTr="00C96AA7">
        <w:tc>
          <w:tcPr>
            <w:tcW w:w="4248"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фармация</w:t>
            </w:r>
          </w:p>
        </w:tc>
        <w:tc>
          <w:tcPr>
            <w:tcW w:w="1621"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33.05.01</w:t>
            </w:r>
          </w:p>
        </w:tc>
        <w:tc>
          <w:tcPr>
            <w:tcW w:w="3703"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20</w:t>
            </w:r>
          </w:p>
        </w:tc>
      </w:tr>
    </w:tbl>
    <w:p w:rsidR="00C96AA7" w:rsidRPr="00DE33AA" w:rsidRDefault="00C96AA7" w:rsidP="00A1540D">
      <w:pPr>
        <w:widowControl w:val="0"/>
        <w:tabs>
          <w:tab w:val="left" w:pos="720"/>
        </w:tabs>
        <w:spacing w:after="0" w:line="360" w:lineRule="auto"/>
        <w:contextualSpacing/>
        <w:jc w:val="both"/>
        <w:rPr>
          <w:rFonts w:eastAsia="Calibri"/>
          <w:color w:val="000000"/>
          <w:sz w:val="24"/>
          <w:szCs w:val="24"/>
        </w:rPr>
      </w:pP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color w:val="000000"/>
          <w:sz w:val="24"/>
          <w:szCs w:val="24"/>
        </w:rPr>
        <w:t xml:space="preserve">В соответствии с приказом МОН РФ от 21 августа 2020 г. №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приказом ректора от 30 мая 2022 г. № 82-К была определена квота </w:t>
      </w:r>
      <w:r w:rsidRPr="00DE33AA">
        <w:rPr>
          <w:rFonts w:eastAsia="Calibri"/>
          <w:sz w:val="24"/>
          <w:szCs w:val="24"/>
        </w:rPr>
        <w:t xml:space="preserve">приема на обучение по программам специалитета за счет бюджетных ассигнований детей-инвалидов, инвалидов </w:t>
      </w:r>
      <w:r w:rsidRPr="00DE33AA">
        <w:rPr>
          <w:rFonts w:eastAsia="Calibri"/>
          <w:sz w:val="24"/>
          <w:szCs w:val="24"/>
          <w:lang w:val="en-US"/>
        </w:rPr>
        <w:t>I</w:t>
      </w:r>
      <w:r w:rsidRPr="00DE33AA">
        <w:rPr>
          <w:rFonts w:eastAsia="Calibri"/>
          <w:sz w:val="24"/>
          <w:szCs w:val="24"/>
        </w:rPr>
        <w:t xml:space="preserve"> и </w:t>
      </w:r>
      <w:r w:rsidRPr="00DE33AA">
        <w:rPr>
          <w:rFonts w:eastAsia="Calibri"/>
          <w:sz w:val="24"/>
          <w:szCs w:val="24"/>
          <w:lang w:val="en-US"/>
        </w:rPr>
        <w:t>II</w:t>
      </w:r>
      <w:r w:rsidRPr="00DE33AA">
        <w:rPr>
          <w:rFonts w:eastAsia="Calibri"/>
          <w:sz w:val="24"/>
          <w:szCs w:val="24"/>
        </w:rPr>
        <w:t xml:space="preserve">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w:t>
      </w:r>
      <w:r w:rsidRPr="00DE33AA">
        <w:rPr>
          <w:rFonts w:eastAsia="Calibri"/>
          <w:sz w:val="24"/>
          <w:szCs w:val="24"/>
        </w:rPr>
        <w:lastRenderedPageBreak/>
        <w:t>1-4 пункта 1 статьи 3 Федерального закона от 12 января 1995 г. № 5-ФЗ "О ветеранах" (далее – особая квота)</w:t>
      </w:r>
      <w:r w:rsidR="00D66049" w:rsidRPr="00DE33AA">
        <w:rPr>
          <w:rFonts w:eastAsia="Calibri"/>
          <w:sz w:val="24"/>
          <w:szCs w:val="24"/>
        </w:rPr>
        <w:t xml:space="preserve"> (таблица 2.3.3)</w:t>
      </w:r>
      <w:r w:rsidRPr="00DE33AA">
        <w:rPr>
          <w:rFonts w:eastAsia="Calibri"/>
          <w:sz w:val="24"/>
          <w:szCs w:val="24"/>
        </w:rPr>
        <w:t>.</w:t>
      </w:r>
    </w:p>
    <w:p w:rsidR="00C96AA7" w:rsidRPr="00DE33AA" w:rsidRDefault="00C96AA7" w:rsidP="00A1540D">
      <w:pPr>
        <w:widowControl w:val="0"/>
        <w:tabs>
          <w:tab w:val="left" w:pos="720"/>
        </w:tabs>
        <w:spacing w:after="0" w:line="360" w:lineRule="auto"/>
        <w:ind w:firstLine="709"/>
        <w:contextualSpacing/>
        <w:jc w:val="both"/>
        <w:rPr>
          <w:rFonts w:eastAsia="Calibri"/>
          <w:i/>
          <w:sz w:val="24"/>
          <w:szCs w:val="24"/>
        </w:rPr>
      </w:pPr>
      <w:r w:rsidRPr="00DE33AA">
        <w:rPr>
          <w:rFonts w:eastAsia="Calibri"/>
          <w:color w:val="000000"/>
          <w:sz w:val="24"/>
          <w:szCs w:val="24"/>
        </w:rPr>
        <w:t xml:space="preserve">Таблица </w:t>
      </w:r>
      <w:r w:rsidR="0066285E" w:rsidRPr="00DE33AA">
        <w:rPr>
          <w:rFonts w:eastAsia="Calibri"/>
          <w:color w:val="000000"/>
          <w:sz w:val="24"/>
          <w:szCs w:val="24"/>
        </w:rPr>
        <w:t>2.</w:t>
      </w:r>
      <w:r w:rsidR="00A40CC0" w:rsidRPr="00DE33AA">
        <w:rPr>
          <w:rFonts w:eastAsia="Calibri"/>
          <w:color w:val="000000"/>
          <w:sz w:val="24"/>
          <w:szCs w:val="24"/>
        </w:rPr>
        <w:t>3.3</w:t>
      </w:r>
      <w:r w:rsidR="00BA30F6" w:rsidRPr="00DE33AA">
        <w:rPr>
          <w:rFonts w:eastAsia="Calibri"/>
          <w:color w:val="000000"/>
          <w:sz w:val="24"/>
          <w:szCs w:val="24"/>
        </w:rPr>
        <w:t xml:space="preserve"> - </w:t>
      </w:r>
      <w:r w:rsidRPr="00DE33AA">
        <w:rPr>
          <w:rFonts w:eastAsia="Calibri"/>
          <w:sz w:val="24"/>
          <w:szCs w:val="24"/>
        </w:rPr>
        <w:t>Особая квота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340"/>
        <w:gridCol w:w="1474"/>
      </w:tblGrid>
      <w:tr w:rsidR="00C96AA7" w:rsidRPr="00DE33AA" w:rsidTr="0066285E">
        <w:trPr>
          <w:trHeight w:val="550"/>
        </w:trPr>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Наименования специальностей</w:t>
            </w:r>
          </w:p>
        </w:tc>
        <w:tc>
          <w:tcPr>
            <w:tcW w:w="2340" w:type="dxa"/>
          </w:tcPr>
          <w:p w:rsidR="00C96AA7" w:rsidRPr="00DE33AA" w:rsidRDefault="00C96AA7" w:rsidP="00A1540D">
            <w:pPr>
              <w:widowControl w:val="0"/>
              <w:tabs>
                <w:tab w:val="left" w:pos="672"/>
              </w:tabs>
              <w:spacing w:after="0" w:line="240" w:lineRule="auto"/>
              <w:contextualSpacing/>
              <w:jc w:val="both"/>
              <w:rPr>
                <w:rFonts w:eastAsia="Calibri"/>
                <w:color w:val="222222"/>
                <w:sz w:val="24"/>
                <w:szCs w:val="24"/>
              </w:rPr>
            </w:pPr>
            <w:r w:rsidRPr="00DE33AA">
              <w:rPr>
                <w:rFonts w:eastAsia="Calibri"/>
                <w:color w:val="222222"/>
                <w:sz w:val="24"/>
                <w:szCs w:val="24"/>
              </w:rPr>
              <w:t xml:space="preserve">Коды </w:t>
            </w:r>
            <w:r w:rsidR="0066285E" w:rsidRPr="00DE33AA">
              <w:rPr>
                <w:rFonts w:eastAsia="Calibri"/>
                <w:color w:val="222222"/>
                <w:sz w:val="24"/>
                <w:szCs w:val="24"/>
              </w:rPr>
              <w:t>сп</w:t>
            </w:r>
            <w:r w:rsidRPr="00DE33AA">
              <w:rPr>
                <w:rFonts w:eastAsia="Calibri"/>
                <w:color w:val="222222"/>
                <w:sz w:val="24"/>
                <w:szCs w:val="24"/>
              </w:rPr>
              <w:t>ециальностей</w:t>
            </w:r>
          </w:p>
        </w:tc>
        <w:tc>
          <w:tcPr>
            <w:tcW w:w="1474"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Квота</w:t>
            </w:r>
          </w:p>
        </w:tc>
      </w:tr>
      <w:tr w:rsidR="00C96AA7" w:rsidRPr="00DE33AA" w:rsidTr="0066285E">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лечебное дело</w:t>
            </w:r>
          </w:p>
        </w:tc>
        <w:tc>
          <w:tcPr>
            <w:tcW w:w="2340" w:type="dxa"/>
          </w:tcPr>
          <w:p w:rsidR="00C96AA7" w:rsidRPr="00DE33AA" w:rsidRDefault="00C96AA7" w:rsidP="00A1540D">
            <w:pPr>
              <w:widowControl w:val="0"/>
              <w:tabs>
                <w:tab w:val="left" w:pos="672"/>
              </w:tabs>
              <w:spacing w:after="0" w:line="360" w:lineRule="auto"/>
              <w:contextualSpacing/>
              <w:jc w:val="center"/>
              <w:rPr>
                <w:rFonts w:eastAsia="Calibri"/>
                <w:color w:val="222222"/>
                <w:sz w:val="24"/>
                <w:szCs w:val="24"/>
              </w:rPr>
            </w:pPr>
            <w:r w:rsidRPr="00DE33AA">
              <w:rPr>
                <w:rFonts w:eastAsia="Calibri"/>
                <w:color w:val="222222"/>
                <w:sz w:val="24"/>
                <w:szCs w:val="24"/>
              </w:rPr>
              <w:t>31.05.01</w:t>
            </w:r>
          </w:p>
        </w:tc>
        <w:tc>
          <w:tcPr>
            <w:tcW w:w="1474"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43</w:t>
            </w:r>
          </w:p>
        </w:tc>
      </w:tr>
      <w:tr w:rsidR="00C96AA7" w:rsidRPr="00DE33AA" w:rsidTr="0066285E">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педиатрия</w:t>
            </w:r>
          </w:p>
        </w:tc>
        <w:tc>
          <w:tcPr>
            <w:tcW w:w="2340"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31.05.02</w:t>
            </w:r>
          </w:p>
        </w:tc>
        <w:tc>
          <w:tcPr>
            <w:tcW w:w="1474"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13</w:t>
            </w:r>
          </w:p>
        </w:tc>
      </w:tr>
      <w:tr w:rsidR="00C96AA7" w:rsidRPr="00DE33AA" w:rsidTr="0066285E">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стоматология</w:t>
            </w:r>
          </w:p>
        </w:tc>
        <w:tc>
          <w:tcPr>
            <w:tcW w:w="2340"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31.05.03</w:t>
            </w:r>
          </w:p>
        </w:tc>
        <w:tc>
          <w:tcPr>
            <w:tcW w:w="1474"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4</w:t>
            </w:r>
          </w:p>
        </w:tc>
      </w:tr>
      <w:tr w:rsidR="00C96AA7" w:rsidRPr="00DE33AA" w:rsidTr="0066285E">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мед.-проф. дело</w:t>
            </w:r>
          </w:p>
        </w:tc>
        <w:tc>
          <w:tcPr>
            <w:tcW w:w="2340"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32.05.01</w:t>
            </w:r>
          </w:p>
        </w:tc>
        <w:tc>
          <w:tcPr>
            <w:tcW w:w="1474"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w:t>
            </w:r>
          </w:p>
        </w:tc>
      </w:tr>
      <w:tr w:rsidR="00C96AA7" w:rsidRPr="00DE33AA" w:rsidTr="0066285E">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фармация</w:t>
            </w:r>
          </w:p>
        </w:tc>
        <w:tc>
          <w:tcPr>
            <w:tcW w:w="2340"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33.05.01</w:t>
            </w:r>
          </w:p>
        </w:tc>
        <w:tc>
          <w:tcPr>
            <w:tcW w:w="1474"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2</w:t>
            </w:r>
          </w:p>
        </w:tc>
      </w:tr>
      <w:tr w:rsidR="00C96AA7" w:rsidRPr="00DE33AA" w:rsidTr="0066285E">
        <w:tc>
          <w:tcPr>
            <w:tcW w:w="7740" w:type="dxa"/>
            <w:gridSpan w:val="2"/>
          </w:tcPr>
          <w:p w:rsidR="00C96AA7" w:rsidRPr="00DE33AA" w:rsidRDefault="00C96AA7" w:rsidP="00A1540D">
            <w:pPr>
              <w:widowControl w:val="0"/>
              <w:spacing w:after="0" w:line="360" w:lineRule="auto"/>
              <w:contextualSpacing/>
              <w:rPr>
                <w:rFonts w:eastAsia="Calibri"/>
                <w:color w:val="222222"/>
                <w:sz w:val="24"/>
                <w:szCs w:val="24"/>
              </w:rPr>
            </w:pPr>
            <w:r w:rsidRPr="00DE33AA">
              <w:rPr>
                <w:rFonts w:eastAsia="Calibri"/>
                <w:color w:val="222222"/>
                <w:sz w:val="24"/>
                <w:szCs w:val="24"/>
              </w:rPr>
              <w:t>всего</w:t>
            </w:r>
          </w:p>
        </w:tc>
        <w:tc>
          <w:tcPr>
            <w:tcW w:w="1474"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65</w:t>
            </w:r>
          </w:p>
        </w:tc>
      </w:tr>
    </w:tbl>
    <w:p w:rsidR="00C96AA7" w:rsidRPr="00DE33AA" w:rsidRDefault="00C96AA7" w:rsidP="00A1540D">
      <w:pPr>
        <w:widowControl w:val="0"/>
        <w:spacing w:after="0" w:line="360" w:lineRule="auto"/>
        <w:contextualSpacing/>
        <w:jc w:val="both"/>
        <w:rPr>
          <w:rFonts w:eastAsia="Calibri"/>
          <w:sz w:val="24"/>
          <w:szCs w:val="24"/>
        </w:rPr>
      </w:pP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В соответствии с Указом Президента Российской Федерации от 9 мая 2022 г. № 268 "О дополнительных мерах поддержки семей военнослужащих и сотрудников некоторых федеральных государственных органов" решением ученого совета университета от 25 мая 2022 г. (протокол № 10) и приказом и.о. ректора от 30 мая 2022 г. № 85-К была установлена специальная квота приема на обучение по образовательным программам специалитета в ФГБОУ ВО ДГМУ Минздрава России на 2022,23 учебный год (далее – специальная квота)</w:t>
      </w:r>
      <w:r w:rsidR="00D66049" w:rsidRPr="00DE33AA">
        <w:rPr>
          <w:rFonts w:eastAsia="Calibri"/>
          <w:sz w:val="24"/>
          <w:szCs w:val="24"/>
        </w:rPr>
        <w:t xml:space="preserve"> (таблица 2.3.4)</w:t>
      </w:r>
      <w:r w:rsidRPr="00DE33AA">
        <w:rPr>
          <w:rFonts w:eastAsia="Calibri"/>
          <w:sz w:val="24"/>
          <w:szCs w:val="24"/>
        </w:rPr>
        <w:t>.</w:t>
      </w:r>
    </w:p>
    <w:p w:rsidR="00C96AA7" w:rsidRPr="00DE33AA" w:rsidRDefault="0066285E" w:rsidP="00A1540D">
      <w:pPr>
        <w:widowControl w:val="0"/>
        <w:tabs>
          <w:tab w:val="left" w:pos="720"/>
        </w:tabs>
        <w:spacing w:after="0" w:line="360" w:lineRule="auto"/>
        <w:ind w:firstLine="709"/>
        <w:contextualSpacing/>
        <w:jc w:val="both"/>
        <w:rPr>
          <w:rFonts w:eastAsia="Calibri"/>
          <w:i/>
          <w:sz w:val="24"/>
          <w:szCs w:val="24"/>
        </w:rPr>
      </w:pPr>
      <w:r w:rsidRPr="00DE33AA">
        <w:rPr>
          <w:rFonts w:eastAsia="Calibri"/>
          <w:color w:val="000000"/>
          <w:sz w:val="24"/>
          <w:szCs w:val="24"/>
        </w:rPr>
        <w:t>Таблица 2.</w:t>
      </w:r>
      <w:r w:rsidR="00D66049" w:rsidRPr="00DE33AA">
        <w:rPr>
          <w:rFonts w:eastAsia="Calibri"/>
          <w:color w:val="000000"/>
          <w:sz w:val="24"/>
          <w:szCs w:val="24"/>
        </w:rPr>
        <w:t>3.4</w:t>
      </w:r>
      <w:r w:rsidR="00BA30F6" w:rsidRPr="00DE33AA">
        <w:rPr>
          <w:rFonts w:eastAsia="Calibri"/>
          <w:color w:val="000000"/>
          <w:sz w:val="24"/>
          <w:szCs w:val="24"/>
        </w:rPr>
        <w:t xml:space="preserve"> - </w:t>
      </w:r>
      <w:r w:rsidR="00C96AA7" w:rsidRPr="00DE33AA">
        <w:rPr>
          <w:rFonts w:eastAsia="Calibri"/>
          <w:sz w:val="24"/>
          <w:szCs w:val="24"/>
        </w:rPr>
        <w:t>Специальная квота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340"/>
        <w:gridCol w:w="1616"/>
      </w:tblGrid>
      <w:tr w:rsidR="00C96AA7" w:rsidRPr="00DE33AA" w:rsidTr="0066285E">
        <w:trPr>
          <w:trHeight w:val="550"/>
        </w:trPr>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Наименования специальностей</w:t>
            </w:r>
          </w:p>
        </w:tc>
        <w:tc>
          <w:tcPr>
            <w:tcW w:w="2340" w:type="dxa"/>
          </w:tcPr>
          <w:p w:rsidR="00C96AA7" w:rsidRPr="00DE33AA" w:rsidRDefault="00C96AA7" w:rsidP="00A1540D">
            <w:pPr>
              <w:widowControl w:val="0"/>
              <w:tabs>
                <w:tab w:val="left" w:pos="672"/>
              </w:tabs>
              <w:spacing w:after="0" w:line="240" w:lineRule="auto"/>
              <w:contextualSpacing/>
              <w:jc w:val="both"/>
              <w:rPr>
                <w:rFonts w:eastAsia="Calibri"/>
                <w:color w:val="222222"/>
                <w:sz w:val="24"/>
                <w:szCs w:val="24"/>
              </w:rPr>
            </w:pPr>
            <w:r w:rsidRPr="00DE33AA">
              <w:rPr>
                <w:rFonts w:eastAsia="Calibri"/>
                <w:color w:val="222222"/>
                <w:sz w:val="24"/>
                <w:szCs w:val="24"/>
              </w:rPr>
              <w:t>Коды специальностей</w:t>
            </w:r>
          </w:p>
        </w:tc>
        <w:tc>
          <w:tcPr>
            <w:tcW w:w="1616"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Квота</w:t>
            </w:r>
          </w:p>
        </w:tc>
      </w:tr>
      <w:tr w:rsidR="00C96AA7" w:rsidRPr="00DE33AA" w:rsidTr="0066285E">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лечебное дело</w:t>
            </w:r>
          </w:p>
        </w:tc>
        <w:tc>
          <w:tcPr>
            <w:tcW w:w="2340" w:type="dxa"/>
          </w:tcPr>
          <w:p w:rsidR="00C96AA7" w:rsidRPr="00DE33AA" w:rsidRDefault="00C96AA7" w:rsidP="00A1540D">
            <w:pPr>
              <w:widowControl w:val="0"/>
              <w:tabs>
                <w:tab w:val="left" w:pos="672"/>
              </w:tabs>
              <w:spacing w:after="0" w:line="360" w:lineRule="auto"/>
              <w:contextualSpacing/>
              <w:jc w:val="center"/>
              <w:rPr>
                <w:rFonts w:eastAsia="Calibri"/>
                <w:color w:val="222222"/>
                <w:sz w:val="24"/>
                <w:szCs w:val="24"/>
              </w:rPr>
            </w:pPr>
            <w:r w:rsidRPr="00DE33AA">
              <w:rPr>
                <w:rFonts w:eastAsia="Calibri"/>
                <w:color w:val="222222"/>
                <w:sz w:val="24"/>
                <w:szCs w:val="24"/>
              </w:rPr>
              <w:t>31.05.01</w:t>
            </w:r>
          </w:p>
        </w:tc>
        <w:tc>
          <w:tcPr>
            <w:tcW w:w="1616"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43</w:t>
            </w:r>
          </w:p>
        </w:tc>
      </w:tr>
      <w:tr w:rsidR="00C96AA7" w:rsidRPr="00DE33AA" w:rsidTr="0066285E">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педиатрия</w:t>
            </w:r>
          </w:p>
        </w:tc>
        <w:tc>
          <w:tcPr>
            <w:tcW w:w="2340"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31.05.02</w:t>
            </w:r>
          </w:p>
        </w:tc>
        <w:tc>
          <w:tcPr>
            <w:tcW w:w="1616"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13</w:t>
            </w:r>
          </w:p>
        </w:tc>
      </w:tr>
      <w:tr w:rsidR="00C96AA7" w:rsidRPr="00DE33AA" w:rsidTr="0066285E">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стоматология</w:t>
            </w:r>
          </w:p>
        </w:tc>
        <w:tc>
          <w:tcPr>
            <w:tcW w:w="2340"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31.05.03</w:t>
            </w:r>
          </w:p>
        </w:tc>
        <w:tc>
          <w:tcPr>
            <w:tcW w:w="1616"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4</w:t>
            </w:r>
          </w:p>
        </w:tc>
      </w:tr>
      <w:tr w:rsidR="00C96AA7" w:rsidRPr="00DE33AA" w:rsidTr="0066285E">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мед.-проф. дело</w:t>
            </w:r>
          </w:p>
        </w:tc>
        <w:tc>
          <w:tcPr>
            <w:tcW w:w="2340"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32.05.01</w:t>
            </w:r>
          </w:p>
        </w:tc>
        <w:tc>
          <w:tcPr>
            <w:tcW w:w="1616"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w:t>
            </w:r>
          </w:p>
        </w:tc>
      </w:tr>
      <w:tr w:rsidR="00C96AA7" w:rsidRPr="00DE33AA" w:rsidTr="0066285E">
        <w:tc>
          <w:tcPr>
            <w:tcW w:w="5400" w:type="dxa"/>
          </w:tcPr>
          <w:p w:rsidR="00C96AA7" w:rsidRPr="00DE33AA" w:rsidRDefault="00C96AA7" w:rsidP="00A1540D">
            <w:pPr>
              <w:widowControl w:val="0"/>
              <w:spacing w:after="0" w:line="360" w:lineRule="auto"/>
              <w:contextualSpacing/>
              <w:jc w:val="both"/>
              <w:rPr>
                <w:rFonts w:eastAsia="Calibri"/>
                <w:color w:val="222222"/>
                <w:sz w:val="24"/>
                <w:szCs w:val="24"/>
              </w:rPr>
            </w:pPr>
            <w:r w:rsidRPr="00DE33AA">
              <w:rPr>
                <w:rFonts w:eastAsia="Calibri"/>
                <w:color w:val="222222"/>
                <w:sz w:val="24"/>
                <w:szCs w:val="24"/>
              </w:rPr>
              <w:t>фармация</w:t>
            </w:r>
          </w:p>
        </w:tc>
        <w:tc>
          <w:tcPr>
            <w:tcW w:w="2340"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33.05.01</w:t>
            </w:r>
          </w:p>
        </w:tc>
        <w:tc>
          <w:tcPr>
            <w:tcW w:w="1616"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2</w:t>
            </w:r>
          </w:p>
        </w:tc>
      </w:tr>
      <w:tr w:rsidR="00C96AA7" w:rsidRPr="00DE33AA" w:rsidTr="0066285E">
        <w:tc>
          <w:tcPr>
            <w:tcW w:w="7740" w:type="dxa"/>
            <w:gridSpan w:val="2"/>
          </w:tcPr>
          <w:p w:rsidR="00C96AA7" w:rsidRPr="00DE33AA" w:rsidRDefault="00C96AA7" w:rsidP="00A1540D">
            <w:pPr>
              <w:widowControl w:val="0"/>
              <w:spacing w:after="0" w:line="360" w:lineRule="auto"/>
              <w:contextualSpacing/>
              <w:rPr>
                <w:rFonts w:eastAsia="Calibri"/>
                <w:color w:val="222222"/>
                <w:sz w:val="24"/>
                <w:szCs w:val="24"/>
              </w:rPr>
            </w:pPr>
            <w:r w:rsidRPr="00DE33AA">
              <w:rPr>
                <w:rFonts w:eastAsia="Calibri"/>
                <w:color w:val="222222"/>
                <w:sz w:val="24"/>
                <w:szCs w:val="24"/>
              </w:rPr>
              <w:t>всего</w:t>
            </w:r>
          </w:p>
        </w:tc>
        <w:tc>
          <w:tcPr>
            <w:tcW w:w="1616" w:type="dxa"/>
          </w:tcPr>
          <w:p w:rsidR="00C96AA7" w:rsidRPr="00DE33AA" w:rsidRDefault="00C96AA7" w:rsidP="00A1540D">
            <w:pPr>
              <w:widowControl w:val="0"/>
              <w:spacing w:after="0" w:line="360" w:lineRule="auto"/>
              <w:contextualSpacing/>
              <w:jc w:val="center"/>
              <w:rPr>
                <w:rFonts w:eastAsia="Calibri"/>
                <w:color w:val="222222"/>
                <w:sz w:val="24"/>
                <w:szCs w:val="24"/>
              </w:rPr>
            </w:pPr>
            <w:r w:rsidRPr="00DE33AA">
              <w:rPr>
                <w:rFonts w:eastAsia="Calibri"/>
                <w:color w:val="222222"/>
                <w:sz w:val="24"/>
                <w:szCs w:val="24"/>
              </w:rPr>
              <w:t>65</w:t>
            </w:r>
          </w:p>
        </w:tc>
      </w:tr>
    </w:tbl>
    <w:p w:rsidR="00C96AA7" w:rsidRPr="00DE33AA" w:rsidRDefault="00C96AA7" w:rsidP="00A1540D">
      <w:pPr>
        <w:widowControl w:val="0"/>
        <w:spacing w:after="0" w:line="360" w:lineRule="auto"/>
        <w:contextualSpacing/>
        <w:jc w:val="both"/>
        <w:rPr>
          <w:rFonts w:eastAsia="Calibri"/>
          <w:sz w:val="24"/>
          <w:szCs w:val="24"/>
        </w:rPr>
      </w:pPr>
    </w:p>
    <w:p w:rsidR="00C96AA7" w:rsidRPr="00DE33AA" w:rsidRDefault="00C96AA7" w:rsidP="00A1540D">
      <w:pPr>
        <w:spacing w:after="0" w:line="360" w:lineRule="auto"/>
        <w:ind w:firstLine="709"/>
        <w:contextualSpacing/>
        <w:jc w:val="both"/>
        <w:rPr>
          <w:rFonts w:eastAsia="Calibri"/>
          <w:sz w:val="24"/>
          <w:szCs w:val="24"/>
        </w:rPr>
      </w:pPr>
      <w:r w:rsidRPr="00DE33AA">
        <w:rPr>
          <w:rFonts w:eastAsia="Calibri"/>
          <w:sz w:val="24"/>
          <w:szCs w:val="24"/>
        </w:rPr>
        <w:t>Приказом Министерства здравоохранения Российской Федерации от 27 мая 2022 г. № 361 была установлена квота приема на целевое обучение н</w:t>
      </w:r>
      <w:r w:rsidR="0061660C" w:rsidRPr="00DE33AA">
        <w:rPr>
          <w:rFonts w:eastAsia="Calibri"/>
          <w:sz w:val="24"/>
          <w:szCs w:val="24"/>
        </w:rPr>
        <w:t>а 2022/23 учебный год (таблица 2.</w:t>
      </w:r>
      <w:r w:rsidR="00D66049" w:rsidRPr="00DE33AA">
        <w:rPr>
          <w:rFonts w:eastAsia="Calibri"/>
          <w:sz w:val="24"/>
          <w:szCs w:val="24"/>
        </w:rPr>
        <w:t>3.5</w:t>
      </w:r>
      <w:r w:rsidRPr="00DE33AA">
        <w:rPr>
          <w:rFonts w:eastAsia="Calibri"/>
          <w:sz w:val="24"/>
          <w:szCs w:val="24"/>
        </w:rPr>
        <w:t>).</w:t>
      </w:r>
    </w:p>
    <w:p w:rsidR="00C96AA7" w:rsidRPr="00DE33AA" w:rsidRDefault="0066285E" w:rsidP="00A1540D">
      <w:pPr>
        <w:widowControl w:val="0"/>
        <w:tabs>
          <w:tab w:val="left" w:pos="720"/>
        </w:tabs>
        <w:spacing w:after="0" w:line="360" w:lineRule="auto"/>
        <w:ind w:firstLine="709"/>
        <w:contextualSpacing/>
        <w:jc w:val="both"/>
        <w:rPr>
          <w:rFonts w:eastAsia="Calibri"/>
          <w:i/>
          <w:color w:val="000000"/>
          <w:sz w:val="24"/>
          <w:szCs w:val="24"/>
        </w:rPr>
      </w:pPr>
      <w:r w:rsidRPr="00DE33AA">
        <w:rPr>
          <w:rFonts w:eastAsia="Calibri"/>
          <w:color w:val="000000"/>
          <w:sz w:val="24"/>
          <w:szCs w:val="24"/>
        </w:rPr>
        <w:t>Таблица 2.</w:t>
      </w:r>
      <w:r w:rsidR="00D66049" w:rsidRPr="00DE33AA">
        <w:rPr>
          <w:rFonts w:eastAsia="Calibri"/>
          <w:color w:val="000000"/>
          <w:sz w:val="24"/>
          <w:szCs w:val="24"/>
        </w:rPr>
        <w:t>3.5</w:t>
      </w:r>
      <w:r w:rsidR="00BA30F6" w:rsidRPr="00DE33AA">
        <w:rPr>
          <w:rFonts w:eastAsia="Calibri"/>
          <w:color w:val="000000"/>
          <w:sz w:val="24"/>
          <w:szCs w:val="24"/>
        </w:rPr>
        <w:t xml:space="preserve"> - </w:t>
      </w:r>
      <w:r w:rsidR="00C96AA7" w:rsidRPr="00DE33AA">
        <w:rPr>
          <w:rFonts w:eastAsia="Calibri"/>
          <w:color w:val="000000"/>
          <w:sz w:val="24"/>
          <w:szCs w:val="24"/>
        </w:rPr>
        <w:t>Квота приема на обучение по образовательным программам специалитета в ФГБОУ ВО ДГМУ Минздрава России на 2022/23 учебный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2"/>
        <w:gridCol w:w="3084"/>
      </w:tblGrid>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Органы исполнительной власти субъекта РФ, федеральные органы исполнительной власти, организации</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 xml:space="preserve">Количество мест для приема на целевое </w:t>
            </w:r>
            <w:r w:rsidRPr="00DE33AA">
              <w:rPr>
                <w:rFonts w:eastAsia="Calibri"/>
                <w:color w:val="000000"/>
                <w:sz w:val="24"/>
                <w:szCs w:val="24"/>
              </w:rPr>
              <w:lastRenderedPageBreak/>
              <w:t>обучение</w:t>
            </w:r>
          </w:p>
        </w:tc>
      </w:tr>
      <w:tr w:rsidR="00C96AA7" w:rsidRPr="00DE33AA" w:rsidTr="0066285E">
        <w:tc>
          <w:tcPr>
            <w:tcW w:w="9356" w:type="dxa"/>
            <w:gridSpan w:val="2"/>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lastRenderedPageBreak/>
              <w:t>Лечебное дело</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МЗ Республики Дагестан</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242</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МЗ Республики Ингушетия</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23</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Иные заказчики целевого обучения</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56</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УФСИН России по Республике Дагестан</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2</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Всего</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323</w:t>
            </w:r>
          </w:p>
        </w:tc>
      </w:tr>
      <w:tr w:rsidR="00C96AA7" w:rsidRPr="00DE33AA" w:rsidTr="0066285E">
        <w:tc>
          <w:tcPr>
            <w:tcW w:w="9356" w:type="dxa"/>
            <w:gridSpan w:val="2"/>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Педиатрия</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МЗ Республики Дагестан</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90</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МЗ Республики Ингушетия</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9</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Всего</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99</w:t>
            </w:r>
          </w:p>
        </w:tc>
      </w:tr>
      <w:tr w:rsidR="00C96AA7" w:rsidRPr="00DE33AA" w:rsidTr="0066285E">
        <w:tc>
          <w:tcPr>
            <w:tcW w:w="9356" w:type="dxa"/>
            <w:gridSpan w:val="2"/>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Стоматология</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МЗ Республики Дагестан</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10</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Иные заказчики целевого обучения</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6</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УФСИН России по Республике Дагестан</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1</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Всего</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17</w:t>
            </w:r>
          </w:p>
        </w:tc>
      </w:tr>
      <w:tr w:rsidR="00C96AA7" w:rsidRPr="00DE33AA" w:rsidTr="0066285E">
        <w:tc>
          <w:tcPr>
            <w:tcW w:w="9356" w:type="dxa"/>
            <w:gridSpan w:val="2"/>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Медико-профилактическое дело</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МЗ Республики Дагестан</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7</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Управление Роспотребнадзора по Республике Да</w:t>
            </w:r>
            <w:r w:rsidR="001609BD" w:rsidRPr="00DE33AA">
              <w:rPr>
                <w:rFonts w:eastAsia="Calibri"/>
                <w:color w:val="000000"/>
                <w:sz w:val="24"/>
                <w:szCs w:val="24"/>
              </w:rPr>
              <w:softHyphen/>
            </w:r>
            <w:r w:rsidRPr="00DE33AA">
              <w:rPr>
                <w:rFonts w:eastAsia="Calibri"/>
                <w:color w:val="000000"/>
                <w:sz w:val="24"/>
                <w:szCs w:val="24"/>
              </w:rPr>
              <w:t>гестан</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5</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Управление Роспотребнадзора по Республике Ингушетия</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1</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ФБУЗ "Центр гигиены и эпидемиологии в Республике Дагестан"</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p>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2</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Всего</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15</w:t>
            </w:r>
          </w:p>
        </w:tc>
      </w:tr>
      <w:tr w:rsidR="00C96AA7" w:rsidRPr="00DE33AA" w:rsidTr="0066285E">
        <w:tc>
          <w:tcPr>
            <w:tcW w:w="9356" w:type="dxa"/>
            <w:gridSpan w:val="2"/>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Фармация</w:t>
            </w:r>
          </w:p>
        </w:tc>
      </w:tr>
      <w:tr w:rsidR="00C96AA7" w:rsidRPr="00DE33AA" w:rsidTr="0066285E">
        <w:tc>
          <w:tcPr>
            <w:tcW w:w="6272" w:type="dxa"/>
            <w:shd w:val="clear" w:color="auto" w:fill="auto"/>
          </w:tcPr>
          <w:p w:rsidR="00C96AA7" w:rsidRPr="00DE33AA" w:rsidRDefault="00C96AA7" w:rsidP="00A1540D">
            <w:pPr>
              <w:widowControl w:val="0"/>
              <w:tabs>
                <w:tab w:val="left" w:pos="720"/>
              </w:tabs>
              <w:spacing w:after="0" w:line="276" w:lineRule="auto"/>
              <w:contextualSpacing/>
              <w:jc w:val="both"/>
              <w:rPr>
                <w:rFonts w:eastAsia="Calibri"/>
                <w:color w:val="000000"/>
                <w:sz w:val="24"/>
                <w:szCs w:val="24"/>
              </w:rPr>
            </w:pPr>
            <w:r w:rsidRPr="00DE33AA">
              <w:rPr>
                <w:rFonts w:eastAsia="Calibri"/>
                <w:color w:val="000000"/>
                <w:sz w:val="24"/>
                <w:szCs w:val="24"/>
              </w:rPr>
              <w:t>МЗ Республики Дагестан</w:t>
            </w:r>
          </w:p>
        </w:tc>
        <w:tc>
          <w:tcPr>
            <w:tcW w:w="3084" w:type="dxa"/>
            <w:shd w:val="clear" w:color="auto" w:fill="auto"/>
          </w:tcPr>
          <w:p w:rsidR="00C96AA7" w:rsidRPr="00DE33AA" w:rsidRDefault="00C96AA7" w:rsidP="00A1540D">
            <w:pPr>
              <w:widowControl w:val="0"/>
              <w:tabs>
                <w:tab w:val="left" w:pos="720"/>
              </w:tabs>
              <w:spacing w:after="0" w:line="276" w:lineRule="auto"/>
              <w:contextualSpacing/>
              <w:jc w:val="center"/>
              <w:rPr>
                <w:rFonts w:eastAsia="Calibri"/>
                <w:color w:val="000000"/>
                <w:sz w:val="24"/>
                <w:szCs w:val="24"/>
              </w:rPr>
            </w:pPr>
            <w:r w:rsidRPr="00DE33AA">
              <w:rPr>
                <w:rFonts w:eastAsia="Calibri"/>
                <w:color w:val="000000"/>
                <w:sz w:val="24"/>
                <w:szCs w:val="24"/>
              </w:rPr>
              <w:t>4</w:t>
            </w:r>
          </w:p>
        </w:tc>
      </w:tr>
    </w:tbl>
    <w:p w:rsidR="00C96AA7" w:rsidRPr="00DE33AA" w:rsidRDefault="00C96AA7" w:rsidP="00A1540D">
      <w:pPr>
        <w:widowControl w:val="0"/>
        <w:tabs>
          <w:tab w:val="left" w:pos="720"/>
        </w:tabs>
        <w:spacing w:after="0" w:line="360" w:lineRule="auto"/>
        <w:contextualSpacing/>
        <w:jc w:val="both"/>
        <w:rPr>
          <w:rFonts w:eastAsia="Calibri"/>
          <w:color w:val="000000"/>
          <w:sz w:val="24"/>
          <w:szCs w:val="24"/>
        </w:rPr>
      </w:pPr>
    </w:p>
    <w:p w:rsidR="00C96AA7" w:rsidRPr="004436EF" w:rsidRDefault="00C96AA7" w:rsidP="00A1540D">
      <w:pPr>
        <w:widowControl w:val="0"/>
        <w:spacing w:after="0" w:line="360" w:lineRule="auto"/>
        <w:ind w:firstLine="709"/>
        <w:contextualSpacing/>
        <w:jc w:val="both"/>
        <w:rPr>
          <w:rFonts w:eastAsia="Calibri"/>
          <w:sz w:val="24"/>
          <w:szCs w:val="24"/>
        </w:rPr>
      </w:pPr>
      <w:r w:rsidRPr="004436EF">
        <w:rPr>
          <w:rFonts w:eastAsia="Calibri"/>
          <w:sz w:val="24"/>
          <w:szCs w:val="24"/>
        </w:rPr>
        <w:t>Решением ученого совета университета от 22 февраля 2022 г. (протокол № 7) и приказом и.о. ректора от 25 февраля 2022 г. № 33-К было определено количество мест для приема на обучение по договорам об оказании платных о</w:t>
      </w:r>
      <w:r w:rsidR="0061660C" w:rsidRPr="004436EF">
        <w:rPr>
          <w:rFonts w:eastAsia="Calibri"/>
          <w:sz w:val="24"/>
          <w:szCs w:val="24"/>
        </w:rPr>
        <w:t>бразовательных услуг (таблица 2.</w:t>
      </w:r>
      <w:r w:rsidR="00D66049" w:rsidRPr="004436EF">
        <w:rPr>
          <w:rFonts w:eastAsia="Calibri"/>
          <w:sz w:val="24"/>
          <w:szCs w:val="24"/>
        </w:rPr>
        <w:t>3.6</w:t>
      </w:r>
      <w:r w:rsidRPr="004436EF">
        <w:rPr>
          <w:rFonts w:eastAsia="Calibri"/>
          <w:sz w:val="24"/>
          <w:szCs w:val="24"/>
        </w:rPr>
        <w:t>).</w:t>
      </w:r>
    </w:p>
    <w:p w:rsidR="00C96AA7" w:rsidRPr="004436EF" w:rsidRDefault="00C96AA7" w:rsidP="00A1540D">
      <w:pPr>
        <w:widowControl w:val="0"/>
        <w:spacing w:after="0" w:line="360" w:lineRule="auto"/>
        <w:contextualSpacing/>
        <w:jc w:val="both"/>
        <w:rPr>
          <w:rFonts w:eastAsia="Calibri"/>
          <w:sz w:val="24"/>
          <w:szCs w:val="24"/>
        </w:rPr>
      </w:pPr>
    </w:p>
    <w:p w:rsidR="00C96AA7" w:rsidRPr="004436EF" w:rsidRDefault="00C96AA7" w:rsidP="00A1540D">
      <w:pPr>
        <w:widowControl w:val="0"/>
        <w:spacing w:after="0" w:line="360" w:lineRule="auto"/>
        <w:ind w:firstLine="709"/>
        <w:contextualSpacing/>
        <w:jc w:val="both"/>
        <w:rPr>
          <w:rFonts w:eastAsia="Calibri"/>
          <w:sz w:val="24"/>
          <w:szCs w:val="24"/>
        </w:rPr>
      </w:pPr>
      <w:r w:rsidRPr="004436EF">
        <w:rPr>
          <w:rFonts w:eastAsia="Calibri"/>
          <w:sz w:val="24"/>
          <w:szCs w:val="24"/>
        </w:rPr>
        <w:t>Табл</w:t>
      </w:r>
      <w:r w:rsidR="0061660C" w:rsidRPr="004436EF">
        <w:rPr>
          <w:rFonts w:eastAsia="Calibri"/>
          <w:sz w:val="24"/>
          <w:szCs w:val="24"/>
        </w:rPr>
        <w:t>ица 2.</w:t>
      </w:r>
      <w:r w:rsidR="00D66049" w:rsidRPr="004436EF">
        <w:rPr>
          <w:rFonts w:eastAsia="Calibri"/>
          <w:sz w:val="24"/>
          <w:szCs w:val="24"/>
        </w:rPr>
        <w:t>3.6</w:t>
      </w:r>
      <w:r w:rsidR="008E4F2E" w:rsidRPr="004436EF">
        <w:rPr>
          <w:rFonts w:eastAsia="Calibri"/>
          <w:sz w:val="24"/>
          <w:szCs w:val="24"/>
        </w:rPr>
        <w:t xml:space="preserve"> - </w:t>
      </w:r>
      <w:r w:rsidRPr="004436EF">
        <w:rPr>
          <w:rFonts w:eastAsia="Calibri"/>
          <w:sz w:val="24"/>
          <w:szCs w:val="24"/>
        </w:rPr>
        <w:t>Количество мест для приема граждан на обучение по программам специалитета в ФГБОУ ВО ДГМУ Минздрава России в 2022/23 учебном году на места по договорам об оказании платных образовательных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880"/>
        <w:gridCol w:w="1878"/>
        <w:gridCol w:w="1828"/>
        <w:gridCol w:w="1315"/>
      </w:tblGrid>
      <w:tr w:rsidR="00C96AA7" w:rsidRPr="00DE33AA" w:rsidTr="0061660C">
        <w:trPr>
          <w:trHeight w:val="550"/>
        </w:trPr>
        <w:tc>
          <w:tcPr>
            <w:tcW w:w="2455" w:type="dxa"/>
          </w:tcPr>
          <w:p w:rsidR="00C96AA7" w:rsidRPr="00DE33AA" w:rsidRDefault="00C96AA7" w:rsidP="00A1540D">
            <w:pPr>
              <w:spacing w:after="0" w:line="276" w:lineRule="auto"/>
              <w:contextualSpacing/>
              <w:jc w:val="both"/>
              <w:rPr>
                <w:rFonts w:eastAsia="Calibri"/>
                <w:color w:val="222222"/>
                <w:sz w:val="24"/>
                <w:szCs w:val="24"/>
              </w:rPr>
            </w:pPr>
            <w:r w:rsidRPr="00DE33AA">
              <w:rPr>
                <w:rFonts w:eastAsia="Calibri"/>
                <w:color w:val="222222"/>
                <w:sz w:val="24"/>
                <w:szCs w:val="24"/>
              </w:rPr>
              <w:t>Наименования специальностей</w:t>
            </w:r>
          </w:p>
        </w:tc>
        <w:tc>
          <w:tcPr>
            <w:tcW w:w="1880"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sz w:val="24"/>
                <w:szCs w:val="24"/>
              </w:rPr>
              <w:t>Количество мест для граждан Российской Федерации</w:t>
            </w:r>
          </w:p>
        </w:tc>
        <w:tc>
          <w:tcPr>
            <w:tcW w:w="187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sz w:val="24"/>
                <w:szCs w:val="24"/>
              </w:rPr>
              <w:t>Количество мест для иностранных граждан и лиц без гражданства</w:t>
            </w:r>
          </w:p>
        </w:tc>
        <w:tc>
          <w:tcPr>
            <w:tcW w:w="1828" w:type="dxa"/>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Количество мест для обучения на английском языке</w:t>
            </w:r>
          </w:p>
        </w:tc>
        <w:tc>
          <w:tcPr>
            <w:tcW w:w="1315" w:type="dxa"/>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w:t>
            </w:r>
          </w:p>
        </w:tc>
      </w:tr>
      <w:tr w:rsidR="00C96AA7" w:rsidRPr="00DE33AA" w:rsidTr="0061660C">
        <w:tc>
          <w:tcPr>
            <w:tcW w:w="2455" w:type="dxa"/>
          </w:tcPr>
          <w:p w:rsidR="00C96AA7" w:rsidRPr="00DE33AA" w:rsidRDefault="00C96AA7" w:rsidP="00A1540D">
            <w:pPr>
              <w:spacing w:after="0" w:line="276" w:lineRule="auto"/>
              <w:contextualSpacing/>
              <w:jc w:val="both"/>
              <w:rPr>
                <w:rFonts w:eastAsia="Calibri"/>
                <w:color w:val="222222"/>
                <w:sz w:val="24"/>
                <w:szCs w:val="24"/>
              </w:rPr>
            </w:pPr>
            <w:r w:rsidRPr="00DE33AA">
              <w:rPr>
                <w:rFonts w:eastAsia="Calibri"/>
                <w:color w:val="222222"/>
                <w:sz w:val="24"/>
                <w:szCs w:val="24"/>
              </w:rPr>
              <w:t>лечебное дело</w:t>
            </w:r>
          </w:p>
        </w:tc>
        <w:tc>
          <w:tcPr>
            <w:tcW w:w="1880"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110</w:t>
            </w:r>
          </w:p>
        </w:tc>
        <w:tc>
          <w:tcPr>
            <w:tcW w:w="187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15</w:t>
            </w:r>
          </w:p>
        </w:tc>
        <w:tc>
          <w:tcPr>
            <w:tcW w:w="182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25</w:t>
            </w:r>
          </w:p>
        </w:tc>
        <w:tc>
          <w:tcPr>
            <w:tcW w:w="1315"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150</w:t>
            </w:r>
          </w:p>
        </w:tc>
      </w:tr>
      <w:tr w:rsidR="00C96AA7" w:rsidRPr="00DE33AA" w:rsidTr="0061660C">
        <w:tc>
          <w:tcPr>
            <w:tcW w:w="2455" w:type="dxa"/>
          </w:tcPr>
          <w:p w:rsidR="00C96AA7" w:rsidRPr="00DE33AA" w:rsidRDefault="00C96AA7" w:rsidP="00A1540D">
            <w:pPr>
              <w:spacing w:after="0" w:line="276" w:lineRule="auto"/>
              <w:contextualSpacing/>
              <w:jc w:val="both"/>
              <w:rPr>
                <w:rFonts w:eastAsia="Calibri"/>
                <w:color w:val="222222"/>
                <w:sz w:val="24"/>
                <w:szCs w:val="24"/>
              </w:rPr>
            </w:pPr>
            <w:r w:rsidRPr="00DE33AA">
              <w:rPr>
                <w:rFonts w:eastAsia="Calibri"/>
                <w:color w:val="222222"/>
                <w:sz w:val="24"/>
                <w:szCs w:val="24"/>
              </w:rPr>
              <w:lastRenderedPageBreak/>
              <w:t>педиатрия</w:t>
            </w:r>
          </w:p>
        </w:tc>
        <w:tc>
          <w:tcPr>
            <w:tcW w:w="1880"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85</w:t>
            </w:r>
          </w:p>
        </w:tc>
        <w:tc>
          <w:tcPr>
            <w:tcW w:w="187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5</w:t>
            </w:r>
          </w:p>
        </w:tc>
        <w:tc>
          <w:tcPr>
            <w:tcW w:w="182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0</w:t>
            </w:r>
          </w:p>
        </w:tc>
        <w:tc>
          <w:tcPr>
            <w:tcW w:w="1315"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90</w:t>
            </w:r>
          </w:p>
        </w:tc>
      </w:tr>
      <w:tr w:rsidR="00C96AA7" w:rsidRPr="00DE33AA" w:rsidTr="0061660C">
        <w:tc>
          <w:tcPr>
            <w:tcW w:w="2455" w:type="dxa"/>
          </w:tcPr>
          <w:p w:rsidR="00C96AA7" w:rsidRPr="00DE33AA" w:rsidRDefault="00C96AA7" w:rsidP="00A1540D">
            <w:pPr>
              <w:spacing w:after="0" w:line="276" w:lineRule="auto"/>
              <w:contextualSpacing/>
              <w:jc w:val="both"/>
              <w:rPr>
                <w:rFonts w:eastAsia="Calibri"/>
                <w:color w:val="222222"/>
                <w:sz w:val="24"/>
                <w:szCs w:val="24"/>
              </w:rPr>
            </w:pPr>
            <w:r w:rsidRPr="00DE33AA">
              <w:rPr>
                <w:rFonts w:eastAsia="Calibri"/>
                <w:color w:val="222222"/>
                <w:sz w:val="24"/>
                <w:szCs w:val="24"/>
              </w:rPr>
              <w:t>стоматология</w:t>
            </w:r>
          </w:p>
        </w:tc>
        <w:tc>
          <w:tcPr>
            <w:tcW w:w="1880"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85</w:t>
            </w:r>
          </w:p>
        </w:tc>
        <w:tc>
          <w:tcPr>
            <w:tcW w:w="187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5</w:t>
            </w:r>
          </w:p>
        </w:tc>
        <w:tc>
          <w:tcPr>
            <w:tcW w:w="182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0</w:t>
            </w:r>
          </w:p>
        </w:tc>
        <w:tc>
          <w:tcPr>
            <w:tcW w:w="1315"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90</w:t>
            </w:r>
          </w:p>
        </w:tc>
      </w:tr>
      <w:tr w:rsidR="00C96AA7" w:rsidRPr="00DE33AA" w:rsidTr="0061660C">
        <w:tc>
          <w:tcPr>
            <w:tcW w:w="2455" w:type="dxa"/>
          </w:tcPr>
          <w:p w:rsidR="00C96AA7" w:rsidRPr="00DE33AA" w:rsidRDefault="00C96AA7" w:rsidP="00A1540D">
            <w:pPr>
              <w:spacing w:after="0" w:line="276" w:lineRule="auto"/>
              <w:contextualSpacing/>
              <w:jc w:val="both"/>
              <w:rPr>
                <w:rFonts w:eastAsia="Calibri"/>
                <w:color w:val="222222"/>
                <w:sz w:val="24"/>
                <w:szCs w:val="24"/>
              </w:rPr>
            </w:pPr>
            <w:r w:rsidRPr="00DE33AA">
              <w:rPr>
                <w:rFonts w:eastAsia="Calibri"/>
                <w:color w:val="222222"/>
                <w:sz w:val="24"/>
                <w:szCs w:val="24"/>
              </w:rPr>
              <w:t>мед.-проф. дело</w:t>
            </w:r>
          </w:p>
        </w:tc>
        <w:tc>
          <w:tcPr>
            <w:tcW w:w="1880"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15</w:t>
            </w:r>
          </w:p>
        </w:tc>
        <w:tc>
          <w:tcPr>
            <w:tcW w:w="187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0</w:t>
            </w:r>
          </w:p>
        </w:tc>
        <w:tc>
          <w:tcPr>
            <w:tcW w:w="182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0</w:t>
            </w:r>
          </w:p>
        </w:tc>
        <w:tc>
          <w:tcPr>
            <w:tcW w:w="1315"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15</w:t>
            </w:r>
          </w:p>
        </w:tc>
      </w:tr>
      <w:tr w:rsidR="00C96AA7" w:rsidRPr="00DE33AA" w:rsidTr="0061660C">
        <w:tc>
          <w:tcPr>
            <w:tcW w:w="2455" w:type="dxa"/>
          </w:tcPr>
          <w:p w:rsidR="00C96AA7" w:rsidRPr="00DE33AA" w:rsidRDefault="00C96AA7" w:rsidP="00A1540D">
            <w:pPr>
              <w:spacing w:after="0" w:line="276" w:lineRule="auto"/>
              <w:contextualSpacing/>
              <w:jc w:val="both"/>
              <w:rPr>
                <w:rFonts w:eastAsia="Calibri"/>
                <w:color w:val="222222"/>
                <w:sz w:val="24"/>
                <w:szCs w:val="24"/>
              </w:rPr>
            </w:pPr>
            <w:r w:rsidRPr="00DE33AA">
              <w:rPr>
                <w:rFonts w:eastAsia="Calibri"/>
                <w:color w:val="222222"/>
                <w:sz w:val="24"/>
                <w:szCs w:val="24"/>
              </w:rPr>
              <w:t>фармация</w:t>
            </w:r>
          </w:p>
        </w:tc>
        <w:tc>
          <w:tcPr>
            <w:tcW w:w="1880"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15</w:t>
            </w:r>
          </w:p>
        </w:tc>
        <w:tc>
          <w:tcPr>
            <w:tcW w:w="187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0</w:t>
            </w:r>
          </w:p>
        </w:tc>
        <w:tc>
          <w:tcPr>
            <w:tcW w:w="182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0</w:t>
            </w:r>
          </w:p>
        </w:tc>
        <w:tc>
          <w:tcPr>
            <w:tcW w:w="1315"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15</w:t>
            </w:r>
          </w:p>
        </w:tc>
      </w:tr>
      <w:tr w:rsidR="00C96AA7" w:rsidRPr="00DE33AA" w:rsidTr="0061660C">
        <w:tc>
          <w:tcPr>
            <w:tcW w:w="2455" w:type="dxa"/>
          </w:tcPr>
          <w:p w:rsidR="00C96AA7" w:rsidRPr="00DE33AA" w:rsidRDefault="00C96AA7" w:rsidP="00A1540D">
            <w:pPr>
              <w:spacing w:after="0" w:line="276" w:lineRule="auto"/>
              <w:contextualSpacing/>
              <w:jc w:val="both"/>
              <w:rPr>
                <w:rFonts w:eastAsia="Calibri"/>
                <w:color w:val="222222"/>
                <w:sz w:val="24"/>
                <w:szCs w:val="24"/>
              </w:rPr>
            </w:pPr>
            <w:r w:rsidRPr="00DE33AA">
              <w:rPr>
                <w:rFonts w:eastAsia="Calibri"/>
                <w:color w:val="222222"/>
                <w:sz w:val="24"/>
                <w:szCs w:val="24"/>
              </w:rPr>
              <w:t>всего</w:t>
            </w:r>
          </w:p>
        </w:tc>
        <w:tc>
          <w:tcPr>
            <w:tcW w:w="1880"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310</w:t>
            </w:r>
          </w:p>
        </w:tc>
        <w:tc>
          <w:tcPr>
            <w:tcW w:w="187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25</w:t>
            </w:r>
          </w:p>
        </w:tc>
        <w:tc>
          <w:tcPr>
            <w:tcW w:w="1828"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20</w:t>
            </w:r>
          </w:p>
        </w:tc>
        <w:tc>
          <w:tcPr>
            <w:tcW w:w="1315" w:type="dxa"/>
          </w:tcPr>
          <w:p w:rsidR="00C96AA7" w:rsidRPr="00DE33AA" w:rsidRDefault="00C96AA7" w:rsidP="00A1540D">
            <w:pPr>
              <w:spacing w:after="0" w:line="276" w:lineRule="auto"/>
              <w:contextualSpacing/>
              <w:jc w:val="center"/>
              <w:rPr>
                <w:rFonts w:eastAsia="Calibri"/>
                <w:color w:val="222222"/>
                <w:sz w:val="24"/>
                <w:szCs w:val="24"/>
              </w:rPr>
            </w:pPr>
            <w:r w:rsidRPr="00DE33AA">
              <w:rPr>
                <w:rFonts w:eastAsia="Calibri"/>
                <w:color w:val="222222"/>
                <w:sz w:val="24"/>
                <w:szCs w:val="24"/>
              </w:rPr>
              <w:t>360</w:t>
            </w:r>
          </w:p>
        </w:tc>
      </w:tr>
    </w:tbl>
    <w:p w:rsidR="00C96AA7" w:rsidRPr="00DE33AA" w:rsidRDefault="00C96AA7" w:rsidP="00A1540D">
      <w:pPr>
        <w:widowControl w:val="0"/>
        <w:spacing w:after="0" w:line="360" w:lineRule="auto"/>
        <w:contextualSpacing/>
        <w:jc w:val="center"/>
        <w:rPr>
          <w:rFonts w:eastAsia="Calibri"/>
          <w:i/>
          <w:sz w:val="24"/>
          <w:szCs w:val="24"/>
        </w:rPr>
      </w:pP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Решениями ученого совета и заседаний приемной комиссии, приказами ректора университета были приняты и другие локальные акты, регламентирующие работу приемной комиссии и прием на обучение по программам специалитета:</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1) минимальные количества баллов, подтверждающие успешное прохождение вступительных испытаний;</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2) перечень вступительных испытаний по общеобразовательным предметам при приеме на обучение по программам специалитета в ФГБОУ ВО ДГМУ Минздрава России;</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3) приоритетность вступительных испытаний для ранжирования конкурсных списков при зачислении на обучение по программам специалитета в ФГБОУ ВО ДГМУ Минздрава России;</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 xml:space="preserve">4) программа вступительного испытания по химии, проводимого ФГБОУ ВО ДГМУ Минздрава России самостоятельно, при приеме на обучение по программам специалитета и критерии оценки </w:t>
      </w:r>
      <w:r w:rsidR="0061660C" w:rsidRPr="00DE33AA">
        <w:rPr>
          <w:rFonts w:eastAsia="Calibri"/>
          <w:sz w:val="24"/>
          <w:szCs w:val="24"/>
        </w:rPr>
        <w:t>знаний</w:t>
      </w:r>
      <w:r w:rsidRPr="00DE33AA">
        <w:rPr>
          <w:rFonts w:eastAsia="Calibri"/>
          <w:sz w:val="24"/>
          <w:szCs w:val="24"/>
        </w:rPr>
        <w:t xml:space="preserve"> поступающих;</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5) программа вступительного испытания по биологии, проводимого ФГБОУ ВО ДГМУ Минздрава России самостоятельно, при приеме на обучение по программам специалитета и критерии оценки знаний поступающих;</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6) программа вступительного испытания по русскому языку, проводимого ФГБОУ ВО ДГМУ Минздрава России самостоятельно, при приеме на обучение по программам специалитета и критерии оценки знаний поступающих;</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7) правила подачи и рассмотрения апелляций по результатам вступительных испытаний, проводимых ФГБОУ ВО ДГМУ Минздрава России самостоятельно;</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8) порядок проведения вступительных испытаний для граждан с ограниченными возможностями здоровья, инвалидов при приеме на обучение по программам специалитета в ФГБОУ ВО ДГМУ Минздрава России;</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9) порядок учета индивидуальных достижений при приеме граждан на обучение по программам специалитета в ФГБОУ ВО ДГМУ Минздрава России;</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10) особые права и преимущества, предоставляемые поступающим при приеме на обучение по программам специалитета в ФГБОУ ВО ДГМУ Минздрава России.</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 xml:space="preserve">Прием документов у поступающих на обучение по программам специалитета проводился с 20 июня по 25 июля 2022 г. Всего было принято 9167 заявлений от 2376 </w:t>
      </w:r>
      <w:r w:rsidRPr="00DE33AA">
        <w:rPr>
          <w:rFonts w:eastAsia="Calibri"/>
          <w:sz w:val="24"/>
          <w:szCs w:val="24"/>
        </w:rPr>
        <w:lastRenderedPageBreak/>
        <w:t>поступающих. Заявлений на места, финансируемые из средств федерального бюджета, было 5049, на места по договорам об оказании платных образовательных услуг - 4117.</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Сведения о ко</w:t>
      </w:r>
      <w:r w:rsidR="00B60FE1" w:rsidRPr="00DE33AA">
        <w:rPr>
          <w:rFonts w:eastAsia="Calibri"/>
          <w:sz w:val="24"/>
          <w:szCs w:val="24"/>
        </w:rPr>
        <w:t>н</w:t>
      </w:r>
      <w:r w:rsidR="00E2061A" w:rsidRPr="00DE33AA">
        <w:rPr>
          <w:rFonts w:eastAsia="Calibri"/>
          <w:sz w:val="24"/>
          <w:szCs w:val="24"/>
        </w:rPr>
        <w:t>курсе представлены в таблице 2.3.7</w:t>
      </w:r>
      <w:r w:rsidRPr="00DE33AA">
        <w:rPr>
          <w:rFonts w:eastAsia="Calibri"/>
          <w:sz w:val="24"/>
          <w:szCs w:val="24"/>
        </w:rPr>
        <w:t>.</w:t>
      </w:r>
    </w:p>
    <w:p w:rsidR="00C96AA7" w:rsidRPr="00DE33AA" w:rsidRDefault="00B60FE1" w:rsidP="00A1540D">
      <w:pPr>
        <w:widowControl w:val="0"/>
        <w:spacing w:after="0" w:line="360" w:lineRule="auto"/>
        <w:ind w:firstLine="709"/>
        <w:contextualSpacing/>
        <w:jc w:val="both"/>
        <w:rPr>
          <w:rFonts w:eastAsia="Calibri"/>
          <w:i/>
          <w:sz w:val="24"/>
          <w:szCs w:val="24"/>
        </w:rPr>
      </w:pPr>
      <w:r w:rsidRPr="00DE33AA">
        <w:rPr>
          <w:rFonts w:eastAsia="Calibri"/>
          <w:sz w:val="24"/>
          <w:szCs w:val="24"/>
        </w:rPr>
        <w:t>Таблица 2.</w:t>
      </w:r>
      <w:r w:rsidR="00E2061A" w:rsidRPr="00DE33AA">
        <w:rPr>
          <w:rFonts w:eastAsia="Calibri"/>
          <w:sz w:val="24"/>
          <w:szCs w:val="24"/>
        </w:rPr>
        <w:t>3.7</w:t>
      </w:r>
      <w:r w:rsidRPr="00DE33AA">
        <w:rPr>
          <w:rFonts w:eastAsia="Calibri"/>
          <w:sz w:val="24"/>
          <w:szCs w:val="24"/>
        </w:rPr>
        <w:t xml:space="preserve"> - </w:t>
      </w:r>
      <w:r w:rsidR="00C96AA7" w:rsidRPr="00DE33AA">
        <w:rPr>
          <w:rFonts w:eastAsia="Calibri"/>
          <w:sz w:val="24"/>
          <w:szCs w:val="24"/>
        </w:rPr>
        <w:t>Конкурс на места, финансируемые из средств федерального бюджета, и на места по договорам об оказании платных образовательных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197"/>
        <w:gridCol w:w="1096"/>
        <w:gridCol w:w="1772"/>
        <w:gridCol w:w="1193"/>
        <w:gridCol w:w="2240"/>
      </w:tblGrid>
      <w:tr w:rsidR="00C96AA7" w:rsidRPr="00DE33AA" w:rsidTr="00B60FE1">
        <w:tc>
          <w:tcPr>
            <w:tcW w:w="1965" w:type="dxa"/>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Специальности</w:t>
            </w:r>
          </w:p>
        </w:tc>
        <w:tc>
          <w:tcPr>
            <w:tcW w:w="1197" w:type="dxa"/>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Общий конкурс</w:t>
            </w:r>
          </w:p>
        </w:tc>
        <w:tc>
          <w:tcPr>
            <w:tcW w:w="1096" w:type="dxa"/>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Особая квота</w:t>
            </w:r>
          </w:p>
        </w:tc>
        <w:tc>
          <w:tcPr>
            <w:tcW w:w="1772" w:type="dxa"/>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Специальная квота</w:t>
            </w:r>
          </w:p>
        </w:tc>
        <w:tc>
          <w:tcPr>
            <w:tcW w:w="1193" w:type="dxa"/>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 xml:space="preserve">Целевая квота </w:t>
            </w:r>
          </w:p>
        </w:tc>
        <w:tc>
          <w:tcPr>
            <w:tcW w:w="2240" w:type="dxa"/>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Внебюджетные места (граждане РФ/иностранные граждане)</w:t>
            </w:r>
          </w:p>
        </w:tc>
      </w:tr>
      <w:tr w:rsidR="00C96AA7" w:rsidRPr="00DE33AA" w:rsidTr="00B60FE1">
        <w:tc>
          <w:tcPr>
            <w:tcW w:w="1965" w:type="dxa"/>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лечебное дело</w:t>
            </w:r>
          </w:p>
        </w:tc>
        <w:tc>
          <w:tcPr>
            <w:tcW w:w="119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68,29</w:t>
            </w:r>
          </w:p>
        </w:tc>
        <w:tc>
          <w:tcPr>
            <w:tcW w:w="1096"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4,83</w:t>
            </w:r>
          </w:p>
        </w:tc>
        <w:tc>
          <w:tcPr>
            <w:tcW w:w="1772" w:type="dxa"/>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0,65</w:t>
            </w:r>
          </w:p>
        </w:tc>
        <w:tc>
          <w:tcPr>
            <w:tcW w:w="1193"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0,87</w:t>
            </w:r>
          </w:p>
        </w:tc>
        <w:tc>
          <w:tcPr>
            <w:tcW w:w="2240"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13,2/0,67</w:t>
            </w:r>
          </w:p>
        </w:tc>
      </w:tr>
      <w:tr w:rsidR="00C96AA7" w:rsidRPr="00DE33AA" w:rsidTr="00B60FE1">
        <w:tc>
          <w:tcPr>
            <w:tcW w:w="1965" w:type="dxa"/>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педиатрия</w:t>
            </w:r>
          </w:p>
        </w:tc>
        <w:tc>
          <w:tcPr>
            <w:tcW w:w="119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246,0</w:t>
            </w:r>
          </w:p>
        </w:tc>
        <w:tc>
          <w:tcPr>
            <w:tcW w:w="1096"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90,3</w:t>
            </w:r>
          </w:p>
        </w:tc>
        <w:tc>
          <w:tcPr>
            <w:tcW w:w="1772" w:type="dxa"/>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1,61</w:t>
            </w:r>
          </w:p>
        </w:tc>
        <w:tc>
          <w:tcPr>
            <w:tcW w:w="1193"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0,98</w:t>
            </w:r>
          </w:p>
        </w:tc>
        <w:tc>
          <w:tcPr>
            <w:tcW w:w="2240"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14,45/0,4</w:t>
            </w:r>
          </w:p>
        </w:tc>
      </w:tr>
      <w:tr w:rsidR="00C96AA7" w:rsidRPr="00DE33AA" w:rsidTr="00B60FE1">
        <w:tc>
          <w:tcPr>
            <w:tcW w:w="1965" w:type="dxa"/>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стоматология</w:t>
            </w:r>
          </w:p>
        </w:tc>
        <w:tc>
          <w:tcPr>
            <w:tcW w:w="119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53,47</w:t>
            </w:r>
          </w:p>
        </w:tc>
        <w:tc>
          <w:tcPr>
            <w:tcW w:w="1096"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28,8</w:t>
            </w:r>
          </w:p>
        </w:tc>
        <w:tc>
          <w:tcPr>
            <w:tcW w:w="1772" w:type="dxa"/>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4,75</w:t>
            </w:r>
          </w:p>
        </w:tc>
        <w:tc>
          <w:tcPr>
            <w:tcW w:w="1193"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0,76</w:t>
            </w:r>
          </w:p>
        </w:tc>
        <w:tc>
          <w:tcPr>
            <w:tcW w:w="2240"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10,31/1,64</w:t>
            </w:r>
          </w:p>
        </w:tc>
      </w:tr>
      <w:tr w:rsidR="00C96AA7" w:rsidRPr="00DE33AA" w:rsidTr="00B60FE1">
        <w:tc>
          <w:tcPr>
            <w:tcW w:w="1965" w:type="dxa"/>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мед.-проф. дело</w:t>
            </w:r>
          </w:p>
        </w:tc>
        <w:tc>
          <w:tcPr>
            <w:tcW w:w="119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105,0</w:t>
            </w:r>
          </w:p>
        </w:tc>
        <w:tc>
          <w:tcPr>
            <w:tcW w:w="1096"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14,3</w:t>
            </w:r>
          </w:p>
        </w:tc>
        <w:tc>
          <w:tcPr>
            <w:tcW w:w="1772" w:type="dxa"/>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0,33</w:t>
            </w:r>
          </w:p>
        </w:tc>
        <w:tc>
          <w:tcPr>
            <w:tcW w:w="1193"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1,06</w:t>
            </w:r>
          </w:p>
        </w:tc>
        <w:tc>
          <w:tcPr>
            <w:tcW w:w="2240"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20,93/0</w:t>
            </w:r>
          </w:p>
        </w:tc>
      </w:tr>
      <w:tr w:rsidR="00C96AA7" w:rsidRPr="00DE33AA" w:rsidTr="00B60FE1">
        <w:tc>
          <w:tcPr>
            <w:tcW w:w="1965" w:type="dxa"/>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фармация</w:t>
            </w:r>
          </w:p>
        </w:tc>
        <w:tc>
          <w:tcPr>
            <w:tcW w:w="119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18,8</w:t>
            </w:r>
          </w:p>
        </w:tc>
        <w:tc>
          <w:tcPr>
            <w:tcW w:w="1096"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8,5</w:t>
            </w:r>
          </w:p>
        </w:tc>
        <w:tc>
          <w:tcPr>
            <w:tcW w:w="1772" w:type="dxa"/>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1,0</w:t>
            </w:r>
          </w:p>
        </w:tc>
        <w:tc>
          <w:tcPr>
            <w:tcW w:w="1193"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0,7</w:t>
            </w:r>
          </w:p>
        </w:tc>
        <w:tc>
          <w:tcPr>
            <w:tcW w:w="2240"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15,0/0</w:t>
            </w:r>
          </w:p>
        </w:tc>
      </w:tr>
    </w:tbl>
    <w:p w:rsidR="00C96AA7" w:rsidRPr="00DE33AA" w:rsidRDefault="00C96AA7" w:rsidP="00A1540D">
      <w:pPr>
        <w:widowControl w:val="0"/>
        <w:spacing w:after="0" w:line="360" w:lineRule="auto"/>
        <w:contextualSpacing/>
        <w:jc w:val="both"/>
        <w:rPr>
          <w:rFonts w:eastAsia="Calibri"/>
          <w:sz w:val="24"/>
          <w:szCs w:val="24"/>
        </w:rPr>
      </w:pP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Зачисление проводилось в соответствии с установленными сроками следующими приказами и.о. ректора:</w:t>
      </w:r>
    </w:p>
    <w:p w:rsidR="00C96AA7" w:rsidRPr="00DE33AA" w:rsidRDefault="00C96AA7" w:rsidP="00A1540D">
      <w:pPr>
        <w:spacing w:after="0" w:line="360" w:lineRule="auto"/>
        <w:ind w:firstLine="709"/>
        <w:contextualSpacing/>
        <w:jc w:val="both"/>
        <w:rPr>
          <w:rFonts w:eastAsia="Calibri"/>
          <w:sz w:val="24"/>
          <w:szCs w:val="24"/>
        </w:rPr>
      </w:pPr>
      <w:r w:rsidRPr="00DE33AA">
        <w:rPr>
          <w:rFonts w:eastAsia="Calibri"/>
          <w:sz w:val="24"/>
          <w:szCs w:val="24"/>
        </w:rPr>
        <w:t>от 30 июля 2022 г. № 1022 "О зачислении на обучение по образовательным программам специалитета на места, финансируемые из средств федерального бюджета, в пределах квоты приема на целевое обучение";</w:t>
      </w:r>
    </w:p>
    <w:p w:rsidR="00C96AA7" w:rsidRPr="00DE33AA" w:rsidRDefault="00C96AA7" w:rsidP="00A1540D">
      <w:pPr>
        <w:spacing w:after="0" w:line="360" w:lineRule="auto"/>
        <w:ind w:firstLine="709"/>
        <w:contextualSpacing/>
        <w:jc w:val="both"/>
        <w:rPr>
          <w:rFonts w:eastAsia="Calibri"/>
          <w:sz w:val="24"/>
          <w:szCs w:val="24"/>
        </w:rPr>
      </w:pPr>
      <w:r w:rsidRPr="00DE33AA">
        <w:rPr>
          <w:rFonts w:eastAsia="Calibri"/>
          <w:sz w:val="24"/>
          <w:szCs w:val="24"/>
        </w:rPr>
        <w:t>от 30 июля 2022 г. № 1023 "О зачислении на обучение по образовательным программам специалитета на места, финансируемые из средств федерального бюджета, в пределах особой квоты";</w:t>
      </w:r>
    </w:p>
    <w:p w:rsidR="00C96AA7" w:rsidRPr="00DE33AA" w:rsidRDefault="00C96AA7" w:rsidP="00A1540D">
      <w:pPr>
        <w:spacing w:after="0" w:line="360" w:lineRule="auto"/>
        <w:ind w:firstLine="709"/>
        <w:contextualSpacing/>
        <w:jc w:val="both"/>
        <w:rPr>
          <w:rFonts w:eastAsia="Calibri"/>
          <w:sz w:val="24"/>
          <w:szCs w:val="24"/>
        </w:rPr>
      </w:pPr>
      <w:r w:rsidRPr="00DE33AA">
        <w:rPr>
          <w:rFonts w:eastAsia="Calibri"/>
          <w:sz w:val="24"/>
          <w:szCs w:val="24"/>
        </w:rPr>
        <w:t>от 30 июля 2022 г. № 1024 "О зачислении на обучение по образовательным программам специалитета на места, финансируемые из средств федерального бюджета, в пределах специальной квоты";</w:t>
      </w:r>
    </w:p>
    <w:p w:rsidR="00C96AA7" w:rsidRPr="00DE33AA" w:rsidRDefault="00C96AA7" w:rsidP="00A1540D">
      <w:pPr>
        <w:spacing w:after="0" w:line="360" w:lineRule="auto"/>
        <w:ind w:firstLine="709"/>
        <w:contextualSpacing/>
        <w:jc w:val="both"/>
        <w:rPr>
          <w:rFonts w:eastAsia="Calibri"/>
          <w:sz w:val="24"/>
          <w:szCs w:val="24"/>
        </w:rPr>
      </w:pPr>
      <w:r w:rsidRPr="00DE33AA">
        <w:rPr>
          <w:rFonts w:eastAsia="Calibri"/>
          <w:sz w:val="24"/>
          <w:szCs w:val="24"/>
        </w:rPr>
        <w:t>от 9 августа 2022 г. № 1065 "О зачислении на обучение по программам специалитета на основные конкурсные места, финансируемые из средств федерального бюджета";</w:t>
      </w:r>
    </w:p>
    <w:p w:rsidR="00C96AA7" w:rsidRPr="00DE33AA" w:rsidRDefault="00C96AA7" w:rsidP="00A1540D">
      <w:pPr>
        <w:spacing w:after="0" w:line="360" w:lineRule="auto"/>
        <w:ind w:firstLine="709"/>
        <w:contextualSpacing/>
        <w:jc w:val="both"/>
        <w:rPr>
          <w:rFonts w:eastAsia="Calibri"/>
          <w:sz w:val="24"/>
          <w:szCs w:val="24"/>
        </w:rPr>
      </w:pPr>
      <w:r w:rsidRPr="00DE33AA">
        <w:rPr>
          <w:rFonts w:eastAsia="Calibri"/>
          <w:sz w:val="24"/>
          <w:szCs w:val="24"/>
        </w:rPr>
        <w:t>от 20 августа 2022 г. № 1085 "О зачислении на обучение по программам специалитета лиц, подавших заявления о согласии на зачисление на места по договорам об оказании платных образовательных услуг".</w:t>
      </w:r>
    </w:p>
    <w:p w:rsidR="00C96AA7" w:rsidRPr="00DE33AA" w:rsidRDefault="00C96AA7" w:rsidP="00B925CA">
      <w:pPr>
        <w:spacing w:line="360" w:lineRule="auto"/>
        <w:ind w:firstLine="709"/>
        <w:contextualSpacing/>
        <w:jc w:val="both"/>
        <w:rPr>
          <w:rFonts w:eastAsia="Calibri"/>
          <w:sz w:val="24"/>
          <w:szCs w:val="24"/>
        </w:rPr>
      </w:pPr>
      <w:r w:rsidRPr="00DE33AA">
        <w:rPr>
          <w:rFonts w:eastAsia="Calibri"/>
          <w:sz w:val="24"/>
          <w:szCs w:val="24"/>
        </w:rPr>
        <w:t>Сведения о количестве зачисле</w:t>
      </w:r>
      <w:r w:rsidR="0058390C" w:rsidRPr="00DE33AA">
        <w:rPr>
          <w:rFonts w:eastAsia="Calibri"/>
          <w:sz w:val="24"/>
          <w:szCs w:val="24"/>
        </w:rPr>
        <w:t>нных представлены в таблице 2.3.8</w:t>
      </w:r>
      <w:r w:rsidR="00B60FE1" w:rsidRPr="00DE33AA">
        <w:rPr>
          <w:rFonts w:eastAsia="Calibri"/>
          <w:sz w:val="24"/>
          <w:szCs w:val="24"/>
        </w:rPr>
        <w:t>.</w:t>
      </w:r>
    </w:p>
    <w:p w:rsidR="00C96AA7" w:rsidRPr="00DE33AA" w:rsidRDefault="00C96AA7" w:rsidP="00A1540D">
      <w:pPr>
        <w:spacing w:after="0" w:line="360" w:lineRule="auto"/>
        <w:ind w:firstLine="709"/>
        <w:contextualSpacing/>
        <w:jc w:val="both"/>
        <w:rPr>
          <w:rFonts w:eastAsia="Calibri"/>
          <w:sz w:val="24"/>
          <w:szCs w:val="24"/>
        </w:rPr>
      </w:pPr>
      <w:r w:rsidRPr="00DE33AA">
        <w:rPr>
          <w:rFonts w:eastAsia="Calibri"/>
          <w:sz w:val="24"/>
          <w:szCs w:val="24"/>
        </w:rPr>
        <w:t xml:space="preserve">Таблица </w:t>
      </w:r>
      <w:r w:rsidR="0058390C" w:rsidRPr="00DE33AA">
        <w:rPr>
          <w:rFonts w:eastAsia="Calibri"/>
          <w:sz w:val="24"/>
          <w:szCs w:val="24"/>
        </w:rPr>
        <w:t>2.3.8</w:t>
      </w:r>
      <w:r w:rsidR="00B60FE1" w:rsidRPr="00DE33AA">
        <w:rPr>
          <w:rFonts w:eastAsia="Calibri"/>
          <w:sz w:val="24"/>
          <w:szCs w:val="24"/>
        </w:rPr>
        <w:t xml:space="preserve"> - </w:t>
      </w:r>
      <w:r w:rsidRPr="00DE33AA">
        <w:rPr>
          <w:rFonts w:eastAsia="Calibri"/>
          <w:sz w:val="24"/>
          <w:szCs w:val="24"/>
        </w:rPr>
        <w:t>Количество зачисленных на места, финансируемые из средств федерального бюджета и на места по договорам об оказании платных образовательных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061"/>
        <w:gridCol w:w="965"/>
        <w:gridCol w:w="1550"/>
        <w:gridCol w:w="1053"/>
        <w:gridCol w:w="1176"/>
        <w:gridCol w:w="1449"/>
        <w:gridCol w:w="601"/>
      </w:tblGrid>
      <w:tr w:rsidR="00C96AA7" w:rsidRPr="00DE33AA" w:rsidTr="00F35066">
        <w:tc>
          <w:tcPr>
            <w:tcW w:w="1530"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lastRenderedPageBreak/>
              <w:t>Специально</w:t>
            </w:r>
            <w:r w:rsidR="001609BD" w:rsidRPr="00DE33AA">
              <w:rPr>
                <w:rFonts w:eastAsia="Calibri"/>
                <w:sz w:val="24"/>
                <w:szCs w:val="24"/>
              </w:rPr>
              <w:softHyphen/>
            </w:r>
            <w:r w:rsidRPr="00DE33AA">
              <w:rPr>
                <w:rFonts w:eastAsia="Calibri"/>
                <w:sz w:val="24"/>
                <w:szCs w:val="24"/>
              </w:rPr>
              <w:t>сти</w:t>
            </w:r>
          </w:p>
        </w:tc>
        <w:tc>
          <w:tcPr>
            <w:tcW w:w="1072"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Целевая квота</w:t>
            </w:r>
          </w:p>
        </w:tc>
        <w:tc>
          <w:tcPr>
            <w:tcW w:w="979"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Особая квота</w:t>
            </w:r>
          </w:p>
        </w:tc>
        <w:tc>
          <w:tcPr>
            <w:tcW w:w="1550" w:type="dxa"/>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Специальная квота</w:t>
            </w:r>
          </w:p>
        </w:tc>
        <w:tc>
          <w:tcPr>
            <w:tcW w:w="1064"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Общ.</w:t>
            </w:r>
          </w:p>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конкурс</w:t>
            </w:r>
          </w:p>
        </w:tc>
        <w:tc>
          <w:tcPr>
            <w:tcW w:w="1183"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ВБО, граждане</w:t>
            </w:r>
          </w:p>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РФ</w:t>
            </w:r>
          </w:p>
        </w:tc>
        <w:tc>
          <w:tcPr>
            <w:tcW w:w="1449"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 xml:space="preserve">ВБО, </w:t>
            </w:r>
          </w:p>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иностранцы</w:t>
            </w:r>
          </w:p>
        </w:tc>
        <w:tc>
          <w:tcPr>
            <w:tcW w:w="636"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w:t>
            </w:r>
          </w:p>
        </w:tc>
      </w:tr>
      <w:tr w:rsidR="00C96AA7" w:rsidRPr="00DE33AA" w:rsidTr="00F35066">
        <w:tc>
          <w:tcPr>
            <w:tcW w:w="1530"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лечебное дело</w:t>
            </w:r>
          </w:p>
        </w:tc>
        <w:tc>
          <w:tcPr>
            <w:tcW w:w="1072"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270</w:t>
            </w:r>
          </w:p>
        </w:tc>
        <w:tc>
          <w:tcPr>
            <w:tcW w:w="97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40</w:t>
            </w:r>
          </w:p>
        </w:tc>
        <w:tc>
          <w:tcPr>
            <w:tcW w:w="1550" w:type="dxa"/>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12</w:t>
            </w:r>
          </w:p>
        </w:tc>
        <w:tc>
          <w:tcPr>
            <w:tcW w:w="1064"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108</w:t>
            </w:r>
          </w:p>
        </w:tc>
        <w:tc>
          <w:tcPr>
            <w:tcW w:w="1183"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110</w:t>
            </w:r>
          </w:p>
        </w:tc>
        <w:tc>
          <w:tcPr>
            <w:tcW w:w="144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8</w:t>
            </w:r>
          </w:p>
        </w:tc>
        <w:tc>
          <w:tcPr>
            <w:tcW w:w="636"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548</w:t>
            </w:r>
          </w:p>
        </w:tc>
      </w:tr>
      <w:tr w:rsidR="00C96AA7" w:rsidRPr="00DE33AA" w:rsidTr="00F35066">
        <w:tc>
          <w:tcPr>
            <w:tcW w:w="1530"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педиатрия</w:t>
            </w:r>
          </w:p>
        </w:tc>
        <w:tc>
          <w:tcPr>
            <w:tcW w:w="1072"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97</w:t>
            </w:r>
          </w:p>
        </w:tc>
        <w:tc>
          <w:tcPr>
            <w:tcW w:w="97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13</w:t>
            </w:r>
          </w:p>
        </w:tc>
        <w:tc>
          <w:tcPr>
            <w:tcW w:w="1550" w:type="dxa"/>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w:t>
            </w:r>
          </w:p>
        </w:tc>
        <w:tc>
          <w:tcPr>
            <w:tcW w:w="1064"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19</w:t>
            </w:r>
          </w:p>
        </w:tc>
        <w:tc>
          <w:tcPr>
            <w:tcW w:w="1183"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85</w:t>
            </w:r>
          </w:p>
        </w:tc>
        <w:tc>
          <w:tcPr>
            <w:tcW w:w="144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0</w:t>
            </w:r>
          </w:p>
        </w:tc>
        <w:tc>
          <w:tcPr>
            <w:tcW w:w="636"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215</w:t>
            </w:r>
          </w:p>
        </w:tc>
      </w:tr>
      <w:tr w:rsidR="00C96AA7" w:rsidRPr="00DE33AA" w:rsidTr="00F35066">
        <w:tc>
          <w:tcPr>
            <w:tcW w:w="1530"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стоматология</w:t>
            </w:r>
          </w:p>
        </w:tc>
        <w:tc>
          <w:tcPr>
            <w:tcW w:w="1072"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13</w:t>
            </w:r>
          </w:p>
        </w:tc>
        <w:tc>
          <w:tcPr>
            <w:tcW w:w="97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4</w:t>
            </w:r>
          </w:p>
        </w:tc>
        <w:tc>
          <w:tcPr>
            <w:tcW w:w="1550" w:type="dxa"/>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4</w:t>
            </w:r>
          </w:p>
        </w:tc>
        <w:tc>
          <w:tcPr>
            <w:tcW w:w="1064"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19</w:t>
            </w:r>
          </w:p>
        </w:tc>
        <w:tc>
          <w:tcPr>
            <w:tcW w:w="1183"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82</w:t>
            </w:r>
          </w:p>
        </w:tc>
        <w:tc>
          <w:tcPr>
            <w:tcW w:w="144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7</w:t>
            </w:r>
          </w:p>
        </w:tc>
        <w:tc>
          <w:tcPr>
            <w:tcW w:w="636"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129</w:t>
            </w:r>
          </w:p>
        </w:tc>
      </w:tr>
      <w:tr w:rsidR="00C96AA7" w:rsidRPr="00DE33AA" w:rsidTr="00F35066">
        <w:tc>
          <w:tcPr>
            <w:tcW w:w="1530"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мед.-проф.дело</w:t>
            </w:r>
          </w:p>
        </w:tc>
        <w:tc>
          <w:tcPr>
            <w:tcW w:w="1072"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14</w:t>
            </w:r>
          </w:p>
        </w:tc>
        <w:tc>
          <w:tcPr>
            <w:tcW w:w="97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3</w:t>
            </w:r>
          </w:p>
        </w:tc>
        <w:tc>
          <w:tcPr>
            <w:tcW w:w="1550" w:type="dxa"/>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0</w:t>
            </w:r>
          </w:p>
        </w:tc>
        <w:tc>
          <w:tcPr>
            <w:tcW w:w="1064"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7</w:t>
            </w:r>
          </w:p>
        </w:tc>
        <w:tc>
          <w:tcPr>
            <w:tcW w:w="1183"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14</w:t>
            </w:r>
          </w:p>
        </w:tc>
        <w:tc>
          <w:tcPr>
            <w:tcW w:w="144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0</w:t>
            </w:r>
          </w:p>
        </w:tc>
        <w:tc>
          <w:tcPr>
            <w:tcW w:w="636"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38</w:t>
            </w:r>
          </w:p>
        </w:tc>
      </w:tr>
      <w:tr w:rsidR="00C96AA7" w:rsidRPr="00DE33AA" w:rsidTr="00F35066">
        <w:tc>
          <w:tcPr>
            <w:tcW w:w="1530"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фармация</w:t>
            </w:r>
          </w:p>
        </w:tc>
        <w:tc>
          <w:tcPr>
            <w:tcW w:w="1072"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3</w:t>
            </w:r>
          </w:p>
        </w:tc>
        <w:tc>
          <w:tcPr>
            <w:tcW w:w="97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2</w:t>
            </w:r>
          </w:p>
        </w:tc>
        <w:tc>
          <w:tcPr>
            <w:tcW w:w="1550" w:type="dxa"/>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0</w:t>
            </w:r>
          </w:p>
        </w:tc>
        <w:tc>
          <w:tcPr>
            <w:tcW w:w="1064"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15</w:t>
            </w:r>
          </w:p>
        </w:tc>
        <w:tc>
          <w:tcPr>
            <w:tcW w:w="1183"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10</w:t>
            </w:r>
          </w:p>
        </w:tc>
        <w:tc>
          <w:tcPr>
            <w:tcW w:w="144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0</w:t>
            </w:r>
          </w:p>
        </w:tc>
        <w:tc>
          <w:tcPr>
            <w:tcW w:w="636"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30</w:t>
            </w:r>
          </w:p>
        </w:tc>
      </w:tr>
      <w:tr w:rsidR="00C96AA7" w:rsidRPr="00DE33AA" w:rsidTr="00F35066">
        <w:tc>
          <w:tcPr>
            <w:tcW w:w="1530" w:type="dxa"/>
            <w:shd w:val="clear" w:color="auto" w:fill="auto"/>
          </w:tcPr>
          <w:p w:rsidR="00C96AA7" w:rsidRPr="00DE33AA" w:rsidRDefault="00C96AA7" w:rsidP="00A1540D">
            <w:pPr>
              <w:spacing w:after="0" w:line="276" w:lineRule="auto"/>
              <w:contextualSpacing/>
              <w:jc w:val="both"/>
              <w:rPr>
                <w:rFonts w:eastAsia="Calibri"/>
                <w:sz w:val="24"/>
                <w:szCs w:val="24"/>
              </w:rPr>
            </w:pPr>
            <w:r w:rsidRPr="00DE33AA">
              <w:rPr>
                <w:rFonts w:eastAsia="Calibri"/>
                <w:sz w:val="24"/>
                <w:szCs w:val="24"/>
              </w:rPr>
              <w:t>∑</w:t>
            </w:r>
          </w:p>
        </w:tc>
        <w:tc>
          <w:tcPr>
            <w:tcW w:w="1072"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397</w:t>
            </w:r>
          </w:p>
        </w:tc>
        <w:tc>
          <w:tcPr>
            <w:tcW w:w="97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62</w:t>
            </w:r>
          </w:p>
        </w:tc>
        <w:tc>
          <w:tcPr>
            <w:tcW w:w="1550" w:type="dxa"/>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17</w:t>
            </w:r>
          </w:p>
        </w:tc>
        <w:tc>
          <w:tcPr>
            <w:tcW w:w="1064"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168</w:t>
            </w:r>
          </w:p>
        </w:tc>
        <w:tc>
          <w:tcPr>
            <w:tcW w:w="1183"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301</w:t>
            </w:r>
          </w:p>
        </w:tc>
        <w:tc>
          <w:tcPr>
            <w:tcW w:w="1449"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15</w:t>
            </w:r>
          </w:p>
        </w:tc>
        <w:tc>
          <w:tcPr>
            <w:tcW w:w="636" w:type="dxa"/>
            <w:shd w:val="clear" w:color="auto" w:fill="auto"/>
          </w:tcPr>
          <w:p w:rsidR="00C96AA7" w:rsidRPr="00DE33AA" w:rsidRDefault="00C96AA7" w:rsidP="00A1540D">
            <w:pPr>
              <w:spacing w:after="0" w:line="276" w:lineRule="auto"/>
              <w:contextualSpacing/>
              <w:jc w:val="center"/>
              <w:rPr>
                <w:rFonts w:eastAsia="Calibri"/>
                <w:sz w:val="24"/>
                <w:szCs w:val="24"/>
              </w:rPr>
            </w:pPr>
            <w:r w:rsidRPr="00DE33AA">
              <w:rPr>
                <w:rFonts w:eastAsia="Calibri"/>
                <w:sz w:val="24"/>
                <w:szCs w:val="24"/>
              </w:rPr>
              <w:t>960</w:t>
            </w:r>
          </w:p>
        </w:tc>
      </w:tr>
    </w:tbl>
    <w:p w:rsidR="00C96AA7" w:rsidRPr="00DE33AA" w:rsidRDefault="00C96AA7" w:rsidP="00A1540D">
      <w:pPr>
        <w:spacing w:after="0" w:line="360" w:lineRule="auto"/>
        <w:contextualSpacing/>
        <w:jc w:val="both"/>
        <w:rPr>
          <w:rFonts w:eastAsia="Calibri"/>
          <w:sz w:val="24"/>
          <w:szCs w:val="24"/>
        </w:rPr>
      </w:pPr>
    </w:p>
    <w:p w:rsidR="00C96AA7" w:rsidRPr="00DE33AA" w:rsidRDefault="00C96AA7" w:rsidP="00A1540D">
      <w:pPr>
        <w:widowControl w:val="0"/>
        <w:spacing w:after="0" w:line="360" w:lineRule="auto"/>
        <w:contextualSpacing/>
        <w:jc w:val="both"/>
        <w:rPr>
          <w:rFonts w:eastAsia="Calibri"/>
          <w:sz w:val="24"/>
          <w:szCs w:val="24"/>
        </w:rPr>
      </w:pPr>
      <w:r w:rsidRPr="00DE33AA">
        <w:rPr>
          <w:rFonts w:eastAsia="Calibri"/>
          <w:sz w:val="24"/>
          <w:szCs w:val="24"/>
        </w:rPr>
        <w:t xml:space="preserve">Сведения о проходных и </w:t>
      </w:r>
      <w:r w:rsidR="005A3022" w:rsidRPr="00DE33AA">
        <w:rPr>
          <w:rFonts w:eastAsia="Calibri"/>
          <w:sz w:val="24"/>
          <w:szCs w:val="24"/>
        </w:rPr>
        <w:t xml:space="preserve">средних баллах </w:t>
      </w:r>
      <w:r w:rsidRPr="00DE33AA">
        <w:rPr>
          <w:rFonts w:eastAsia="Calibri"/>
          <w:sz w:val="24"/>
          <w:szCs w:val="24"/>
        </w:rPr>
        <w:t>зачисленн</w:t>
      </w:r>
      <w:r w:rsidR="005A3022" w:rsidRPr="00DE33AA">
        <w:rPr>
          <w:rFonts w:eastAsia="Calibri"/>
          <w:sz w:val="24"/>
          <w:szCs w:val="24"/>
        </w:rPr>
        <w:t>ых на представлены в таблицах 2.</w:t>
      </w:r>
      <w:r w:rsidR="0058390C" w:rsidRPr="00DE33AA">
        <w:rPr>
          <w:rFonts w:eastAsia="Calibri"/>
          <w:sz w:val="24"/>
          <w:szCs w:val="24"/>
        </w:rPr>
        <w:t>3.9</w:t>
      </w:r>
      <w:r w:rsidRPr="00DE33AA">
        <w:rPr>
          <w:rFonts w:eastAsia="Calibri"/>
          <w:sz w:val="24"/>
          <w:szCs w:val="24"/>
        </w:rPr>
        <w:t xml:space="preserve"> и </w:t>
      </w:r>
      <w:r w:rsidR="0058390C" w:rsidRPr="00DE33AA">
        <w:rPr>
          <w:rFonts w:eastAsia="Calibri"/>
          <w:sz w:val="24"/>
          <w:szCs w:val="24"/>
        </w:rPr>
        <w:t>2.3.10</w:t>
      </w:r>
      <w:r w:rsidRPr="00DE33AA">
        <w:rPr>
          <w:rFonts w:eastAsia="Calibri"/>
          <w:sz w:val="24"/>
          <w:szCs w:val="24"/>
        </w:rPr>
        <w:t>.</w:t>
      </w:r>
    </w:p>
    <w:p w:rsidR="00C96AA7" w:rsidRPr="00DE33AA" w:rsidRDefault="00C96AA7" w:rsidP="00A1540D">
      <w:pPr>
        <w:widowControl w:val="0"/>
        <w:spacing w:after="0" w:line="360" w:lineRule="auto"/>
        <w:ind w:firstLine="709"/>
        <w:contextualSpacing/>
        <w:jc w:val="both"/>
        <w:rPr>
          <w:rFonts w:eastAsia="Calibri"/>
          <w:b/>
          <w:i/>
          <w:sz w:val="24"/>
          <w:szCs w:val="24"/>
        </w:rPr>
      </w:pPr>
      <w:r w:rsidRPr="00DE33AA">
        <w:rPr>
          <w:rFonts w:eastAsia="Calibri"/>
          <w:sz w:val="24"/>
          <w:szCs w:val="24"/>
        </w:rPr>
        <w:t xml:space="preserve">Таблица </w:t>
      </w:r>
      <w:r w:rsidR="0058390C" w:rsidRPr="00DE33AA">
        <w:rPr>
          <w:rFonts w:eastAsia="Calibri"/>
          <w:sz w:val="24"/>
          <w:szCs w:val="24"/>
        </w:rPr>
        <w:t>2.3.9</w:t>
      </w:r>
      <w:r w:rsidR="005A3022" w:rsidRPr="00DE33AA">
        <w:rPr>
          <w:rFonts w:eastAsia="Calibri"/>
          <w:sz w:val="24"/>
          <w:szCs w:val="24"/>
        </w:rPr>
        <w:t xml:space="preserve"> - </w:t>
      </w:r>
      <w:r w:rsidRPr="00DE33AA">
        <w:rPr>
          <w:rFonts w:eastAsia="Calibri"/>
          <w:sz w:val="24"/>
          <w:szCs w:val="24"/>
        </w:rPr>
        <w:t>Сведения о проходных баллах поступивших на места, финансируемые из средств федерального бюджета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134"/>
        <w:gridCol w:w="992"/>
        <w:gridCol w:w="1087"/>
        <w:gridCol w:w="1087"/>
        <w:gridCol w:w="945"/>
      </w:tblGrid>
      <w:tr w:rsidR="00C96AA7" w:rsidRPr="00DE33AA" w:rsidTr="00F35066">
        <w:tc>
          <w:tcPr>
            <w:tcW w:w="2694" w:type="dxa"/>
            <w:vMerge w:val="restart"/>
            <w:shd w:val="clear" w:color="auto" w:fill="auto"/>
          </w:tcPr>
          <w:p w:rsidR="00C96AA7" w:rsidRPr="00DE33AA" w:rsidRDefault="00C96AA7" w:rsidP="00A1540D">
            <w:pPr>
              <w:widowControl w:val="0"/>
              <w:spacing w:after="0" w:line="276" w:lineRule="auto"/>
              <w:contextualSpacing/>
              <w:rPr>
                <w:rFonts w:eastAsia="Calibri"/>
                <w:sz w:val="24"/>
                <w:szCs w:val="24"/>
              </w:rPr>
            </w:pPr>
            <w:r w:rsidRPr="00DE33AA">
              <w:rPr>
                <w:rFonts w:eastAsia="Calibri"/>
                <w:sz w:val="24"/>
                <w:szCs w:val="24"/>
              </w:rPr>
              <w:t>Наименования специальностей</w:t>
            </w:r>
          </w:p>
        </w:tc>
        <w:tc>
          <w:tcPr>
            <w:tcW w:w="6662" w:type="dxa"/>
            <w:gridSpan w:val="6"/>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Проходные баллы</w:t>
            </w:r>
          </w:p>
        </w:tc>
      </w:tr>
      <w:tr w:rsidR="00C96AA7" w:rsidRPr="00DE33AA" w:rsidTr="00F35066">
        <w:tc>
          <w:tcPr>
            <w:tcW w:w="2694" w:type="dxa"/>
            <w:vMerge/>
            <w:shd w:val="clear" w:color="auto" w:fill="auto"/>
          </w:tcPr>
          <w:p w:rsidR="00C96AA7" w:rsidRPr="00DE33AA" w:rsidRDefault="00C96AA7" w:rsidP="00A1540D">
            <w:pPr>
              <w:widowControl w:val="0"/>
              <w:spacing w:after="0" w:line="276" w:lineRule="auto"/>
              <w:contextualSpacing/>
              <w:rPr>
                <w:rFonts w:eastAsia="Calibri"/>
                <w:sz w:val="24"/>
                <w:szCs w:val="24"/>
              </w:rPr>
            </w:pPr>
          </w:p>
        </w:tc>
        <w:tc>
          <w:tcPr>
            <w:tcW w:w="141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Общ.</w:t>
            </w:r>
          </w:p>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конкурс</w:t>
            </w:r>
          </w:p>
        </w:tc>
        <w:tc>
          <w:tcPr>
            <w:tcW w:w="1134"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Целевая квота</w:t>
            </w:r>
          </w:p>
        </w:tc>
        <w:tc>
          <w:tcPr>
            <w:tcW w:w="992"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Особая квота</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Спец.</w:t>
            </w:r>
          </w:p>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квота</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ВБО РФ</w:t>
            </w:r>
          </w:p>
        </w:tc>
        <w:tc>
          <w:tcPr>
            <w:tcW w:w="945"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ВБО иностранцы (2 ВИ)</w:t>
            </w:r>
          </w:p>
        </w:tc>
      </w:tr>
      <w:tr w:rsidR="00C96AA7" w:rsidRPr="00DE33AA" w:rsidTr="00F35066">
        <w:tc>
          <w:tcPr>
            <w:tcW w:w="2694" w:type="dxa"/>
            <w:shd w:val="clear" w:color="auto" w:fill="auto"/>
          </w:tcPr>
          <w:p w:rsidR="00C96AA7" w:rsidRPr="00DE33AA" w:rsidRDefault="00C96AA7" w:rsidP="00A1540D">
            <w:pPr>
              <w:widowControl w:val="0"/>
              <w:spacing w:after="0" w:line="276" w:lineRule="auto"/>
              <w:contextualSpacing/>
              <w:rPr>
                <w:rFonts w:eastAsia="Calibri"/>
                <w:sz w:val="24"/>
                <w:szCs w:val="24"/>
              </w:rPr>
            </w:pPr>
            <w:r w:rsidRPr="00DE33AA">
              <w:rPr>
                <w:rFonts w:eastAsia="Calibri"/>
                <w:sz w:val="24"/>
                <w:szCs w:val="24"/>
              </w:rPr>
              <w:t>лечебное дело</w:t>
            </w:r>
          </w:p>
        </w:tc>
        <w:tc>
          <w:tcPr>
            <w:tcW w:w="141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227</w:t>
            </w:r>
          </w:p>
        </w:tc>
        <w:tc>
          <w:tcPr>
            <w:tcW w:w="1134"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148</w:t>
            </w:r>
          </w:p>
        </w:tc>
        <w:tc>
          <w:tcPr>
            <w:tcW w:w="992"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171</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173</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206</w:t>
            </w:r>
          </w:p>
        </w:tc>
        <w:tc>
          <w:tcPr>
            <w:tcW w:w="945"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108</w:t>
            </w:r>
          </w:p>
        </w:tc>
      </w:tr>
      <w:tr w:rsidR="00C96AA7" w:rsidRPr="00DE33AA" w:rsidTr="00F35066">
        <w:tc>
          <w:tcPr>
            <w:tcW w:w="2694" w:type="dxa"/>
            <w:shd w:val="clear" w:color="auto" w:fill="auto"/>
          </w:tcPr>
          <w:p w:rsidR="00C96AA7" w:rsidRPr="00DE33AA" w:rsidRDefault="00C96AA7" w:rsidP="00A1540D">
            <w:pPr>
              <w:widowControl w:val="0"/>
              <w:spacing w:after="0" w:line="276" w:lineRule="auto"/>
              <w:contextualSpacing/>
              <w:rPr>
                <w:rFonts w:eastAsia="Calibri"/>
                <w:sz w:val="24"/>
                <w:szCs w:val="24"/>
              </w:rPr>
            </w:pPr>
            <w:r w:rsidRPr="00DE33AA">
              <w:rPr>
                <w:rFonts w:eastAsia="Calibri"/>
                <w:sz w:val="24"/>
                <w:szCs w:val="24"/>
              </w:rPr>
              <w:t>педиатрия</w:t>
            </w:r>
          </w:p>
        </w:tc>
        <w:tc>
          <w:tcPr>
            <w:tcW w:w="141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219</w:t>
            </w:r>
          </w:p>
        </w:tc>
        <w:tc>
          <w:tcPr>
            <w:tcW w:w="1134"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146</w:t>
            </w:r>
          </w:p>
        </w:tc>
        <w:tc>
          <w:tcPr>
            <w:tcW w:w="992"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163</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255</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219</w:t>
            </w:r>
          </w:p>
        </w:tc>
        <w:tc>
          <w:tcPr>
            <w:tcW w:w="945"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w:t>
            </w:r>
          </w:p>
        </w:tc>
      </w:tr>
      <w:tr w:rsidR="00C96AA7" w:rsidRPr="00DE33AA" w:rsidTr="00F35066">
        <w:tc>
          <w:tcPr>
            <w:tcW w:w="2694" w:type="dxa"/>
            <w:shd w:val="clear" w:color="auto" w:fill="auto"/>
          </w:tcPr>
          <w:p w:rsidR="00C96AA7" w:rsidRPr="00DE33AA" w:rsidRDefault="00C96AA7" w:rsidP="00A1540D">
            <w:pPr>
              <w:widowControl w:val="0"/>
              <w:spacing w:after="0" w:line="276" w:lineRule="auto"/>
              <w:contextualSpacing/>
              <w:rPr>
                <w:rFonts w:eastAsia="Calibri"/>
                <w:sz w:val="24"/>
                <w:szCs w:val="24"/>
              </w:rPr>
            </w:pPr>
            <w:r w:rsidRPr="00DE33AA">
              <w:rPr>
                <w:rFonts w:eastAsia="Calibri"/>
                <w:sz w:val="24"/>
                <w:szCs w:val="24"/>
              </w:rPr>
              <w:t>стоматология</w:t>
            </w:r>
          </w:p>
        </w:tc>
        <w:tc>
          <w:tcPr>
            <w:tcW w:w="141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249</w:t>
            </w:r>
          </w:p>
        </w:tc>
        <w:tc>
          <w:tcPr>
            <w:tcW w:w="1134"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164</w:t>
            </w:r>
          </w:p>
        </w:tc>
        <w:tc>
          <w:tcPr>
            <w:tcW w:w="992"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232</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251</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227</w:t>
            </w:r>
          </w:p>
        </w:tc>
        <w:tc>
          <w:tcPr>
            <w:tcW w:w="945"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142</w:t>
            </w:r>
          </w:p>
        </w:tc>
      </w:tr>
      <w:tr w:rsidR="00C96AA7" w:rsidRPr="00DE33AA" w:rsidTr="00F35066">
        <w:tc>
          <w:tcPr>
            <w:tcW w:w="2694" w:type="dxa"/>
            <w:shd w:val="clear" w:color="auto" w:fill="auto"/>
          </w:tcPr>
          <w:p w:rsidR="00C96AA7" w:rsidRPr="00DE33AA" w:rsidRDefault="00C96AA7" w:rsidP="00A1540D">
            <w:pPr>
              <w:widowControl w:val="0"/>
              <w:spacing w:after="0" w:line="276" w:lineRule="auto"/>
              <w:contextualSpacing/>
              <w:rPr>
                <w:rFonts w:eastAsia="Calibri"/>
                <w:sz w:val="24"/>
                <w:szCs w:val="24"/>
              </w:rPr>
            </w:pPr>
            <w:r w:rsidRPr="00DE33AA">
              <w:rPr>
                <w:rFonts w:eastAsia="Calibri"/>
                <w:sz w:val="24"/>
                <w:szCs w:val="24"/>
              </w:rPr>
              <w:t>медико-проф. дело</w:t>
            </w:r>
          </w:p>
        </w:tc>
        <w:tc>
          <w:tcPr>
            <w:tcW w:w="141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195</w:t>
            </w:r>
          </w:p>
        </w:tc>
        <w:tc>
          <w:tcPr>
            <w:tcW w:w="1134"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140</w:t>
            </w:r>
          </w:p>
        </w:tc>
        <w:tc>
          <w:tcPr>
            <w:tcW w:w="992"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161</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167</w:t>
            </w:r>
          </w:p>
        </w:tc>
        <w:tc>
          <w:tcPr>
            <w:tcW w:w="945"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w:t>
            </w:r>
          </w:p>
        </w:tc>
      </w:tr>
      <w:tr w:rsidR="00C96AA7" w:rsidRPr="00DE33AA" w:rsidTr="00F35066">
        <w:tc>
          <w:tcPr>
            <w:tcW w:w="2694" w:type="dxa"/>
            <w:shd w:val="clear" w:color="auto" w:fill="auto"/>
          </w:tcPr>
          <w:p w:rsidR="00C96AA7" w:rsidRPr="00DE33AA" w:rsidRDefault="00C96AA7" w:rsidP="00A1540D">
            <w:pPr>
              <w:widowControl w:val="0"/>
              <w:spacing w:after="0" w:line="276" w:lineRule="auto"/>
              <w:contextualSpacing/>
              <w:rPr>
                <w:rFonts w:eastAsia="Calibri"/>
                <w:sz w:val="24"/>
                <w:szCs w:val="24"/>
              </w:rPr>
            </w:pPr>
            <w:r w:rsidRPr="00DE33AA">
              <w:rPr>
                <w:rFonts w:eastAsia="Calibri"/>
                <w:sz w:val="24"/>
                <w:szCs w:val="24"/>
              </w:rPr>
              <w:t>фармация</w:t>
            </w:r>
          </w:p>
        </w:tc>
        <w:tc>
          <w:tcPr>
            <w:tcW w:w="141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166</w:t>
            </w:r>
          </w:p>
        </w:tc>
        <w:tc>
          <w:tcPr>
            <w:tcW w:w="1134"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141</w:t>
            </w:r>
          </w:p>
        </w:tc>
        <w:tc>
          <w:tcPr>
            <w:tcW w:w="992"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176</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w:t>
            </w:r>
          </w:p>
        </w:tc>
        <w:tc>
          <w:tcPr>
            <w:tcW w:w="1087"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159</w:t>
            </w:r>
          </w:p>
        </w:tc>
        <w:tc>
          <w:tcPr>
            <w:tcW w:w="945" w:type="dxa"/>
            <w:shd w:val="clear" w:color="auto" w:fill="auto"/>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w:t>
            </w:r>
          </w:p>
        </w:tc>
      </w:tr>
    </w:tbl>
    <w:p w:rsidR="00C96AA7" w:rsidRPr="00DE33AA" w:rsidRDefault="00C96AA7" w:rsidP="00A1540D">
      <w:pPr>
        <w:widowControl w:val="0"/>
        <w:spacing w:after="0" w:line="360" w:lineRule="auto"/>
        <w:contextualSpacing/>
        <w:jc w:val="both"/>
        <w:rPr>
          <w:rFonts w:eastAsia="Calibri"/>
          <w:sz w:val="24"/>
          <w:szCs w:val="24"/>
        </w:rPr>
      </w:pPr>
    </w:p>
    <w:p w:rsidR="00C96AA7" w:rsidRPr="00DE33AA" w:rsidRDefault="005A3022" w:rsidP="00A1540D">
      <w:pPr>
        <w:widowControl w:val="0"/>
        <w:spacing w:after="0" w:line="360" w:lineRule="auto"/>
        <w:ind w:firstLine="709"/>
        <w:contextualSpacing/>
        <w:jc w:val="both"/>
        <w:rPr>
          <w:rFonts w:eastAsia="Calibri"/>
          <w:i/>
          <w:sz w:val="24"/>
          <w:szCs w:val="24"/>
        </w:rPr>
      </w:pPr>
      <w:r w:rsidRPr="00DE33AA">
        <w:rPr>
          <w:rFonts w:eastAsia="Calibri"/>
          <w:sz w:val="24"/>
          <w:szCs w:val="24"/>
        </w:rPr>
        <w:t>Таблица</w:t>
      </w:r>
      <w:r w:rsidR="0058390C" w:rsidRPr="00DE33AA">
        <w:rPr>
          <w:rFonts w:eastAsia="Calibri"/>
          <w:sz w:val="24"/>
          <w:szCs w:val="24"/>
        </w:rPr>
        <w:t xml:space="preserve"> 2.3.10</w:t>
      </w:r>
      <w:r w:rsidRPr="00DE33AA">
        <w:rPr>
          <w:rFonts w:eastAsia="Calibri"/>
          <w:sz w:val="24"/>
          <w:szCs w:val="24"/>
        </w:rPr>
        <w:t xml:space="preserve"> - </w:t>
      </w:r>
      <w:r w:rsidR="00C96AA7" w:rsidRPr="00DE33AA">
        <w:rPr>
          <w:rFonts w:eastAsia="Calibri"/>
          <w:sz w:val="24"/>
          <w:szCs w:val="24"/>
        </w:rPr>
        <w:t>Сведения о средних баллах поступивших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1090"/>
        <w:gridCol w:w="992"/>
        <w:gridCol w:w="1417"/>
        <w:gridCol w:w="1134"/>
        <w:gridCol w:w="1579"/>
      </w:tblGrid>
      <w:tr w:rsidR="00C96AA7" w:rsidRPr="00DE33AA" w:rsidTr="00F35066">
        <w:tc>
          <w:tcPr>
            <w:tcW w:w="3144" w:type="dxa"/>
            <w:tcBorders>
              <w:top w:val="single" w:sz="4" w:space="0" w:color="auto"/>
              <w:left w:val="single" w:sz="4" w:space="0" w:color="auto"/>
              <w:bottom w:val="single" w:sz="4" w:space="0" w:color="auto"/>
              <w:right w:val="single" w:sz="4" w:space="0" w:color="auto"/>
            </w:tcBorders>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Специальность</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Общий конкурс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Особая квота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Целевая квота</w:t>
            </w:r>
          </w:p>
        </w:tc>
        <w:tc>
          <w:tcPr>
            <w:tcW w:w="1134" w:type="dxa"/>
            <w:tcBorders>
              <w:top w:val="single" w:sz="4" w:space="0" w:color="auto"/>
              <w:left w:val="single" w:sz="4" w:space="0" w:color="auto"/>
              <w:bottom w:val="single" w:sz="4" w:space="0" w:color="auto"/>
              <w:right w:val="single" w:sz="4" w:space="0" w:color="auto"/>
            </w:tcBorders>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Спец. квота</w:t>
            </w:r>
          </w:p>
        </w:tc>
        <w:tc>
          <w:tcPr>
            <w:tcW w:w="1579" w:type="dxa"/>
            <w:tcBorders>
              <w:top w:val="single" w:sz="4" w:space="0" w:color="auto"/>
              <w:left w:val="single" w:sz="4" w:space="0" w:color="auto"/>
              <w:bottom w:val="single" w:sz="4" w:space="0" w:color="auto"/>
              <w:right w:val="single" w:sz="4" w:space="0" w:color="auto"/>
            </w:tcBorders>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ВБО РФ</w:t>
            </w:r>
          </w:p>
        </w:tc>
      </w:tr>
      <w:tr w:rsidR="00C96AA7" w:rsidRPr="00DE33AA" w:rsidTr="00F35066">
        <w:tc>
          <w:tcPr>
            <w:tcW w:w="3144" w:type="dxa"/>
            <w:tcBorders>
              <w:top w:val="single" w:sz="4" w:space="0" w:color="auto"/>
              <w:left w:val="single" w:sz="4" w:space="0" w:color="auto"/>
              <w:bottom w:val="single" w:sz="4" w:space="0" w:color="auto"/>
              <w:right w:val="single" w:sz="4" w:space="0" w:color="auto"/>
            </w:tcBorders>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лечебное дело</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82,68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61,67</w:t>
            </w:r>
          </w:p>
        </w:tc>
        <w:tc>
          <w:tcPr>
            <w:tcW w:w="1134"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69,55</w:t>
            </w:r>
          </w:p>
        </w:tc>
        <w:tc>
          <w:tcPr>
            <w:tcW w:w="1579"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74,81</w:t>
            </w:r>
          </w:p>
        </w:tc>
      </w:tr>
      <w:tr w:rsidR="00C96AA7" w:rsidRPr="00DE33AA" w:rsidTr="00F35066">
        <w:tc>
          <w:tcPr>
            <w:tcW w:w="3144" w:type="dxa"/>
            <w:tcBorders>
              <w:top w:val="single" w:sz="4" w:space="0" w:color="auto"/>
              <w:left w:val="single" w:sz="4" w:space="0" w:color="auto"/>
              <w:bottom w:val="single" w:sz="4" w:space="0" w:color="auto"/>
              <w:right w:val="single" w:sz="4" w:space="0" w:color="auto"/>
            </w:tcBorders>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педиатрия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76,89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58,38</w:t>
            </w:r>
          </w:p>
        </w:tc>
        <w:tc>
          <w:tcPr>
            <w:tcW w:w="1134"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85,0</w:t>
            </w:r>
          </w:p>
        </w:tc>
        <w:tc>
          <w:tcPr>
            <w:tcW w:w="1579"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68,1</w:t>
            </w:r>
          </w:p>
        </w:tc>
      </w:tr>
      <w:tr w:rsidR="00C96AA7" w:rsidRPr="00DE33AA" w:rsidTr="00F35066">
        <w:tc>
          <w:tcPr>
            <w:tcW w:w="3144" w:type="dxa"/>
            <w:tcBorders>
              <w:top w:val="single" w:sz="4" w:space="0" w:color="auto"/>
              <w:left w:val="single" w:sz="4" w:space="0" w:color="auto"/>
              <w:bottom w:val="single" w:sz="4" w:space="0" w:color="auto"/>
              <w:right w:val="single" w:sz="4" w:space="0" w:color="auto"/>
            </w:tcBorders>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стоматология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88,18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85,75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65,2</w:t>
            </w:r>
          </w:p>
        </w:tc>
        <w:tc>
          <w:tcPr>
            <w:tcW w:w="1134"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75,03</w:t>
            </w:r>
          </w:p>
        </w:tc>
        <w:tc>
          <w:tcPr>
            <w:tcW w:w="1579"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77,53</w:t>
            </w:r>
          </w:p>
        </w:tc>
      </w:tr>
      <w:tr w:rsidR="00C96AA7" w:rsidRPr="00DE33AA" w:rsidTr="00F35066">
        <w:tc>
          <w:tcPr>
            <w:tcW w:w="3144" w:type="dxa"/>
            <w:tcBorders>
              <w:top w:val="single" w:sz="4" w:space="0" w:color="auto"/>
              <w:left w:val="single" w:sz="4" w:space="0" w:color="auto"/>
              <w:bottom w:val="single" w:sz="4" w:space="0" w:color="auto"/>
              <w:right w:val="single" w:sz="4" w:space="0" w:color="auto"/>
            </w:tcBorders>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медико-проф. дело</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70,67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56,44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52,71</w:t>
            </w:r>
          </w:p>
        </w:tc>
        <w:tc>
          <w:tcPr>
            <w:tcW w:w="1134"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w:t>
            </w:r>
          </w:p>
        </w:tc>
        <w:tc>
          <w:tcPr>
            <w:tcW w:w="1579"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58,53</w:t>
            </w:r>
          </w:p>
        </w:tc>
      </w:tr>
      <w:tr w:rsidR="00C96AA7" w:rsidRPr="00DE33AA" w:rsidTr="00F35066">
        <w:tc>
          <w:tcPr>
            <w:tcW w:w="3144" w:type="dxa"/>
            <w:tcBorders>
              <w:top w:val="single" w:sz="4" w:space="0" w:color="auto"/>
              <w:left w:val="single" w:sz="4" w:space="0" w:color="auto"/>
              <w:bottom w:val="single" w:sz="4" w:space="0" w:color="auto"/>
              <w:right w:val="single" w:sz="4" w:space="0" w:color="auto"/>
            </w:tcBorders>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фармация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60,44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71,67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52,22</w:t>
            </w:r>
          </w:p>
        </w:tc>
        <w:tc>
          <w:tcPr>
            <w:tcW w:w="1134"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w:t>
            </w:r>
          </w:p>
        </w:tc>
        <w:tc>
          <w:tcPr>
            <w:tcW w:w="1579"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55,46</w:t>
            </w:r>
          </w:p>
        </w:tc>
      </w:tr>
      <w:tr w:rsidR="00C96AA7" w:rsidRPr="00DE33AA" w:rsidTr="00F35066">
        <w:tc>
          <w:tcPr>
            <w:tcW w:w="3144" w:type="dxa"/>
            <w:tcBorders>
              <w:top w:val="single" w:sz="4" w:space="0" w:color="auto"/>
              <w:left w:val="single" w:sz="4" w:space="0" w:color="auto"/>
              <w:bottom w:val="single" w:sz="4" w:space="0" w:color="auto"/>
              <w:right w:val="single" w:sz="4" w:space="0" w:color="auto"/>
            </w:tcBorders>
            <w:shd w:val="clear" w:color="auto" w:fill="auto"/>
          </w:tcPr>
          <w:p w:rsidR="00C96AA7" w:rsidRPr="00DE33AA" w:rsidRDefault="00C96AA7" w:rsidP="00A1540D">
            <w:pPr>
              <w:widowControl w:val="0"/>
              <w:spacing w:after="0" w:line="276" w:lineRule="auto"/>
              <w:contextualSpacing/>
              <w:jc w:val="both"/>
              <w:rPr>
                <w:rFonts w:eastAsia="Calibri"/>
                <w:sz w:val="24"/>
                <w:szCs w:val="24"/>
              </w:rPr>
            </w:pPr>
            <w:r w:rsidRPr="00DE33AA">
              <w:rPr>
                <w:rFonts w:eastAsia="Calibri"/>
                <w:sz w:val="24"/>
                <w:szCs w:val="24"/>
              </w:rPr>
              <w:t>средний по конкурсным группам</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75,77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72,54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58,04</w:t>
            </w:r>
          </w:p>
        </w:tc>
        <w:tc>
          <w:tcPr>
            <w:tcW w:w="1134"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76,53</w:t>
            </w:r>
          </w:p>
        </w:tc>
        <w:tc>
          <w:tcPr>
            <w:tcW w:w="1579" w:type="dxa"/>
            <w:tcBorders>
              <w:top w:val="single" w:sz="4" w:space="0" w:color="auto"/>
              <w:left w:val="single" w:sz="4" w:space="0" w:color="auto"/>
              <w:bottom w:val="single" w:sz="4" w:space="0" w:color="auto"/>
              <w:right w:val="single" w:sz="4" w:space="0" w:color="auto"/>
            </w:tcBorders>
            <w:vAlign w:val="center"/>
          </w:tcPr>
          <w:p w:rsidR="00C96AA7" w:rsidRPr="00DE33AA" w:rsidRDefault="00C96AA7" w:rsidP="00A1540D">
            <w:pPr>
              <w:widowControl w:val="0"/>
              <w:spacing w:after="0" w:line="276" w:lineRule="auto"/>
              <w:contextualSpacing/>
              <w:jc w:val="center"/>
              <w:rPr>
                <w:rFonts w:eastAsia="Calibri"/>
                <w:sz w:val="24"/>
                <w:szCs w:val="24"/>
              </w:rPr>
            </w:pPr>
            <w:r w:rsidRPr="00DE33AA">
              <w:rPr>
                <w:rFonts w:eastAsia="Calibri"/>
                <w:sz w:val="24"/>
                <w:szCs w:val="24"/>
              </w:rPr>
              <w:t>71,87</w:t>
            </w:r>
          </w:p>
        </w:tc>
      </w:tr>
    </w:tbl>
    <w:p w:rsidR="00C96AA7" w:rsidRPr="00DE33AA" w:rsidRDefault="00C96AA7" w:rsidP="00A1540D">
      <w:pPr>
        <w:widowControl w:val="0"/>
        <w:spacing w:after="0" w:line="360" w:lineRule="auto"/>
        <w:contextualSpacing/>
        <w:jc w:val="both"/>
        <w:rPr>
          <w:rFonts w:eastAsia="Calibri"/>
          <w:sz w:val="24"/>
          <w:szCs w:val="24"/>
        </w:rPr>
      </w:pPr>
    </w:p>
    <w:p w:rsidR="00A4050A"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Приемная кампания 2022/23 учебного года проводилась открыто, гласно, строго в соответствии с действующим законодательством. Вся необходимая информация своевременно доводилась до сведения поступающих через информационно-</w:t>
      </w:r>
      <w:r w:rsidRPr="00DE33AA">
        <w:rPr>
          <w:rFonts w:eastAsia="Calibri"/>
          <w:sz w:val="24"/>
          <w:szCs w:val="24"/>
        </w:rPr>
        <w:lastRenderedPageBreak/>
        <w:t>телекоммуникационную сеть Интернет.</w:t>
      </w:r>
      <w:r w:rsidR="00B616C5" w:rsidRPr="00DE33AA">
        <w:rPr>
          <w:rFonts w:eastAsia="Calibri"/>
          <w:sz w:val="24"/>
          <w:szCs w:val="24"/>
        </w:rPr>
        <w:t xml:space="preserve"> </w:t>
      </w:r>
      <w:r w:rsidR="00A4050A" w:rsidRPr="00DE33AA">
        <w:rPr>
          <w:rFonts w:eastAsia="Calibri"/>
          <w:sz w:val="24"/>
          <w:szCs w:val="24"/>
        </w:rPr>
        <w:t>Для поступающих была реализована возможность подачи документов через Суперсервис «Поступи-онлайн», функционал которого был реализован в полной мере. 27,5% абитуриентов воспользовались этой возможностью для полностью дистанционной подачи документов. В соответствии с Программой развития вуза, этот показатель должен был достигнуть 20%, т.е. его выполнение идет с опережением.</w:t>
      </w:r>
    </w:p>
    <w:p w:rsidR="00C96AA7" w:rsidRPr="00DE33AA" w:rsidRDefault="00C96AA7" w:rsidP="00A1540D">
      <w:pPr>
        <w:widowControl w:val="0"/>
        <w:spacing w:after="0" w:line="360" w:lineRule="auto"/>
        <w:ind w:firstLine="709"/>
        <w:contextualSpacing/>
        <w:jc w:val="both"/>
        <w:rPr>
          <w:rFonts w:eastAsia="Calibri"/>
          <w:sz w:val="24"/>
          <w:szCs w:val="24"/>
        </w:rPr>
      </w:pPr>
      <w:r w:rsidRPr="00DE33AA">
        <w:rPr>
          <w:rFonts w:eastAsia="Calibri"/>
          <w:sz w:val="24"/>
          <w:szCs w:val="24"/>
        </w:rPr>
        <w:t>30 августа 2022 г. ответственный секретарь приемной комиссии доложил на заседании ученого совета университета (протокол № 1) итоги приема на обучение по программам специалитета. Решением ученого совета работа приемной комиссии в 2022/23 учебном году была признана удовлетворительной.</w:t>
      </w:r>
    </w:p>
    <w:p w:rsidR="00C96AA7" w:rsidRPr="00DE33AA" w:rsidRDefault="00DB58CE" w:rsidP="00A1540D">
      <w:pPr>
        <w:shd w:val="clear" w:color="auto" w:fill="FFFFFF"/>
        <w:spacing w:before="120" w:after="360" w:line="360" w:lineRule="auto"/>
        <w:ind w:firstLine="709"/>
        <w:contextualSpacing/>
        <w:jc w:val="both"/>
        <w:rPr>
          <w:rFonts w:eastAsia="Calibri"/>
          <w:color w:val="000000"/>
          <w:sz w:val="24"/>
          <w:szCs w:val="24"/>
          <w:shd w:val="clear" w:color="auto" w:fill="FFFFFF"/>
        </w:rPr>
      </w:pPr>
      <w:r w:rsidRPr="00DE33AA">
        <w:rPr>
          <w:rFonts w:eastAsia="Times New Roman"/>
          <w:color w:val="000000"/>
          <w:sz w:val="24"/>
          <w:szCs w:val="24"/>
          <w:lang w:eastAsia="ru-RU"/>
        </w:rPr>
        <w:t>Министерство науки и высшего образования РФ и Высшая школа экономики представили результаты </w:t>
      </w:r>
      <w:hyperlink r:id="rId8" w:tgtFrame="_blank" w:history="1">
        <w:r w:rsidRPr="00DE33AA">
          <w:rPr>
            <w:rFonts w:eastAsia="Times New Roman"/>
            <w:color w:val="000000" w:themeColor="text1"/>
            <w:sz w:val="24"/>
            <w:szCs w:val="24"/>
            <w:lang w:eastAsia="ru-RU"/>
          </w:rPr>
          <w:t>мониторинга качества приема в вузы в 2022 году</w:t>
        </w:r>
      </w:hyperlink>
      <w:r w:rsidRPr="00DE33AA">
        <w:rPr>
          <w:rFonts w:eastAsia="Times New Roman"/>
          <w:color w:val="000000" w:themeColor="text1"/>
          <w:sz w:val="24"/>
          <w:szCs w:val="24"/>
          <w:lang w:eastAsia="ru-RU"/>
        </w:rPr>
        <w:t xml:space="preserve">. </w:t>
      </w:r>
      <w:r w:rsidRPr="00DE33AA">
        <w:rPr>
          <w:rFonts w:eastAsia="Times New Roman"/>
          <w:color w:val="000000"/>
          <w:sz w:val="24"/>
          <w:szCs w:val="24"/>
          <w:lang w:eastAsia="ru-RU"/>
        </w:rPr>
        <w:t>В нем участвовали 812 российских вузов, в том числе 95 негосударственных, где прием ведется преимущественно по результатам ЕГЭ. </w:t>
      </w:r>
      <w:r w:rsidRPr="00DE33AA">
        <w:rPr>
          <w:rFonts w:eastAsia="Calibri"/>
          <w:sz w:val="24"/>
          <w:szCs w:val="24"/>
        </w:rPr>
        <w:t xml:space="preserve">12 лет </w:t>
      </w:r>
      <w:r w:rsidR="00C96AA7" w:rsidRPr="00DE33AA">
        <w:rPr>
          <w:rFonts w:eastAsia="Calibri"/>
          <w:sz w:val="24"/>
          <w:szCs w:val="24"/>
        </w:rPr>
        <w:t>исследование ведется под руководством Ярослава Кузьминова и Марии Добряковой (Институт образования ВШЭ).</w:t>
      </w:r>
      <w:r w:rsidRPr="00DE33AA">
        <w:rPr>
          <w:rFonts w:eastAsia="Calibri"/>
          <w:color w:val="000000"/>
          <w:sz w:val="24"/>
          <w:szCs w:val="24"/>
          <w:shd w:val="clear" w:color="auto" w:fill="FFFFFF"/>
        </w:rPr>
        <w:t xml:space="preserve"> Качество приема оценено</w:t>
      </w:r>
      <w:r w:rsidR="00C96AA7" w:rsidRPr="00DE33AA">
        <w:rPr>
          <w:rFonts w:eastAsia="Calibri"/>
          <w:color w:val="000000"/>
          <w:sz w:val="24"/>
          <w:szCs w:val="24"/>
          <w:shd w:val="clear" w:color="auto" w:fill="FFFFFF"/>
        </w:rPr>
        <w:t xml:space="preserve"> по среднему баллу абитуриентов, зачисленных на первый курс по итогам ЕГЭ. Всего 37 вузов с совокупным приемом больше 300 человек имеют платный прием высокого качества (70 баллов и выше). Из них ДГМУ</w:t>
      </w:r>
      <w:r w:rsidRPr="00DE33AA">
        <w:rPr>
          <w:rFonts w:eastAsia="Calibri"/>
          <w:color w:val="000000"/>
          <w:sz w:val="24"/>
          <w:szCs w:val="24"/>
          <w:shd w:val="clear" w:color="auto" w:fill="FFFFFF"/>
        </w:rPr>
        <w:t>, со средним баллом платного приема 72,</w:t>
      </w:r>
      <w:r w:rsidR="00C96AA7" w:rsidRPr="00DE33AA">
        <w:rPr>
          <w:rFonts w:eastAsia="Calibri"/>
          <w:color w:val="000000"/>
          <w:sz w:val="24"/>
          <w:szCs w:val="24"/>
          <w:shd w:val="clear" w:color="auto" w:fill="FFFFFF"/>
        </w:rPr>
        <w:t xml:space="preserve"> занял 25 место, </w:t>
      </w:r>
      <w:r w:rsidRPr="00DE33AA">
        <w:rPr>
          <w:rFonts w:eastAsia="Calibri"/>
          <w:color w:val="000000"/>
          <w:sz w:val="24"/>
          <w:szCs w:val="24"/>
          <w:shd w:val="clear" w:color="auto" w:fill="FFFFFF"/>
        </w:rPr>
        <w:t xml:space="preserve">и, соответственно </w:t>
      </w:r>
      <w:r w:rsidR="00C96AA7" w:rsidRPr="00DE33AA">
        <w:rPr>
          <w:rFonts w:eastAsia="Calibri"/>
          <w:color w:val="000000"/>
          <w:sz w:val="24"/>
          <w:szCs w:val="24"/>
          <w:shd w:val="clear" w:color="auto" w:fill="FFFFFF"/>
        </w:rPr>
        <w:t xml:space="preserve">второе </w:t>
      </w:r>
      <w:r w:rsidRPr="00DE33AA">
        <w:rPr>
          <w:rFonts w:eastAsia="Calibri"/>
          <w:color w:val="000000"/>
          <w:sz w:val="24"/>
          <w:szCs w:val="24"/>
          <w:shd w:val="clear" w:color="auto" w:fill="FFFFFF"/>
        </w:rPr>
        <w:t>место - среди медицинских вузов России.</w:t>
      </w:r>
    </w:p>
    <w:p w:rsidR="00E85AC6" w:rsidRPr="00DE33AA" w:rsidRDefault="00E85AC6" w:rsidP="00A1540D">
      <w:pPr>
        <w:contextualSpacing/>
        <w:rPr>
          <w:rFonts w:eastAsia="Calibri"/>
          <w:sz w:val="24"/>
          <w:szCs w:val="24"/>
        </w:rPr>
      </w:pPr>
      <w:r w:rsidRPr="00DE33AA">
        <w:rPr>
          <w:rFonts w:eastAsia="Calibri"/>
          <w:sz w:val="24"/>
          <w:szCs w:val="24"/>
        </w:rPr>
        <w:br w:type="page"/>
      </w:r>
    </w:p>
    <w:p w:rsidR="007D5216" w:rsidRPr="00DE33AA" w:rsidRDefault="00905191" w:rsidP="00A1540D">
      <w:pPr>
        <w:pStyle w:val="3"/>
        <w:spacing w:after="240" w:line="360" w:lineRule="auto"/>
        <w:ind w:firstLine="709"/>
        <w:contextualSpacing/>
        <w:jc w:val="both"/>
        <w:rPr>
          <w:rFonts w:ascii="Times New Roman" w:hAnsi="Times New Roman" w:cs="Times New Roman"/>
          <w:b/>
          <w:color w:val="000000"/>
        </w:rPr>
      </w:pPr>
      <w:bookmarkStart w:id="8" w:name="_Toc132637007"/>
      <w:r w:rsidRPr="00DE33AA">
        <w:rPr>
          <w:rFonts w:ascii="Times New Roman" w:hAnsi="Times New Roman" w:cs="Times New Roman"/>
          <w:b/>
          <w:color w:val="000000"/>
        </w:rPr>
        <w:lastRenderedPageBreak/>
        <w:t>2.3.1</w:t>
      </w:r>
      <w:r w:rsidR="007D5216" w:rsidRPr="00DE33AA">
        <w:rPr>
          <w:rFonts w:ascii="Times New Roman" w:hAnsi="Times New Roman" w:cs="Times New Roman"/>
          <w:b/>
          <w:color w:val="000000"/>
        </w:rPr>
        <w:t xml:space="preserve"> Прием по программам подготовки кадров высшей квалификации</w:t>
      </w:r>
      <w:bookmarkEnd w:id="8"/>
    </w:p>
    <w:p w:rsidR="003C725B" w:rsidRPr="00DE33AA" w:rsidRDefault="003C725B" w:rsidP="00A1540D">
      <w:pPr>
        <w:spacing w:after="0" w:line="360" w:lineRule="auto"/>
        <w:ind w:firstLine="709"/>
        <w:contextualSpacing/>
        <w:jc w:val="both"/>
        <w:rPr>
          <w:sz w:val="24"/>
          <w:szCs w:val="24"/>
        </w:rPr>
      </w:pPr>
      <w:r w:rsidRPr="00DE33AA">
        <w:rPr>
          <w:sz w:val="24"/>
          <w:szCs w:val="24"/>
        </w:rPr>
        <w:t>Подготовка кадров высшей квалификации по программам ординатуры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ординатуры,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 ординатуры.</w:t>
      </w:r>
    </w:p>
    <w:p w:rsidR="003C725B" w:rsidRPr="00DE33AA" w:rsidRDefault="003C725B" w:rsidP="00A1540D">
      <w:pPr>
        <w:spacing w:after="0" w:line="360" w:lineRule="auto"/>
        <w:ind w:firstLine="709"/>
        <w:contextualSpacing/>
        <w:jc w:val="both"/>
        <w:rPr>
          <w:sz w:val="24"/>
          <w:szCs w:val="24"/>
        </w:rPr>
      </w:pPr>
      <w:r w:rsidRPr="00DE33AA">
        <w:rPr>
          <w:sz w:val="24"/>
          <w:szCs w:val="24"/>
        </w:rPr>
        <w:t>Подготовка обучающихся в ординатуре ДГМУ проводится по 29 специальностям высшего образования по укрупненным группам специальностей 31.00.00 – Клиническая медицина и 1 специальности из укрупненной группы 32.00.00 – Наука о здоровье и профилактическая медицина.</w:t>
      </w:r>
    </w:p>
    <w:p w:rsidR="003C725B" w:rsidRPr="00DE33AA" w:rsidRDefault="003C725B" w:rsidP="00A1540D">
      <w:pPr>
        <w:spacing w:after="0" w:line="360" w:lineRule="auto"/>
        <w:ind w:firstLine="709"/>
        <w:contextualSpacing/>
        <w:jc w:val="both"/>
        <w:rPr>
          <w:sz w:val="24"/>
          <w:szCs w:val="24"/>
        </w:rPr>
      </w:pPr>
      <w:r w:rsidRPr="00DE33AA">
        <w:rPr>
          <w:sz w:val="24"/>
          <w:szCs w:val="24"/>
        </w:rPr>
        <w:t>Прием в ординатуру проводится на конкурсной основе в соответствии с КЦП, а также на договорной основе в установленном порядке. По итогам приемной кампании в ординатуру принято 356 чел., из них на места, финансируемые за счет бюджетных ассигнований федерального бюджета – 246, на места по договорам об оказании платных образовательных услуг 110.</w:t>
      </w:r>
    </w:p>
    <w:p w:rsidR="003C725B" w:rsidRPr="00DE33AA" w:rsidRDefault="00D5255E" w:rsidP="00A1540D">
      <w:pPr>
        <w:spacing w:after="0" w:line="360" w:lineRule="auto"/>
        <w:ind w:firstLine="709"/>
        <w:contextualSpacing/>
        <w:jc w:val="both"/>
        <w:rPr>
          <w:sz w:val="24"/>
          <w:szCs w:val="24"/>
        </w:rPr>
      </w:pPr>
      <w:r w:rsidRPr="00DE33AA">
        <w:rPr>
          <w:sz w:val="24"/>
          <w:szCs w:val="24"/>
        </w:rPr>
        <w:t>Т</w:t>
      </w:r>
      <w:r w:rsidR="0058390C" w:rsidRPr="00DE33AA">
        <w:rPr>
          <w:sz w:val="24"/>
          <w:szCs w:val="24"/>
        </w:rPr>
        <w:t>аблица 2.3.</w:t>
      </w:r>
      <w:r w:rsidR="00905191" w:rsidRPr="00DE33AA">
        <w:rPr>
          <w:sz w:val="24"/>
          <w:szCs w:val="24"/>
        </w:rPr>
        <w:t>1</w:t>
      </w:r>
      <w:r w:rsidR="0058390C" w:rsidRPr="00DE33AA">
        <w:rPr>
          <w:sz w:val="24"/>
          <w:szCs w:val="24"/>
        </w:rPr>
        <w:t>.1</w:t>
      </w:r>
    </w:p>
    <w:tbl>
      <w:tblPr>
        <w:tblStyle w:val="15"/>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62"/>
        <w:gridCol w:w="683"/>
        <w:gridCol w:w="371"/>
        <w:gridCol w:w="389"/>
        <w:gridCol w:w="1171"/>
        <w:gridCol w:w="129"/>
        <w:gridCol w:w="808"/>
        <w:gridCol w:w="1010"/>
        <w:gridCol w:w="73"/>
        <w:gridCol w:w="1385"/>
        <w:gridCol w:w="423"/>
        <w:gridCol w:w="395"/>
        <w:gridCol w:w="582"/>
        <w:gridCol w:w="782"/>
      </w:tblGrid>
      <w:tr w:rsidR="003C725B" w:rsidRPr="00DE33AA" w:rsidTr="00D5255E">
        <w:trPr>
          <w:trHeight w:val="1474"/>
        </w:trPr>
        <w:tc>
          <w:tcPr>
            <w:tcW w:w="1166" w:type="dxa"/>
            <w:hideMark/>
          </w:tcPr>
          <w:p w:rsidR="003C725B" w:rsidRPr="00DE33AA" w:rsidRDefault="003C725B" w:rsidP="00A1540D">
            <w:pPr>
              <w:spacing w:line="276" w:lineRule="auto"/>
              <w:contextualSpacing/>
              <w:rPr>
                <w:sz w:val="24"/>
                <w:szCs w:val="24"/>
              </w:rPr>
            </w:pPr>
          </w:p>
        </w:tc>
        <w:tc>
          <w:tcPr>
            <w:tcW w:w="1061"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КЦП</w:t>
            </w:r>
          </w:p>
        </w:tc>
        <w:tc>
          <w:tcPr>
            <w:tcW w:w="1700"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Прием на целевое обучение</w:t>
            </w:r>
          </w:p>
        </w:tc>
        <w:tc>
          <w:tcPr>
            <w:tcW w:w="183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Свободный конкурс</w:t>
            </w:r>
          </w:p>
        </w:tc>
        <w:tc>
          <w:tcPr>
            <w:tcW w:w="1894"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По договорам об оказании платных услуг</w:t>
            </w:r>
          </w:p>
        </w:tc>
        <w:tc>
          <w:tcPr>
            <w:tcW w:w="1771"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Всего</w:t>
            </w:r>
          </w:p>
        </w:tc>
      </w:tr>
      <w:tr w:rsidR="003C725B" w:rsidRPr="00DE33AA" w:rsidTr="00D5255E">
        <w:trPr>
          <w:trHeight w:val="539"/>
        </w:trPr>
        <w:tc>
          <w:tcPr>
            <w:tcW w:w="1166" w:type="dxa"/>
            <w:vAlign w:val="center"/>
            <w:hideMark/>
          </w:tcPr>
          <w:p w:rsidR="003C725B" w:rsidRPr="00DE33AA" w:rsidRDefault="003C725B" w:rsidP="00A1540D">
            <w:pPr>
              <w:spacing w:line="276" w:lineRule="auto"/>
              <w:contextualSpacing/>
              <w:rPr>
                <w:sz w:val="24"/>
                <w:szCs w:val="24"/>
              </w:rPr>
            </w:pPr>
            <w:r w:rsidRPr="00DE33AA">
              <w:rPr>
                <w:sz w:val="24"/>
                <w:szCs w:val="24"/>
              </w:rPr>
              <w:t>Выделено мест</w:t>
            </w:r>
          </w:p>
        </w:tc>
        <w:tc>
          <w:tcPr>
            <w:tcW w:w="1061"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240</w:t>
            </w:r>
          </w:p>
        </w:tc>
        <w:tc>
          <w:tcPr>
            <w:tcW w:w="1700"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207</w:t>
            </w:r>
          </w:p>
        </w:tc>
        <w:tc>
          <w:tcPr>
            <w:tcW w:w="183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33</w:t>
            </w:r>
          </w:p>
        </w:tc>
        <w:tc>
          <w:tcPr>
            <w:tcW w:w="1894"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164</w:t>
            </w:r>
          </w:p>
        </w:tc>
        <w:tc>
          <w:tcPr>
            <w:tcW w:w="1771"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404</w:t>
            </w:r>
          </w:p>
        </w:tc>
      </w:tr>
      <w:tr w:rsidR="003C725B" w:rsidRPr="00DE33AA" w:rsidTr="00D5255E">
        <w:trPr>
          <w:trHeight w:val="563"/>
        </w:trPr>
        <w:tc>
          <w:tcPr>
            <w:tcW w:w="1166" w:type="dxa"/>
            <w:vAlign w:val="center"/>
            <w:hideMark/>
          </w:tcPr>
          <w:p w:rsidR="003C725B" w:rsidRPr="00DE33AA" w:rsidRDefault="003C725B" w:rsidP="00A1540D">
            <w:pPr>
              <w:spacing w:line="276" w:lineRule="auto"/>
              <w:contextualSpacing/>
              <w:rPr>
                <w:sz w:val="24"/>
                <w:szCs w:val="24"/>
              </w:rPr>
            </w:pPr>
            <w:r w:rsidRPr="00DE33AA">
              <w:rPr>
                <w:sz w:val="24"/>
                <w:szCs w:val="24"/>
              </w:rPr>
              <w:t>Подано заявлений</w:t>
            </w:r>
          </w:p>
        </w:tc>
        <w:tc>
          <w:tcPr>
            <w:tcW w:w="1061"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799</w:t>
            </w:r>
          </w:p>
        </w:tc>
        <w:tc>
          <w:tcPr>
            <w:tcW w:w="1700"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155</w:t>
            </w:r>
          </w:p>
        </w:tc>
        <w:tc>
          <w:tcPr>
            <w:tcW w:w="183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644</w:t>
            </w:r>
          </w:p>
        </w:tc>
        <w:tc>
          <w:tcPr>
            <w:tcW w:w="1894"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834</w:t>
            </w:r>
          </w:p>
        </w:tc>
        <w:tc>
          <w:tcPr>
            <w:tcW w:w="1771"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1633</w:t>
            </w:r>
          </w:p>
        </w:tc>
      </w:tr>
      <w:tr w:rsidR="003C725B" w:rsidRPr="00DE33AA" w:rsidTr="00D5255E">
        <w:trPr>
          <w:trHeight w:val="557"/>
        </w:trPr>
        <w:tc>
          <w:tcPr>
            <w:tcW w:w="1166" w:type="dxa"/>
            <w:vAlign w:val="center"/>
            <w:hideMark/>
          </w:tcPr>
          <w:p w:rsidR="003C725B" w:rsidRPr="00DE33AA" w:rsidRDefault="003C725B" w:rsidP="00A1540D">
            <w:pPr>
              <w:spacing w:line="276" w:lineRule="auto"/>
              <w:contextualSpacing/>
              <w:rPr>
                <w:sz w:val="24"/>
                <w:szCs w:val="24"/>
              </w:rPr>
            </w:pPr>
            <w:r w:rsidRPr="00DE33AA">
              <w:rPr>
                <w:sz w:val="24"/>
                <w:szCs w:val="24"/>
              </w:rPr>
              <w:t>Зачислено</w:t>
            </w:r>
          </w:p>
        </w:tc>
        <w:tc>
          <w:tcPr>
            <w:tcW w:w="1061"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220</w:t>
            </w:r>
          </w:p>
        </w:tc>
        <w:tc>
          <w:tcPr>
            <w:tcW w:w="1700"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142</w:t>
            </w:r>
          </w:p>
        </w:tc>
        <w:tc>
          <w:tcPr>
            <w:tcW w:w="183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78</w:t>
            </w:r>
          </w:p>
        </w:tc>
        <w:tc>
          <w:tcPr>
            <w:tcW w:w="1894"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147</w:t>
            </w:r>
          </w:p>
        </w:tc>
        <w:tc>
          <w:tcPr>
            <w:tcW w:w="1771"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367</w:t>
            </w:r>
          </w:p>
        </w:tc>
      </w:tr>
      <w:tr w:rsidR="003C725B" w:rsidRPr="00DE33AA" w:rsidTr="00D5255E">
        <w:tblPrEx>
          <w:tblLook w:val="0600" w:firstRow="0" w:lastRow="0" w:firstColumn="0" w:lastColumn="0" w:noHBand="1" w:noVBand="1"/>
        </w:tblPrEx>
        <w:trPr>
          <w:cantSplit/>
          <w:trHeight w:val="20"/>
        </w:trPr>
        <w:tc>
          <w:tcPr>
            <w:tcW w:w="9425" w:type="dxa"/>
            <w:gridSpan w:val="14"/>
            <w:hideMark/>
          </w:tcPr>
          <w:p w:rsidR="003C725B" w:rsidRPr="00DE33AA" w:rsidRDefault="003C725B" w:rsidP="00A1540D">
            <w:pPr>
              <w:spacing w:line="276" w:lineRule="auto"/>
              <w:contextualSpacing/>
              <w:jc w:val="center"/>
              <w:rPr>
                <w:b/>
                <w:sz w:val="24"/>
                <w:szCs w:val="24"/>
              </w:rPr>
            </w:pPr>
            <w:r w:rsidRPr="00DE33AA">
              <w:rPr>
                <w:b/>
                <w:sz w:val="24"/>
                <w:szCs w:val="24"/>
              </w:rPr>
              <w:t>Результаты приема по специальностям</w:t>
            </w:r>
          </w:p>
        </w:tc>
      </w:tr>
      <w:tr w:rsidR="003C725B" w:rsidRPr="00DE33AA" w:rsidTr="00D5255E">
        <w:tblPrEx>
          <w:tblLook w:val="0600" w:firstRow="0" w:lastRow="0" w:firstColumn="0" w:lastColumn="0" w:noHBand="1" w:noVBand="1"/>
        </w:tblPrEx>
        <w:trPr>
          <w:cantSplit/>
          <w:trHeight w:val="20"/>
        </w:trPr>
        <w:tc>
          <w:tcPr>
            <w:tcW w:w="1854" w:type="dxa"/>
            <w:gridSpan w:val="2"/>
            <w:hideMark/>
          </w:tcPr>
          <w:p w:rsidR="003C725B" w:rsidRPr="00DE33AA" w:rsidRDefault="003C725B" w:rsidP="00A1540D">
            <w:pPr>
              <w:spacing w:line="276" w:lineRule="auto"/>
              <w:contextualSpacing/>
              <w:rPr>
                <w:b/>
                <w:sz w:val="24"/>
                <w:szCs w:val="24"/>
              </w:rPr>
            </w:pPr>
            <w:r w:rsidRPr="00DE33AA">
              <w:rPr>
                <w:b/>
                <w:sz w:val="24"/>
                <w:szCs w:val="24"/>
              </w:rPr>
              <w:t> Наименова</w:t>
            </w:r>
            <w:r w:rsidR="001609BD" w:rsidRPr="00DE33AA">
              <w:rPr>
                <w:b/>
                <w:sz w:val="24"/>
                <w:szCs w:val="24"/>
              </w:rPr>
              <w:softHyphen/>
            </w:r>
            <w:r w:rsidRPr="00DE33AA">
              <w:rPr>
                <w:b/>
                <w:sz w:val="24"/>
                <w:szCs w:val="24"/>
              </w:rPr>
              <w:t xml:space="preserve">ние специальности                    </w:t>
            </w:r>
          </w:p>
        </w:tc>
        <w:tc>
          <w:tcPr>
            <w:tcW w:w="764" w:type="dxa"/>
            <w:gridSpan w:val="2"/>
            <w:hideMark/>
          </w:tcPr>
          <w:p w:rsidR="003C725B" w:rsidRPr="00DE33AA" w:rsidRDefault="003C725B" w:rsidP="00A1540D">
            <w:pPr>
              <w:spacing w:line="276" w:lineRule="auto"/>
              <w:contextualSpacing/>
              <w:rPr>
                <w:b/>
                <w:sz w:val="24"/>
                <w:szCs w:val="24"/>
              </w:rPr>
            </w:pPr>
            <w:r w:rsidRPr="00DE33AA">
              <w:rPr>
                <w:b/>
                <w:sz w:val="24"/>
                <w:szCs w:val="24"/>
              </w:rPr>
              <w:t>КЦП</w:t>
            </w:r>
          </w:p>
          <w:p w:rsidR="003C725B" w:rsidRPr="00DE33AA" w:rsidRDefault="003C725B" w:rsidP="00A1540D">
            <w:pPr>
              <w:spacing w:line="276" w:lineRule="auto"/>
              <w:contextualSpacing/>
              <w:rPr>
                <w:b/>
                <w:sz w:val="24"/>
                <w:szCs w:val="24"/>
              </w:rPr>
            </w:pPr>
            <w:r w:rsidRPr="00DE33AA">
              <w:rPr>
                <w:b/>
                <w:sz w:val="24"/>
                <w:szCs w:val="24"/>
              </w:rPr>
              <w:t>2021</w:t>
            </w:r>
          </w:p>
        </w:tc>
        <w:tc>
          <w:tcPr>
            <w:tcW w:w="1181" w:type="dxa"/>
            <w:hideMark/>
          </w:tcPr>
          <w:p w:rsidR="003C725B" w:rsidRPr="00DE33AA" w:rsidRDefault="003C725B" w:rsidP="00A1540D">
            <w:pPr>
              <w:spacing w:line="276" w:lineRule="auto"/>
              <w:contextualSpacing/>
              <w:rPr>
                <w:b/>
                <w:sz w:val="24"/>
                <w:szCs w:val="24"/>
              </w:rPr>
            </w:pPr>
            <w:r w:rsidRPr="00DE33AA">
              <w:rPr>
                <w:b/>
                <w:sz w:val="24"/>
                <w:szCs w:val="24"/>
              </w:rPr>
              <w:t>ПЛАН целевого приема</w:t>
            </w:r>
          </w:p>
        </w:tc>
        <w:tc>
          <w:tcPr>
            <w:tcW w:w="942" w:type="dxa"/>
            <w:gridSpan w:val="2"/>
            <w:hideMark/>
          </w:tcPr>
          <w:p w:rsidR="003C725B" w:rsidRPr="00DE33AA" w:rsidRDefault="003C725B" w:rsidP="00A1540D">
            <w:pPr>
              <w:spacing w:line="276" w:lineRule="auto"/>
              <w:contextualSpacing/>
              <w:rPr>
                <w:b/>
                <w:sz w:val="24"/>
                <w:szCs w:val="24"/>
              </w:rPr>
            </w:pPr>
            <w:r w:rsidRPr="00DE33AA">
              <w:rPr>
                <w:b/>
                <w:sz w:val="24"/>
                <w:szCs w:val="24"/>
              </w:rPr>
              <w:t>ПЛАН ДГМУ</w:t>
            </w:r>
          </w:p>
          <w:p w:rsidR="003C725B" w:rsidRPr="00DE33AA" w:rsidRDefault="003C725B" w:rsidP="00A1540D">
            <w:pPr>
              <w:spacing w:line="276" w:lineRule="auto"/>
              <w:contextualSpacing/>
              <w:rPr>
                <w:b/>
                <w:sz w:val="24"/>
                <w:szCs w:val="24"/>
              </w:rPr>
            </w:pPr>
            <w:r w:rsidRPr="00DE33AA">
              <w:rPr>
                <w:b/>
                <w:sz w:val="24"/>
                <w:szCs w:val="24"/>
              </w:rPr>
              <w:t>ВБО</w:t>
            </w:r>
          </w:p>
        </w:tc>
        <w:tc>
          <w:tcPr>
            <w:tcW w:w="1090" w:type="dxa"/>
            <w:gridSpan w:val="2"/>
            <w:hideMark/>
          </w:tcPr>
          <w:p w:rsidR="003C725B" w:rsidRPr="00DE33AA" w:rsidRDefault="003C725B" w:rsidP="00A1540D">
            <w:pPr>
              <w:spacing w:line="276" w:lineRule="auto"/>
              <w:contextualSpacing/>
              <w:rPr>
                <w:b/>
                <w:sz w:val="24"/>
                <w:szCs w:val="24"/>
              </w:rPr>
            </w:pPr>
            <w:r w:rsidRPr="00DE33AA">
              <w:rPr>
                <w:b/>
                <w:sz w:val="24"/>
                <w:szCs w:val="24"/>
              </w:rPr>
              <w:t>целевой</w:t>
            </w:r>
          </w:p>
        </w:tc>
        <w:tc>
          <w:tcPr>
            <w:tcW w:w="1398" w:type="dxa"/>
            <w:hideMark/>
          </w:tcPr>
          <w:p w:rsidR="003C725B" w:rsidRPr="00DE33AA" w:rsidRDefault="003C725B" w:rsidP="00A1540D">
            <w:pPr>
              <w:spacing w:line="276" w:lineRule="auto"/>
              <w:contextualSpacing/>
              <w:rPr>
                <w:b/>
                <w:sz w:val="24"/>
                <w:szCs w:val="24"/>
              </w:rPr>
            </w:pPr>
            <w:r w:rsidRPr="00DE33AA">
              <w:rPr>
                <w:b/>
                <w:sz w:val="24"/>
                <w:szCs w:val="24"/>
              </w:rPr>
              <w:t>свободный конкурс</w:t>
            </w:r>
          </w:p>
        </w:tc>
        <w:tc>
          <w:tcPr>
            <w:tcW w:w="822" w:type="dxa"/>
            <w:gridSpan w:val="2"/>
            <w:hideMark/>
          </w:tcPr>
          <w:p w:rsidR="003C725B" w:rsidRPr="00DE33AA" w:rsidRDefault="003C725B" w:rsidP="00A1540D">
            <w:pPr>
              <w:spacing w:line="276" w:lineRule="auto"/>
              <w:contextualSpacing/>
              <w:rPr>
                <w:b/>
                <w:sz w:val="24"/>
                <w:szCs w:val="24"/>
              </w:rPr>
            </w:pPr>
            <w:r w:rsidRPr="00DE33AA">
              <w:rPr>
                <w:b/>
                <w:sz w:val="24"/>
                <w:szCs w:val="24"/>
              </w:rPr>
              <w:t xml:space="preserve">итого </w:t>
            </w:r>
          </w:p>
        </w:tc>
        <w:tc>
          <w:tcPr>
            <w:tcW w:w="586" w:type="dxa"/>
            <w:hideMark/>
          </w:tcPr>
          <w:p w:rsidR="003C725B" w:rsidRPr="00DE33AA" w:rsidRDefault="003C725B" w:rsidP="00A1540D">
            <w:pPr>
              <w:spacing w:line="276" w:lineRule="auto"/>
              <w:contextualSpacing/>
              <w:rPr>
                <w:b/>
                <w:sz w:val="24"/>
                <w:szCs w:val="24"/>
              </w:rPr>
            </w:pPr>
            <w:r w:rsidRPr="00DE33AA">
              <w:rPr>
                <w:b/>
                <w:sz w:val="24"/>
                <w:szCs w:val="24"/>
              </w:rPr>
              <w:t>вбо</w:t>
            </w:r>
          </w:p>
        </w:tc>
        <w:tc>
          <w:tcPr>
            <w:tcW w:w="788" w:type="dxa"/>
            <w:hideMark/>
          </w:tcPr>
          <w:p w:rsidR="003C725B" w:rsidRPr="00DE33AA" w:rsidRDefault="003C725B" w:rsidP="00A1540D">
            <w:pPr>
              <w:spacing w:line="276" w:lineRule="auto"/>
              <w:contextualSpacing/>
              <w:rPr>
                <w:b/>
                <w:sz w:val="24"/>
                <w:szCs w:val="24"/>
              </w:rPr>
            </w:pPr>
            <w:r w:rsidRPr="00DE33AA">
              <w:rPr>
                <w:b/>
                <w:sz w:val="24"/>
                <w:szCs w:val="24"/>
              </w:rPr>
              <w:t>всего</w:t>
            </w:r>
          </w:p>
        </w:tc>
      </w:tr>
      <w:tr w:rsidR="003C725B" w:rsidRPr="00DE33AA" w:rsidTr="00D5255E">
        <w:tblPrEx>
          <w:tblLook w:val="0600" w:firstRow="0" w:lastRow="0" w:firstColumn="0" w:lastColumn="0" w:noHBand="1" w:noVBand="1"/>
        </w:tblPrEx>
        <w:trPr>
          <w:cantSplit/>
          <w:trHeight w:val="20"/>
        </w:trPr>
        <w:tc>
          <w:tcPr>
            <w:tcW w:w="1854" w:type="dxa"/>
            <w:gridSpan w:val="2"/>
            <w:vAlign w:val="center"/>
            <w:hideMark/>
          </w:tcPr>
          <w:p w:rsidR="003C725B" w:rsidRPr="00DE33AA" w:rsidRDefault="003C725B" w:rsidP="00A1540D">
            <w:pPr>
              <w:spacing w:line="276" w:lineRule="auto"/>
              <w:contextualSpacing/>
              <w:rPr>
                <w:sz w:val="24"/>
                <w:szCs w:val="24"/>
              </w:rPr>
            </w:pPr>
            <w:r w:rsidRPr="00DE33AA">
              <w:rPr>
                <w:sz w:val="24"/>
                <w:szCs w:val="24"/>
              </w:rPr>
              <w:t>Акушерство и гинекология</w:t>
            </w:r>
          </w:p>
        </w:tc>
        <w:tc>
          <w:tcPr>
            <w:tcW w:w="764"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13</w:t>
            </w:r>
          </w:p>
        </w:tc>
        <w:tc>
          <w:tcPr>
            <w:tcW w:w="1181"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13</w:t>
            </w:r>
          </w:p>
        </w:tc>
        <w:tc>
          <w:tcPr>
            <w:tcW w:w="94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10</w:t>
            </w:r>
          </w:p>
        </w:tc>
        <w:tc>
          <w:tcPr>
            <w:tcW w:w="1090"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13</w:t>
            </w:r>
          </w:p>
        </w:tc>
        <w:tc>
          <w:tcPr>
            <w:tcW w:w="139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13</w:t>
            </w:r>
          </w:p>
        </w:tc>
        <w:tc>
          <w:tcPr>
            <w:tcW w:w="586"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10</w:t>
            </w:r>
          </w:p>
        </w:tc>
        <w:tc>
          <w:tcPr>
            <w:tcW w:w="78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23</w:t>
            </w:r>
          </w:p>
        </w:tc>
      </w:tr>
      <w:tr w:rsidR="003C725B" w:rsidRPr="00DE33AA" w:rsidTr="00D5255E">
        <w:tblPrEx>
          <w:tblLook w:val="0600" w:firstRow="0" w:lastRow="0" w:firstColumn="0" w:lastColumn="0" w:noHBand="1" w:noVBand="1"/>
        </w:tblPrEx>
        <w:trPr>
          <w:cantSplit/>
          <w:trHeight w:val="20"/>
        </w:trPr>
        <w:tc>
          <w:tcPr>
            <w:tcW w:w="1854" w:type="dxa"/>
            <w:gridSpan w:val="2"/>
            <w:vAlign w:val="center"/>
            <w:hideMark/>
          </w:tcPr>
          <w:p w:rsidR="003C725B" w:rsidRPr="00DE33AA" w:rsidRDefault="003C725B" w:rsidP="00A1540D">
            <w:pPr>
              <w:spacing w:line="276" w:lineRule="auto"/>
              <w:contextualSpacing/>
              <w:rPr>
                <w:sz w:val="24"/>
                <w:szCs w:val="24"/>
              </w:rPr>
            </w:pPr>
            <w:r w:rsidRPr="00DE33AA">
              <w:rPr>
                <w:sz w:val="24"/>
                <w:szCs w:val="24"/>
              </w:rPr>
              <w:t>Анестезиология и реаниматология</w:t>
            </w:r>
          </w:p>
        </w:tc>
        <w:tc>
          <w:tcPr>
            <w:tcW w:w="764"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10</w:t>
            </w:r>
          </w:p>
        </w:tc>
        <w:tc>
          <w:tcPr>
            <w:tcW w:w="1181"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10</w:t>
            </w:r>
          </w:p>
        </w:tc>
        <w:tc>
          <w:tcPr>
            <w:tcW w:w="94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16</w:t>
            </w:r>
          </w:p>
        </w:tc>
        <w:tc>
          <w:tcPr>
            <w:tcW w:w="1090"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10</w:t>
            </w:r>
          </w:p>
        </w:tc>
        <w:tc>
          <w:tcPr>
            <w:tcW w:w="139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10</w:t>
            </w:r>
          </w:p>
        </w:tc>
        <w:tc>
          <w:tcPr>
            <w:tcW w:w="586"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16</w:t>
            </w:r>
          </w:p>
        </w:tc>
        <w:tc>
          <w:tcPr>
            <w:tcW w:w="78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26</w:t>
            </w:r>
          </w:p>
        </w:tc>
      </w:tr>
      <w:tr w:rsidR="003C725B" w:rsidRPr="00DE33AA" w:rsidTr="00D5255E">
        <w:tblPrEx>
          <w:tblLook w:val="0600" w:firstRow="0" w:lastRow="0" w:firstColumn="0" w:lastColumn="0" w:noHBand="1" w:noVBand="1"/>
        </w:tblPrEx>
        <w:trPr>
          <w:cantSplit/>
          <w:trHeight w:val="20"/>
        </w:trPr>
        <w:tc>
          <w:tcPr>
            <w:tcW w:w="1854" w:type="dxa"/>
            <w:gridSpan w:val="2"/>
            <w:vAlign w:val="center"/>
            <w:hideMark/>
          </w:tcPr>
          <w:p w:rsidR="003C725B" w:rsidRPr="00DE33AA" w:rsidRDefault="003C725B" w:rsidP="00A1540D">
            <w:pPr>
              <w:spacing w:line="276" w:lineRule="auto"/>
              <w:contextualSpacing/>
              <w:rPr>
                <w:sz w:val="24"/>
                <w:szCs w:val="24"/>
              </w:rPr>
            </w:pPr>
            <w:r w:rsidRPr="00DE33AA">
              <w:rPr>
                <w:sz w:val="24"/>
                <w:szCs w:val="24"/>
              </w:rPr>
              <w:lastRenderedPageBreak/>
              <w:t>Дермато-венерология</w:t>
            </w:r>
          </w:p>
        </w:tc>
        <w:tc>
          <w:tcPr>
            <w:tcW w:w="764"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1181"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94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2</w:t>
            </w:r>
          </w:p>
        </w:tc>
        <w:tc>
          <w:tcPr>
            <w:tcW w:w="1090"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139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586"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2</w:t>
            </w:r>
          </w:p>
        </w:tc>
        <w:tc>
          <w:tcPr>
            <w:tcW w:w="78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2</w:t>
            </w:r>
          </w:p>
        </w:tc>
      </w:tr>
      <w:tr w:rsidR="003C725B" w:rsidRPr="00DE33AA" w:rsidTr="00D5255E">
        <w:tblPrEx>
          <w:tblLook w:val="0600" w:firstRow="0" w:lastRow="0" w:firstColumn="0" w:lastColumn="0" w:noHBand="1" w:noVBand="1"/>
        </w:tblPrEx>
        <w:trPr>
          <w:cantSplit/>
          <w:trHeight w:val="20"/>
        </w:trPr>
        <w:tc>
          <w:tcPr>
            <w:tcW w:w="1854" w:type="dxa"/>
            <w:gridSpan w:val="2"/>
            <w:vAlign w:val="center"/>
            <w:hideMark/>
          </w:tcPr>
          <w:p w:rsidR="003C725B" w:rsidRPr="00DE33AA" w:rsidRDefault="003C725B" w:rsidP="00A1540D">
            <w:pPr>
              <w:spacing w:line="276" w:lineRule="auto"/>
              <w:contextualSpacing/>
              <w:rPr>
                <w:sz w:val="24"/>
                <w:szCs w:val="24"/>
              </w:rPr>
            </w:pPr>
            <w:r w:rsidRPr="00DE33AA">
              <w:rPr>
                <w:sz w:val="24"/>
                <w:szCs w:val="24"/>
              </w:rPr>
              <w:t>Детская хирургия</w:t>
            </w:r>
          </w:p>
        </w:tc>
        <w:tc>
          <w:tcPr>
            <w:tcW w:w="764"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5</w:t>
            </w:r>
          </w:p>
        </w:tc>
        <w:tc>
          <w:tcPr>
            <w:tcW w:w="1181"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5</w:t>
            </w:r>
          </w:p>
        </w:tc>
        <w:tc>
          <w:tcPr>
            <w:tcW w:w="94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3</w:t>
            </w:r>
          </w:p>
        </w:tc>
        <w:tc>
          <w:tcPr>
            <w:tcW w:w="1090"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3</w:t>
            </w:r>
          </w:p>
        </w:tc>
        <w:tc>
          <w:tcPr>
            <w:tcW w:w="139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2</w:t>
            </w:r>
          </w:p>
        </w:tc>
        <w:tc>
          <w:tcPr>
            <w:tcW w:w="82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5</w:t>
            </w:r>
          </w:p>
        </w:tc>
        <w:tc>
          <w:tcPr>
            <w:tcW w:w="586"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2</w:t>
            </w:r>
          </w:p>
        </w:tc>
        <w:tc>
          <w:tcPr>
            <w:tcW w:w="78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7</w:t>
            </w:r>
          </w:p>
        </w:tc>
      </w:tr>
      <w:tr w:rsidR="003C725B" w:rsidRPr="00DE33AA" w:rsidTr="00D5255E">
        <w:tblPrEx>
          <w:tblLook w:val="0600" w:firstRow="0" w:lastRow="0" w:firstColumn="0" w:lastColumn="0" w:noHBand="1" w:noVBand="1"/>
        </w:tblPrEx>
        <w:trPr>
          <w:cantSplit/>
          <w:trHeight w:val="20"/>
        </w:trPr>
        <w:tc>
          <w:tcPr>
            <w:tcW w:w="1854" w:type="dxa"/>
            <w:gridSpan w:val="2"/>
            <w:vAlign w:val="center"/>
            <w:hideMark/>
          </w:tcPr>
          <w:p w:rsidR="003C725B" w:rsidRPr="00DE33AA" w:rsidRDefault="003C725B" w:rsidP="00A1540D">
            <w:pPr>
              <w:spacing w:line="276" w:lineRule="auto"/>
              <w:contextualSpacing/>
              <w:rPr>
                <w:sz w:val="24"/>
                <w:szCs w:val="24"/>
              </w:rPr>
            </w:pPr>
            <w:r w:rsidRPr="00DE33AA">
              <w:rPr>
                <w:sz w:val="24"/>
                <w:szCs w:val="24"/>
              </w:rPr>
              <w:t>Инфекционные болезни</w:t>
            </w:r>
          </w:p>
        </w:tc>
        <w:tc>
          <w:tcPr>
            <w:tcW w:w="764"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13</w:t>
            </w:r>
          </w:p>
        </w:tc>
        <w:tc>
          <w:tcPr>
            <w:tcW w:w="1181"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13</w:t>
            </w:r>
          </w:p>
        </w:tc>
        <w:tc>
          <w:tcPr>
            <w:tcW w:w="94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5</w:t>
            </w:r>
          </w:p>
        </w:tc>
        <w:tc>
          <w:tcPr>
            <w:tcW w:w="1090"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6</w:t>
            </w:r>
          </w:p>
        </w:tc>
        <w:tc>
          <w:tcPr>
            <w:tcW w:w="139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7</w:t>
            </w:r>
          </w:p>
        </w:tc>
        <w:tc>
          <w:tcPr>
            <w:tcW w:w="82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13</w:t>
            </w:r>
          </w:p>
        </w:tc>
        <w:tc>
          <w:tcPr>
            <w:tcW w:w="586"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4</w:t>
            </w:r>
          </w:p>
        </w:tc>
        <w:tc>
          <w:tcPr>
            <w:tcW w:w="78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17</w:t>
            </w:r>
          </w:p>
        </w:tc>
      </w:tr>
      <w:tr w:rsidR="003C725B" w:rsidRPr="00DE33AA" w:rsidTr="00D5255E">
        <w:tblPrEx>
          <w:tblLook w:val="0600" w:firstRow="0" w:lastRow="0" w:firstColumn="0" w:lastColumn="0" w:noHBand="1" w:noVBand="1"/>
        </w:tblPrEx>
        <w:trPr>
          <w:cantSplit/>
          <w:trHeight w:val="20"/>
        </w:trPr>
        <w:tc>
          <w:tcPr>
            <w:tcW w:w="1854" w:type="dxa"/>
            <w:gridSpan w:val="2"/>
            <w:vAlign w:val="center"/>
            <w:hideMark/>
          </w:tcPr>
          <w:p w:rsidR="003C725B" w:rsidRPr="00DE33AA" w:rsidRDefault="003C725B" w:rsidP="00A1540D">
            <w:pPr>
              <w:spacing w:line="276" w:lineRule="auto"/>
              <w:contextualSpacing/>
              <w:rPr>
                <w:sz w:val="24"/>
                <w:szCs w:val="24"/>
              </w:rPr>
            </w:pPr>
            <w:r w:rsidRPr="00DE33AA">
              <w:rPr>
                <w:sz w:val="24"/>
                <w:szCs w:val="24"/>
              </w:rPr>
              <w:t>Кардиология</w:t>
            </w:r>
          </w:p>
        </w:tc>
        <w:tc>
          <w:tcPr>
            <w:tcW w:w="764"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5</w:t>
            </w:r>
          </w:p>
        </w:tc>
        <w:tc>
          <w:tcPr>
            <w:tcW w:w="1181"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5</w:t>
            </w:r>
          </w:p>
        </w:tc>
        <w:tc>
          <w:tcPr>
            <w:tcW w:w="94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5</w:t>
            </w:r>
          </w:p>
        </w:tc>
        <w:tc>
          <w:tcPr>
            <w:tcW w:w="1090"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5</w:t>
            </w:r>
          </w:p>
        </w:tc>
        <w:tc>
          <w:tcPr>
            <w:tcW w:w="139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5</w:t>
            </w:r>
          </w:p>
        </w:tc>
        <w:tc>
          <w:tcPr>
            <w:tcW w:w="586"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5</w:t>
            </w:r>
          </w:p>
        </w:tc>
        <w:tc>
          <w:tcPr>
            <w:tcW w:w="78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10</w:t>
            </w:r>
          </w:p>
        </w:tc>
      </w:tr>
      <w:tr w:rsidR="003C725B" w:rsidRPr="00DE33AA" w:rsidTr="00D5255E">
        <w:tblPrEx>
          <w:tblLook w:val="0600" w:firstRow="0" w:lastRow="0" w:firstColumn="0" w:lastColumn="0" w:noHBand="1" w:noVBand="1"/>
        </w:tblPrEx>
        <w:trPr>
          <w:cantSplit/>
          <w:trHeight w:val="20"/>
        </w:trPr>
        <w:tc>
          <w:tcPr>
            <w:tcW w:w="1854" w:type="dxa"/>
            <w:gridSpan w:val="2"/>
            <w:vAlign w:val="center"/>
            <w:hideMark/>
          </w:tcPr>
          <w:p w:rsidR="003C725B" w:rsidRPr="00DE33AA" w:rsidRDefault="003C725B" w:rsidP="00A1540D">
            <w:pPr>
              <w:spacing w:line="276" w:lineRule="auto"/>
              <w:contextualSpacing/>
              <w:rPr>
                <w:sz w:val="24"/>
                <w:szCs w:val="24"/>
              </w:rPr>
            </w:pPr>
            <w:r w:rsidRPr="00DE33AA">
              <w:rPr>
                <w:sz w:val="24"/>
                <w:szCs w:val="24"/>
              </w:rPr>
              <w:t xml:space="preserve">Неврология </w:t>
            </w:r>
          </w:p>
        </w:tc>
        <w:tc>
          <w:tcPr>
            <w:tcW w:w="764"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8</w:t>
            </w:r>
          </w:p>
        </w:tc>
        <w:tc>
          <w:tcPr>
            <w:tcW w:w="1181"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8</w:t>
            </w:r>
          </w:p>
        </w:tc>
        <w:tc>
          <w:tcPr>
            <w:tcW w:w="94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6</w:t>
            </w:r>
          </w:p>
        </w:tc>
        <w:tc>
          <w:tcPr>
            <w:tcW w:w="1090"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8</w:t>
            </w:r>
          </w:p>
        </w:tc>
        <w:tc>
          <w:tcPr>
            <w:tcW w:w="139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8</w:t>
            </w:r>
          </w:p>
        </w:tc>
        <w:tc>
          <w:tcPr>
            <w:tcW w:w="586"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6</w:t>
            </w:r>
          </w:p>
        </w:tc>
        <w:tc>
          <w:tcPr>
            <w:tcW w:w="78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14</w:t>
            </w:r>
          </w:p>
        </w:tc>
      </w:tr>
      <w:tr w:rsidR="003C725B" w:rsidRPr="00DE33AA" w:rsidTr="00D5255E">
        <w:tblPrEx>
          <w:tblLook w:val="0600" w:firstRow="0" w:lastRow="0" w:firstColumn="0" w:lastColumn="0" w:noHBand="1" w:noVBand="1"/>
        </w:tblPrEx>
        <w:trPr>
          <w:cantSplit/>
          <w:trHeight w:val="20"/>
        </w:trPr>
        <w:tc>
          <w:tcPr>
            <w:tcW w:w="1854" w:type="dxa"/>
            <w:gridSpan w:val="2"/>
            <w:vAlign w:val="center"/>
            <w:hideMark/>
          </w:tcPr>
          <w:p w:rsidR="003C725B" w:rsidRPr="00DE33AA" w:rsidRDefault="003C725B" w:rsidP="00A1540D">
            <w:pPr>
              <w:spacing w:line="276" w:lineRule="auto"/>
              <w:contextualSpacing/>
              <w:rPr>
                <w:sz w:val="24"/>
                <w:szCs w:val="24"/>
              </w:rPr>
            </w:pPr>
            <w:r w:rsidRPr="00DE33AA">
              <w:rPr>
                <w:sz w:val="24"/>
                <w:szCs w:val="24"/>
              </w:rPr>
              <w:t>Клиническая фармакология</w:t>
            </w:r>
          </w:p>
        </w:tc>
        <w:tc>
          <w:tcPr>
            <w:tcW w:w="764"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1181"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94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w:t>
            </w:r>
          </w:p>
        </w:tc>
        <w:tc>
          <w:tcPr>
            <w:tcW w:w="1090"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139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586"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c>
          <w:tcPr>
            <w:tcW w:w="788"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0</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Онкология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11</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10</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5</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7</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4</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11</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5</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16</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Оторино-ларингология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5</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5</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6</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5</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5</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6</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11</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Офтальмология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0</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0</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6</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6</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6</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Педиатрия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28</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21</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10</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20</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8</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28</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10</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38</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Психиатрия - наркология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9</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9</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4</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7</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9</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11</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Рентгенология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10</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10</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8</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9</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10</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8</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18</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Стоматология ортопедическая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7</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7</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7</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Стоматология терапевтическая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7</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8</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6</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7</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8</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15</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Стоматология хирургическая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12</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12</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12</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Терапия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19</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18</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w:t>
            </w:r>
            <w:r w:rsidRPr="00DE33AA">
              <w:rPr>
                <w:sz w:val="24"/>
                <w:szCs w:val="24"/>
              </w:rPr>
              <w:t>0</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17</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19</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10</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29</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Травматология и ортопедия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6</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5</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5</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5</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6</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4</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10</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Урология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2</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Хирургия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18</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17</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5</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12</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6</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18</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5</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23</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Эндокринология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11</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10</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8</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10</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11</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8</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19</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Стоматология общей практики</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3</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3</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5</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3</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3</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5</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8</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Фтизиатрия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14</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14</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3</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Общая гигиена</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2</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2</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3</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Ультразвуковая диагностика</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9</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5</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2</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3</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6</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9</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11</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Патологическая анатомия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Физиотерапия</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9</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5</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t>Общая врачебная практика</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23</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17</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5</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22</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23</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24</w:t>
            </w:r>
          </w:p>
        </w:tc>
      </w:tr>
      <w:tr w:rsidR="003C725B" w:rsidRPr="00DE33AA" w:rsidTr="00D5255E">
        <w:tblPrEx>
          <w:tblLook w:val="04A0" w:firstRow="1" w:lastRow="0" w:firstColumn="1" w:lastColumn="0" w:noHBand="0" w:noVBand="1"/>
        </w:tblPrEx>
        <w:trPr>
          <w:cantSplit/>
          <w:trHeight w:val="20"/>
        </w:trPr>
        <w:tc>
          <w:tcPr>
            <w:tcW w:w="1854" w:type="dxa"/>
            <w:gridSpan w:val="2"/>
            <w:vAlign w:val="center"/>
            <w:hideMark/>
          </w:tcPr>
          <w:p w:rsidR="003C725B" w:rsidRPr="00DE33AA" w:rsidRDefault="003C725B" w:rsidP="00A1540D">
            <w:pPr>
              <w:spacing w:after="160" w:line="276" w:lineRule="auto"/>
              <w:contextualSpacing/>
              <w:rPr>
                <w:sz w:val="24"/>
                <w:szCs w:val="24"/>
              </w:rPr>
            </w:pPr>
            <w:r w:rsidRPr="00DE33AA">
              <w:rPr>
                <w:bCs/>
                <w:sz w:val="24"/>
                <w:szCs w:val="24"/>
              </w:rPr>
              <w:lastRenderedPageBreak/>
              <w:t>Организация здравоохранения и общественное здоровье</w:t>
            </w:r>
          </w:p>
        </w:tc>
        <w:tc>
          <w:tcPr>
            <w:tcW w:w="764" w:type="dxa"/>
            <w:gridSpan w:val="2"/>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w:t>
            </w:r>
          </w:p>
        </w:tc>
        <w:tc>
          <w:tcPr>
            <w:tcW w:w="1181" w:type="dxa"/>
            <w:vAlign w:val="center"/>
            <w:hideMark/>
          </w:tcPr>
          <w:p w:rsidR="003C725B" w:rsidRPr="00DE33AA" w:rsidRDefault="003C725B" w:rsidP="00A1540D">
            <w:pPr>
              <w:spacing w:after="160" w:line="276" w:lineRule="auto"/>
              <w:contextualSpacing/>
              <w:jc w:val="center"/>
              <w:rPr>
                <w:sz w:val="24"/>
                <w:szCs w:val="24"/>
              </w:rPr>
            </w:pPr>
            <w:r w:rsidRPr="00DE33AA">
              <w:rPr>
                <w:bCs/>
                <w:sz w:val="24"/>
                <w:szCs w:val="24"/>
              </w:rPr>
              <w:t>1</w:t>
            </w:r>
          </w:p>
        </w:tc>
        <w:tc>
          <w:tcPr>
            <w:tcW w:w="94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1090"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139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822" w:type="dxa"/>
            <w:gridSpan w:val="2"/>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c>
          <w:tcPr>
            <w:tcW w:w="586"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0</w:t>
            </w:r>
          </w:p>
        </w:tc>
        <w:tc>
          <w:tcPr>
            <w:tcW w:w="788" w:type="dxa"/>
            <w:vAlign w:val="center"/>
            <w:hideMark/>
          </w:tcPr>
          <w:p w:rsidR="003C725B" w:rsidRPr="00DE33AA" w:rsidRDefault="003C725B" w:rsidP="00A1540D">
            <w:pPr>
              <w:spacing w:after="160" w:line="276" w:lineRule="auto"/>
              <w:contextualSpacing/>
              <w:jc w:val="center"/>
              <w:rPr>
                <w:sz w:val="24"/>
                <w:szCs w:val="24"/>
              </w:rPr>
            </w:pPr>
            <w:r w:rsidRPr="00DE33AA">
              <w:rPr>
                <w:sz w:val="24"/>
                <w:szCs w:val="24"/>
              </w:rPr>
              <w:t>1</w:t>
            </w:r>
          </w:p>
        </w:tc>
      </w:tr>
    </w:tbl>
    <w:p w:rsidR="00172CAA" w:rsidRPr="00DE33AA" w:rsidRDefault="00172CAA" w:rsidP="00A1540D">
      <w:pPr>
        <w:spacing w:after="0" w:line="360" w:lineRule="auto"/>
        <w:contextualSpacing/>
        <w:jc w:val="both"/>
        <w:rPr>
          <w:sz w:val="24"/>
          <w:szCs w:val="24"/>
        </w:rPr>
      </w:pPr>
    </w:p>
    <w:p w:rsidR="00D5255E" w:rsidRPr="00DE33AA" w:rsidRDefault="00D5255E" w:rsidP="00A1540D">
      <w:pPr>
        <w:contextualSpacing/>
        <w:rPr>
          <w:sz w:val="24"/>
          <w:szCs w:val="24"/>
        </w:rPr>
      </w:pPr>
      <w:r w:rsidRPr="00DE33AA">
        <w:rPr>
          <w:sz w:val="24"/>
          <w:szCs w:val="24"/>
        </w:rPr>
        <w:br w:type="page"/>
      </w:r>
    </w:p>
    <w:p w:rsidR="00172CAA" w:rsidRPr="00DE33AA" w:rsidRDefault="00905191" w:rsidP="00905191">
      <w:pPr>
        <w:pStyle w:val="3"/>
        <w:ind w:firstLine="709"/>
        <w:jc w:val="both"/>
        <w:rPr>
          <w:rFonts w:ascii="Times New Roman" w:hAnsi="Times New Roman" w:cs="Times New Roman"/>
          <w:b/>
          <w:color w:val="auto"/>
        </w:rPr>
      </w:pPr>
      <w:bookmarkStart w:id="9" w:name="_Toc132637008"/>
      <w:r w:rsidRPr="00DE33AA">
        <w:rPr>
          <w:rFonts w:ascii="Times New Roman" w:hAnsi="Times New Roman" w:cs="Times New Roman"/>
          <w:b/>
          <w:color w:val="auto"/>
        </w:rPr>
        <w:lastRenderedPageBreak/>
        <w:t>2.3.2</w:t>
      </w:r>
      <w:r w:rsidR="003C725B" w:rsidRPr="00DE33AA">
        <w:rPr>
          <w:rFonts w:ascii="Times New Roman" w:hAnsi="Times New Roman" w:cs="Times New Roman"/>
          <w:b/>
          <w:color w:val="auto"/>
        </w:rPr>
        <w:t xml:space="preserve"> Прием по программам обучения в аспирантуре</w:t>
      </w:r>
      <w:bookmarkEnd w:id="9"/>
      <w:r w:rsidR="00172CAA" w:rsidRPr="00DE33AA">
        <w:rPr>
          <w:rFonts w:ascii="Times New Roman" w:hAnsi="Times New Roman" w:cs="Times New Roman"/>
          <w:b/>
          <w:color w:val="auto"/>
        </w:rPr>
        <w:t xml:space="preserve">  </w:t>
      </w:r>
    </w:p>
    <w:p w:rsidR="003C725B" w:rsidRPr="00DE33AA" w:rsidRDefault="003C725B" w:rsidP="00707E79">
      <w:pPr>
        <w:spacing w:before="240" w:after="0" w:line="360" w:lineRule="auto"/>
        <w:ind w:firstLine="709"/>
        <w:contextualSpacing/>
        <w:jc w:val="both"/>
        <w:rPr>
          <w:sz w:val="24"/>
          <w:szCs w:val="24"/>
        </w:rPr>
      </w:pPr>
      <w:r w:rsidRPr="00DE33AA">
        <w:rPr>
          <w:sz w:val="24"/>
          <w:szCs w:val="24"/>
        </w:rPr>
        <w:t xml:space="preserve">В настоящее время в аспирантуре ДГМУ реализуются программы подготовки научно-педагогических кадров по пяти направлениям подготовки (биологические науки, фундаментальная медицина, клиническая медицина, медико-профилактическое дело, фармация) и по восемнадцати направленностям. Из них три направления подготовки (фундаментальная медицина, клиническая медицина, медико-профилактическое дело) имеют государственную аккредитацию образовательных программ. </w:t>
      </w:r>
    </w:p>
    <w:p w:rsidR="003C725B" w:rsidRPr="00DE33AA" w:rsidRDefault="003C725B" w:rsidP="00707E79">
      <w:pPr>
        <w:spacing w:before="240" w:after="0" w:line="360" w:lineRule="auto"/>
        <w:ind w:firstLine="709"/>
        <w:contextualSpacing/>
        <w:jc w:val="both"/>
        <w:rPr>
          <w:sz w:val="24"/>
          <w:szCs w:val="24"/>
        </w:rPr>
      </w:pPr>
      <w:r w:rsidRPr="00DE33AA">
        <w:rPr>
          <w:sz w:val="24"/>
          <w:szCs w:val="24"/>
        </w:rPr>
        <w:t>Университет проводит прием на обучение по программам подготовки научно-педагогических кадров в аспирантуре на конкурсной основе за счет средств федерального бюджета и по договорам об оказании платных образовательных услуг в соответствии с лицензией на осуществление образовательной деятельности.</w:t>
      </w:r>
    </w:p>
    <w:p w:rsidR="003C725B" w:rsidRPr="00DE33AA" w:rsidRDefault="003C725B" w:rsidP="00707E79">
      <w:pPr>
        <w:spacing w:before="240" w:after="0" w:line="360" w:lineRule="auto"/>
        <w:ind w:firstLine="709"/>
        <w:contextualSpacing/>
        <w:jc w:val="both"/>
        <w:rPr>
          <w:sz w:val="24"/>
          <w:szCs w:val="24"/>
        </w:rPr>
      </w:pPr>
      <w:r w:rsidRPr="00DE33AA">
        <w:rPr>
          <w:sz w:val="24"/>
          <w:szCs w:val="24"/>
        </w:rPr>
        <w:t xml:space="preserve"> Обучение в аспирантуре проводится по 5 укрупненным группа специальностей (направлениям подготовки), из них 3 направления подготовки аккредитованы: 31.00.00 – Клиническая медицина; 30.00.00 – Фундаментальная медицина; 32.00.00 –  Науки о здоровье и профилактическая медицина.</w:t>
      </w:r>
    </w:p>
    <w:p w:rsidR="003C725B" w:rsidRPr="00DE33AA" w:rsidRDefault="003C725B" w:rsidP="00707E79">
      <w:pPr>
        <w:spacing w:before="240" w:after="0" w:line="360" w:lineRule="auto"/>
        <w:ind w:firstLine="709"/>
        <w:contextualSpacing/>
        <w:jc w:val="both"/>
        <w:rPr>
          <w:sz w:val="24"/>
          <w:szCs w:val="24"/>
        </w:rPr>
      </w:pPr>
      <w:r w:rsidRPr="00DE33AA">
        <w:rPr>
          <w:sz w:val="24"/>
          <w:szCs w:val="24"/>
        </w:rPr>
        <w:t>В аспирантуру Университета на конкурсной основе и по договорам об оказании платных образовательных услуг принимаются лица, имеющие высшее образование и успешно сдавшие вступительные экзамены.</w:t>
      </w:r>
    </w:p>
    <w:p w:rsidR="003C725B" w:rsidRPr="00DE33AA" w:rsidRDefault="003C725B" w:rsidP="00A1540D">
      <w:pPr>
        <w:spacing w:after="0" w:line="360" w:lineRule="auto"/>
        <w:ind w:firstLine="709"/>
        <w:contextualSpacing/>
        <w:jc w:val="both"/>
        <w:rPr>
          <w:sz w:val="24"/>
          <w:szCs w:val="24"/>
        </w:rPr>
      </w:pPr>
      <w:r w:rsidRPr="00DE33AA">
        <w:rPr>
          <w:sz w:val="24"/>
          <w:szCs w:val="24"/>
        </w:rPr>
        <w:t>Прием в аспирантуру проводился на конкурсной основе в соответствии с КЦП, а также на договорной основе в установленном порядке. По итогам приемной кампании в 2022 году в аспирантуру принято 5 чел. по направлению 3.1 «Клиническая медицина», из них на места, финансируемые за счет бюджетных ассигнований федерального бюджета – 1, на места по договорам об оказании платных образовательных услуг – 4 человека.</w:t>
      </w:r>
    </w:p>
    <w:p w:rsidR="003C725B" w:rsidRPr="00DE33AA" w:rsidRDefault="003C725B" w:rsidP="00A1540D">
      <w:pPr>
        <w:spacing w:after="0" w:line="360" w:lineRule="auto"/>
        <w:ind w:firstLine="709"/>
        <w:contextualSpacing/>
        <w:jc w:val="both"/>
        <w:rPr>
          <w:sz w:val="24"/>
          <w:szCs w:val="24"/>
        </w:rPr>
      </w:pPr>
      <w:r w:rsidRPr="00DE33AA">
        <w:rPr>
          <w:sz w:val="24"/>
          <w:szCs w:val="24"/>
        </w:rPr>
        <w:t>В аспирантуру зачисляются лица, имеющие более высокое количество набранных баллов на вступительном испытании и за индивидуальные достижения. При равном количестве набранных баллов зачисляются лица, имеющие более высокий балл по специальной дисциплине. При равном количестве набранных баллов по вступительным испытаниям зачисляются лица, имеющие индивидуальные достижения, которые учитываются приемной комиссией Университета.</w:t>
      </w:r>
    </w:p>
    <w:p w:rsidR="00D5255E" w:rsidRPr="00DE33AA" w:rsidRDefault="00D5255E" w:rsidP="00A1540D">
      <w:pPr>
        <w:spacing w:after="0" w:line="360" w:lineRule="auto"/>
        <w:ind w:firstLine="709"/>
        <w:contextualSpacing/>
        <w:jc w:val="both"/>
        <w:rPr>
          <w:sz w:val="24"/>
          <w:szCs w:val="24"/>
        </w:rPr>
      </w:pPr>
      <w:r w:rsidRPr="00DE33AA">
        <w:rPr>
          <w:sz w:val="24"/>
          <w:szCs w:val="24"/>
        </w:rPr>
        <w:t>Т</w:t>
      </w:r>
      <w:r w:rsidR="00905191" w:rsidRPr="00DE33AA">
        <w:rPr>
          <w:sz w:val="24"/>
          <w:szCs w:val="24"/>
        </w:rPr>
        <w:t>аблица 2.3.2</w:t>
      </w:r>
      <w:r w:rsidR="006E3A4E" w:rsidRPr="00DE33AA">
        <w:rPr>
          <w:sz w:val="24"/>
          <w:szCs w:val="24"/>
        </w:rPr>
        <w:t>.1</w:t>
      </w:r>
      <w:r w:rsidR="003B3675" w:rsidRPr="00DE33AA">
        <w:rPr>
          <w:sz w:val="24"/>
          <w:szCs w:val="24"/>
        </w:rPr>
        <w:t xml:space="preserve"> – Программы аспирантуры</w:t>
      </w:r>
    </w:p>
    <w:tbl>
      <w:tblPr>
        <w:tblStyle w:val="15"/>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17"/>
        <w:gridCol w:w="40"/>
        <w:gridCol w:w="2072"/>
        <w:gridCol w:w="1264"/>
        <w:gridCol w:w="859"/>
        <w:gridCol w:w="3004"/>
      </w:tblGrid>
      <w:tr w:rsidR="003C725B" w:rsidRPr="00DE33AA" w:rsidTr="003B3675">
        <w:trPr>
          <w:trHeight w:val="1263"/>
        </w:trPr>
        <w:tc>
          <w:tcPr>
            <w:tcW w:w="2117"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Укрупненные группы</w:t>
            </w:r>
          </w:p>
          <w:p w:rsidR="003C725B" w:rsidRPr="00DE33AA" w:rsidRDefault="003C725B" w:rsidP="00A1540D">
            <w:pPr>
              <w:spacing w:line="276" w:lineRule="auto"/>
              <w:contextualSpacing/>
              <w:jc w:val="center"/>
              <w:rPr>
                <w:sz w:val="24"/>
                <w:szCs w:val="24"/>
              </w:rPr>
            </w:pPr>
            <w:r w:rsidRPr="00DE33AA">
              <w:rPr>
                <w:sz w:val="24"/>
                <w:szCs w:val="24"/>
              </w:rPr>
              <w:t>направлений под</w:t>
            </w:r>
            <w:r w:rsidR="001609BD" w:rsidRPr="00DE33AA">
              <w:rPr>
                <w:sz w:val="24"/>
                <w:szCs w:val="24"/>
              </w:rPr>
              <w:softHyphen/>
            </w:r>
            <w:r w:rsidRPr="00DE33AA">
              <w:rPr>
                <w:sz w:val="24"/>
                <w:szCs w:val="24"/>
              </w:rPr>
              <w:t>готовки</w:t>
            </w:r>
          </w:p>
        </w:tc>
        <w:tc>
          <w:tcPr>
            <w:tcW w:w="211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Наименование</w:t>
            </w:r>
          </w:p>
          <w:p w:rsidR="003C725B" w:rsidRPr="00DE33AA" w:rsidRDefault="003C725B" w:rsidP="00A1540D">
            <w:pPr>
              <w:spacing w:line="276" w:lineRule="auto"/>
              <w:contextualSpacing/>
              <w:jc w:val="center"/>
              <w:rPr>
                <w:sz w:val="24"/>
                <w:szCs w:val="24"/>
              </w:rPr>
            </w:pPr>
            <w:r w:rsidRPr="00DE33AA">
              <w:rPr>
                <w:sz w:val="24"/>
                <w:szCs w:val="24"/>
              </w:rPr>
              <w:t>специальности</w:t>
            </w:r>
          </w:p>
        </w:tc>
        <w:tc>
          <w:tcPr>
            <w:tcW w:w="2123" w:type="dxa"/>
            <w:gridSpan w:val="2"/>
            <w:vAlign w:val="center"/>
            <w:hideMark/>
          </w:tcPr>
          <w:p w:rsidR="003C725B" w:rsidRPr="00DE33AA" w:rsidRDefault="003C725B" w:rsidP="00A1540D">
            <w:pPr>
              <w:spacing w:line="276" w:lineRule="auto"/>
              <w:contextualSpacing/>
              <w:jc w:val="center"/>
              <w:rPr>
                <w:sz w:val="24"/>
                <w:szCs w:val="24"/>
              </w:rPr>
            </w:pPr>
            <w:r w:rsidRPr="00DE33AA">
              <w:rPr>
                <w:b/>
                <w:sz w:val="24"/>
                <w:szCs w:val="24"/>
              </w:rPr>
              <w:t>Бюджетное обучение</w:t>
            </w:r>
          </w:p>
        </w:tc>
        <w:tc>
          <w:tcPr>
            <w:tcW w:w="3004" w:type="dxa"/>
            <w:vAlign w:val="center"/>
            <w:hideMark/>
          </w:tcPr>
          <w:p w:rsidR="003C725B" w:rsidRPr="00DE33AA" w:rsidRDefault="003C725B" w:rsidP="00A1540D">
            <w:pPr>
              <w:spacing w:line="276" w:lineRule="auto"/>
              <w:contextualSpacing/>
              <w:jc w:val="center"/>
              <w:rPr>
                <w:sz w:val="24"/>
                <w:szCs w:val="24"/>
              </w:rPr>
            </w:pPr>
            <w:r w:rsidRPr="00DE33AA">
              <w:rPr>
                <w:b/>
                <w:sz w:val="24"/>
                <w:szCs w:val="24"/>
              </w:rPr>
              <w:t>Внебюджетное обучение</w:t>
            </w:r>
          </w:p>
        </w:tc>
      </w:tr>
      <w:tr w:rsidR="003C725B" w:rsidRPr="00DE33AA" w:rsidTr="003B3675">
        <w:trPr>
          <w:trHeight w:val="609"/>
        </w:trPr>
        <w:tc>
          <w:tcPr>
            <w:tcW w:w="2117"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lastRenderedPageBreak/>
              <w:t>1</w:t>
            </w:r>
          </w:p>
        </w:tc>
        <w:tc>
          <w:tcPr>
            <w:tcW w:w="211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2</w:t>
            </w:r>
          </w:p>
        </w:tc>
        <w:tc>
          <w:tcPr>
            <w:tcW w:w="212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3</w:t>
            </w:r>
          </w:p>
        </w:tc>
        <w:tc>
          <w:tcPr>
            <w:tcW w:w="3004"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4</w:t>
            </w:r>
          </w:p>
        </w:tc>
      </w:tr>
      <w:tr w:rsidR="003C725B" w:rsidRPr="00DE33AA" w:rsidTr="003B3675">
        <w:trPr>
          <w:trHeight w:val="778"/>
        </w:trPr>
        <w:tc>
          <w:tcPr>
            <w:tcW w:w="2117" w:type="dxa"/>
            <w:vMerge w:val="restart"/>
            <w:vAlign w:val="center"/>
            <w:hideMark/>
          </w:tcPr>
          <w:p w:rsidR="003C725B" w:rsidRPr="00DE33AA" w:rsidRDefault="003C725B" w:rsidP="00A1540D">
            <w:pPr>
              <w:spacing w:line="276" w:lineRule="auto"/>
              <w:contextualSpacing/>
              <w:jc w:val="center"/>
              <w:rPr>
                <w:sz w:val="24"/>
                <w:szCs w:val="24"/>
              </w:rPr>
            </w:pPr>
            <w:r w:rsidRPr="00DE33AA">
              <w:rPr>
                <w:sz w:val="24"/>
                <w:szCs w:val="24"/>
              </w:rPr>
              <w:t>Клиническая медицина</w:t>
            </w:r>
          </w:p>
        </w:tc>
        <w:tc>
          <w:tcPr>
            <w:tcW w:w="211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Внутренние болезни</w:t>
            </w:r>
          </w:p>
        </w:tc>
        <w:tc>
          <w:tcPr>
            <w:tcW w:w="212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w:t>
            </w:r>
          </w:p>
        </w:tc>
        <w:tc>
          <w:tcPr>
            <w:tcW w:w="3004"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w:t>
            </w:r>
          </w:p>
        </w:tc>
      </w:tr>
      <w:tr w:rsidR="003C725B" w:rsidRPr="00DE33AA" w:rsidTr="003B3675">
        <w:trPr>
          <w:trHeight w:val="847"/>
        </w:trPr>
        <w:tc>
          <w:tcPr>
            <w:tcW w:w="2117" w:type="dxa"/>
            <w:vMerge/>
            <w:vAlign w:val="center"/>
            <w:hideMark/>
          </w:tcPr>
          <w:p w:rsidR="003C725B" w:rsidRPr="00DE33AA" w:rsidRDefault="003C725B" w:rsidP="00A1540D">
            <w:pPr>
              <w:spacing w:line="276" w:lineRule="auto"/>
              <w:contextualSpacing/>
              <w:jc w:val="center"/>
              <w:rPr>
                <w:sz w:val="24"/>
                <w:szCs w:val="24"/>
              </w:rPr>
            </w:pPr>
          </w:p>
        </w:tc>
        <w:tc>
          <w:tcPr>
            <w:tcW w:w="211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Акушерство и гинекология</w:t>
            </w:r>
          </w:p>
        </w:tc>
        <w:tc>
          <w:tcPr>
            <w:tcW w:w="212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w:t>
            </w:r>
          </w:p>
        </w:tc>
        <w:tc>
          <w:tcPr>
            <w:tcW w:w="3004"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w:t>
            </w:r>
          </w:p>
        </w:tc>
      </w:tr>
      <w:tr w:rsidR="003C725B" w:rsidRPr="00DE33AA" w:rsidTr="003B3675">
        <w:trPr>
          <w:trHeight w:val="561"/>
        </w:trPr>
        <w:tc>
          <w:tcPr>
            <w:tcW w:w="2117" w:type="dxa"/>
            <w:vMerge/>
            <w:vAlign w:val="center"/>
            <w:hideMark/>
          </w:tcPr>
          <w:p w:rsidR="003C725B" w:rsidRPr="00DE33AA" w:rsidRDefault="003C725B" w:rsidP="00A1540D">
            <w:pPr>
              <w:spacing w:line="276" w:lineRule="auto"/>
              <w:contextualSpacing/>
              <w:jc w:val="center"/>
              <w:rPr>
                <w:sz w:val="24"/>
                <w:szCs w:val="24"/>
              </w:rPr>
            </w:pPr>
          </w:p>
        </w:tc>
        <w:tc>
          <w:tcPr>
            <w:tcW w:w="211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Неврология</w:t>
            </w:r>
          </w:p>
        </w:tc>
        <w:tc>
          <w:tcPr>
            <w:tcW w:w="212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w:t>
            </w:r>
          </w:p>
        </w:tc>
        <w:tc>
          <w:tcPr>
            <w:tcW w:w="3004"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w:t>
            </w:r>
          </w:p>
        </w:tc>
      </w:tr>
      <w:tr w:rsidR="003C725B" w:rsidRPr="00DE33AA" w:rsidTr="003B3675">
        <w:trPr>
          <w:trHeight w:val="697"/>
        </w:trPr>
        <w:tc>
          <w:tcPr>
            <w:tcW w:w="2117" w:type="dxa"/>
            <w:vMerge/>
            <w:vAlign w:val="center"/>
            <w:hideMark/>
          </w:tcPr>
          <w:p w:rsidR="003C725B" w:rsidRPr="00DE33AA" w:rsidRDefault="003C725B" w:rsidP="00A1540D">
            <w:pPr>
              <w:spacing w:line="276" w:lineRule="auto"/>
              <w:contextualSpacing/>
              <w:jc w:val="center"/>
              <w:rPr>
                <w:sz w:val="24"/>
                <w:szCs w:val="24"/>
              </w:rPr>
            </w:pPr>
          </w:p>
        </w:tc>
        <w:tc>
          <w:tcPr>
            <w:tcW w:w="211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Стоматология</w:t>
            </w:r>
          </w:p>
        </w:tc>
        <w:tc>
          <w:tcPr>
            <w:tcW w:w="212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w:t>
            </w:r>
          </w:p>
        </w:tc>
        <w:tc>
          <w:tcPr>
            <w:tcW w:w="3004"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w:t>
            </w:r>
          </w:p>
        </w:tc>
      </w:tr>
      <w:tr w:rsidR="003C725B" w:rsidRPr="00DE33AA" w:rsidTr="003B3675">
        <w:trPr>
          <w:trHeight w:val="564"/>
        </w:trPr>
        <w:tc>
          <w:tcPr>
            <w:tcW w:w="2117" w:type="dxa"/>
            <w:vMerge/>
            <w:vAlign w:val="center"/>
            <w:hideMark/>
          </w:tcPr>
          <w:p w:rsidR="003C725B" w:rsidRPr="00DE33AA" w:rsidRDefault="003C725B" w:rsidP="00A1540D">
            <w:pPr>
              <w:spacing w:line="276" w:lineRule="auto"/>
              <w:contextualSpacing/>
              <w:jc w:val="center"/>
              <w:rPr>
                <w:sz w:val="24"/>
                <w:szCs w:val="24"/>
              </w:rPr>
            </w:pPr>
          </w:p>
        </w:tc>
        <w:tc>
          <w:tcPr>
            <w:tcW w:w="2112"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Хирургия</w:t>
            </w:r>
          </w:p>
        </w:tc>
        <w:tc>
          <w:tcPr>
            <w:tcW w:w="212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w:t>
            </w:r>
          </w:p>
        </w:tc>
        <w:tc>
          <w:tcPr>
            <w:tcW w:w="3004"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1</w:t>
            </w:r>
          </w:p>
        </w:tc>
      </w:tr>
      <w:tr w:rsidR="003C725B" w:rsidRPr="00DE33AA" w:rsidTr="003B3675">
        <w:trPr>
          <w:trHeight w:val="754"/>
        </w:trPr>
        <w:tc>
          <w:tcPr>
            <w:tcW w:w="4229" w:type="dxa"/>
            <w:gridSpan w:val="3"/>
            <w:vAlign w:val="center"/>
            <w:hideMark/>
          </w:tcPr>
          <w:p w:rsidR="003C725B" w:rsidRPr="00DE33AA" w:rsidRDefault="003C725B" w:rsidP="00A1540D">
            <w:pPr>
              <w:spacing w:line="276" w:lineRule="auto"/>
              <w:contextualSpacing/>
              <w:jc w:val="center"/>
              <w:rPr>
                <w:sz w:val="24"/>
                <w:szCs w:val="24"/>
              </w:rPr>
            </w:pPr>
            <w:r w:rsidRPr="00DE33AA">
              <w:rPr>
                <w:sz w:val="24"/>
                <w:szCs w:val="24"/>
              </w:rPr>
              <w:t>Итого</w:t>
            </w:r>
          </w:p>
        </w:tc>
        <w:tc>
          <w:tcPr>
            <w:tcW w:w="212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w:t>
            </w:r>
          </w:p>
        </w:tc>
        <w:tc>
          <w:tcPr>
            <w:tcW w:w="3004" w:type="dxa"/>
            <w:vAlign w:val="center"/>
            <w:hideMark/>
          </w:tcPr>
          <w:p w:rsidR="003C725B" w:rsidRPr="00DE33AA" w:rsidRDefault="003C725B" w:rsidP="00A1540D">
            <w:pPr>
              <w:spacing w:line="276" w:lineRule="auto"/>
              <w:contextualSpacing/>
              <w:jc w:val="center"/>
              <w:rPr>
                <w:sz w:val="24"/>
                <w:szCs w:val="24"/>
              </w:rPr>
            </w:pPr>
            <w:r w:rsidRPr="00DE33AA">
              <w:rPr>
                <w:sz w:val="24"/>
                <w:szCs w:val="24"/>
              </w:rPr>
              <w:t>4</w:t>
            </w:r>
          </w:p>
        </w:tc>
      </w:tr>
      <w:tr w:rsidR="003C725B" w:rsidRPr="00DE33AA" w:rsidTr="003B3675">
        <w:tblPrEx>
          <w:tblLook w:val="0420" w:firstRow="1" w:lastRow="0" w:firstColumn="0" w:lastColumn="0" w:noHBand="0" w:noVBand="1"/>
        </w:tblPrEx>
        <w:trPr>
          <w:trHeight w:val="903"/>
        </w:trPr>
        <w:tc>
          <w:tcPr>
            <w:tcW w:w="2157" w:type="dxa"/>
            <w:gridSpan w:val="2"/>
            <w:vAlign w:val="center"/>
            <w:hideMark/>
          </w:tcPr>
          <w:p w:rsidR="003C725B" w:rsidRPr="00DE33AA" w:rsidRDefault="003C725B" w:rsidP="00A1540D">
            <w:pPr>
              <w:spacing w:line="276" w:lineRule="auto"/>
              <w:contextualSpacing/>
              <w:jc w:val="center"/>
              <w:rPr>
                <w:sz w:val="24"/>
                <w:szCs w:val="24"/>
              </w:rPr>
            </w:pPr>
          </w:p>
        </w:tc>
        <w:tc>
          <w:tcPr>
            <w:tcW w:w="3336" w:type="dxa"/>
            <w:gridSpan w:val="2"/>
            <w:vAlign w:val="center"/>
            <w:hideMark/>
          </w:tcPr>
          <w:p w:rsidR="003C725B" w:rsidRPr="00DE33AA" w:rsidRDefault="003C725B" w:rsidP="00A1540D">
            <w:pPr>
              <w:spacing w:line="276" w:lineRule="auto"/>
              <w:contextualSpacing/>
              <w:jc w:val="center"/>
              <w:rPr>
                <w:b/>
                <w:sz w:val="24"/>
                <w:szCs w:val="24"/>
              </w:rPr>
            </w:pPr>
            <w:r w:rsidRPr="00DE33AA">
              <w:rPr>
                <w:b/>
                <w:sz w:val="24"/>
                <w:szCs w:val="24"/>
              </w:rPr>
              <w:t>Бюджетное обучение</w:t>
            </w:r>
          </w:p>
        </w:tc>
        <w:tc>
          <w:tcPr>
            <w:tcW w:w="3863" w:type="dxa"/>
            <w:gridSpan w:val="2"/>
            <w:vAlign w:val="center"/>
            <w:hideMark/>
          </w:tcPr>
          <w:p w:rsidR="003C725B" w:rsidRPr="00DE33AA" w:rsidRDefault="003C725B" w:rsidP="00A1540D">
            <w:pPr>
              <w:spacing w:line="276" w:lineRule="auto"/>
              <w:contextualSpacing/>
              <w:jc w:val="center"/>
              <w:rPr>
                <w:b/>
                <w:sz w:val="24"/>
                <w:szCs w:val="24"/>
              </w:rPr>
            </w:pPr>
            <w:r w:rsidRPr="00DE33AA">
              <w:rPr>
                <w:b/>
                <w:sz w:val="24"/>
                <w:szCs w:val="24"/>
              </w:rPr>
              <w:t>Внебюджетное обучение</w:t>
            </w:r>
          </w:p>
        </w:tc>
      </w:tr>
      <w:tr w:rsidR="003C725B" w:rsidRPr="00DE33AA" w:rsidTr="003B3675">
        <w:tblPrEx>
          <w:tblLook w:val="0420" w:firstRow="1" w:lastRow="0" w:firstColumn="0" w:lastColumn="0" w:noHBand="0" w:noVBand="1"/>
        </w:tblPrEx>
        <w:trPr>
          <w:trHeight w:val="717"/>
        </w:trPr>
        <w:tc>
          <w:tcPr>
            <w:tcW w:w="2157"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Клиническая медицина</w:t>
            </w:r>
          </w:p>
        </w:tc>
        <w:tc>
          <w:tcPr>
            <w:tcW w:w="3336"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1</w:t>
            </w:r>
          </w:p>
        </w:tc>
        <w:tc>
          <w:tcPr>
            <w:tcW w:w="386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7</w:t>
            </w:r>
          </w:p>
        </w:tc>
      </w:tr>
      <w:tr w:rsidR="003C725B" w:rsidRPr="00DE33AA" w:rsidTr="003B3675">
        <w:tblPrEx>
          <w:tblLook w:val="0420" w:firstRow="1" w:lastRow="0" w:firstColumn="0" w:lastColumn="0" w:noHBand="0" w:noVBand="1"/>
        </w:tblPrEx>
        <w:trPr>
          <w:trHeight w:val="685"/>
        </w:trPr>
        <w:tc>
          <w:tcPr>
            <w:tcW w:w="2157"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Медико-биологические науки</w:t>
            </w:r>
          </w:p>
        </w:tc>
        <w:tc>
          <w:tcPr>
            <w:tcW w:w="3336"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w:t>
            </w:r>
          </w:p>
        </w:tc>
        <w:tc>
          <w:tcPr>
            <w:tcW w:w="386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3</w:t>
            </w:r>
          </w:p>
        </w:tc>
      </w:tr>
      <w:tr w:rsidR="003C725B" w:rsidRPr="00DE33AA" w:rsidTr="003B3675">
        <w:tblPrEx>
          <w:tblLook w:val="0420" w:firstRow="1" w:lastRow="0" w:firstColumn="0" w:lastColumn="0" w:noHBand="0" w:noVBand="1"/>
        </w:tblPrEx>
        <w:trPr>
          <w:trHeight w:val="869"/>
        </w:trPr>
        <w:tc>
          <w:tcPr>
            <w:tcW w:w="2157"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Профилактическая медицина</w:t>
            </w:r>
          </w:p>
        </w:tc>
        <w:tc>
          <w:tcPr>
            <w:tcW w:w="3336"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w:t>
            </w:r>
          </w:p>
        </w:tc>
        <w:tc>
          <w:tcPr>
            <w:tcW w:w="3863" w:type="dxa"/>
            <w:gridSpan w:val="2"/>
            <w:vAlign w:val="center"/>
            <w:hideMark/>
          </w:tcPr>
          <w:p w:rsidR="003C725B" w:rsidRPr="00DE33AA" w:rsidRDefault="003C725B" w:rsidP="00A1540D">
            <w:pPr>
              <w:spacing w:line="276" w:lineRule="auto"/>
              <w:contextualSpacing/>
              <w:jc w:val="center"/>
              <w:rPr>
                <w:sz w:val="24"/>
                <w:szCs w:val="24"/>
              </w:rPr>
            </w:pPr>
            <w:r w:rsidRPr="00DE33AA">
              <w:rPr>
                <w:sz w:val="24"/>
                <w:szCs w:val="24"/>
              </w:rPr>
              <w:t>3</w:t>
            </w:r>
          </w:p>
        </w:tc>
      </w:tr>
    </w:tbl>
    <w:p w:rsidR="00EA3780" w:rsidRPr="00DE33AA" w:rsidRDefault="00EA3780" w:rsidP="00A1540D">
      <w:pPr>
        <w:spacing w:after="0" w:line="360" w:lineRule="auto"/>
        <w:ind w:left="720"/>
        <w:contextualSpacing/>
        <w:jc w:val="both"/>
        <w:rPr>
          <w:b/>
          <w:sz w:val="24"/>
          <w:szCs w:val="24"/>
        </w:rPr>
      </w:pPr>
    </w:p>
    <w:p w:rsidR="00EA3780" w:rsidRPr="00DE33AA" w:rsidRDefault="00EA3780" w:rsidP="00A1540D">
      <w:pPr>
        <w:contextualSpacing/>
        <w:rPr>
          <w:b/>
          <w:sz w:val="24"/>
          <w:szCs w:val="24"/>
        </w:rPr>
      </w:pPr>
      <w:r w:rsidRPr="00DE33AA">
        <w:rPr>
          <w:b/>
          <w:sz w:val="24"/>
          <w:szCs w:val="24"/>
        </w:rPr>
        <w:br w:type="page"/>
      </w:r>
    </w:p>
    <w:p w:rsidR="007D5216" w:rsidRPr="00DE33AA" w:rsidRDefault="00707E79" w:rsidP="00707E79">
      <w:pPr>
        <w:pStyle w:val="3"/>
        <w:spacing w:after="240" w:line="360" w:lineRule="auto"/>
        <w:ind w:firstLine="709"/>
        <w:contextualSpacing/>
        <w:jc w:val="both"/>
        <w:rPr>
          <w:rFonts w:ascii="Times New Roman" w:hAnsi="Times New Roman" w:cs="Times New Roman"/>
          <w:b/>
          <w:color w:val="auto"/>
        </w:rPr>
      </w:pPr>
      <w:bookmarkStart w:id="10" w:name="_Toc132637009"/>
      <w:r w:rsidRPr="00DE33AA">
        <w:rPr>
          <w:rFonts w:ascii="Times New Roman" w:hAnsi="Times New Roman" w:cs="Times New Roman"/>
          <w:b/>
          <w:color w:val="auto"/>
        </w:rPr>
        <w:lastRenderedPageBreak/>
        <w:t>2.3.3</w:t>
      </w:r>
      <w:r w:rsidR="000C59E7" w:rsidRPr="00DE33AA">
        <w:rPr>
          <w:rFonts w:ascii="Times New Roman" w:hAnsi="Times New Roman" w:cs="Times New Roman"/>
          <w:b/>
          <w:color w:val="auto"/>
        </w:rPr>
        <w:t xml:space="preserve"> Прием по программам среднего профессионального образования</w:t>
      </w:r>
      <w:bookmarkEnd w:id="10"/>
    </w:p>
    <w:p w:rsidR="000C59E7" w:rsidRPr="00DE33AA" w:rsidRDefault="000C59E7" w:rsidP="00A1540D">
      <w:pPr>
        <w:widowControl w:val="0"/>
        <w:tabs>
          <w:tab w:val="left" w:pos="3261"/>
        </w:tabs>
        <w:autoSpaceDE w:val="0"/>
        <w:autoSpaceDN w:val="0"/>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 xml:space="preserve">Медицинский колледж ФГБОУ ВО ДГМУ Минздрава России (далее – Колледж) создан в 2008 году и является структурным подразделением </w:t>
      </w:r>
      <w:r w:rsidRPr="00DE33AA">
        <w:rPr>
          <w:rFonts w:eastAsia="Arial Unicode MS"/>
          <w:color w:val="000000"/>
          <w:sz w:val="24"/>
          <w:szCs w:val="24"/>
        </w:rPr>
        <w:t>федерального</w:t>
      </w:r>
      <w:r w:rsidRPr="00DE33AA">
        <w:rPr>
          <w:rFonts w:eastAsia="Arial Unicode MS"/>
          <w:b/>
          <w:bCs/>
          <w:color w:val="000000"/>
          <w:sz w:val="24"/>
          <w:szCs w:val="24"/>
        </w:rPr>
        <w:t xml:space="preserve"> </w:t>
      </w:r>
      <w:r w:rsidRPr="00DE33AA">
        <w:rPr>
          <w:rFonts w:eastAsia="Arial Unicode MS"/>
          <w:color w:val="000000"/>
          <w:sz w:val="24"/>
          <w:szCs w:val="24"/>
        </w:rPr>
        <w:t>государственного бюджетного образовательного учреждения высшего образования «Дагестанский государственный медицинский университет» Министерства здравоохранения Российской Федерации</w:t>
      </w:r>
      <w:r w:rsidRPr="00DE33AA">
        <w:rPr>
          <w:rFonts w:eastAsia="Times New Roman"/>
          <w:color w:val="000000"/>
          <w:sz w:val="24"/>
          <w:szCs w:val="24"/>
        </w:rPr>
        <w:t xml:space="preserve"> (далее – Университет) (приказ М</w:t>
      </w:r>
      <w:r w:rsidRPr="00DE33AA">
        <w:rPr>
          <w:rFonts w:eastAsia="Times New Roman"/>
          <w:color w:val="000000"/>
          <w:sz w:val="24"/>
          <w:szCs w:val="24"/>
          <w:shd w:val="clear" w:color="auto" w:fill="FFFFFF"/>
        </w:rPr>
        <w:t xml:space="preserve">инистерства образования и науки </w:t>
      </w:r>
      <w:r w:rsidRPr="00DE33AA">
        <w:rPr>
          <w:rFonts w:eastAsia="Arial Unicode MS"/>
          <w:color w:val="000000"/>
          <w:sz w:val="24"/>
          <w:szCs w:val="24"/>
        </w:rPr>
        <w:t>Российской Федерации</w:t>
      </w:r>
      <w:r w:rsidRPr="00DE33AA">
        <w:rPr>
          <w:rFonts w:eastAsia="Times New Roman"/>
          <w:color w:val="000000"/>
          <w:sz w:val="24"/>
          <w:szCs w:val="24"/>
          <w:shd w:val="clear" w:color="auto" w:fill="FFFFFF"/>
        </w:rPr>
        <w:t xml:space="preserve"> и Федеральной службы по надзору в сфере образования и науки</w:t>
      </w:r>
      <w:r w:rsidRPr="00DE33AA">
        <w:rPr>
          <w:rFonts w:eastAsia="Times New Roman"/>
          <w:color w:val="000000"/>
          <w:sz w:val="24"/>
          <w:szCs w:val="24"/>
        </w:rPr>
        <w:t xml:space="preserve"> от 11 марта 2008 года № 484).</w:t>
      </w:r>
    </w:p>
    <w:p w:rsidR="000C59E7" w:rsidRPr="00DE33AA" w:rsidRDefault="000C59E7" w:rsidP="00A1540D">
      <w:pPr>
        <w:widowControl w:val="0"/>
        <w:tabs>
          <w:tab w:val="left" w:pos="851"/>
          <w:tab w:val="left" w:pos="3261"/>
        </w:tabs>
        <w:autoSpaceDE w:val="0"/>
        <w:autoSpaceDN w:val="0"/>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Реализация образовательной деятельности и учебно-методическое сопровождение образовательных программ обеспечено в Колледже в соответствии с локальными нормативными актами.</w:t>
      </w:r>
    </w:p>
    <w:p w:rsidR="000C59E7" w:rsidRPr="00DE33AA" w:rsidRDefault="000C59E7" w:rsidP="00A1540D">
      <w:pPr>
        <w:widowControl w:val="0"/>
        <w:tabs>
          <w:tab w:val="left" w:pos="851"/>
          <w:tab w:val="left" w:pos="3261"/>
        </w:tabs>
        <w:autoSpaceDE w:val="0"/>
        <w:autoSpaceDN w:val="0"/>
        <w:spacing w:line="360" w:lineRule="auto"/>
        <w:ind w:right="-1" w:firstLine="709"/>
        <w:contextualSpacing/>
        <w:jc w:val="both"/>
        <w:rPr>
          <w:rFonts w:eastAsia="Times New Roman"/>
          <w:color w:val="000000"/>
          <w:sz w:val="24"/>
          <w:szCs w:val="24"/>
        </w:rPr>
      </w:pPr>
      <w:r w:rsidRPr="00DE33AA">
        <w:rPr>
          <w:rFonts w:eastAsia="Times New Roman"/>
          <w:b/>
          <w:bCs/>
          <w:iCs/>
          <w:color w:val="000000"/>
          <w:sz w:val="24"/>
          <w:szCs w:val="24"/>
        </w:rPr>
        <w:t>Организация и результаты приема в Колледж</w:t>
      </w:r>
    </w:p>
    <w:p w:rsidR="00DF51BA" w:rsidRPr="00DE33AA" w:rsidRDefault="00DF51BA" w:rsidP="00A1540D">
      <w:pPr>
        <w:widowControl w:val="0"/>
        <w:tabs>
          <w:tab w:val="left" w:pos="3261"/>
        </w:tabs>
        <w:autoSpaceDE w:val="0"/>
        <w:autoSpaceDN w:val="0"/>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Прием граждан в Колледж для получения среднего профессионального образования за счет бюджетных ассигнований федерального бюджета проводится на общедоступной основе, в соответствии с законодательством Российской Федерации в сфере образования.</w:t>
      </w:r>
    </w:p>
    <w:p w:rsidR="00DF51BA" w:rsidRPr="00DE33AA" w:rsidRDefault="00DF51BA" w:rsidP="00A1540D">
      <w:pPr>
        <w:widowControl w:val="0"/>
        <w:tabs>
          <w:tab w:val="left" w:pos="3261"/>
        </w:tabs>
        <w:autoSpaceDE w:val="0"/>
        <w:autoSpaceDN w:val="0"/>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Организация приема граждан для обучения по освоению образовательных программ осуществляется приемной комиссией Университета, председателем которой является ректор Университета. Состав, полномочия и порядок деятельности приемной комиссии регламентируются положением о ней, утверждаемым ректором.</w:t>
      </w:r>
    </w:p>
    <w:p w:rsidR="00DF51BA" w:rsidRPr="00DE33AA" w:rsidRDefault="00DF51BA" w:rsidP="00A1540D">
      <w:pPr>
        <w:widowControl w:val="0"/>
        <w:tabs>
          <w:tab w:val="left" w:pos="3261"/>
        </w:tabs>
        <w:autoSpaceDE w:val="0"/>
        <w:autoSpaceDN w:val="0"/>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ректором Университета.</w:t>
      </w:r>
    </w:p>
    <w:p w:rsidR="00DF51BA" w:rsidRPr="00DE33AA" w:rsidRDefault="00DF51BA" w:rsidP="00A1540D">
      <w:pPr>
        <w:widowControl w:val="0"/>
        <w:tabs>
          <w:tab w:val="left" w:pos="3261"/>
        </w:tabs>
        <w:autoSpaceDE w:val="0"/>
        <w:autoSpaceDN w:val="0"/>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Для организации и проведения вступительных испытаний по специальностям 31.02.01 Лечебное дело, 31.02.02 Акушерское дело, 31.02.05 Стоматология ортопедическая, 34.02.01 Сестринское дело, с целью выявления определенных психологических качеств (сформированность интереса к профессии) ректором Университета утверждаются составы экзаменационных и апелляционных комиссий. Полномочия и порядок деятельности экзаменационной и апелляционной комиссий определяется положениями о них, утвержденными ректором Университета.</w:t>
      </w:r>
    </w:p>
    <w:p w:rsidR="00DF51BA" w:rsidRPr="00DE33AA" w:rsidRDefault="00DF51BA" w:rsidP="00A1540D">
      <w:pPr>
        <w:widowControl w:val="0"/>
        <w:tabs>
          <w:tab w:val="left" w:pos="3261"/>
        </w:tabs>
        <w:autoSpaceDE w:val="0"/>
        <w:autoSpaceDN w:val="0"/>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При приеме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DF51BA" w:rsidRPr="00DE33AA" w:rsidRDefault="00DF51BA" w:rsidP="00A1540D">
      <w:pPr>
        <w:widowControl w:val="0"/>
        <w:tabs>
          <w:tab w:val="left" w:pos="3261"/>
        </w:tabs>
        <w:autoSpaceDE w:val="0"/>
        <w:autoSpaceDN w:val="0"/>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 xml:space="preserve">Объем и структура приема граждан в Колледж на обучение за счет средств </w:t>
      </w:r>
      <w:r w:rsidRPr="00DE33AA">
        <w:rPr>
          <w:rFonts w:eastAsia="Times New Roman"/>
          <w:color w:val="000000"/>
          <w:sz w:val="24"/>
          <w:szCs w:val="24"/>
        </w:rPr>
        <w:lastRenderedPageBreak/>
        <w:t>федерального бюджета определяются в соответствии с контрольными цифрами приема граждан, устанавливаемыми ежегодно в соответствии с законодательством Российской Федерации в сфере образования. В 2022 году Министерством просвещения Российской Федерации Колледжу установлены контрольные цифры приема граждан, обучающихся за счет бюджетных ассигнований федерального бюджета по программам подготовки специалистов среднего звена на 2022/2023 учебный год:</w:t>
      </w:r>
    </w:p>
    <w:p w:rsidR="00DF51BA" w:rsidRPr="00DE33AA" w:rsidRDefault="00DF51BA" w:rsidP="00A1540D">
      <w:pPr>
        <w:widowControl w:val="0"/>
        <w:numPr>
          <w:ilvl w:val="0"/>
          <w:numId w:val="3"/>
        </w:numPr>
        <w:tabs>
          <w:tab w:val="left" w:pos="284"/>
          <w:tab w:val="left" w:pos="851"/>
          <w:tab w:val="left" w:pos="993"/>
          <w:tab w:val="left" w:pos="1654"/>
          <w:tab w:val="left" w:pos="3261"/>
        </w:tabs>
        <w:autoSpaceDE w:val="0"/>
        <w:autoSpaceDN w:val="0"/>
        <w:spacing w:after="0" w:line="360" w:lineRule="auto"/>
        <w:ind w:left="0" w:right="-1" w:firstLine="709"/>
        <w:contextualSpacing/>
        <w:jc w:val="both"/>
        <w:rPr>
          <w:rFonts w:eastAsia="Times New Roman"/>
          <w:color w:val="000000"/>
          <w:sz w:val="24"/>
          <w:szCs w:val="24"/>
        </w:rPr>
      </w:pPr>
      <w:r w:rsidRPr="00DE33AA">
        <w:rPr>
          <w:rFonts w:eastAsia="Times New Roman"/>
          <w:color w:val="000000"/>
          <w:sz w:val="24"/>
          <w:szCs w:val="24"/>
        </w:rPr>
        <w:t>специальность Лечебное дело – 60 человек;</w:t>
      </w:r>
    </w:p>
    <w:p w:rsidR="00DF51BA" w:rsidRPr="00DE33AA" w:rsidRDefault="00DF51BA" w:rsidP="00A1540D">
      <w:pPr>
        <w:widowControl w:val="0"/>
        <w:numPr>
          <w:ilvl w:val="0"/>
          <w:numId w:val="3"/>
        </w:numPr>
        <w:tabs>
          <w:tab w:val="left" w:pos="284"/>
          <w:tab w:val="left" w:pos="851"/>
          <w:tab w:val="left" w:pos="993"/>
          <w:tab w:val="left" w:pos="1654"/>
          <w:tab w:val="left" w:pos="3261"/>
        </w:tabs>
        <w:autoSpaceDE w:val="0"/>
        <w:autoSpaceDN w:val="0"/>
        <w:spacing w:after="0" w:line="360" w:lineRule="auto"/>
        <w:ind w:left="0" w:right="-1" w:firstLine="709"/>
        <w:contextualSpacing/>
        <w:jc w:val="both"/>
        <w:rPr>
          <w:rFonts w:eastAsia="Times New Roman"/>
          <w:color w:val="000000"/>
          <w:sz w:val="24"/>
          <w:szCs w:val="24"/>
        </w:rPr>
      </w:pPr>
      <w:r w:rsidRPr="00DE33AA">
        <w:rPr>
          <w:rFonts w:eastAsia="Times New Roman"/>
          <w:color w:val="000000"/>
          <w:sz w:val="24"/>
          <w:szCs w:val="24"/>
        </w:rPr>
        <w:t>специальность Акушерское дело – 50 человек;</w:t>
      </w:r>
    </w:p>
    <w:p w:rsidR="00DF51BA" w:rsidRPr="00DE33AA" w:rsidRDefault="00DF51BA" w:rsidP="00A1540D">
      <w:pPr>
        <w:widowControl w:val="0"/>
        <w:numPr>
          <w:ilvl w:val="0"/>
          <w:numId w:val="3"/>
        </w:numPr>
        <w:tabs>
          <w:tab w:val="left" w:pos="284"/>
          <w:tab w:val="left" w:pos="851"/>
          <w:tab w:val="left" w:pos="993"/>
          <w:tab w:val="left" w:pos="1654"/>
          <w:tab w:val="left" w:pos="3261"/>
        </w:tabs>
        <w:autoSpaceDE w:val="0"/>
        <w:autoSpaceDN w:val="0"/>
        <w:spacing w:after="0" w:line="360" w:lineRule="auto"/>
        <w:ind w:left="0" w:right="-1" w:firstLine="709"/>
        <w:contextualSpacing/>
        <w:jc w:val="both"/>
        <w:rPr>
          <w:rFonts w:eastAsia="Times New Roman"/>
          <w:color w:val="000000"/>
          <w:sz w:val="24"/>
          <w:szCs w:val="24"/>
        </w:rPr>
      </w:pPr>
      <w:r w:rsidRPr="00DE33AA">
        <w:rPr>
          <w:rFonts w:eastAsia="Times New Roman"/>
          <w:color w:val="000000"/>
          <w:sz w:val="24"/>
          <w:szCs w:val="24"/>
        </w:rPr>
        <w:t>специальность Стоматология ортопедическая – 60 человек;</w:t>
      </w:r>
    </w:p>
    <w:p w:rsidR="00DF51BA" w:rsidRPr="00DE33AA" w:rsidRDefault="00DF51BA" w:rsidP="00A1540D">
      <w:pPr>
        <w:widowControl w:val="0"/>
        <w:numPr>
          <w:ilvl w:val="0"/>
          <w:numId w:val="3"/>
        </w:numPr>
        <w:tabs>
          <w:tab w:val="left" w:pos="284"/>
          <w:tab w:val="left" w:pos="851"/>
          <w:tab w:val="left" w:pos="993"/>
          <w:tab w:val="left" w:pos="1644"/>
          <w:tab w:val="left" w:pos="3261"/>
        </w:tabs>
        <w:autoSpaceDE w:val="0"/>
        <w:autoSpaceDN w:val="0"/>
        <w:spacing w:after="0" w:line="360" w:lineRule="auto"/>
        <w:ind w:left="0" w:right="-1" w:firstLine="709"/>
        <w:contextualSpacing/>
        <w:jc w:val="both"/>
        <w:rPr>
          <w:rFonts w:eastAsia="Times New Roman"/>
          <w:color w:val="000000"/>
          <w:sz w:val="24"/>
          <w:szCs w:val="24"/>
        </w:rPr>
      </w:pPr>
      <w:r w:rsidRPr="00DE33AA">
        <w:rPr>
          <w:rFonts w:eastAsia="Times New Roman"/>
          <w:color w:val="000000"/>
          <w:sz w:val="24"/>
          <w:szCs w:val="24"/>
        </w:rPr>
        <w:t>специальность Сестринское дело на базе основного общего образования – 95 человек;</w:t>
      </w:r>
    </w:p>
    <w:p w:rsidR="00DF51BA" w:rsidRPr="00DE33AA" w:rsidRDefault="00DF51BA" w:rsidP="00A1540D">
      <w:pPr>
        <w:widowControl w:val="0"/>
        <w:numPr>
          <w:ilvl w:val="0"/>
          <w:numId w:val="3"/>
        </w:numPr>
        <w:tabs>
          <w:tab w:val="left" w:pos="284"/>
          <w:tab w:val="left" w:pos="851"/>
          <w:tab w:val="left" w:pos="993"/>
          <w:tab w:val="left" w:pos="1644"/>
          <w:tab w:val="left" w:pos="3261"/>
        </w:tabs>
        <w:autoSpaceDE w:val="0"/>
        <w:autoSpaceDN w:val="0"/>
        <w:spacing w:after="0" w:line="360" w:lineRule="auto"/>
        <w:ind w:left="0" w:right="-1" w:firstLine="709"/>
        <w:contextualSpacing/>
        <w:jc w:val="both"/>
        <w:rPr>
          <w:rFonts w:eastAsia="Times New Roman"/>
          <w:color w:val="000000"/>
          <w:sz w:val="24"/>
          <w:szCs w:val="24"/>
        </w:rPr>
      </w:pPr>
      <w:r w:rsidRPr="00DE33AA">
        <w:rPr>
          <w:rFonts w:eastAsia="Times New Roman"/>
          <w:color w:val="000000"/>
          <w:sz w:val="24"/>
          <w:szCs w:val="24"/>
        </w:rPr>
        <w:t>специальность Сестринское дело на базе среднего общего образования – 20 человек.</w:t>
      </w:r>
    </w:p>
    <w:p w:rsidR="00DF51BA" w:rsidRPr="00DE33AA" w:rsidRDefault="00DF51BA" w:rsidP="00A1540D">
      <w:pPr>
        <w:widowControl w:val="0"/>
        <w:tabs>
          <w:tab w:val="left" w:pos="3261"/>
        </w:tabs>
        <w:autoSpaceDE w:val="0"/>
        <w:autoSpaceDN w:val="0"/>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 xml:space="preserve">В 2022 году план приема выполнен на 100%. </w:t>
      </w:r>
    </w:p>
    <w:p w:rsidR="00DF51BA" w:rsidRPr="00DE33AA" w:rsidRDefault="006E3A4E" w:rsidP="00A1540D">
      <w:pPr>
        <w:tabs>
          <w:tab w:val="left" w:pos="3261"/>
        </w:tabs>
        <w:spacing w:after="0" w:line="360" w:lineRule="auto"/>
        <w:ind w:right="-1" w:firstLine="709"/>
        <w:contextualSpacing/>
        <w:jc w:val="both"/>
        <w:rPr>
          <w:rFonts w:eastAsia="Calibri"/>
          <w:color w:val="000000"/>
          <w:sz w:val="24"/>
          <w:szCs w:val="24"/>
        </w:rPr>
      </w:pPr>
      <w:r w:rsidRPr="00DE33AA">
        <w:rPr>
          <w:rFonts w:eastAsia="Calibri"/>
          <w:color w:val="000000"/>
          <w:sz w:val="24"/>
          <w:szCs w:val="24"/>
        </w:rPr>
        <w:t>Таблица 2.3.</w:t>
      </w:r>
      <w:r w:rsidR="00707E79" w:rsidRPr="00DE33AA">
        <w:rPr>
          <w:rFonts w:eastAsia="Calibri"/>
          <w:color w:val="000000"/>
          <w:sz w:val="24"/>
          <w:szCs w:val="24"/>
        </w:rPr>
        <w:t>3</w:t>
      </w:r>
      <w:r w:rsidRPr="00DE33AA">
        <w:rPr>
          <w:rFonts w:eastAsia="Calibri"/>
          <w:color w:val="000000"/>
          <w:sz w:val="24"/>
          <w:szCs w:val="24"/>
        </w:rPr>
        <w:t>.1 -</w:t>
      </w:r>
      <w:r w:rsidR="00DF51BA" w:rsidRPr="00DE33AA">
        <w:rPr>
          <w:rFonts w:eastAsia="Calibri"/>
          <w:color w:val="000000"/>
          <w:sz w:val="24"/>
          <w:szCs w:val="24"/>
        </w:rPr>
        <w:t xml:space="preserve"> Результаты приема граждан в </w:t>
      </w:r>
      <w:r w:rsidR="00DF51BA" w:rsidRPr="00DE33AA">
        <w:rPr>
          <w:rFonts w:eastAsia="Calibri"/>
          <w:iCs/>
          <w:color w:val="000000"/>
          <w:sz w:val="24"/>
          <w:szCs w:val="24"/>
        </w:rPr>
        <w:t>Медицинский колледж ФГБОУ ВО ДГМУ Минздрава России</w:t>
      </w:r>
      <w:r w:rsidR="00DF51BA" w:rsidRPr="00DE33AA">
        <w:rPr>
          <w:rFonts w:eastAsia="Calibri"/>
          <w:color w:val="000000"/>
          <w:sz w:val="24"/>
          <w:szCs w:val="24"/>
        </w:rPr>
        <w:t xml:space="preserve"> за 2022 год</w:t>
      </w:r>
    </w:p>
    <w:tbl>
      <w:tblPr>
        <w:tblW w:w="94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925"/>
        <w:gridCol w:w="917"/>
        <w:gridCol w:w="993"/>
        <w:gridCol w:w="1221"/>
        <w:gridCol w:w="1130"/>
        <w:gridCol w:w="1534"/>
      </w:tblGrid>
      <w:tr w:rsidR="00DF51BA" w:rsidRPr="00DE33AA" w:rsidTr="00DF51BA">
        <w:trPr>
          <w:trHeight w:val="20"/>
        </w:trPr>
        <w:tc>
          <w:tcPr>
            <w:tcW w:w="2694" w:type="dxa"/>
            <w:shd w:val="clear" w:color="auto" w:fill="auto"/>
          </w:tcPr>
          <w:p w:rsidR="00DF51BA" w:rsidRPr="00DE33AA" w:rsidRDefault="00DF51BA" w:rsidP="00A1540D">
            <w:pPr>
              <w:widowControl w:val="0"/>
              <w:tabs>
                <w:tab w:val="left" w:pos="3261"/>
              </w:tabs>
              <w:autoSpaceDE w:val="0"/>
              <w:autoSpaceDN w:val="0"/>
              <w:spacing w:after="0" w:line="276" w:lineRule="auto"/>
              <w:ind w:left="159" w:right="127"/>
              <w:contextualSpacing/>
              <w:jc w:val="both"/>
              <w:rPr>
                <w:rFonts w:eastAsia="Times New Roman"/>
                <w:color w:val="000000"/>
                <w:sz w:val="24"/>
                <w:szCs w:val="24"/>
                <w:lang w:val="en-US"/>
              </w:rPr>
            </w:pPr>
            <w:r w:rsidRPr="00DE33AA">
              <w:rPr>
                <w:rFonts w:eastAsia="Times New Roman"/>
                <w:color w:val="000000"/>
                <w:sz w:val="24"/>
                <w:szCs w:val="24"/>
                <w:lang w:val="en-US"/>
              </w:rPr>
              <w:t>Специальность</w:t>
            </w:r>
          </w:p>
        </w:tc>
        <w:tc>
          <w:tcPr>
            <w:tcW w:w="925" w:type="dxa"/>
            <w:shd w:val="clear" w:color="auto" w:fill="auto"/>
          </w:tcPr>
          <w:p w:rsidR="00DF51BA" w:rsidRPr="00DE33AA" w:rsidRDefault="00DF51BA" w:rsidP="00A1540D">
            <w:pPr>
              <w:widowControl w:val="0"/>
              <w:tabs>
                <w:tab w:val="left" w:pos="3261"/>
              </w:tabs>
              <w:autoSpaceDE w:val="0"/>
              <w:autoSpaceDN w:val="0"/>
              <w:spacing w:after="0" w:line="276" w:lineRule="auto"/>
              <w:ind w:right="-1" w:firstLine="15"/>
              <w:contextualSpacing/>
              <w:jc w:val="center"/>
              <w:rPr>
                <w:rFonts w:eastAsia="Times New Roman"/>
                <w:color w:val="000000"/>
                <w:sz w:val="24"/>
                <w:szCs w:val="24"/>
              </w:rPr>
            </w:pPr>
            <w:r w:rsidRPr="00DE33AA">
              <w:rPr>
                <w:rFonts w:eastAsia="Times New Roman"/>
                <w:color w:val="000000"/>
                <w:sz w:val="24"/>
                <w:szCs w:val="24"/>
              </w:rPr>
              <w:t>План приёма на бюджет</w:t>
            </w:r>
          </w:p>
        </w:tc>
        <w:tc>
          <w:tcPr>
            <w:tcW w:w="917" w:type="dxa"/>
            <w:shd w:val="clear" w:color="auto" w:fill="auto"/>
          </w:tcPr>
          <w:p w:rsidR="00DF51BA" w:rsidRPr="00DE33AA" w:rsidRDefault="00DF51BA" w:rsidP="00A1540D">
            <w:pPr>
              <w:widowControl w:val="0"/>
              <w:tabs>
                <w:tab w:val="left" w:pos="3261"/>
              </w:tabs>
              <w:autoSpaceDE w:val="0"/>
              <w:autoSpaceDN w:val="0"/>
              <w:spacing w:after="0" w:line="276" w:lineRule="auto"/>
              <w:ind w:right="-1" w:firstLine="15"/>
              <w:contextualSpacing/>
              <w:jc w:val="center"/>
              <w:rPr>
                <w:rFonts w:eastAsia="Times New Roman"/>
                <w:color w:val="000000"/>
                <w:sz w:val="24"/>
                <w:szCs w:val="24"/>
              </w:rPr>
            </w:pPr>
            <w:r w:rsidRPr="00DE33AA">
              <w:rPr>
                <w:rFonts w:eastAsia="Times New Roman"/>
                <w:color w:val="000000"/>
                <w:sz w:val="24"/>
                <w:szCs w:val="24"/>
              </w:rPr>
              <w:t>Подано документов</w:t>
            </w:r>
          </w:p>
        </w:tc>
        <w:tc>
          <w:tcPr>
            <w:tcW w:w="993" w:type="dxa"/>
            <w:shd w:val="clear" w:color="auto" w:fill="auto"/>
          </w:tcPr>
          <w:p w:rsidR="00DF51BA" w:rsidRPr="00DE33AA" w:rsidRDefault="00DF51BA" w:rsidP="00A1540D">
            <w:pPr>
              <w:widowControl w:val="0"/>
              <w:tabs>
                <w:tab w:val="left" w:pos="3261"/>
              </w:tabs>
              <w:autoSpaceDE w:val="0"/>
              <w:autoSpaceDN w:val="0"/>
              <w:spacing w:after="0" w:line="276" w:lineRule="auto"/>
              <w:ind w:right="-1" w:firstLine="15"/>
              <w:contextualSpacing/>
              <w:jc w:val="center"/>
              <w:rPr>
                <w:rFonts w:eastAsia="Times New Roman"/>
                <w:color w:val="000000"/>
                <w:sz w:val="24"/>
                <w:szCs w:val="24"/>
              </w:rPr>
            </w:pPr>
            <w:r w:rsidRPr="00DE33AA">
              <w:rPr>
                <w:rFonts w:eastAsia="Times New Roman"/>
                <w:color w:val="000000"/>
                <w:sz w:val="24"/>
                <w:szCs w:val="24"/>
              </w:rPr>
              <w:t>Зачислено всего</w:t>
            </w:r>
          </w:p>
        </w:tc>
        <w:tc>
          <w:tcPr>
            <w:tcW w:w="1221" w:type="dxa"/>
            <w:shd w:val="clear" w:color="auto" w:fill="auto"/>
          </w:tcPr>
          <w:p w:rsidR="00DF51BA" w:rsidRPr="00DE33AA" w:rsidRDefault="00DF51BA" w:rsidP="00A1540D">
            <w:pPr>
              <w:widowControl w:val="0"/>
              <w:tabs>
                <w:tab w:val="left" w:pos="3261"/>
              </w:tabs>
              <w:autoSpaceDE w:val="0"/>
              <w:autoSpaceDN w:val="0"/>
              <w:spacing w:after="0" w:line="276" w:lineRule="auto"/>
              <w:ind w:right="-1" w:firstLine="15"/>
              <w:contextualSpacing/>
              <w:jc w:val="center"/>
              <w:rPr>
                <w:rFonts w:eastAsia="Times New Roman"/>
                <w:color w:val="000000"/>
                <w:sz w:val="24"/>
                <w:szCs w:val="24"/>
              </w:rPr>
            </w:pPr>
            <w:r w:rsidRPr="00DE33AA">
              <w:rPr>
                <w:rFonts w:eastAsia="Times New Roman"/>
                <w:color w:val="000000"/>
                <w:sz w:val="24"/>
                <w:szCs w:val="24"/>
              </w:rPr>
              <w:t>Зачислено на бюджетной основе</w:t>
            </w:r>
          </w:p>
        </w:tc>
        <w:tc>
          <w:tcPr>
            <w:tcW w:w="1130" w:type="dxa"/>
            <w:shd w:val="clear" w:color="auto" w:fill="auto"/>
          </w:tcPr>
          <w:p w:rsidR="00DF51BA" w:rsidRPr="00DE33AA" w:rsidRDefault="00DF51BA" w:rsidP="00A1540D">
            <w:pPr>
              <w:widowControl w:val="0"/>
              <w:tabs>
                <w:tab w:val="left" w:pos="3261"/>
              </w:tabs>
              <w:autoSpaceDE w:val="0"/>
              <w:autoSpaceDN w:val="0"/>
              <w:spacing w:after="0" w:line="276" w:lineRule="auto"/>
              <w:ind w:right="-1" w:firstLine="15"/>
              <w:contextualSpacing/>
              <w:jc w:val="center"/>
              <w:rPr>
                <w:rFonts w:eastAsia="Times New Roman"/>
                <w:color w:val="000000"/>
                <w:sz w:val="24"/>
                <w:szCs w:val="24"/>
              </w:rPr>
            </w:pPr>
            <w:r w:rsidRPr="00DE33AA">
              <w:rPr>
                <w:rFonts w:eastAsia="Times New Roman"/>
                <w:color w:val="000000"/>
                <w:sz w:val="24"/>
                <w:szCs w:val="24"/>
              </w:rPr>
              <w:t>Зачислено на платной основе</w:t>
            </w:r>
          </w:p>
        </w:tc>
        <w:tc>
          <w:tcPr>
            <w:tcW w:w="1534" w:type="dxa"/>
            <w:shd w:val="clear" w:color="auto" w:fill="auto"/>
          </w:tcPr>
          <w:p w:rsidR="00DF51BA" w:rsidRPr="00DE33AA" w:rsidRDefault="00DF51BA" w:rsidP="00A1540D">
            <w:pPr>
              <w:widowControl w:val="0"/>
              <w:tabs>
                <w:tab w:val="left" w:pos="3261"/>
              </w:tabs>
              <w:autoSpaceDE w:val="0"/>
              <w:autoSpaceDN w:val="0"/>
              <w:spacing w:after="0" w:line="276" w:lineRule="auto"/>
              <w:ind w:right="-1" w:firstLine="15"/>
              <w:contextualSpacing/>
              <w:jc w:val="center"/>
              <w:rPr>
                <w:rFonts w:eastAsia="Times New Roman"/>
                <w:color w:val="000000"/>
                <w:sz w:val="24"/>
                <w:szCs w:val="24"/>
              </w:rPr>
            </w:pPr>
            <w:r w:rsidRPr="00DE33AA">
              <w:rPr>
                <w:rFonts w:eastAsia="Times New Roman"/>
                <w:color w:val="000000"/>
                <w:sz w:val="24"/>
                <w:szCs w:val="24"/>
              </w:rPr>
              <w:t>Средний балл предшествующего доку мента</w:t>
            </w:r>
          </w:p>
        </w:tc>
      </w:tr>
      <w:tr w:rsidR="00DF51BA" w:rsidRPr="00DE33AA" w:rsidTr="006E3A4E">
        <w:trPr>
          <w:trHeight w:val="20"/>
        </w:trPr>
        <w:tc>
          <w:tcPr>
            <w:tcW w:w="2694" w:type="dxa"/>
            <w:shd w:val="clear" w:color="auto" w:fill="auto"/>
          </w:tcPr>
          <w:p w:rsidR="00DF51BA" w:rsidRPr="00DE33AA" w:rsidRDefault="00DF51BA" w:rsidP="00A1540D">
            <w:pPr>
              <w:widowControl w:val="0"/>
              <w:tabs>
                <w:tab w:val="left" w:pos="3261"/>
              </w:tabs>
              <w:autoSpaceDE w:val="0"/>
              <w:autoSpaceDN w:val="0"/>
              <w:spacing w:after="0" w:line="276" w:lineRule="auto"/>
              <w:ind w:left="159" w:right="127"/>
              <w:contextualSpacing/>
              <w:rPr>
                <w:rFonts w:eastAsia="Times New Roman"/>
                <w:color w:val="000000"/>
                <w:sz w:val="24"/>
                <w:szCs w:val="24"/>
              </w:rPr>
            </w:pPr>
            <w:r w:rsidRPr="00DE33AA">
              <w:rPr>
                <w:rFonts w:eastAsia="Times New Roman"/>
                <w:color w:val="000000"/>
                <w:sz w:val="24"/>
                <w:szCs w:val="24"/>
                <w:lang w:val="en-US"/>
              </w:rPr>
              <w:t xml:space="preserve">31.02.01 </w:t>
            </w:r>
            <w:r w:rsidRPr="00DE33AA">
              <w:rPr>
                <w:rFonts w:eastAsia="Times New Roman"/>
                <w:color w:val="000000"/>
                <w:sz w:val="24"/>
                <w:szCs w:val="24"/>
              </w:rPr>
              <w:t>Лечебное дело</w:t>
            </w:r>
          </w:p>
        </w:tc>
        <w:tc>
          <w:tcPr>
            <w:tcW w:w="925"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60</w:t>
            </w:r>
          </w:p>
        </w:tc>
        <w:tc>
          <w:tcPr>
            <w:tcW w:w="917"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261</w:t>
            </w:r>
          </w:p>
        </w:tc>
        <w:tc>
          <w:tcPr>
            <w:tcW w:w="993"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77</w:t>
            </w:r>
          </w:p>
        </w:tc>
        <w:tc>
          <w:tcPr>
            <w:tcW w:w="1221"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60</w:t>
            </w:r>
          </w:p>
        </w:tc>
        <w:tc>
          <w:tcPr>
            <w:tcW w:w="1130"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17</w:t>
            </w:r>
          </w:p>
        </w:tc>
        <w:tc>
          <w:tcPr>
            <w:tcW w:w="1534"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4,50</w:t>
            </w:r>
          </w:p>
        </w:tc>
      </w:tr>
      <w:tr w:rsidR="00DF51BA" w:rsidRPr="00DE33AA" w:rsidTr="006E3A4E">
        <w:trPr>
          <w:trHeight w:val="20"/>
        </w:trPr>
        <w:tc>
          <w:tcPr>
            <w:tcW w:w="2694" w:type="dxa"/>
            <w:shd w:val="clear" w:color="auto" w:fill="auto"/>
          </w:tcPr>
          <w:p w:rsidR="00DF51BA" w:rsidRPr="00DE33AA" w:rsidRDefault="00DF51BA" w:rsidP="00A1540D">
            <w:pPr>
              <w:widowControl w:val="0"/>
              <w:tabs>
                <w:tab w:val="left" w:pos="3261"/>
              </w:tabs>
              <w:autoSpaceDE w:val="0"/>
              <w:autoSpaceDN w:val="0"/>
              <w:spacing w:after="0" w:line="276" w:lineRule="auto"/>
              <w:ind w:left="159" w:right="127"/>
              <w:contextualSpacing/>
              <w:rPr>
                <w:rFonts w:eastAsia="Times New Roman"/>
                <w:color w:val="000000"/>
                <w:sz w:val="24"/>
                <w:szCs w:val="24"/>
              </w:rPr>
            </w:pPr>
            <w:r w:rsidRPr="00DE33AA">
              <w:rPr>
                <w:rFonts w:eastAsia="Times New Roman"/>
                <w:color w:val="000000"/>
                <w:sz w:val="24"/>
                <w:szCs w:val="24"/>
              </w:rPr>
              <w:t>31.02.02 Акушерское дело на базе среднего общего образования</w:t>
            </w:r>
          </w:p>
        </w:tc>
        <w:tc>
          <w:tcPr>
            <w:tcW w:w="925"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25</w:t>
            </w:r>
          </w:p>
        </w:tc>
        <w:tc>
          <w:tcPr>
            <w:tcW w:w="917"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86</w:t>
            </w:r>
          </w:p>
        </w:tc>
        <w:tc>
          <w:tcPr>
            <w:tcW w:w="993"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31</w:t>
            </w:r>
          </w:p>
        </w:tc>
        <w:tc>
          <w:tcPr>
            <w:tcW w:w="1221"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25</w:t>
            </w:r>
          </w:p>
        </w:tc>
        <w:tc>
          <w:tcPr>
            <w:tcW w:w="1130"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6</w:t>
            </w:r>
          </w:p>
        </w:tc>
        <w:tc>
          <w:tcPr>
            <w:tcW w:w="1534"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4,70</w:t>
            </w:r>
          </w:p>
        </w:tc>
      </w:tr>
      <w:tr w:rsidR="00DF51BA" w:rsidRPr="00DE33AA" w:rsidTr="006E3A4E">
        <w:trPr>
          <w:trHeight w:val="20"/>
        </w:trPr>
        <w:tc>
          <w:tcPr>
            <w:tcW w:w="2694" w:type="dxa"/>
            <w:shd w:val="clear" w:color="auto" w:fill="auto"/>
          </w:tcPr>
          <w:p w:rsidR="00DF51BA" w:rsidRPr="00DE33AA" w:rsidRDefault="00DF51BA" w:rsidP="00A1540D">
            <w:pPr>
              <w:widowControl w:val="0"/>
              <w:tabs>
                <w:tab w:val="left" w:pos="3261"/>
              </w:tabs>
              <w:autoSpaceDE w:val="0"/>
              <w:autoSpaceDN w:val="0"/>
              <w:spacing w:after="0" w:line="276" w:lineRule="auto"/>
              <w:ind w:left="159" w:right="127"/>
              <w:contextualSpacing/>
              <w:rPr>
                <w:rFonts w:eastAsia="Times New Roman"/>
                <w:color w:val="000000"/>
                <w:sz w:val="24"/>
                <w:szCs w:val="24"/>
              </w:rPr>
            </w:pPr>
            <w:r w:rsidRPr="00DE33AA">
              <w:rPr>
                <w:rFonts w:eastAsia="Times New Roman"/>
                <w:color w:val="000000"/>
                <w:sz w:val="24"/>
                <w:szCs w:val="24"/>
              </w:rPr>
              <w:t>31.02.02 Акушерское дело на базе основного общего образования</w:t>
            </w:r>
          </w:p>
        </w:tc>
        <w:tc>
          <w:tcPr>
            <w:tcW w:w="925"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25</w:t>
            </w:r>
          </w:p>
        </w:tc>
        <w:tc>
          <w:tcPr>
            <w:tcW w:w="917"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267</w:t>
            </w:r>
          </w:p>
        </w:tc>
        <w:tc>
          <w:tcPr>
            <w:tcW w:w="993"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60</w:t>
            </w:r>
          </w:p>
        </w:tc>
        <w:tc>
          <w:tcPr>
            <w:tcW w:w="1221"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25</w:t>
            </w:r>
          </w:p>
        </w:tc>
        <w:tc>
          <w:tcPr>
            <w:tcW w:w="1130"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35</w:t>
            </w:r>
          </w:p>
        </w:tc>
        <w:tc>
          <w:tcPr>
            <w:tcW w:w="1534"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4,55</w:t>
            </w:r>
          </w:p>
        </w:tc>
      </w:tr>
      <w:tr w:rsidR="00DF51BA" w:rsidRPr="00DE33AA" w:rsidTr="006E3A4E">
        <w:trPr>
          <w:trHeight w:val="20"/>
        </w:trPr>
        <w:tc>
          <w:tcPr>
            <w:tcW w:w="2694" w:type="dxa"/>
            <w:shd w:val="clear" w:color="auto" w:fill="auto"/>
          </w:tcPr>
          <w:p w:rsidR="00DF51BA" w:rsidRPr="00DE33AA" w:rsidRDefault="00DF51BA" w:rsidP="00A1540D">
            <w:pPr>
              <w:widowControl w:val="0"/>
              <w:tabs>
                <w:tab w:val="left" w:pos="3261"/>
              </w:tabs>
              <w:autoSpaceDE w:val="0"/>
              <w:autoSpaceDN w:val="0"/>
              <w:spacing w:after="0" w:line="276" w:lineRule="auto"/>
              <w:ind w:left="159" w:right="127"/>
              <w:contextualSpacing/>
              <w:rPr>
                <w:rFonts w:eastAsia="Times New Roman"/>
                <w:color w:val="000000"/>
                <w:sz w:val="24"/>
                <w:szCs w:val="24"/>
              </w:rPr>
            </w:pPr>
            <w:r w:rsidRPr="00DE33AA">
              <w:rPr>
                <w:rFonts w:eastAsia="Times New Roman"/>
                <w:color w:val="000000"/>
                <w:sz w:val="24"/>
                <w:szCs w:val="24"/>
                <w:lang w:val="en-US"/>
              </w:rPr>
              <w:t xml:space="preserve">31.02.05 </w:t>
            </w:r>
            <w:r w:rsidRPr="00DE33AA">
              <w:rPr>
                <w:rFonts w:eastAsia="Times New Roman"/>
                <w:color w:val="000000"/>
                <w:sz w:val="24"/>
                <w:szCs w:val="24"/>
              </w:rPr>
              <w:t>Стоматология</w:t>
            </w:r>
            <w:r w:rsidRPr="00DE33AA">
              <w:rPr>
                <w:rFonts w:eastAsia="Times New Roman"/>
                <w:color w:val="000000"/>
                <w:sz w:val="24"/>
                <w:szCs w:val="24"/>
                <w:lang w:val="en-US"/>
              </w:rPr>
              <w:t xml:space="preserve"> ортопедическая</w:t>
            </w:r>
          </w:p>
        </w:tc>
        <w:tc>
          <w:tcPr>
            <w:tcW w:w="925"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60</w:t>
            </w:r>
          </w:p>
        </w:tc>
        <w:tc>
          <w:tcPr>
            <w:tcW w:w="917"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235</w:t>
            </w:r>
          </w:p>
        </w:tc>
        <w:tc>
          <w:tcPr>
            <w:tcW w:w="993"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81</w:t>
            </w:r>
          </w:p>
        </w:tc>
        <w:tc>
          <w:tcPr>
            <w:tcW w:w="1221"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60</w:t>
            </w:r>
          </w:p>
        </w:tc>
        <w:tc>
          <w:tcPr>
            <w:tcW w:w="1130"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21</w:t>
            </w:r>
          </w:p>
        </w:tc>
        <w:tc>
          <w:tcPr>
            <w:tcW w:w="1534"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4,3</w:t>
            </w:r>
          </w:p>
        </w:tc>
      </w:tr>
      <w:tr w:rsidR="00DF51BA" w:rsidRPr="00DE33AA" w:rsidTr="006E3A4E">
        <w:trPr>
          <w:trHeight w:val="20"/>
        </w:trPr>
        <w:tc>
          <w:tcPr>
            <w:tcW w:w="2694" w:type="dxa"/>
            <w:shd w:val="clear" w:color="auto" w:fill="auto"/>
          </w:tcPr>
          <w:p w:rsidR="00DF51BA" w:rsidRPr="00DE33AA" w:rsidRDefault="00DF51BA" w:rsidP="00A1540D">
            <w:pPr>
              <w:widowControl w:val="0"/>
              <w:tabs>
                <w:tab w:val="left" w:pos="3261"/>
              </w:tabs>
              <w:autoSpaceDE w:val="0"/>
              <w:autoSpaceDN w:val="0"/>
              <w:spacing w:after="0" w:line="276" w:lineRule="auto"/>
              <w:ind w:left="159" w:right="127"/>
              <w:contextualSpacing/>
              <w:rPr>
                <w:rFonts w:eastAsia="Times New Roman"/>
                <w:color w:val="000000"/>
                <w:sz w:val="24"/>
                <w:szCs w:val="24"/>
              </w:rPr>
            </w:pPr>
            <w:r w:rsidRPr="00DE33AA">
              <w:rPr>
                <w:rFonts w:eastAsia="Times New Roman"/>
                <w:color w:val="000000"/>
                <w:sz w:val="24"/>
                <w:szCs w:val="24"/>
              </w:rPr>
              <w:t>34.02.01 Сестринское дело на базе среднего общего образования</w:t>
            </w:r>
          </w:p>
        </w:tc>
        <w:tc>
          <w:tcPr>
            <w:tcW w:w="925"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20</w:t>
            </w:r>
          </w:p>
        </w:tc>
        <w:tc>
          <w:tcPr>
            <w:tcW w:w="917"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142</w:t>
            </w:r>
          </w:p>
        </w:tc>
        <w:tc>
          <w:tcPr>
            <w:tcW w:w="993"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42</w:t>
            </w:r>
          </w:p>
        </w:tc>
        <w:tc>
          <w:tcPr>
            <w:tcW w:w="1221"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20</w:t>
            </w:r>
          </w:p>
        </w:tc>
        <w:tc>
          <w:tcPr>
            <w:tcW w:w="1130"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22</w:t>
            </w:r>
          </w:p>
        </w:tc>
        <w:tc>
          <w:tcPr>
            <w:tcW w:w="1534"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4,45</w:t>
            </w:r>
          </w:p>
        </w:tc>
      </w:tr>
      <w:tr w:rsidR="00DF51BA" w:rsidRPr="00DE33AA" w:rsidTr="006E3A4E">
        <w:trPr>
          <w:trHeight w:val="20"/>
        </w:trPr>
        <w:tc>
          <w:tcPr>
            <w:tcW w:w="2694" w:type="dxa"/>
            <w:shd w:val="clear" w:color="auto" w:fill="auto"/>
          </w:tcPr>
          <w:p w:rsidR="00DF51BA" w:rsidRPr="00DE33AA" w:rsidRDefault="00DF51BA" w:rsidP="00A1540D">
            <w:pPr>
              <w:widowControl w:val="0"/>
              <w:tabs>
                <w:tab w:val="left" w:pos="3261"/>
              </w:tabs>
              <w:autoSpaceDE w:val="0"/>
              <w:autoSpaceDN w:val="0"/>
              <w:spacing w:after="0" w:line="276" w:lineRule="auto"/>
              <w:ind w:left="159" w:right="127"/>
              <w:contextualSpacing/>
              <w:rPr>
                <w:rFonts w:eastAsia="Times New Roman"/>
                <w:color w:val="000000"/>
                <w:sz w:val="24"/>
                <w:szCs w:val="24"/>
              </w:rPr>
            </w:pPr>
            <w:r w:rsidRPr="00DE33AA">
              <w:rPr>
                <w:rFonts w:eastAsia="Times New Roman"/>
                <w:color w:val="000000"/>
                <w:sz w:val="24"/>
                <w:szCs w:val="24"/>
              </w:rPr>
              <w:t>34.02.01 Сестринское дело на базе основного общего образования</w:t>
            </w:r>
          </w:p>
        </w:tc>
        <w:tc>
          <w:tcPr>
            <w:tcW w:w="925"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95</w:t>
            </w:r>
          </w:p>
        </w:tc>
        <w:tc>
          <w:tcPr>
            <w:tcW w:w="917"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878</w:t>
            </w:r>
          </w:p>
        </w:tc>
        <w:tc>
          <w:tcPr>
            <w:tcW w:w="993"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325</w:t>
            </w:r>
          </w:p>
        </w:tc>
        <w:tc>
          <w:tcPr>
            <w:tcW w:w="1221"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95</w:t>
            </w:r>
          </w:p>
        </w:tc>
        <w:tc>
          <w:tcPr>
            <w:tcW w:w="1130"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230</w:t>
            </w:r>
          </w:p>
        </w:tc>
        <w:tc>
          <w:tcPr>
            <w:tcW w:w="1534" w:type="dxa"/>
            <w:shd w:val="clear" w:color="auto" w:fill="auto"/>
            <w:vAlign w:val="center"/>
          </w:tcPr>
          <w:p w:rsidR="00DF51BA" w:rsidRPr="00DE33AA" w:rsidRDefault="00DF51BA" w:rsidP="00A1540D">
            <w:pPr>
              <w:widowControl w:val="0"/>
              <w:tabs>
                <w:tab w:val="left" w:pos="3261"/>
              </w:tabs>
              <w:autoSpaceDE w:val="0"/>
              <w:autoSpaceDN w:val="0"/>
              <w:spacing w:after="0" w:line="276" w:lineRule="auto"/>
              <w:ind w:right="-1" w:hanging="7"/>
              <w:contextualSpacing/>
              <w:jc w:val="center"/>
              <w:rPr>
                <w:rFonts w:eastAsia="Times New Roman"/>
                <w:color w:val="000000"/>
                <w:sz w:val="24"/>
                <w:szCs w:val="24"/>
              </w:rPr>
            </w:pPr>
            <w:r w:rsidRPr="00DE33AA">
              <w:rPr>
                <w:rFonts w:eastAsia="Times New Roman"/>
                <w:color w:val="000000"/>
                <w:sz w:val="24"/>
                <w:szCs w:val="24"/>
              </w:rPr>
              <w:t>4,55</w:t>
            </w:r>
          </w:p>
        </w:tc>
      </w:tr>
    </w:tbl>
    <w:p w:rsidR="00627E3C" w:rsidRPr="00DE33AA" w:rsidRDefault="00627E3C" w:rsidP="00A1540D">
      <w:pPr>
        <w:autoSpaceDE w:val="0"/>
        <w:autoSpaceDN w:val="0"/>
        <w:adjustRightInd w:val="0"/>
        <w:spacing w:after="0" w:line="360" w:lineRule="auto"/>
        <w:contextualSpacing/>
        <w:rPr>
          <w:color w:val="000000"/>
          <w:sz w:val="24"/>
          <w:szCs w:val="24"/>
        </w:rPr>
      </w:pPr>
    </w:p>
    <w:p w:rsidR="00627E3C" w:rsidRPr="00DE33AA" w:rsidRDefault="00627E3C" w:rsidP="00A1540D">
      <w:pPr>
        <w:contextualSpacing/>
        <w:rPr>
          <w:color w:val="000000"/>
          <w:sz w:val="24"/>
          <w:szCs w:val="24"/>
        </w:rPr>
      </w:pPr>
      <w:r w:rsidRPr="00DE33AA">
        <w:rPr>
          <w:color w:val="000000"/>
          <w:sz w:val="24"/>
          <w:szCs w:val="24"/>
        </w:rPr>
        <w:br w:type="page"/>
      </w:r>
    </w:p>
    <w:p w:rsidR="003A7EEE" w:rsidRPr="00DE33AA" w:rsidRDefault="003A7EEE" w:rsidP="00A1540D">
      <w:pPr>
        <w:pStyle w:val="2"/>
        <w:spacing w:after="240" w:line="360" w:lineRule="auto"/>
        <w:contextualSpacing/>
        <w:rPr>
          <w:rFonts w:cs="Times New Roman"/>
          <w:bCs w:val="0"/>
          <w:iCs/>
          <w:color w:val="000000"/>
          <w:szCs w:val="24"/>
        </w:rPr>
      </w:pPr>
      <w:bookmarkStart w:id="11" w:name="_Toc132637010"/>
      <w:r w:rsidRPr="00DE33AA">
        <w:rPr>
          <w:rFonts w:cs="Times New Roman"/>
          <w:color w:val="000000"/>
          <w:szCs w:val="24"/>
        </w:rPr>
        <w:lastRenderedPageBreak/>
        <w:t>2.</w:t>
      </w:r>
      <w:r w:rsidR="00BE431B">
        <w:rPr>
          <w:rFonts w:cs="Times New Roman"/>
          <w:color w:val="000000"/>
          <w:szCs w:val="24"/>
        </w:rPr>
        <w:t>4</w:t>
      </w:r>
      <w:r w:rsidRPr="00DE33AA">
        <w:rPr>
          <w:rFonts w:cs="Times New Roman"/>
          <w:color w:val="000000"/>
          <w:szCs w:val="24"/>
        </w:rPr>
        <w:t xml:space="preserve"> </w:t>
      </w:r>
      <w:r w:rsidR="00F706A7" w:rsidRPr="00DE33AA">
        <w:rPr>
          <w:rFonts w:cs="Times New Roman"/>
          <w:color w:val="000000"/>
          <w:szCs w:val="24"/>
        </w:rPr>
        <w:t>П</w:t>
      </w:r>
      <w:r w:rsidR="00F706A7" w:rsidRPr="00DE33AA">
        <w:rPr>
          <w:rFonts w:cs="Times New Roman"/>
          <w:bCs w:val="0"/>
          <w:iCs/>
          <w:color w:val="000000"/>
          <w:szCs w:val="24"/>
        </w:rPr>
        <w:t>одготовка</w:t>
      </w:r>
      <w:r w:rsidRPr="00DE33AA">
        <w:rPr>
          <w:rFonts w:cs="Times New Roman"/>
          <w:bCs w:val="0"/>
          <w:iCs/>
          <w:color w:val="000000"/>
          <w:szCs w:val="24"/>
        </w:rPr>
        <w:t xml:space="preserve"> по программам специалитета</w:t>
      </w:r>
      <w:bookmarkEnd w:id="11"/>
    </w:p>
    <w:p w:rsidR="009A4156" w:rsidRPr="00DE33AA" w:rsidRDefault="00854C20" w:rsidP="00A1540D">
      <w:pPr>
        <w:autoSpaceDE w:val="0"/>
        <w:autoSpaceDN w:val="0"/>
        <w:adjustRightInd w:val="0"/>
        <w:spacing w:after="0" w:line="360" w:lineRule="auto"/>
        <w:ind w:firstLine="709"/>
        <w:contextualSpacing/>
        <w:jc w:val="both"/>
        <w:rPr>
          <w:bCs/>
          <w:iCs/>
          <w:color w:val="000000"/>
          <w:sz w:val="24"/>
          <w:szCs w:val="24"/>
        </w:rPr>
      </w:pPr>
      <w:r w:rsidRPr="00DE33AA">
        <w:rPr>
          <w:bCs/>
          <w:iCs/>
          <w:color w:val="000000"/>
          <w:sz w:val="24"/>
          <w:szCs w:val="24"/>
        </w:rPr>
        <w:t>Таблица</w:t>
      </w:r>
      <w:r w:rsidR="005F1271" w:rsidRPr="00DE33AA">
        <w:rPr>
          <w:bCs/>
          <w:iCs/>
          <w:color w:val="000000"/>
          <w:sz w:val="24"/>
          <w:szCs w:val="24"/>
        </w:rPr>
        <w:t xml:space="preserve"> </w:t>
      </w:r>
      <w:r w:rsidRPr="00DE33AA">
        <w:rPr>
          <w:bCs/>
          <w:iCs/>
          <w:color w:val="000000"/>
          <w:sz w:val="24"/>
          <w:szCs w:val="24"/>
        </w:rPr>
        <w:t>2.</w:t>
      </w:r>
      <w:r w:rsidR="00627E3C" w:rsidRPr="00DE33AA">
        <w:rPr>
          <w:bCs/>
          <w:iCs/>
          <w:color w:val="000000"/>
          <w:sz w:val="24"/>
          <w:szCs w:val="24"/>
        </w:rPr>
        <w:t>4.1</w:t>
      </w:r>
      <w:r w:rsidRPr="00DE33AA">
        <w:rPr>
          <w:bCs/>
          <w:iCs/>
          <w:color w:val="000000"/>
          <w:sz w:val="24"/>
          <w:szCs w:val="24"/>
        </w:rPr>
        <w:t xml:space="preserve"> -</w:t>
      </w:r>
      <w:r w:rsidR="005F1271" w:rsidRPr="00DE33AA">
        <w:rPr>
          <w:bCs/>
          <w:iCs/>
          <w:color w:val="000000"/>
          <w:sz w:val="24"/>
          <w:szCs w:val="24"/>
        </w:rPr>
        <w:t xml:space="preserve"> </w:t>
      </w:r>
      <w:r w:rsidR="00F17087" w:rsidRPr="00DE33AA">
        <w:rPr>
          <w:bCs/>
          <w:iCs/>
          <w:color w:val="000000"/>
          <w:sz w:val="24"/>
          <w:szCs w:val="24"/>
        </w:rPr>
        <w:t>Контингент обучающихся по прогр</w:t>
      </w:r>
      <w:r w:rsidR="008027D9" w:rsidRPr="00DE33AA">
        <w:rPr>
          <w:bCs/>
          <w:iCs/>
          <w:color w:val="000000"/>
          <w:sz w:val="24"/>
          <w:szCs w:val="24"/>
        </w:rPr>
        <w:t>аммам специалитета на 01.01.2023</w:t>
      </w:r>
    </w:p>
    <w:tbl>
      <w:tblPr>
        <w:tblStyle w:val="TableGrid1"/>
        <w:tblW w:w="9356" w:type="dxa"/>
        <w:tblInd w:w="108" w:type="dxa"/>
        <w:tblLayout w:type="fixed"/>
        <w:tblLook w:val="04A0" w:firstRow="1" w:lastRow="0" w:firstColumn="1" w:lastColumn="0" w:noHBand="0" w:noVBand="1"/>
      </w:tblPr>
      <w:tblGrid>
        <w:gridCol w:w="1932"/>
        <w:gridCol w:w="649"/>
        <w:gridCol w:w="708"/>
        <w:gridCol w:w="993"/>
        <w:gridCol w:w="680"/>
        <w:gridCol w:w="737"/>
        <w:gridCol w:w="992"/>
        <w:gridCol w:w="709"/>
        <w:gridCol w:w="1134"/>
        <w:gridCol w:w="822"/>
      </w:tblGrid>
      <w:tr w:rsidR="00A03CA8" w:rsidRPr="00DE33AA" w:rsidTr="00627E3C">
        <w:trPr>
          <w:cantSplit/>
          <w:trHeight w:val="20"/>
        </w:trPr>
        <w:tc>
          <w:tcPr>
            <w:tcW w:w="1932" w:type="dxa"/>
            <w:vMerge w:val="restart"/>
            <w:hideMark/>
          </w:tcPr>
          <w:p w:rsidR="00A03CA8" w:rsidRPr="00DE33AA" w:rsidRDefault="00A03CA8" w:rsidP="00A1540D">
            <w:pPr>
              <w:spacing w:line="276" w:lineRule="auto"/>
              <w:ind w:right="-44"/>
              <w:contextualSpacing/>
              <w:rPr>
                <w:sz w:val="24"/>
                <w:szCs w:val="24"/>
              </w:rPr>
            </w:pPr>
            <w:r w:rsidRPr="00DE33AA">
              <w:rPr>
                <w:sz w:val="24"/>
                <w:szCs w:val="24"/>
              </w:rPr>
              <w:t>Подразделе</w:t>
            </w:r>
            <w:r w:rsidR="001609BD" w:rsidRPr="00DE33AA">
              <w:rPr>
                <w:sz w:val="24"/>
                <w:szCs w:val="24"/>
              </w:rPr>
              <w:softHyphen/>
            </w:r>
            <w:r w:rsidRPr="00DE33AA">
              <w:rPr>
                <w:sz w:val="24"/>
                <w:szCs w:val="24"/>
              </w:rPr>
              <w:t>ние/Курс, Источник финансирования</w:t>
            </w:r>
          </w:p>
        </w:tc>
        <w:tc>
          <w:tcPr>
            <w:tcW w:w="2350" w:type="dxa"/>
            <w:gridSpan w:val="3"/>
            <w:hideMark/>
          </w:tcPr>
          <w:p w:rsidR="00A03CA8" w:rsidRPr="00DE33AA" w:rsidRDefault="00A03CA8" w:rsidP="00A1540D">
            <w:pPr>
              <w:spacing w:line="276" w:lineRule="auto"/>
              <w:contextualSpacing/>
              <w:jc w:val="center"/>
              <w:rPr>
                <w:sz w:val="24"/>
                <w:szCs w:val="24"/>
              </w:rPr>
            </w:pPr>
            <w:r w:rsidRPr="00DE33AA">
              <w:rPr>
                <w:sz w:val="24"/>
                <w:szCs w:val="24"/>
              </w:rPr>
              <w:t>Первый</w:t>
            </w:r>
          </w:p>
        </w:tc>
        <w:tc>
          <w:tcPr>
            <w:tcW w:w="2409" w:type="dxa"/>
            <w:gridSpan w:val="3"/>
            <w:hideMark/>
          </w:tcPr>
          <w:p w:rsidR="00A03CA8" w:rsidRPr="00DE33AA" w:rsidRDefault="00A03CA8" w:rsidP="00A1540D">
            <w:pPr>
              <w:spacing w:line="276" w:lineRule="auto"/>
              <w:contextualSpacing/>
              <w:jc w:val="center"/>
              <w:rPr>
                <w:sz w:val="24"/>
                <w:szCs w:val="24"/>
              </w:rPr>
            </w:pPr>
            <w:r w:rsidRPr="00DE33AA">
              <w:rPr>
                <w:sz w:val="24"/>
                <w:szCs w:val="24"/>
              </w:rPr>
              <w:t>Второй</w:t>
            </w:r>
          </w:p>
        </w:tc>
        <w:tc>
          <w:tcPr>
            <w:tcW w:w="2665" w:type="dxa"/>
            <w:gridSpan w:val="3"/>
            <w:hideMark/>
          </w:tcPr>
          <w:p w:rsidR="00A03CA8" w:rsidRPr="00DE33AA" w:rsidRDefault="00A03CA8" w:rsidP="00A1540D">
            <w:pPr>
              <w:spacing w:line="276" w:lineRule="auto"/>
              <w:contextualSpacing/>
              <w:jc w:val="center"/>
              <w:rPr>
                <w:sz w:val="24"/>
                <w:szCs w:val="24"/>
              </w:rPr>
            </w:pPr>
            <w:r w:rsidRPr="00DE33AA">
              <w:rPr>
                <w:sz w:val="24"/>
                <w:szCs w:val="24"/>
              </w:rPr>
              <w:t>Третий</w:t>
            </w:r>
          </w:p>
        </w:tc>
      </w:tr>
      <w:tr w:rsidR="00A03CA8" w:rsidRPr="00DE33AA" w:rsidTr="00EB5AFC">
        <w:trPr>
          <w:cantSplit/>
          <w:trHeight w:val="20"/>
        </w:trPr>
        <w:tc>
          <w:tcPr>
            <w:tcW w:w="1932" w:type="dxa"/>
            <w:vMerge/>
            <w:hideMark/>
          </w:tcPr>
          <w:p w:rsidR="00A03CA8" w:rsidRPr="00DE33AA" w:rsidRDefault="00A03CA8" w:rsidP="00A1540D">
            <w:pPr>
              <w:spacing w:line="276" w:lineRule="auto"/>
              <w:ind w:right="-44"/>
              <w:contextualSpacing/>
              <w:rPr>
                <w:sz w:val="24"/>
                <w:szCs w:val="24"/>
              </w:rPr>
            </w:pPr>
          </w:p>
        </w:tc>
        <w:tc>
          <w:tcPr>
            <w:tcW w:w="649" w:type="dxa"/>
            <w:hideMark/>
          </w:tcPr>
          <w:p w:rsidR="00A03CA8" w:rsidRPr="00DE33AA" w:rsidRDefault="00A03CA8" w:rsidP="00A1540D">
            <w:pPr>
              <w:spacing w:line="276" w:lineRule="auto"/>
              <w:ind w:left="-21"/>
              <w:contextualSpacing/>
              <w:jc w:val="center"/>
              <w:rPr>
                <w:sz w:val="24"/>
                <w:szCs w:val="24"/>
              </w:rPr>
            </w:pPr>
            <w:r w:rsidRPr="00DE33AA">
              <w:rPr>
                <w:sz w:val="24"/>
                <w:szCs w:val="24"/>
              </w:rPr>
              <w:t>БО</w:t>
            </w:r>
          </w:p>
        </w:tc>
        <w:tc>
          <w:tcPr>
            <w:tcW w:w="708" w:type="dxa"/>
            <w:hideMark/>
          </w:tcPr>
          <w:p w:rsidR="00A03CA8" w:rsidRPr="00DE33AA" w:rsidRDefault="00A03CA8" w:rsidP="00A1540D">
            <w:pPr>
              <w:spacing w:line="276" w:lineRule="auto"/>
              <w:ind w:left="-21"/>
              <w:contextualSpacing/>
              <w:jc w:val="center"/>
              <w:rPr>
                <w:sz w:val="24"/>
                <w:szCs w:val="24"/>
              </w:rPr>
            </w:pPr>
            <w:r w:rsidRPr="00DE33AA">
              <w:rPr>
                <w:sz w:val="24"/>
                <w:szCs w:val="24"/>
              </w:rPr>
              <w:t>ВБО</w:t>
            </w:r>
          </w:p>
        </w:tc>
        <w:tc>
          <w:tcPr>
            <w:tcW w:w="993" w:type="dxa"/>
            <w:hideMark/>
          </w:tcPr>
          <w:p w:rsidR="00A03CA8" w:rsidRPr="00DE33AA" w:rsidRDefault="00A03CA8" w:rsidP="00A1540D">
            <w:pPr>
              <w:spacing w:line="276" w:lineRule="auto"/>
              <w:ind w:left="-21"/>
              <w:contextualSpacing/>
              <w:jc w:val="center"/>
              <w:rPr>
                <w:sz w:val="24"/>
                <w:szCs w:val="24"/>
              </w:rPr>
            </w:pPr>
            <w:r w:rsidRPr="00DE33AA">
              <w:rPr>
                <w:sz w:val="24"/>
                <w:szCs w:val="24"/>
              </w:rPr>
              <w:t>Целевой прием</w:t>
            </w:r>
          </w:p>
        </w:tc>
        <w:tc>
          <w:tcPr>
            <w:tcW w:w="680" w:type="dxa"/>
            <w:hideMark/>
          </w:tcPr>
          <w:p w:rsidR="00A03CA8" w:rsidRPr="00DE33AA" w:rsidRDefault="00A03CA8" w:rsidP="00A1540D">
            <w:pPr>
              <w:spacing w:line="276" w:lineRule="auto"/>
              <w:ind w:left="-21"/>
              <w:contextualSpacing/>
              <w:jc w:val="center"/>
              <w:rPr>
                <w:sz w:val="24"/>
                <w:szCs w:val="24"/>
              </w:rPr>
            </w:pPr>
            <w:r w:rsidRPr="00DE33AA">
              <w:rPr>
                <w:sz w:val="24"/>
                <w:szCs w:val="24"/>
              </w:rPr>
              <w:t>БО</w:t>
            </w:r>
          </w:p>
        </w:tc>
        <w:tc>
          <w:tcPr>
            <w:tcW w:w="737" w:type="dxa"/>
            <w:hideMark/>
          </w:tcPr>
          <w:p w:rsidR="00A03CA8" w:rsidRPr="00DE33AA" w:rsidRDefault="00A03CA8" w:rsidP="00A1540D">
            <w:pPr>
              <w:spacing w:line="276" w:lineRule="auto"/>
              <w:ind w:left="-21"/>
              <w:contextualSpacing/>
              <w:jc w:val="center"/>
              <w:rPr>
                <w:sz w:val="24"/>
                <w:szCs w:val="24"/>
              </w:rPr>
            </w:pPr>
            <w:r w:rsidRPr="00DE33AA">
              <w:rPr>
                <w:sz w:val="24"/>
                <w:szCs w:val="24"/>
              </w:rPr>
              <w:t>ВБО</w:t>
            </w:r>
          </w:p>
        </w:tc>
        <w:tc>
          <w:tcPr>
            <w:tcW w:w="992" w:type="dxa"/>
            <w:hideMark/>
          </w:tcPr>
          <w:p w:rsidR="00A03CA8" w:rsidRPr="00DE33AA" w:rsidRDefault="00A03CA8" w:rsidP="00A1540D">
            <w:pPr>
              <w:spacing w:line="276" w:lineRule="auto"/>
              <w:ind w:left="-21"/>
              <w:contextualSpacing/>
              <w:jc w:val="center"/>
              <w:rPr>
                <w:sz w:val="24"/>
                <w:szCs w:val="24"/>
              </w:rPr>
            </w:pPr>
            <w:r w:rsidRPr="00DE33AA">
              <w:rPr>
                <w:sz w:val="24"/>
                <w:szCs w:val="24"/>
              </w:rPr>
              <w:t>Целевой прием</w:t>
            </w:r>
          </w:p>
        </w:tc>
        <w:tc>
          <w:tcPr>
            <w:tcW w:w="709" w:type="dxa"/>
            <w:hideMark/>
          </w:tcPr>
          <w:p w:rsidR="00A03CA8" w:rsidRPr="00DE33AA" w:rsidRDefault="00A03CA8" w:rsidP="00A1540D">
            <w:pPr>
              <w:spacing w:line="276" w:lineRule="auto"/>
              <w:ind w:left="-21"/>
              <w:contextualSpacing/>
              <w:jc w:val="center"/>
              <w:rPr>
                <w:sz w:val="24"/>
                <w:szCs w:val="24"/>
              </w:rPr>
            </w:pPr>
            <w:r w:rsidRPr="00DE33AA">
              <w:rPr>
                <w:sz w:val="24"/>
                <w:szCs w:val="24"/>
              </w:rPr>
              <w:t>БО</w:t>
            </w:r>
          </w:p>
        </w:tc>
        <w:tc>
          <w:tcPr>
            <w:tcW w:w="1134" w:type="dxa"/>
            <w:hideMark/>
          </w:tcPr>
          <w:p w:rsidR="00A03CA8" w:rsidRPr="00DE33AA" w:rsidRDefault="00A03CA8" w:rsidP="00A1540D">
            <w:pPr>
              <w:spacing w:line="276" w:lineRule="auto"/>
              <w:ind w:left="-21"/>
              <w:contextualSpacing/>
              <w:jc w:val="center"/>
              <w:rPr>
                <w:sz w:val="24"/>
                <w:szCs w:val="24"/>
              </w:rPr>
            </w:pPr>
            <w:r w:rsidRPr="00DE33AA">
              <w:rPr>
                <w:sz w:val="24"/>
                <w:szCs w:val="24"/>
              </w:rPr>
              <w:t>ВБО</w:t>
            </w:r>
          </w:p>
        </w:tc>
        <w:tc>
          <w:tcPr>
            <w:tcW w:w="822" w:type="dxa"/>
            <w:hideMark/>
          </w:tcPr>
          <w:p w:rsidR="00A03CA8" w:rsidRPr="00DE33AA" w:rsidRDefault="00A03CA8" w:rsidP="00A1540D">
            <w:pPr>
              <w:spacing w:line="276" w:lineRule="auto"/>
              <w:contextualSpacing/>
              <w:jc w:val="center"/>
              <w:rPr>
                <w:sz w:val="24"/>
                <w:szCs w:val="24"/>
              </w:rPr>
            </w:pPr>
            <w:r w:rsidRPr="00DE33AA">
              <w:rPr>
                <w:sz w:val="24"/>
                <w:szCs w:val="24"/>
              </w:rPr>
              <w:t>Целевой прием</w:t>
            </w:r>
          </w:p>
        </w:tc>
      </w:tr>
      <w:tr w:rsidR="00A03CA8" w:rsidRPr="00DE33AA" w:rsidTr="00EB5AFC">
        <w:trPr>
          <w:cantSplit/>
          <w:trHeight w:val="20"/>
        </w:trPr>
        <w:tc>
          <w:tcPr>
            <w:tcW w:w="1932" w:type="dxa"/>
            <w:hideMark/>
          </w:tcPr>
          <w:p w:rsidR="00A03CA8" w:rsidRPr="00DE33AA" w:rsidRDefault="00A03CA8" w:rsidP="00A1540D">
            <w:pPr>
              <w:spacing w:line="276" w:lineRule="auto"/>
              <w:ind w:right="-44"/>
              <w:contextualSpacing/>
              <w:rPr>
                <w:sz w:val="24"/>
                <w:szCs w:val="24"/>
              </w:rPr>
            </w:pPr>
            <w:r w:rsidRPr="00DE33AA">
              <w:rPr>
                <w:sz w:val="24"/>
                <w:szCs w:val="24"/>
              </w:rPr>
              <w:t>Лечебный факультет</w:t>
            </w:r>
          </w:p>
        </w:tc>
        <w:tc>
          <w:tcPr>
            <w:tcW w:w="649" w:type="dxa"/>
            <w:hideMark/>
          </w:tcPr>
          <w:p w:rsidR="00A03CA8" w:rsidRPr="00DE33AA" w:rsidRDefault="00A03CA8" w:rsidP="00A1540D">
            <w:pPr>
              <w:spacing w:line="276" w:lineRule="auto"/>
              <w:contextualSpacing/>
              <w:jc w:val="center"/>
              <w:rPr>
                <w:sz w:val="24"/>
                <w:szCs w:val="24"/>
              </w:rPr>
            </w:pPr>
            <w:r w:rsidRPr="00DE33AA">
              <w:rPr>
                <w:sz w:val="24"/>
                <w:szCs w:val="24"/>
              </w:rPr>
              <w:t>164</w:t>
            </w:r>
          </w:p>
        </w:tc>
        <w:tc>
          <w:tcPr>
            <w:tcW w:w="708" w:type="dxa"/>
            <w:hideMark/>
          </w:tcPr>
          <w:p w:rsidR="00A03CA8" w:rsidRPr="00DE33AA" w:rsidRDefault="00A03CA8" w:rsidP="00A1540D">
            <w:pPr>
              <w:spacing w:line="276" w:lineRule="auto"/>
              <w:contextualSpacing/>
              <w:jc w:val="center"/>
              <w:rPr>
                <w:sz w:val="24"/>
                <w:szCs w:val="24"/>
              </w:rPr>
            </w:pPr>
            <w:r w:rsidRPr="00DE33AA">
              <w:rPr>
                <w:sz w:val="24"/>
                <w:szCs w:val="24"/>
              </w:rPr>
              <w:t>131</w:t>
            </w:r>
          </w:p>
        </w:tc>
        <w:tc>
          <w:tcPr>
            <w:tcW w:w="993" w:type="dxa"/>
            <w:hideMark/>
          </w:tcPr>
          <w:p w:rsidR="00A03CA8" w:rsidRPr="00DE33AA" w:rsidRDefault="00A03CA8" w:rsidP="00A1540D">
            <w:pPr>
              <w:spacing w:line="276" w:lineRule="auto"/>
              <w:contextualSpacing/>
              <w:jc w:val="center"/>
              <w:rPr>
                <w:sz w:val="24"/>
                <w:szCs w:val="24"/>
              </w:rPr>
            </w:pPr>
            <w:r w:rsidRPr="00DE33AA">
              <w:rPr>
                <w:sz w:val="24"/>
                <w:szCs w:val="24"/>
              </w:rPr>
              <w:t>272</w:t>
            </w:r>
          </w:p>
        </w:tc>
        <w:tc>
          <w:tcPr>
            <w:tcW w:w="680" w:type="dxa"/>
            <w:hideMark/>
          </w:tcPr>
          <w:p w:rsidR="00A03CA8" w:rsidRPr="00DE33AA" w:rsidRDefault="00A03CA8" w:rsidP="00A1540D">
            <w:pPr>
              <w:spacing w:line="276" w:lineRule="auto"/>
              <w:contextualSpacing/>
              <w:jc w:val="center"/>
              <w:rPr>
                <w:sz w:val="24"/>
                <w:szCs w:val="24"/>
              </w:rPr>
            </w:pPr>
            <w:r w:rsidRPr="00DE33AA">
              <w:rPr>
                <w:sz w:val="24"/>
                <w:szCs w:val="24"/>
              </w:rPr>
              <w:t>201</w:t>
            </w:r>
          </w:p>
        </w:tc>
        <w:tc>
          <w:tcPr>
            <w:tcW w:w="737" w:type="dxa"/>
            <w:hideMark/>
          </w:tcPr>
          <w:p w:rsidR="00A03CA8" w:rsidRPr="00DE33AA" w:rsidRDefault="00A03CA8" w:rsidP="00A1540D">
            <w:pPr>
              <w:spacing w:line="276" w:lineRule="auto"/>
              <w:contextualSpacing/>
              <w:jc w:val="center"/>
              <w:rPr>
                <w:sz w:val="24"/>
                <w:szCs w:val="24"/>
              </w:rPr>
            </w:pPr>
            <w:r w:rsidRPr="00DE33AA">
              <w:rPr>
                <w:sz w:val="24"/>
                <w:szCs w:val="24"/>
              </w:rPr>
              <w:t>224</w:t>
            </w:r>
          </w:p>
        </w:tc>
        <w:tc>
          <w:tcPr>
            <w:tcW w:w="992" w:type="dxa"/>
            <w:hideMark/>
          </w:tcPr>
          <w:p w:rsidR="00A03CA8" w:rsidRPr="00DE33AA" w:rsidRDefault="00A03CA8" w:rsidP="00A1540D">
            <w:pPr>
              <w:spacing w:line="276" w:lineRule="auto"/>
              <w:contextualSpacing/>
              <w:jc w:val="center"/>
              <w:rPr>
                <w:sz w:val="24"/>
                <w:szCs w:val="24"/>
              </w:rPr>
            </w:pPr>
            <w:r w:rsidRPr="00DE33AA">
              <w:rPr>
                <w:sz w:val="24"/>
                <w:szCs w:val="24"/>
              </w:rPr>
              <w:t>221</w:t>
            </w:r>
          </w:p>
        </w:tc>
        <w:tc>
          <w:tcPr>
            <w:tcW w:w="709" w:type="dxa"/>
            <w:hideMark/>
          </w:tcPr>
          <w:p w:rsidR="00A03CA8" w:rsidRPr="00DE33AA" w:rsidRDefault="00A03CA8" w:rsidP="00A1540D">
            <w:pPr>
              <w:spacing w:line="276" w:lineRule="auto"/>
              <w:contextualSpacing/>
              <w:jc w:val="center"/>
              <w:rPr>
                <w:sz w:val="24"/>
                <w:szCs w:val="24"/>
              </w:rPr>
            </w:pPr>
            <w:r w:rsidRPr="00DE33AA">
              <w:rPr>
                <w:sz w:val="24"/>
                <w:szCs w:val="24"/>
              </w:rPr>
              <w:t>123</w:t>
            </w:r>
          </w:p>
        </w:tc>
        <w:tc>
          <w:tcPr>
            <w:tcW w:w="1134" w:type="dxa"/>
            <w:hideMark/>
          </w:tcPr>
          <w:p w:rsidR="00A03CA8" w:rsidRPr="00DE33AA" w:rsidRDefault="00A03CA8" w:rsidP="00A1540D">
            <w:pPr>
              <w:spacing w:line="276" w:lineRule="auto"/>
              <w:contextualSpacing/>
              <w:jc w:val="center"/>
              <w:rPr>
                <w:sz w:val="24"/>
                <w:szCs w:val="24"/>
              </w:rPr>
            </w:pPr>
            <w:r w:rsidRPr="00DE33AA">
              <w:rPr>
                <w:sz w:val="24"/>
                <w:szCs w:val="24"/>
              </w:rPr>
              <w:t>304</w:t>
            </w:r>
          </w:p>
        </w:tc>
        <w:tc>
          <w:tcPr>
            <w:tcW w:w="822" w:type="dxa"/>
            <w:hideMark/>
          </w:tcPr>
          <w:p w:rsidR="00A03CA8" w:rsidRPr="00DE33AA" w:rsidRDefault="00A03CA8" w:rsidP="00A1540D">
            <w:pPr>
              <w:spacing w:line="276" w:lineRule="auto"/>
              <w:contextualSpacing/>
              <w:jc w:val="center"/>
              <w:rPr>
                <w:sz w:val="24"/>
                <w:szCs w:val="24"/>
              </w:rPr>
            </w:pPr>
            <w:r w:rsidRPr="00DE33AA">
              <w:rPr>
                <w:sz w:val="24"/>
                <w:szCs w:val="24"/>
              </w:rPr>
              <w:t>222</w:t>
            </w:r>
          </w:p>
        </w:tc>
      </w:tr>
      <w:tr w:rsidR="00A03CA8" w:rsidRPr="00DE33AA" w:rsidTr="00EB5AFC">
        <w:trPr>
          <w:cantSplit/>
          <w:trHeight w:val="20"/>
        </w:trPr>
        <w:tc>
          <w:tcPr>
            <w:tcW w:w="1932" w:type="dxa"/>
            <w:hideMark/>
          </w:tcPr>
          <w:p w:rsidR="00A03CA8" w:rsidRPr="00DE33AA" w:rsidRDefault="00A03CA8" w:rsidP="00A1540D">
            <w:pPr>
              <w:spacing w:line="276" w:lineRule="auto"/>
              <w:ind w:right="-44"/>
              <w:contextualSpacing/>
              <w:rPr>
                <w:sz w:val="24"/>
                <w:szCs w:val="24"/>
              </w:rPr>
            </w:pPr>
            <w:r w:rsidRPr="00DE33AA">
              <w:rPr>
                <w:sz w:val="24"/>
                <w:szCs w:val="24"/>
              </w:rPr>
              <w:t>Медико-профилактический факультет</w:t>
            </w:r>
          </w:p>
        </w:tc>
        <w:tc>
          <w:tcPr>
            <w:tcW w:w="649" w:type="dxa"/>
            <w:hideMark/>
          </w:tcPr>
          <w:p w:rsidR="00A03CA8" w:rsidRPr="00DE33AA" w:rsidRDefault="00A03CA8" w:rsidP="00A1540D">
            <w:pPr>
              <w:spacing w:line="276" w:lineRule="auto"/>
              <w:contextualSpacing/>
              <w:jc w:val="center"/>
              <w:rPr>
                <w:sz w:val="24"/>
                <w:szCs w:val="24"/>
              </w:rPr>
            </w:pPr>
            <w:r w:rsidRPr="00DE33AA">
              <w:rPr>
                <w:sz w:val="24"/>
                <w:szCs w:val="24"/>
              </w:rPr>
              <w:t>10</w:t>
            </w:r>
          </w:p>
        </w:tc>
        <w:tc>
          <w:tcPr>
            <w:tcW w:w="708" w:type="dxa"/>
            <w:hideMark/>
          </w:tcPr>
          <w:p w:rsidR="00A03CA8" w:rsidRPr="00DE33AA" w:rsidRDefault="00A03CA8" w:rsidP="00A1540D">
            <w:pPr>
              <w:spacing w:line="276" w:lineRule="auto"/>
              <w:contextualSpacing/>
              <w:jc w:val="center"/>
              <w:rPr>
                <w:sz w:val="24"/>
                <w:szCs w:val="24"/>
              </w:rPr>
            </w:pPr>
            <w:r w:rsidRPr="00DE33AA">
              <w:rPr>
                <w:sz w:val="24"/>
                <w:szCs w:val="24"/>
              </w:rPr>
              <w:t>14</w:t>
            </w:r>
          </w:p>
        </w:tc>
        <w:tc>
          <w:tcPr>
            <w:tcW w:w="993" w:type="dxa"/>
            <w:hideMark/>
          </w:tcPr>
          <w:p w:rsidR="00A03CA8" w:rsidRPr="00DE33AA" w:rsidRDefault="00A03CA8" w:rsidP="00A1540D">
            <w:pPr>
              <w:spacing w:line="276" w:lineRule="auto"/>
              <w:contextualSpacing/>
              <w:jc w:val="center"/>
              <w:rPr>
                <w:sz w:val="24"/>
                <w:szCs w:val="24"/>
              </w:rPr>
            </w:pPr>
            <w:r w:rsidRPr="00DE33AA">
              <w:rPr>
                <w:sz w:val="24"/>
                <w:szCs w:val="24"/>
              </w:rPr>
              <w:t>14</w:t>
            </w:r>
          </w:p>
        </w:tc>
        <w:tc>
          <w:tcPr>
            <w:tcW w:w="680" w:type="dxa"/>
            <w:hideMark/>
          </w:tcPr>
          <w:p w:rsidR="00A03CA8" w:rsidRPr="00DE33AA" w:rsidRDefault="00A03CA8" w:rsidP="00A1540D">
            <w:pPr>
              <w:spacing w:line="276" w:lineRule="auto"/>
              <w:contextualSpacing/>
              <w:jc w:val="center"/>
              <w:rPr>
                <w:sz w:val="24"/>
                <w:szCs w:val="24"/>
              </w:rPr>
            </w:pPr>
            <w:r w:rsidRPr="00DE33AA">
              <w:rPr>
                <w:sz w:val="24"/>
                <w:szCs w:val="24"/>
              </w:rPr>
              <w:t>11</w:t>
            </w:r>
          </w:p>
        </w:tc>
        <w:tc>
          <w:tcPr>
            <w:tcW w:w="737" w:type="dxa"/>
            <w:hideMark/>
          </w:tcPr>
          <w:p w:rsidR="00A03CA8" w:rsidRPr="00DE33AA" w:rsidRDefault="00A03CA8" w:rsidP="00A1540D">
            <w:pPr>
              <w:spacing w:line="276" w:lineRule="auto"/>
              <w:contextualSpacing/>
              <w:jc w:val="center"/>
              <w:rPr>
                <w:sz w:val="24"/>
                <w:szCs w:val="24"/>
              </w:rPr>
            </w:pPr>
            <w:r w:rsidRPr="00DE33AA">
              <w:rPr>
                <w:sz w:val="24"/>
                <w:szCs w:val="24"/>
              </w:rPr>
              <w:t>31</w:t>
            </w:r>
          </w:p>
        </w:tc>
        <w:tc>
          <w:tcPr>
            <w:tcW w:w="992" w:type="dxa"/>
            <w:hideMark/>
          </w:tcPr>
          <w:p w:rsidR="00A03CA8" w:rsidRPr="00DE33AA" w:rsidRDefault="00A03CA8" w:rsidP="00A1540D">
            <w:pPr>
              <w:spacing w:line="276" w:lineRule="auto"/>
              <w:contextualSpacing/>
              <w:jc w:val="center"/>
              <w:rPr>
                <w:sz w:val="24"/>
                <w:szCs w:val="24"/>
              </w:rPr>
            </w:pPr>
            <w:r w:rsidRPr="00DE33AA">
              <w:rPr>
                <w:sz w:val="24"/>
                <w:szCs w:val="24"/>
              </w:rPr>
              <w:t>13</w:t>
            </w:r>
          </w:p>
        </w:tc>
        <w:tc>
          <w:tcPr>
            <w:tcW w:w="709" w:type="dxa"/>
            <w:hideMark/>
          </w:tcPr>
          <w:p w:rsidR="00A03CA8" w:rsidRPr="00DE33AA" w:rsidRDefault="00A03CA8" w:rsidP="00A1540D">
            <w:pPr>
              <w:spacing w:line="276" w:lineRule="auto"/>
              <w:contextualSpacing/>
              <w:jc w:val="center"/>
              <w:rPr>
                <w:sz w:val="24"/>
                <w:szCs w:val="24"/>
              </w:rPr>
            </w:pPr>
            <w:r w:rsidRPr="00DE33AA">
              <w:rPr>
                <w:sz w:val="24"/>
                <w:szCs w:val="24"/>
              </w:rPr>
              <w:t>9</w:t>
            </w:r>
          </w:p>
        </w:tc>
        <w:tc>
          <w:tcPr>
            <w:tcW w:w="1134" w:type="dxa"/>
            <w:hideMark/>
          </w:tcPr>
          <w:p w:rsidR="00A03CA8" w:rsidRPr="00DE33AA" w:rsidRDefault="00A03CA8" w:rsidP="00A1540D">
            <w:pPr>
              <w:spacing w:line="276" w:lineRule="auto"/>
              <w:contextualSpacing/>
              <w:jc w:val="center"/>
              <w:rPr>
                <w:sz w:val="24"/>
                <w:szCs w:val="24"/>
              </w:rPr>
            </w:pPr>
            <w:r w:rsidRPr="00DE33AA">
              <w:rPr>
                <w:sz w:val="24"/>
                <w:szCs w:val="24"/>
              </w:rPr>
              <w:t>30</w:t>
            </w:r>
          </w:p>
        </w:tc>
        <w:tc>
          <w:tcPr>
            <w:tcW w:w="822" w:type="dxa"/>
            <w:hideMark/>
          </w:tcPr>
          <w:p w:rsidR="00A03CA8" w:rsidRPr="00DE33AA" w:rsidRDefault="00A03CA8" w:rsidP="00A1540D">
            <w:pPr>
              <w:spacing w:line="276" w:lineRule="auto"/>
              <w:contextualSpacing/>
              <w:jc w:val="center"/>
              <w:rPr>
                <w:sz w:val="24"/>
                <w:szCs w:val="24"/>
              </w:rPr>
            </w:pPr>
            <w:r w:rsidRPr="00DE33AA">
              <w:rPr>
                <w:sz w:val="24"/>
                <w:szCs w:val="24"/>
              </w:rPr>
              <w:t>7</w:t>
            </w:r>
          </w:p>
        </w:tc>
      </w:tr>
      <w:tr w:rsidR="00A03CA8" w:rsidRPr="00DE33AA" w:rsidTr="00EB5AFC">
        <w:trPr>
          <w:cantSplit/>
          <w:trHeight w:val="20"/>
        </w:trPr>
        <w:tc>
          <w:tcPr>
            <w:tcW w:w="1932" w:type="dxa"/>
            <w:hideMark/>
          </w:tcPr>
          <w:p w:rsidR="00A03CA8" w:rsidRPr="00DE33AA" w:rsidRDefault="00A03CA8" w:rsidP="00A1540D">
            <w:pPr>
              <w:spacing w:line="276" w:lineRule="auto"/>
              <w:ind w:right="-44"/>
              <w:contextualSpacing/>
              <w:rPr>
                <w:sz w:val="24"/>
                <w:szCs w:val="24"/>
              </w:rPr>
            </w:pPr>
            <w:r w:rsidRPr="00DE33AA">
              <w:rPr>
                <w:sz w:val="24"/>
                <w:szCs w:val="24"/>
              </w:rPr>
              <w:t>Педиатрический факультет</w:t>
            </w:r>
          </w:p>
        </w:tc>
        <w:tc>
          <w:tcPr>
            <w:tcW w:w="649" w:type="dxa"/>
            <w:hideMark/>
          </w:tcPr>
          <w:p w:rsidR="00A03CA8" w:rsidRPr="00DE33AA" w:rsidRDefault="00A03CA8" w:rsidP="00A1540D">
            <w:pPr>
              <w:spacing w:line="276" w:lineRule="auto"/>
              <w:contextualSpacing/>
              <w:jc w:val="center"/>
              <w:rPr>
                <w:sz w:val="24"/>
                <w:szCs w:val="24"/>
              </w:rPr>
            </w:pPr>
            <w:r w:rsidRPr="00DE33AA">
              <w:rPr>
                <w:sz w:val="24"/>
                <w:szCs w:val="24"/>
              </w:rPr>
              <w:t>32</w:t>
            </w:r>
          </w:p>
        </w:tc>
        <w:tc>
          <w:tcPr>
            <w:tcW w:w="708" w:type="dxa"/>
            <w:hideMark/>
          </w:tcPr>
          <w:p w:rsidR="00A03CA8" w:rsidRPr="00DE33AA" w:rsidRDefault="00A03CA8" w:rsidP="00A1540D">
            <w:pPr>
              <w:spacing w:line="276" w:lineRule="auto"/>
              <w:contextualSpacing/>
              <w:jc w:val="center"/>
              <w:rPr>
                <w:sz w:val="24"/>
                <w:szCs w:val="24"/>
              </w:rPr>
            </w:pPr>
            <w:r w:rsidRPr="00DE33AA">
              <w:rPr>
                <w:sz w:val="24"/>
                <w:szCs w:val="24"/>
              </w:rPr>
              <w:t>85</w:t>
            </w:r>
          </w:p>
        </w:tc>
        <w:tc>
          <w:tcPr>
            <w:tcW w:w="993" w:type="dxa"/>
            <w:hideMark/>
          </w:tcPr>
          <w:p w:rsidR="00A03CA8" w:rsidRPr="00DE33AA" w:rsidRDefault="00A03CA8" w:rsidP="00A1540D">
            <w:pPr>
              <w:spacing w:line="276" w:lineRule="auto"/>
              <w:contextualSpacing/>
              <w:jc w:val="center"/>
              <w:rPr>
                <w:sz w:val="24"/>
                <w:szCs w:val="24"/>
              </w:rPr>
            </w:pPr>
            <w:r w:rsidRPr="00DE33AA">
              <w:rPr>
                <w:sz w:val="24"/>
                <w:szCs w:val="24"/>
              </w:rPr>
              <w:t>100</w:t>
            </w:r>
          </w:p>
        </w:tc>
        <w:tc>
          <w:tcPr>
            <w:tcW w:w="680" w:type="dxa"/>
            <w:hideMark/>
          </w:tcPr>
          <w:p w:rsidR="00A03CA8" w:rsidRPr="00DE33AA" w:rsidRDefault="00A03CA8" w:rsidP="00A1540D">
            <w:pPr>
              <w:spacing w:line="276" w:lineRule="auto"/>
              <w:contextualSpacing/>
              <w:jc w:val="center"/>
              <w:rPr>
                <w:sz w:val="24"/>
                <w:szCs w:val="24"/>
              </w:rPr>
            </w:pPr>
            <w:r w:rsidRPr="00DE33AA">
              <w:rPr>
                <w:sz w:val="24"/>
                <w:szCs w:val="24"/>
              </w:rPr>
              <w:t>44</w:t>
            </w:r>
          </w:p>
        </w:tc>
        <w:tc>
          <w:tcPr>
            <w:tcW w:w="737" w:type="dxa"/>
            <w:hideMark/>
          </w:tcPr>
          <w:p w:rsidR="00A03CA8" w:rsidRPr="00DE33AA" w:rsidRDefault="00A03CA8" w:rsidP="00A1540D">
            <w:pPr>
              <w:spacing w:line="276" w:lineRule="auto"/>
              <w:contextualSpacing/>
              <w:jc w:val="center"/>
              <w:rPr>
                <w:sz w:val="24"/>
                <w:szCs w:val="24"/>
              </w:rPr>
            </w:pPr>
            <w:r w:rsidRPr="00DE33AA">
              <w:rPr>
                <w:sz w:val="24"/>
                <w:szCs w:val="24"/>
              </w:rPr>
              <w:t>204</w:t>
            </w:r>
          </w:p>
        </w:tc>
        <w:tc>
          <w:tcPr>
            <w:tcW w:w="992" w:type="dxa"/>
            <w:hideMark/>
          </w:tcPr>
          <w:p w:rsidR="00A03CA8" w:rsidRPr="00DE33AA" w:rsidRDefault="00A03CA8" w:rsidP="00A1540D">
            <w:pPr>
              <w:spacing w:line="276" w:lineRule="auto"/>
              <w:contextualSpacing/>
              <w:jc w:val="center"/>
              <w:rPr>
                <w:sz w:val="24"/>
                <w:szCs w:val="24"/>
              </w:rPr>
            </w:pPr>
            <w:r w:rsidRPr="00DE33AA">
              <w:rPr>
                <w:sz w:val="24"/>
                <w:szCs w:val="24"/>
              </w:rPr>
              <w:t>84</w:t>
            </w:r>
          </w:p>
        </w:tc>
        <w:tc>
          <w:tcPr>
            <w:tcW w:w="709" w:type="dxa"/>
            <w:hideMark/>
          </w:tcPr>
          <w:p w:rsidR="00A03CA8" w:rsidRPr="00DE33AA" w:rsidRDefault="00A03CA8" w:rsidP="00A1540D">
            <w:pPr>
              <w:spacing w:line="276" w:lineRule="auto"/>
              <w:contextualSpacing/>
              <w:jc w:val="center"/>
              <w:rPr>
                <w:sz w:val="24"/>
                <w:szCs w:val="24"/>
              </w:rPr>
            </w:pPr>
            <w:r w:rsidRPr="00DE33AA">
              <w:rPr>
                <w:sz w:val="24"/>
                <w:szCs w:val="24"/>
              </w:rPr>
              <w:t>40</w:t>
            </w:r>
          </w:p>
        </w:tc>
        <w:tc>
          <w:tcPr>
            <w:tcW w:w="1134" w:type="dxa"/>
            <w:hideMark/>
          </w:tcPr>
          <w:p w:rsidR="00A03CA8" w:rsidRPr="00DE33AA" w:rsidRDefault="00A03CA8" w:rsidP="00A1540D">
            <w:pPr>
              <w:spacing w:line="276" w:lineRule="auto"/>
              <w:contextualSpacing/>
              <w:jc w:val="center"/>
              <w:rPr>
                <w:sz w:val="24"/>
                <w:szCs w:val="24"/>
              </w:rPr>
            </w:pPr>
            <w:r w:rsidRPr="00DE33AA">
              <w:rPr>
                <w:sz w:val="24"/>
                <w:szCs w:val="24"/>
              </w:rPr>
              <w:t>161</w:t>
            </w:r>
          </w:p>
        </w:tc>
        <w:tc>
          <w:tcPr>
            <w:tcW w:w="822" w:type="dxa"/>
            <w:hideMark/>
          </w:tcPr>
          <w:p w:rsidR="00A03CA8" w:rsidRPr="00DE33AA" w:rsidRDefault="00A03CA8" w:rsidP="00A1540D">
            <w:pPr>
              <w:spacing w:line="276" w:lineRule="auto"/>
              <w:contextualSpacing/>
              <w:jc w:val="center"/>
              <w:rPr>
                <w:sz w:val="24"/>
                <w:szCs w:val="24"/>
              </w:rPr>
            </w:pPr>
            <w:r w:rsidRPr="00DE33AA">
              <w:rPr>
                <w:sz w:val="24"/>
                <w:szCs w:val="24"/>
              </w:rPr>
              <w:t>64</w:t>
            </w:r>
          </w:p>
        </w:tc>
      </w:tr>
      <w:tr w:rsidR="00A03CA8" w:rsidRPr="00DE33AA" w:rsidTr="00EB5AFC">
        <w:trPr>
          <w:cantSplit/>
          <w:trHeight w:val="20"/>
        </w:trPr>
        <w:tc>
          <w:tcPr>
            <w:tcW w:w="1932" w:type="dxa"/>
            <w:hideMark/>
          </w:tcPr>
          <w:p w:rsidR="00A03CA8" w:rsidRPr="00DE33AA" w:rsidRDefault="00A03CA8" w:rsidP="00A1540D">
            <w:pPr>
              <w:spacing w:line="276" w:lineRule="auto"/>
              <w:ind w:right="-44"/>
              <w:contextualSpacing/>
              <w:rPr>
                <w:sz w:val="24"/>
                <w:szCs w:val="24"/>
              </w:rPr>
            </w:pPr>
            <w:r w:rsidRPr="00DE33AA">
              <w:rPr>
                <w:sz w:val="24"/>
                <w:szCs w:val="24"/>
              </w:rPr>
              <w:t>Стоматологический факультет</w:t>
            </w:r>
          </w:p>
        </w:tc>
        <w:tc>
          <w:tcPr>
            <w:tcW w:w="649" w:type="dxa"/>
            <w:hideMark/>
          </w:tcPr>
          <w:p w:rsidR="00A03CA8" w:rsidRPr="00DE33AA" w:rsidRDefault="00A03CA8" w:rsidP="00A1540D">
            <w:pPr>
              <w:spacing w:line="276" w:lineRule="auto"/>
              <w:contextualSpacing/>
              <w:jc w:val="center"/>
              <w:rPr>
                <w:sz w:val="24"/>
                <w:szCs w:val="24"/>
              </w:rPr>
            </w:pPr>
            <w:r w:rsidRPr="00DE33AA">
              <w:rPr>
                <w:sz w:val="24"/>
                <w:szCs w:val="24"/>
              </w:rPr>
              <w:t>33</w:t>
            </w:r>
          </w:p>
        </w:tc>
        <w:tc>
          <w:tcPr>
            <w:tcW w:w="708" w:type="dxa"/>
            <w:hideMark/>
          </w:tcPr>
          <w:p w:rsidR="00A03CA8" w:rsidRPr="00DE33AA" w:rsidRDefault="00A03CA8" w:rsidP="00A1540D">
            <w:pPr>
              <w:spacing w:line="276" w:lineRule="auto"/>
              <w:contextualSpacing/>
              <w:jc w:val="center"/>
              <w:rPr>
                <w:sz w:val="24"/>
                <w:szCs w:val="24"/>
              </w:rPr>
            </w:pPr>
            <w:r w:rsidRPr="00DE33AA">
              <w:rPr>
                <w:sz w:val="24"/>
                <w:szCs w:val="24"/>
              </w:rPr>
              <w:t>91</w:t>
            </w:r>
          </w:p>
        </w:tc>
        <w:tc>
          <w:tcPr>
            <w:tcW w:w="993" w:type="dxa"/>
            <w:hideMark/>
          </w:tcPr>
          <w:p w:rsidR="00A03CA8" w:rsidRPr="00DE33AA" w:rsidRDefault="00A03CA8" w:rsidP="00A1540D">
            <w:pPr>
              <w:spacing w:line="276" w:lineRule="auto"/>
              <w:contextualSpacing/>
              <w:jc w:val="center"/>
              <w:rPr>
                <w:sz w:val="24"/>
                <w:szCs w:val="24"/>
              </w:rPr>
            </w:pPr>
            <w:r w:rsidRPr="00DE33AA">
              <w:rPr>
                <w:sz w:val="24"/>
                <w:szCs w:val="24"/>
              </w:rPr>
              <w:t>13</w:t>
            </w:r>
          </w:p>
        </w:tc>
        <w:tc>
          <w:tcPr>
            <w:tcW w:w="680" w:type="dxa"/>
            <w:hideMark/>
          </w:tcPr>
          <w:p w:rsidR="00A03CA8" w:rsidRPr="00DE33AA" w:rsidRDefault="00A03CA8" w:rsidP="00A1540D">
            <w:pPr>
              <w:spacing w:line="276" w:lineRule="auto"/>
              <w:contextualSpacing/>
              <w:jc w:val="center"/>
              <w:rPr>
                <w:sz w:val="24"/>
                <w:szCs w:val="24"/>
              </w:rPr>
            </w:pPr>
            <w:r w:rsidRPr="00DE33AA">
              <w:rPr>
                <w:sz w:val="24"/>
                <w:szCs w:val="24"/>
              </w:rPr>
              <w:t>23</w:t>
            </w:r>
          </w:p>
        </w:tc>
        <w:tc>
          <w:tcPr>
            <w:tcW w:w="737" w:type="dxa"/>
            <w:hideMark/>
          </w:tcPr>
          <w:p w:rsidR="00A03CA8" w:rsidRPr="00DE33AA" w:rsidRDefault="00A03CA8" w:rsidP="00A1540D">
            <w:pPr>
              <w:spacing w:line="276" w:lineRule="auto"/>
              <w:contextualSpacing/>
              <w:jc w:val="center"/>
              <w:rPr>
                <w:sz w:val="24"/>
                <w:szCs w:val="24"/>
              </w:rPr>
            </w:pPr>
            <w:r w:rsidRPr="00DE33AA">
              <w:rPr>
                <w:sz w:val="24"/>
                <w:szCs w:val="24"/>
              </w:rPr>
              <w:t>194</w:t>
            </w:r>
          </w:p>
        </w:tc>
        <w:tc>
          <w:tcPr>
            <w:tcW w:w="992" w:type="dxa"/>
            <w:hideMark/>
          </w:tcPr>
          <w:p w:rsidR="00A03CA8" w:rsidRPr="00DE33AA" w:rsidRDefault="00A03CA8" w:rsidP="00A1540D">
            <w:pPr>
              <w:spacing w:line="276" w:lineRule="auto"/>
              <w:contextualSpacing/>
              <w:jc w:val="center"/>
              <w:rPr>
                <w:sz w:val="24"/>
                <w:szCs w:val="24"/>
              </w:rPr>
            </w:pPr>
            <w:r w:rsidRPr="00DE33AA">
              <w:rPr>
                <w:sz w:val="24"/>
                <w:szCs w:val="24"/>
              </w:rPr>
              <w:t>17</w:t>
            </w:r>
          </w:p>
        </w:tc>
        <w:tc>
          <w:tcPr>
            <w:tcW w:w="709" w:type="dxa"/>
            <w:hideMark/>
          </w:tcPr>
          <w:p w:rsidR="00A03CA8" w:rsidRPr="00DE33AA" w:rsidRDefault="00A03CA8" w:rsidP="00A1540D">
            <w:pPr>
              <w:spacing w:line="276" w:lineRule="auto"/>
              <w:contextualSpacing/>
              <w:jc w:val="center"/>
              <w:rPr>
                <w:sz w:val="24"/>
                <w:szCs w:val="24"/>
              </w:rPr>
            </w:pPr>
            <w:r w:rsidRPr="00DE33AA">
              <w:rPr>
                <w:sz w:val="24"/>
                <w:szCs w:val="24"/>
              </w:rPr>
              <w:t>20</w:t>
            </w:r>
          </w:p>
        </w:tc>
        <w:tc>
          <w:tcPr>
            <w:tcW w:w="1134" w:type="dxa"/>
            <w:hideMark/>
          </w:tcPr>
          <w:p w:rsidR="00A03CA8" w:rsidRPr="00DE33AA" w:rsidRDefault="00A03CA8" w:rsidP="00A1540D">
            <w:pPr>
              <w:spacing w:line="276" w:lineRule="auto"/>
              <w:contextualSpacing/>
              <w:jc w:val="center"/>
              <w:rPr>
                <w:sz w:val="24"/>
                <w:szCs w:val="24"/>
              </w:rPr>
            </w:pPr>
            <w:r w:rsidRPr="00DE33AA">
              <w:rPr>
                <w:sz w:val="24"/>
                <w:szCs w:val="24"/>
              </w:rPr>
              <w:t>209</w:t>
            </w:r>
          </w:p>
        </w:tc>
        <w:tc>
          <w:tcPr>
            <w:tcW w:w="822" w:type="dxa"/>
            <w:hideMark/>
          </w:tcPr>
          <w:p w:rsidR="00A03CA8" w:rsidRPr="00DE33AA" w:rsidRDefault="00A03CA8" w:rsidP="00A1540D">
            <w:pPr>
              <w:spacing w:line="276" w:lineRule="auto"/>
              <w:contextualSpacing/>
              <w:jc w:val="center"/>
              <w:rPr>
                <w:sz w:val="24"/>
                <w:szCs w:val="24"/>
              </w:rPr>
            </w:pPr>
            <w:r w:rsidRPr="00DE33AA">
              <w:rPr>
                <w:sz w:val="24"/>
                <w:szCs w:val="24"/>
              </w:rPr>
              <w:t>21</w:t>
            </w:r>
          </w:p>
        </w:tc>
      </w:tr>
      <w:tr w:rsidR="00A03CA8" w:rsidRPr="00DE33AA" w:rsidTr="00EB5AFC">
        <w:trPr>
          <w:cantSplit/>
          <w:trHeight w:val="20"/>
        </w:trPr>
        <w:tc>
          <w:tcPr>
            <w:tcW w:w="1932" w:type="dxa"/>
            <w:hideMark/>
          </w:tcPr>
          <w:p w:rsidR="00A03CA8" w:rsidRPr="00DE33AA" w:rsidRDefault="00A03CA8" w:rsidP="00A1540D">
            <w:pPr>
              <w:spacing w:line="276" w:lineRule="auto"/>
              <w:ind w:right="-44"/>
              <w:contextualSpacing/>
              <w:rPr>
                <w:sz w:val="24"/>
                <w:szCs w:val="24"/>
              </w:rPr>
            </w:pPr>
            <w:r w:rsidRPr="00DE33AA">
              <w:rPr>
                <w:sz w:val="24"/>
                <w:szCs w:val="24"/>
              </w:rPr>
              <w:t>Фармацевтический факультет</w:t>
            </w:r>
          </w:p>
        </w:tc>
        <w:tc>
          <w:tcPr>
            <w:tcW w:w="649" w:type="dxa"/>
            <w:hideMark/>
          </w:tcPr>
          <w:p w:rsidR="00A03CA8" w:rsidRPr="00DE33AA" w:rsidRDefault="00A03CA8" w:rsidP="00A1540D">
            <w:pPr>
              <w:spacing w:line="276" w:lineRule="auto"/>
              <w:contextualSpacing/>
              <w:jc w:val="center"/>
              <w:rPr>
                <w:sz w:val="24"/>
                <w:szCs w:val="24"/>
              </w:rPr>
            </w:pPr>
            <w:r w:rsidRPr="00DE33AA">
              <w:rPr>
                <w:sz w:val="24"/>
                <w:szCs w:val="24"/>
              </w:rPr>
              <w:t>19</w:t>
            </w:r>
          </w:p>
        </w:tc>
        <w:tc>
          <w:tcPr>
            <w:tcW w:w="708" w:type="dxa"/>
            <w:hideMark/>
          </w:tcPr>
          <w:p w:rsidR="00A03CA8" w:rsidRPr="00DE33AA" w:rsidRDefault="00A03CA8" w:rsidP="00A1540D">
            <w:pPr>
              <w:spacing w:line="276" w:lineRule="auto"/>
              <w:contextualSpacing/>
              <w:jc w:val="center"/>
              <w:rPr>
                <w:sz w:val="24"/>
                <w:szCs w:val="24"/>
              </w:rPr>
            </w:pPr>
            <w:r w:rsidRPr="00DE33AA">
              <w:rPr>
                <w:sz w:val="24"/>
                <w:szCs w:val="24"/>
              </w:rPr>
              <w:t>11</w:t>
            </w:r>
          </w:p>
        </w:tc>
        <w:tc>
          <w:tcPr>
            <w:tcW w:w="993" w:type="dxa"/>
            <w:hideMark/>
          </w:tcPr>
          <w:p w:rsidR="00A03CA8" w:rsidRPr="00DE33AA" w:rsidRDefault="00A03CA8" w:rsidP="00A1540D">
            <w:pPr>
              <w:spacing w:line="276" w:lineRule="auto"/>
              <w:contextualSpacing/>
              <w:jc w:val="center"/>
              <w:rPr>
                <w:sz w:val="24"/>
                <w:szCs w:val="24"/>
              </w:rPr>
            </w:pPr>
            <w:r w:rsidRPr="00DE33AA">
              <w:rPr>
                <w:sz w:val="24"/>
                <w:szCs w:val="24"/>
              </w:rPr>
              <w:t>2</w:t>
            </w:r>
          </w:p>
        </w:tc>
        <w:tc>
          <w:tcPr>
            <w:tcW w:w="680" w:type="dxa"/>
            <w:hideMark/>
          </w:tcPr>
          <w:p w:rsidR="00A03CA8" w:rsidRPr="00DE33AA" w:rsidRDefault="00A03CA8" w:rsidP="00A1540D">
            <w:pPr>
              <w:spacing w:line="276" w:lineRule="auto"/>
              <w:contextualSpacing/>
              <w:jc w:val="center"/>
              <w:rPr>
                <w:sz w:val="24"/>
                <w:szCs w:val="24"/>
              </w:rPr>
            </w:pPr>
            <w:r w:rsidRPr="00DE33AA">
              <w:rPr>
                <w:sz w:val="24"/>
                <w:szCs w:val="24"/>
              </w:rPr>
              <w:t>13</w:t>
            </w:r>
          </w:p>
        </w:tc>
        <w:tc>
          <w:tcPr>
            <w:tcW w:w="737" w:type="dxa"/>
            <w:hideMark/>
          </w:tcPr>
          <w:p w:rsidR="00A03CA8" w:rsidRPr="00DE33AA" w:rsidRDefault="00A03CA8" w:rsidP="00A1540D">
            <w:pPr>
              <w:spacing w:line="276" w:lineRule="auto"/>
              <w:contextualSpacing/>
              <w:jc w:val="center"/>
              <w:rPr>
                <w:sz w:val="24"/>
                <w:szCs w:val="24"/>
              </w:rPr>
            </w:pPr>
            <w:r w:rsidRPr="00DE33AA">
              <w:rPr>
                <w:sz w:val="24"/>
                <w:szCs w:val="24"/>
              </w:rPr>
              <w:t>22</w:t>
            </w:r>
          </w:p>
        </w:tc>
        <w:tc>
          <w:tcPr>
            <w:tcW w:w="992" w:type="dxa"/>
            <w:hideMark/>
          </w:tcPr>
          <w:p w:rsidR="00A03CA8" w:rsidRPr="00DE33AA" w:rsidRDefault="00A03CA8" w:rsidP="00A1540D">
            <w:pPr>
              <w:spacing w:line="276" w:lineRule="auto"/>
              <w:contextualSpacing/>
              <w:jc w:val="center"/>
              <w:rPr>
                <w:sz w:val="24"/>
                <w:szCs w:val="24"/>
              </w:rPr>
            </w:pPr>
            <w:r w:rsidRPr="00DE33AA">
              <w:rPr>
                <w:sz w:val="24"/>
                <w:szCs w:val="24"/>
              </w:rPr>
              <w:t>2</w:t>
            </w:r>
          </w:p>
        </w:tc>
        <w:tc>
          <w:tcPr>
            <w:tcW w:w="709" w:type="dxa"/>
            <w:hideMark/>
          </w:tcPr>
          <w:p w:rsidR="00A03CA8" w:rsidRPr="00DE33AA" w:rsidRDefault="00A03CA8" w:rsidP="00A1540D">
            <w:pPr>
              <w:spacing w:line="276" w:lineRule="auto"/>
              <w:contextualSpacing/>
              <w:jc w:val="center"/>
              <w:rPr>
                <w:sz w:val="24"/>
                <w:szCs w:val="24"/>
              </w:rPr>
            </w:pPr>
            <w:r w:rsidRPr="00DE33AA">
              <w:rPr>
                <w:sz w:val="24"/>
                <w:szCs w:val="24"/>
              </w:rPr>
              <w:t>8</w:t>
            </w:r>
          </w:p>
        </w:tc>
        <w:tc>
          <w:tcPr>
            <w:tcW w:w="1134" w:type="dxa"/>
            <w:hideMark/>
          </w:tcPr>
          <w:p w:rsidR="00A03CA8" w:rsidRPr="00DE33AA" w:rsidRDefault="00A03CA8" w:rsidP="00A1540D">
            <w:pPr>
              <w:spacing w:line="276" w:lineRule="auto"/>
              <w:contextualSpacing/>
              <w:jc w:val="center"/>
              <w:rPr>
                <w:sz w:val="24"/>
                <w:szCs w:val="24"/>
              </w:rPr>
            </w:pPr>
            <w:r w:rsidRPr="00DE33AA">
              <w:rPr>
                <w:sz w:val="24"/>
                <w:szCs w:val="24"/>
              </w:rPr>
              <w:t>23</w:t>
            </w:r>
          </w:p>
        </w:tc>
        <w:tc>
          <w:tcPr>
            <w:tcW w:w="822" w:type="dxa"/>
            <w:hideMark/>
          </w:tcPr>
          <w:p w:rsidR="00A03CA8" w:rsidRPr="00DE33AA" w:rsidRDefault="00A03CA8" w:rsidP="00A1540D">
            <w:pPr>
              <w:spacing w:line="276" w:lineRule="auto"/>
              <w:contextualSpacing/>
              <w:jc w:val="center"/>
              <w:rPr>
                <w:sz w:val="24"/>
                <w:szCs w:val="24"/>
              </w:rPr>
            </w:pPr>
            <w:r w:rsidRPr="00DE33AA">
              <w:rPr>
                <w:sz w:val="24"/>
                <w:szCs w:val="24"/>
              </w:rPr>
              <w:t>2</w:t>
            </w:r>
          </w:p>
        </w:tc>
      </w:tr>
      <w:tr w:rsidR="00A03CA8" w:rsidRPr="00DE33AA" w:rsidTr="00EB5AFC">
        <w:trPr>
          <w:cantSplit/>
          <w:trHeight w:val="20"/>
        </w:trPr>
        <w:tc>
          <w:tcPr>
            <w:tcW w:w="1932" w:type="dxa"/>
            <w:hideMark/>
          </w:tcPr>
          <w:p w:rsidR="00A03CA8" w:rsidRPr="00DE33AA" w:rsidRDefault="00A03CA8" w:rsidP="00A1540D">
            <w:pPr>
              <w:spacing w:line="276" w:lineRule="auto"/>
              <w:ind w:right="-44"/>
              <w:contextualSpacing/>
              <w:rPr>
                <w:sz w:val="24"/>
                <w:szCs w:val="24"/>
              </w:rPr>
            </w:pPr>
            <w:r w:rsidRPr="00DE33AA">
              <w:rPr>
                <w:sz w:val="24"/>
                <w:szCs w:val="24"/>
              </w:rPr>
              <w:t>Итого</w:t>
            </w:r>
          </w:p>
        </w:tc>
        <w:tc>
          <w:tcPr>
            <w:tcW w:w="649" w:type="dxa"/>
            <w:hideMark/>
          </w:tcPr>
          <w:p w:rsidR="00A03CA8" w:rsidRPr="00DE33AA" w:rsidRDefault="00A03CA8" w:rsidP="00A1540D">
            <w:pPr>
              <w:spacing w:line="276" w:lineRule="auto"/>
              <w:contextualSpacing/>
              <w:jc w:val="center"/>
              <w:rPr>
                <w:sz w:val="24"/>
                <w:szCs w:val="24"/>
              </w:rPr>
            </w:pPr>
            <w:r w:rsidRPr="00DE33AA">
              <w:rPr>
                <w:sz w:val="24"/>
                <w:szCs w:val="24"/>
              </w:rPr>
              <w:t>258</w:t>
            </w:r>
          </w:p>
        </w:tc>
        <w:tc>
          <w:tcPr>
            <w:tcW w:w="708" w:type="dxa"/>
            <w:hideMark/>
          </w:tcPr>
          <w:p w:rsidR="00A03CA8" w:rsidRPr="00DE33AA" w:rsidRDefault="00A03CA8" w:rsidP="00A1540D">
            <w:pPr>
              <w:spacing w:line="276" w:lineRule="auto"/>
              <w:contextualSpacing/>
              <w:jc w:val="center"/>
              <w:rPr>
                <w:sz w:val="24"/>
                <w:szCs w:val="24"/>
              </w:rPr>
            </w:pPr>
            <w:r w:rsidRPr="00DE33AA">
              <w:rPr>
                <w:sz w:val="24"/>
                <w:szCs w:val="24"/>
              </w:rPr>
              <w:t>332</w:t>
            </w:r>
          </w:p>
        </w:tc>
        <w:tc>
          <w:tcPr>
            <w:tcW w:w="993" w:type="dxa"/>
            <w:hideMark/>
          </w:tcPr>
          <w:p w:rsidR="00A03CA8" w:rsidRPr="00DE33AA" w:rsidRDefault="00A03CA8" w:rsidP="00A1540D">
            <w:pPr>
              <w:spacing w:line="276" w:lineRule="auto"/>
              <w:contextualSpacing/>
              <w:jc w:val="center"/>
              <w:rPr>
                <w:sz w:val="24"/>
                <w:szCs w:val="24"/>
              </w:rPr>
            </w:pPr>
            <w:r w:rsidRPr="00DE33AA">
              <w:rPr>
                <w:sz w:val="24"/>
                <w:szCs w:val="24"/>
              </w:rPr>
              <w:t>401</w:t>
            </w:r>
          </w:p>
        </w:tc>
        <w:tc>
          <w:tcPr>
            <w:tcW w:w="680" w:type="dxa"/>
            <w:hideMark/>
          </w:tcPr>
          <w:p w:rsidR="00A03CA8" w:rsidRPr="00DE33AA" w:rsidRDefault="00A03CA8" w:rsidP="00A1540D">
            <w:pPr>
              <w:spacing w:line="276" w:lineRule="auto"/>
              <w:contextualSpacing/>
              <w:jc w:val="center"/>
              <w:rPr>
                <w:sz w:val="24"/>
                <w:szCs w:val="24"/>
              </w:rPr>
            </w:pPr>
            <w:r w:rsidRPr="00DE33AA">
              <w:rPr>
                <w:sz w:val="24"/>
                <w:szCs w:val="24"/>
              </w:rPr>
              <w:t>292</w:t>
            </w:r>
          </w:p>
        </w:tc>
        <w:tc>
          <w:tcPr>
            <w:tcW w:w="737" w:type="dxa"/>
            <w:hideMark/>
          </w:tcPr>
          <w:p w:rsidR="00A03CA8" w:rsidRPr="00DE33AA" w:rsidRDefault="00A03CA8" w:rsidP="00A1540D">
            <w:pPr>
              <w:spacing w:line="276" w:lineRule="auto"/>
              <w:contextualSpacing/>
              <w:jc w:val="center"/>
              <w:rPr>
                <w:sz w:val="24"/>
                <w:szCs w:val="24"/>
              </w:rPr>
            </w:pPr>
            <w:r w:rsidRPr="00DE33AA">
              <w:rPr>
                <w:sz w:val="24"/>
                <w:szCs w:val="24"/>
              </w:rPr>
              <w:t>675</w:t>
            </w:r>
          </w:p>
        </w:tc>
        <w:tc>
          <w:tcPr>
            <w:tcW w:w="992" w:type="dxa"/>
            <w:hideMark/>
          </w:tcPr>
          <w:p w:rsidR="00A03CA8" w:rsidRPr="00DE33AA" w:rsidRDefault="00A03CA8" w:rsidP="00A1540D">
            <w:pPr>
              <w:spacing w:line="276" w:lineRule="auto"/>
              <w:contextualSpacing/>
              <w:jc w:val="center"/>
              <w:rPr>
                <w:sz w:val="24"/>
                <w:szCs w:val="24"/>
              </w:rPr>
            </w:pPr>
            <w:r w:rsidRPr="00DE33AA">
              <w:rPr>
                <w:sz w:val="24"/>
                <w:szCs w:val="24"/>
              </w:rPr>
              <w:t>337</w:t>
            </w:r>
          </w:p>
        </w:tc>
        <w:tc>
          <w:tcPr>
            <w:tcW w:w="709" w:type="dxa"/>
            <w:hideMark/>
          </w:tcPr>
          <w:p w:rsidR="00A03CA8" w:rsidRPr="00DE33AA" w:rsidRDefault="00A03CA8" w:rsidP="00A1540D">
            <w:pPr>
              <w:spacing w:line="276" w:lineRule="auto"/>
              <w:contextualSpacing/>
              <w:jc w:val="center"/>
              <w:rPr>
                <w:sz w:val="24"/>
                <w:szCs w:val="24"/>
              </w:rPr>
            </w:pPr>
            <w:r w:rsidRPr="00DE33AA">
              <w:rPr>
                <w:sz w:val="24"/>
                <w:szCs w:val="24"/>
              </w:rPr>
              <w:t>200</w:t>
            </w:r>
          </w:p>
        </w:tc>
        <w:tc>
          <w:tcPr>
            <w:tcW w:w="1134" w:type="dxa"/>
            <w:hideMark/>
          </w:tcPr>
          <w:p w:rsidR="00A03CA8" w:rsidRPr="00DE33AA" w:rsidRDefault="00A03CA8" w:rsidP="00A1540D">
            <w:pPr>
              <w:spacing w:line="276" w:lineRule="auto"/>
              <w:contextualSpacing/>
              <w:jc w:val="center"/>
              <w:rPr>
                <w:sz w:val="24"/>
                <w:szCs w:val="24"/>
              </w:rPr>
            </w:pPr>
            <w:r w:rsidRPr="00DE33AA">
              <w:rPr>
                <w:sz w:val="24"/>
                <w:szCs w:val="24"/>
              </w:rPr>
              <w:t>728</w:t>
            </w:r>
          </w:p>
        </w:tc>
        <w:tc>
          <w:tcPr>
            <w:tcW w:w="822" w:type="dxa"/>
            <w:hideMark/>
          </w:tcPr>
          <w:p w:rsidR="00A03CA8" w:rsidRPr="00DE33AA" w:rsidRDefault="00A03CA8" w:rsidP="00A1540D">
            <w:pPr>
              <w:spacing w:line="276" w:lineRule="auto"/>
              <w:contextualSpacing/>
              <w:jc w:val="center"/>
              <w:rPr>
                <w:sz w:val="24"/>
                <w:szCs w:val="24"/>
              </w:rPr>
            </w:pPr>
            <w:r w:rsidRPr="00DE33AA">
              <w:rPr>
                <w:sz w:val="24"/>
                <w:szCs w:val="24"/>
              </w:rPr>
              <w:t>316</w:t>
            </w:r>
          </w:p>
        </w:tc>
      </w:tr>
    </w:tbl>
    <w:p w:rsidR="00F17087" w:rsidRPr="00DE33AA" w:rsidRDefault="00F17087" w:rsidP="00A1540D">
      <w:pPr>
        <w:autoSpaceDE w:val="0"/>
        <w:autoSpaceDN w:val="0"/>
        <w:adjustRightInd w:val="0"/>
        <w:spacing w:after="0" w:line="360" w:lineRule="auto"/>
        <w:contextualSpacing/>
        <w:jc w:val="both"/>
        <w:rPr>
          <w:b/>
          <w:bCs/>
          <w:iCs/>
          <w:color w:val="000000"/>
          <w:sz w:val="24"/>
          <w:szCs w:val="24"/>
        </w:rPr>
      </w:pPr>
    </w:p>
    <w:tbl>
      <w:tblPr>
        <w:tblStyle w:val="TableGrid1"/>
        <w:tblW w:w="9356" w:type="dxa"/>
        <w:tblInd w:w="108" w:type="dxa"/>
        <w:tblLayout w:type="fixed"/>
        <w:tblLook w:val="04A0" w:firstRow="1" w:lastRow="0" w:firstColumn="1" w:lastColumn="0" w:noHBand="0" w:noVBand="1"/>
      </w:tblPr>
      <w:tblGrid>
        <w:gridCol w:w="1932"/>
        <w:gridCol w:w="620"/>
        <w:gridCol w:w="567"/>
        <w:gridCol w:w="992"/>
        <w:gridCol w:w="567"/>
        <w:gridCol w:w="709"/>
        <w:gridCol w:w="992"/>
        <w:gridCol w:w="567"/>
        <w:gridCol w:w="567"/>
        <w:gridCol w:w="992"/>
        <w:gridCol w:w="851"/>
      </w:tblGrid>
      <w:tr w:rsidR="00A03CA8" w:rsidRPr="00DE33AA" w:rsidTr="00AD2B87">
        <w:trPr>
          <w:cantSplit/>
          <w:trHeight w:val="20"/>
        </w:trPr>
        <w:tc>
          <w:tcPr>
            <w:tcW w:w="1932" w:type="dxa"/>
            <w:vMerge w:val="restart"/>
            <w:hideMark/>
          </w:tcPr>
          <w:p w:rsidR="00A03CA8" w:rsidRPr="00DE33AA" w:rsidRDefault="00A03CA8" w:rsidP="00A1540D">
            <w:pPr>
              <w:spacing w:line="276" w:lineRule="auto"/>
              <w:ind w:right="-44"/>
              <w:contextualSpacing/>
              <w:jc w:val="center"/>
              <w:rPr>
                <w:sz w:val="24"/>
                <w:szCs w:val="24"/>
              </w:rPr>
            </w:pPr>
            <w:r w:rsidRPr="00DE33AA">
              <w:rPr>
                <w:sz w:val="24"/>
                <w:szCs w:val="24"/>
              </w:rPr>
              <w:t>Подразделение/Курс, Источник финансирования</w:t>
            </w:r>
          </w:p>
        </w:tc>
        <w:tc>
          <w:tcPr>
            <w:tcW w:w="2179" w:type="dxa"/>
            <w:gridSpan w:val="3"/>
            <w:hideMark/>
          </w:tcPr>
          <w:p w:rsidR="00A03CA8" w:rsidRPr="00DE33AA" w:rsidRDefault="00A03CA8" w:rsidP="00A1540D">
            <w:pPr>
              <w:spacing w:line="276" w:lineRule="auto"/>
              <w:contextualSpacing/>
              <w:jc w:val="center"/>
              <w:rPr>
                <w:sz w:val="24"/>
                <w:szCs w:val="24"/>
              </w:rPr>
            </w:pPr>
            <w:r w:rsidRPr="00DE33AA">
              <w:rPr>
                <w:sz w:val="24"/>
                <w:szCs w:val="24"/>
              </w:rPr>
              <w:t>Четвертый</w:t>
            </w:r>
          </w:p>
        </w:tc>
        <w:tc>
          <w:tcPr>
            <w:tcW w:w="2268" w:type="dxa"/>
            <w:gridSpan w:val="3"/>
            <w:hideMark/>
          </w:tcPr>
          <w:p w:rsidR="00A03CA8" w:rsidRPr="00DE33AA" w:rsidRDefault="00A03CA8" w:rsidP="00A1540D">
            <w:pPr>
              <w:spacing w:line="276" w:lineRule="auto"/>
              <w:contextualSpacing/>
              <w:jc w:val="center"/>
              <w:rPr>
                <w:sz w:val="24"/>
                <w:szCs w:val="24"/>
              </w:rPr>
            </w:pPr>
            <w:r w:rsidRPr="00DE33AA">
              <w:rPr>
                <w:sz w:val="24"/>
                <w:szCs w:val="24"/>
              </w:rPr>
              <w:t>Пятый</w:t>
            </w:r>
          </w:p>
        </w:tc>
        <w:tc>
          <w:tcPr>
            <w:tcW w:w="2126" w:type="dxa"/>
            <w:gridSpan w:val="3"/>
            <w:hideMark/>
          </w:tcPr>
          <w:p w:rsidR="00A03CA8" w:rsidRPr="00DE33AA" w:rsidRDefault="00A03CA8" w:rsidP="00A1540D">
            <w:pPr>
              <w:spacing w:line="276" w:lineRule="auto"/>
              <w:contextualSpacing/>
              <w:jc w:val="center"/>
              <w:rPr>
                <w:sz w:val="24"/>
                <w:szCs w:val="24"/>
              </w:rPr>
            </w:pPr>
            <w:r w:rsidRPr="00DE33AA">
              <w:rPr>
                <w:sz w:val="24"/>
                <w:szCs w:val="24"/>
              </w:rPr>
              <w:t>Шестой</w:t>
            </w:r>
          </w:p>
        </w:tc>
        <w:tc>
          <w:tcPr>
            <w:tcW w:w="851" w:type="dxa"/>
            <w:noWrap/>
            <w:hideMark/>
          </w:tcPr>
          <w:p w:rsidR="00A03CA8" w:rsidRPr="00DE33AA" w:rsidRDefault="00A03CA8" w:rsidP="00A1540D">
            <w:pPr>
              <w:spacing w:line="276" w:lineRule="auto"/>
              <w:contextualSpacing/>
              <w:jc w:val="center"/>
              <w:rPr>
                <w:sz w:val="24"/>
                <w:szCs w:val="24"/>
              </w:rPr>
            </w:pPr>
            <w:r w:rsidRPr="00DE33AA">
              <w:rPr>
                <w:sz w:val="24"/>
                <w:szCs w:val="24"/>
              </w:rPr>
              <w:t>Всего</w:t>
            </w:r>
          </w:p>
        </w:tc>
      </w:tr>
      <w:tr w:rsidR="00A03CA8" w:rsidRPr="00DE33AA" w:rsidTr="00AD2B87">
        <w:trPr>
          <w:cantSplit/>
          <w:trHeight w:val="20"/>
        </w:trPr>
        <w:tc>
          <w:tcPr>
            <w:tcW w:w="1932" w:type="dxa"/>
            <w:vMerge/>
            <w:hideMark/>
          </w:tcPr>
          <w:p w:rsidR="00A03CA8" w:rsidRPr="00DE33AA" w:rsidRDefault="00A03CA8" w:rsidP="00A1540D">
            <w:pPr>
              <w:spacing w:line="276" w:lineRule="auto"/>
              <w:ind w:right="-44"/>
              <w:contextualSpacing/>
              <w:jc w:val="center"/>
              <w:rPr>
                <w:sz w:val="24"/>
                <w:szCs w:val="24"/>
              </w:rPr>
            </w:pPr>
          </w:p>
        </w:tc>
        <w:tc>
          <w:tcPr>
            <w:tcW w:w="620" w:type="dxa"/>
            <w:hideMark/>
          </w:tcPr>
          <w:p w:rsidR="00A03CA8" w:rsidRPr="00DE33AA" w:rsidRDefault="00A03CA8" w:rsidP="00A1540D">
            <w:pPr>
              <w:spacing w:line="276" w:lineRule="auto"/>
              <w:contextualSpacing/>
              <w:rPr>
                <w:sz w:val="24"/>
                <w:szCs w:val="24"/>
              </w:rPr>
            </w:pPr>
            <w:r w:rsidRPr="00DE33AA">
              <w:rPr>
                <w:sz w:val="24"/>
                <w:szCs w:val="24"/>
              </w:rPr>
              <w:t>БО</w:t>
            </w:r>
          </w:p>
        </w:tc>
        <w:tc>
          <w:tcPr>
            <w:tcW w:w="567" w:type="dxa"/>
            <w:hideMark/>
          </w:tcPr>
          <w:p w:rsidR="00A03CA8" w:rsidRPr="00DE33AA" w:rsidRDefault="00A03CA8" w:rsidP="00A1540D">
            <w:pPr>
              <w:spacing w:line="276" w:lineRule="auto"/>
              <w:contextualSpacing/>
              <w:rPr>
                <w:sz w:val="24"/>
                <w:szCs w:val="24"/>
              </w:rPr>
            </w:pPr>
            <w:r w:rsidRPr="00DE33AA">
              <w:rPr>
                <w:sz w:val="24"/>
                <w:szCs w:val="24"/>
              </w:rPr>
              <w:t>ВБО</w:t>
            </w:r>
          </w:p>
        </w:tc>
        <w:tc>
          <w:tcPr>
            <w:tcW w:w="992" w:type="dxa"/>
            <w:hideMark/>
          </w:tcPr>
          <w:p w:rsidR="00A03CA8" w:rsidRPr="00DE33AA" w:rsidRDefault="00A03CA8" w:rsidP="00A1540D">
            <w:pPr>
              <w:spacing w:line="276" w:lineRule="auto"/>
              <w:contextualSpacing/>
              <w:rPr>
                <w:sz w:val="24"/>
                <w:szCs w:val="24"/>
              </w:rPr>
            </w:pPr>
            <w:r w:rsidRPr="00DE33AA">
              <w:rPr>
                <w:sz w:val="24"/>
                <w:szCs w:val="24"/>
              </w:rPr>
              <w:t>Целевой прием</w:t>
            </w:r>
          </w:p>
        </w:tc>
        <w:tc>
          <w:tcPr>
            <w:tcW w:w="567" w:type="dxa"/>
            <w:hideMark/>
          </w:tcPr>
          <w:p w:rsidR="00A03CA8" w:rsidRPr="00DE33AA" w:rsidRDefault="00A03CA8" w:rsidP="00A1540D">
            <w:pPr>
              <w:spacing w:line="276" w:lineRule="auto"/>
              <w:contextualSpacing/>
              <w:rPr>
                <w:sz w:val="24"/>
                <w:szCs w:val="24"/>
              </w:rPr>
            </w:pPr>
            <w:r w:rsidRPr="00DE33AA">
              <w:rPr>
                <w:sz w:val="24"/>
                <w:szCs w:val="24"/>
              </w:rPr>
              <w:t>БО</w:t>
            </w:r>
          </w:p>
        </w:tc>
        <w:tc>
          <w:tcPr>
            <w:tcW w:w="709" w:type="dxa"/>
            <w:hideMark/>
          </w:tcPr>
          <w:p w:rsidR="00A03CA8" w:rsidRPr="00DE33AA" w:rsidRDefault="00A03CA8" w:rsidP="00A1540D">
            <w:pPr>
              <w:spacing w:line="276" w:lineRule="auto"/>
              <w:contextualSpacing/>
              <w:rPr>
                <w:sz w:val="24"/>
                <w:szCs w:val="24"/>
              </w:rPr>
            </w:pPr>
            <w:r w:rsidRPr="00DE33AA">
              <w:rPr>
                <w:sz w:val="24"/>
                <w:szCs w:val="24"/>
              </w:rPr>
              <w:t>ВБО</w:t>
            </w:r>
          </w:p>
        </w:tc>
        <w:tc>
          <w:tcPr>
            <w:tcW w:w="992" w:type="dxa"/>
            <w:hideMark/>
          </w:tcPr>
          <w:p w:rsidR="00A03CA8" w:rsidRPr="00DE33AA" w:rsidRDefault="00A03CA8" w:rsidP="00A1540D">
            <w:pPr>
              <w:spacing w:line="276" w:lineRule="auto"/>
              <w:contextualSpacing/>
              <w:rPr>
                <w:sz w:val="24"/>
                <w:szCs w:val="24"/>
              </w:rPr>
            </w:pPr>
            <w:r w:rsidRPr="00DE33AA">
              <w:rPr>
                <w:sz w:val="24"/>
                <w:szCs w:val="24"/>
              </w:rPr>
              <w:t>Целевой прием</w:t>
            </w:r>
          </w:p>
        </w:tc>
        <w:tc>
          <w:tcPr>
            <w:tcW w:w="567" w:type="dxa"/>
            <w:hideMark/>
          </w:tcPr>
          <w:p w:rsidR="00A03CA8" w:rsidRPr="00DE33AA" w:rsidRDefault="00A03CA8" w:rsidP="00A1540D">
            <w:pPr>
              <w:spacing w:line="276" w:lineRule="auto"/>
              <w:contextualSpacing/>
              <w:rPr>
                <w:sz w:val="24"/>
                <w:szCs w:val="24"/>
              </w:rPr>
            </w:pPr>
            <w:r w:rsidRPr="00DE33AA">
              <w:rPr>
                <w:sz w:val="24"/>
                <w:szCs w:val="24"/>
              </w:rPr>
              <w:t>БО</w:t>
            </w:r>
          </w:p>
        </w:tc>
        <w:tc>
          <w:tcPr>
            <w:tcW w:w="567" w:type="dxa"/>
            <w:hideMark/>
          </w:tcPr>
          <w:p w:rsidR="00A03CA8" w:rsidRPr="00DE33AA" w:rsidRDefault="00A03CA8" w:rsidP="00A1540D">
            <w:pPr>
              <w:spacing w:line="276" w:lineRule="auto"/>
              <w:contextualSpacing/>
              <w:rPr>
                <w:sz w:val="24"/>
                <w:szCs w:val="24"/>
              </w:rPr>
            </w:pPr>
            <w:r w:rsidRPr="00DE33AA">
              <w:rPr>
                <w:sz w:val="24"/>
                <w:szCs w:val="24"/>
              </w:rPr>
              <w:t>ВБО</w:t>
            </w:r>
          </w:p>
        </w:tc>
        <w:tc>
          <w:tcPr>
            <w:tcW w:w="992" w:type="dxa"/>
            <w:hideMark/>
          </w:tcPr>
          <w:p w:rsidR="00A03CA8" w:rsidRPr="00DE33AA" w:rsidRDefault="00A03CA8" w:rsidP="00A1540D">
            <w:pPr>
              <w:spacing w:line="276" w:lineRule="auto"/>
              <w:contextualSpacing/>
              <w:rPr>
                <w:sz w:val="24"/>
                <w:szCs w:val="24"/>
              </w:rPr>
            </w:pPr>
            <w:r w:rsidRPr="00DE33AA">
              <w:rPr>
                <w:sz w:val="24"/>
                <w:szCs w:val="24"/>
              </w:rPr>
              <w:t>Целевой прием</w:t>
            </w:r>
          </w:p>
        </w:tc>
        <w:tc>
          <w:tcPr>
            <w:tcW w:w="851" w:type="dxa"/>
            <w:hideMark/>
          </w:tcPr>
          <w:p w:rsidR="00A03CA8" w:rsidRPr="00DE33AA" w:rsidRDefault="00A03CA8" w:rsidP="00A1540D">
            <w:pPr>
              <w:spacing w:line="276" w:lineRule="auto"/>
              <w:contextualSpacing/>
              <w:rPr>
                <w:sz w:val="24"/>
                <w:szCs w:val="24"/>
              </w:rPr>
            </w:pPr>
          </w:p>
        </w:tc>
      </w:tr>
      <w:tr w:rsidR="00A03CA8" w:rsidRPr="00DE33AA" w:rsidTr="00AD2B87">
        <w:trPr>
          <w:cantSplit/>
          <w:trHeight w:val="20"/>
        </w:trPr>
        <w:tc>
          <w:tcPr>
            <w:tcW w:w="1932" w:type="dxa"/>
            <w:vAlign w:val="center"/>
            <w:hideMark/>
          </w:tcPr>
          <w:p w:rsidR="00A03CA8" w:rsidRPr="00DE33AA" w:rsidRDefault="00A03CA8" w:rsidP="00A1540D">
            <w:pPr>
              <w:spacing w:line="276" w:lineRule="auto"/>
              <w:ind w:right="-44"/>
              <w:contextualSpacing/>
              <w:rPr>
                <w:sz w:val="24"/>
                <w:szCs w:val="24"/>
              </w:rPr>
            </w:pPr>
            <w:r w:rsidRPr="00DE33AA">
              <w:rPr>
                <w:sz w:val="24"/>
                <w:szCs w:val="24"/>
              </w:rPr>
              <w:t>Лечебный факультет</w:t>
            </w:r>
          </w:p>
        </w:tc>
        <w:tc>
          <w:tcPr>
            <w:tcW w:w="620"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153</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295</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196</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193</w:t>
            </w:r>
          </w:p>
        </w:tc>
        <w:tc>
          <w:tcPr>
            <w:tcW w:w="709"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309</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109</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152</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328</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148</w:t>
            </w:r>
          </w:p>
        </w:tc>
        <w:tc>
          <w:tcPr>
            <w:tcW w:w="851"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3 745</w:t>
            </w:r>
          </w:p>
        </w:tc>
      </w:tr>
      <w:tr w:rsidR="00A03CA8" w:rsidRPr="00DE33AA" w:rsidTr="00AD2B87">
        <w:trPr>
          <w:cantSplit/>
          <w:trHeight w:val="20"/>
        </w:trPr>
        <w:tc>
          <w:tcPr>
            <w:tcW w:w="1932" w:type="dxa"/>
            <w:vAlign w:val="center"/>
            <w:hideMark/>
          </w:tcPr>
          <w:p w:rsidR="00A03CA8" w:rsidRPr="00DE33AA" w:rsidRDefault="00A03CA8" w:rsidP="00A1540D">
            <w:pPr>
              <w:spacing w:line="276" w:lineRule="auto"/>
              <w:ind w:right="-44"/>
              <w:contextualSpacing/>
              <w:rPr>
                <w:sz w:val="24"/>
                <w:szCs w:val="24"/>
              </w:rPr>
            </w:pPr>
            <w:r w:rsidRPr="00DE33AA">
              <w:rPr>
                <w:sz w:val="24"/>
                <w:szCs w:val="24"/>
              </w:rPr>
              <w:t>Медико-профилактический факультет</w:t>
            </w:r>
          </w:p>
        </w:tc>
        <w:tc>
          <w:tcPr>
            <w:tcW w:w="620"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11</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40</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12</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15</w:t>
            </w:r>
          </w:p>
        </w:tc>
        <w:tc>
          <w:tcPr>
            <w:tcW w:w="709"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11</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4</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9</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7</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7</w:t>
            </w:r>
          </w:p>
        </w:tc>
        <w:tc>
          <w:tcPr>
            <w:tcW w:w="851"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255</w:t>
            </w:r>
          </w:p>
        </w:tc>
      </w:tr>
      <w:tr w:rsidR="00A03CA8" w:rsidRPr="00DE33AA" w:rsidTr="00AD2B87">
        <w:trPr>
          <w:cantSplit/>
          <w:trHeight w:val="20"/>
        </w:trPr>
        <w:tc>
          <w:tcPr>
            <w:tcW w:w="1932" w:type="dxa"/>
            <w:vAlign w:val="center"/>
            <w:hideMark/>
          </w:tcPr>
          <w:p w:rsidR="00A03CA8" w:rsidRPr="00DE33AA" w:rsidRDefault="00A03CA8" w:rsidP="00A1540D">
            <w:pPr>
              <w:spacing w:line="276" w:lineRule="auto"/>
              <w:ind w:right="-44"/>
              <w:contextualSpacing/>
              <w:rPr>
                <w:sz w:val="24"/>
                <w:szCs w:val="24"/>
              </w:rPr>
            </w:pPr>
            <w:r w:rsidRPr="00DE33AA">
              <w:rPr>
                <w:sz w:val="24"/>
                <w:szCs w:val="24"/>
              </w:rPr>
              <w:t>Педиатрический факультет</w:t>
            </w:r>
          </w:p>
        </w:tc>
        <w:tc>
          <w:tcPr>
            <w:tcW w:w="620"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46</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145</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59</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56</w:t>
            </w:r>
          </w:p>
        </w:tc>
        <w:tc>
          <w:tcPr>
            <w:tcW w:w="709"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128</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34</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41</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126</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49</w:t>
            </w:r>
          </w:p>
        </w:tc>
        <w:tc>
          <w:tcPr>
            <w:tcW w:w="851"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1 498</w:t>
            </w:r>
          </w:p>
        </w:tc>
      </w:tr>
      <w:tr w:rsidR="00A03CA8" w:rsidRPr="00DE33AA" w:rsidTr="00AD2B87">
        <w:trPr>
          <w:cantSplit/>
          <w:trHeight w:val="20"/>
        </w:trPr>
        <w:tc>
          <w:tcPr>
            <w:tcW w:w="1932" w:type="dxa"/>
            <w:vAlign w:val="center"/>
            <w:hideMark/>
          </w:tcPr>
          <w:p w:rsidR="00A03CA8" w:rsidRPr="00DE33AA" w:rsidRDefault="00A03CA8" w:rsidP="00A1540D">
            <w:pPr>
              <w:spacing w:line="276" w:lineRule="auto"/>
              <w:ind w:right="-44"/>
              <w:contextualSpacing/>
              <w:rPr>
                <w:sz w:val="24"/>
                <w:szCs w:val="24"/>
              </w:rPr>
            </w:pPr>
            <w:r w:rsidRPr="00DE33AA">
              <w:rPr>
                <w:sz w:val="24"/>
                <w:szCs w:val="24"/>
              </w:rPr>
              <w:t>Стоматологический факультет</w:t>
            </w:r>
          </w:p>
        </w:tc>
        <w:tc>
          <w:tcPr>
            <w:tcW w:w="620"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22</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189</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29</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47</w:t>
            </w:r>
          </w:p>
        </w:tc>
        <w:tc>
          <w:tcPr>
            <w:tcW w:w="709"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174</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13</w:t>
            </w:r>
          </w:p>
        </w:tc>
        <w:tc>
          <w:tcPr>
            <w:tcW w:w="567" w:type="dxa"/>
            <w:vAlign w:val="center"/>
            <w:hideMark/>
          </w:tcPr>
          <w:p w:rsidR="00A03CA8" w:rsidRPr="00DE33AA" w:rsidRDefault="00A03CA8" w:rsidP="00A1540D">
            <w:pPr>
              <w:spacing w:line="276" w:lineRule="auto"/>
              <w:contextualSpacing/>
              <w:jc w:val="center"/>
              <w:rPr>
                <w:sz w:val="24"/>
                <w:szCs w:val="24"/>
              </w:rPr>
            </w:pPr>
          </w:p>
        </w:tc>
        <w:tc>
          <w:tcPr>
            <w:tcW w:w="567" w:type="dxa"/>
            <w:vAlign w:val="center"/>
            <w:hideMark/>
          </w:tcPr>
          <w:p w:rsidR="00A03CA8" w:rsidRPr="00DE33AA" w:rsidRDefault="00A03CA8" w:rsidP="00A1540D">
            <w:pPr>
              <w:spacing w:line="276" w:lineRule="auto"/>
              <w:contextualSpacing/>
              <w:jc w:val="center"/>
              <w:rPr>
                <w:sz w:val="24"/>
                <w:szCs w:val="24"/>
              </w:rPr>
            </w:pPr>
          </w:p>
        </w:tc>
        <w:tc>
          <w:tcPr>
            <w:tcW w:w="992" w:type="dxa"/>
            <w:vAlign w:val="center"/>
            <w:hideMark/>
          </w:tcPr>
          <w:p w:rsidR="00A03CA8" w:rsidRPr="00DE33AA" w:rsidRDefault="00A03CA8" w:rsidP="00A1540D">
            <w:pPr>
              <w:spacing w:line="276" w:lineRule="auto"/>
              <w:contextualSpacing/>
              <w:jc w:val="center"/>
              <w:rPr>
                <w:sz w:val="24"/>
                <w:szCs w:val="24"/>
              </w:rPr>
            </w:pPr>
          </w:p>
        </w:tc>
        <w:tc>
          <w:tcPr>
            <w:tcW w:w="851"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1 095</w:t>
            </w:r>
          </w:p>
        </w:tc>
      </w:tr>
      <w:tr w:rsidR="00A03CA8" w:rsidRPr="00DE33AA" w:rsidTr="00AD2B87">
        <w:trPr>
          <w:cantSplit/>
          <w:trHeight w:val="20"/>
        </w:trPr>
        <w:tc>
          <w:tcPr>
            <w:tcW w:w="1932" w:type="dxa"/>
            <w:vAlign w:val="center"/>
            <w:hideMark/>
          </w:tcPr>
          <w:p w:rsidR="00A03CA8" w:rsidRPr="00DE33AA" w:rsidRDefault="00A03CA8" w:rsidP="00A1540D">
            <w:pPr>
              <w:spacing w:line="276" w:lineRule="auto"/>
              <w:ind w:right="-44"/>
              <w:contextualSpacing/>
              <w:rPr>
                <w:sz w:val="24"/>
                <w:szCs w:val="24"/>
              </w:rPr>
            </w:pPr>
            <w:r w:rsidRPr="00DE33AA">
              <w:rPr>
                <w:sz w:val="24"/>
                <w:szCs w:val="24"/>
              </w:rPr>
              <w:t>Фармацевтический факультет</w:t>
            </w:r>
          </w:p>
        </w:tc>
        <w:tc>
          <w:tcPr>
            <w:tcW w:w="620"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10</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29</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3</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11</w:t>
            </w:r>
          </w:p>
        </w:tc>
        <w:tc>
          <w:tcPr>
            <w:tcW w:w="709"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10</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2</w:t>
            </w:r>
          </w:p>
        </w:tc>
        <w:tc>
          <w:tcPr>
            <w:tcW w:w="567" w:type="dxa"/>
            <w:vAlign w:val="center"/>
            <w:hideMark/>
          </w:tcPr>
          <w:p w:rsidR="00A03CA8" w:rsidRPr="00DE33AA" w:rsidRDefault="00A03CA8" w:rsidP="00A1540D">
            <w:pPr>
              <w:spacing w:line="276" w:lineRule="auto"/>
              <w:contextualSpacing/>
              <w:jc w:val="center"/>
              <w:rPr>
                <w:sz w:val="24"/>
                <w:szCs w:val="24"/>
              </w:rPr>
            </w:pPr>
          </w:p>
        </w:tc>
        <w:tc>
          <w:tcPr>
            <w:tcW w:w="567" w:type="dxa"/>
            <w:vAlign w:val="center"/>
            <w:hideMark/>
          </w:tcPr>
          <w:p w:rsidR="00A03CA8" w:rsidRPr="00DE33AA" w:rsidRDefault="00A03CA8" w:rsidP="00A1540D">
            <w:pPr>
              <w:spacing w:line="276" w:lineRule="auto"/>
              <w:contextualSpacing/>
              <w:jc w:val="center"/>
              <w:rPr>
                <w:sz w:val="24"/>
                <w:szCs w:val="24"/>
              </w:rPr>
            </w:pPr>
          </w:p>
        </w:tc>
        <w:tc>
          <w:tcPr>
            <w:tcW w:w="992" w:type="dxa"/>
            <w:vAlign w:val="center"/>
            <w:hideMark/>
          </w:tcPr>
          <w:p w:rsidR="00A03CA8" w:rsidRPr="00DE33AA" w:rsidRDefault="00A03CA8" w:rsidP="00A1540D">
            <w:pPr>
              <w:spacing w:line="276" w:lineRule="auto"/>
              <w:contextualSpacing/>
              <w:jc w:val="center"/>
              <w:rPr>
                <w:sz w:val="24"/>
                <w:szCs w:val="24"/>
              </w:rPr>
            </w:pPr>
          </w:p>
        </w:tc>
        <w:tc>
          <w:tcPr>
            <w:tcW w:w="851"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167</w:t>
            </w:r>
          </w:p>
        </w:tc>
      </w:tr>
      <w:tr w:rsidR="00A03CA8" w:rsidRPr="00DE33AA" w:rsidTr="00AD2B87">
        <w:trPr>
          <w:cantSplit/>
          <w:trHeight w:val="20"/>
        </w:trPr>
        <w:tc>
          <w:tcPr>
            <w:tcW w:w="1932" w:type="dxa"/>
            <w:vAlign w:val="center"/>
            <w:hideMark/>
          </w:tcPr>
          <w:p w:rsidR="00A03CA8" w:rsidRPr="00DE33AA" w:rsidRDefault="00A03CA8" w:rsidP="00A1540D">
            <w:pPr>
              <w:spacing w:line="276" w:lineRule="auto"/>
              <w:ind w:right="-44"/>
              <w:contextualSpacing/>
              <w:rPr>
                <w:sz w:val="24"/>
                <w:szCs w:val="24"/>
              </w:rPr>
            </w:pPr>
            <w:r w:rsidRPr="00DE33AA">
              <w:rPr>
                <w:sz w:val="24"/>
                <w:szCs w:val="24"/>
              </w:rPr>
              <w:t>Итого</w:t>
            </w:r>
          </w:p>
        </w:tc>
        <w:tc>
          <w:tcPr>
            <w:tcW w:w="620"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242</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698</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299</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322</w:t>
            </w:r>
          </w:p>
        </w:tc>
        <w:tc>
          <w:tcPr>
            <w:tcW w:w="709"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632</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162</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202</w:t>
            </w:r>
          </w:p>
        </w:tc>
        <w:tc>
          <w:tcPr>
            <w:tcW w:w="567"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461</w:t>
            </w:r>
          </w:p>
        </w:tc>
        <w:tc>
          <w:tcPr>
            <w:tcW w:w="992"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204</w:t>
            </w:r>
          </w:p>
        </w:tc>
        <w:tc>
          <w:tcPr>
            <w:tcW w:w="851" w:type="dxa"/>
            <w:vAlign w:val="center"/>
            <w:hideMark/>
          </w:tcPr>
          <w:p w:rsidR="00A03CA8" w:rsidRPr="00DE33AA" w:rsidRDefault="00A03CA8" w:rsidP="00A1540D">
            <w:pPr>
              <w:spacing w:line="276" w:lineRule="auto"/>
              <w:contextualSpacing/>
              <w:jc w:val="center"/>
              <w:rPr>
                <w:sz w:val="24"/>
                <w:szCs w:val="24"/>
              </w:rPr>
            </w:pPr>
            <w:r w:rsidRPr="00DE33AA">
              <w:rPr>
                <w:sz w:val="24"/>
                <w:szCs w:val="24"/>
              </w:rPr>
              <w:t>6 764</w:t>
            </w:r>
          </w:p>
        </w:tc>
      </w:tr>
    </w:tbl>
    <w:p w:rsidR="00656B98" w:rsidRPr="00DE33AA" w:rsidRDefault="00656B98" w:rsidP="00A1540D">
      <w:pPr>
        <w:autoSpaceDE w:val="0"/>
        <w:autoSpaceDN w:val="0"/>
        <w:adjustRightInd w:val="0"/>
        <w:spacing w:after="0" w:line="360" w:lineRule="auto"/>
        <w:contextualSpacing/>
        <w:rPr>
          <w:bCs/>
          <w:iCs/>
          <w:color w:val="000000"/>
          <w:sz w:val="24"/>
          <w:szCs w:val="24"/>
        </w:rPr>
      </w:pPr>
    </w:p>
    <w:p w:rsidR="003A7EEE" w:rsidRPr="00DE33AA" w:rsidRDefault="008027D9" w:rsidP="00A1540D">
      <w:pPr>
        <w:autoSpaceDE w:val="0"/>
        <w:autoSpaceDN w:val="0"/>
        <w:adjustRightInd w:val="0"/>
        <w:spacing w:after="0" w:line="360" w:lineRule="auto"/>
        <w:ind w:firstLine="709"/>
        <w:contextualSpacing/>
        <w:jc w:val="both"/>
        <w:rPr>
          <w:sz w:val="24"/>
          <w:szCs w:val="24"/>
        </w:rPr>
      </w:pPr>
      <w:r w:rsidRPr="00DE33AA">
        <w:rPr>
          <w:bCs/>
          <w:iCs/>
          <w:sz w:val="24"/>
          <w:szCs w:val="24"/>
        </w:rPr>
        <w:t>В 2022</w:t>
      </w:r>
      <w:r w:rsidR="00656B98" w:rsidRPr="00DE33AA">
        <w:rPr>
          <w:bCs/>
          <w:iCs/>
          <w:sz w:val="24"/>
          <w:szCs w:val="24"/>
        </w:rPr>
        <w:t xml:space="preserve"> году </w:t>
      </w:r>
      <w:r w:rsidRPr="00DE33AA">
        <w:rPr>
          <w:bCs/>
          <w:iCs/>
          <w:sz w:val="24"/>
          <w:szCs w:val="24"/>
        </w:rPr>
        <w:t>в Университете</w:t>
      </w:r>
      <w:r w:rsidR="00656B98" w:rsidRPr="00DE33AA">
        <w:rPr>
          <w:bCs/>
          <w:iCs/>
          <w:sz w:val="24"/>
          <w:szCs w:val="24"/>
        </w:rPr>
        <w:t xml:space="preserve"> </w:t>
      </w:r>
      <w:r w:rsidRPr="00DE33AA">
        <w:rPr>
          <w:bCs/>
          <w:iCs/>
          <w:sz w:val="24"/>
          <w:szCs w:val="24"/>
        </w:rPr>
        <w:t xml:space="preserve">проводилась реализация программ подготовки как по программам ФГОС 3+, так </w:t>
      </w:r>
      <w:r w:rsidR="00C717D7" w:rsidRPr="00DE33AA">
        <w:rPr>
          <w:bCs/>
          <w:iCs/>
          <w:sz w:val="24"/>
          <w:szCs w:val="24"/>
        </w:rPr>
        <w:t>и по</w:t>
      </w:r>
      <w:r w:rsidRPr="00DE33AA">
        <w:rPr>
          <w:bCs/>
          <w:iCs/>
          <w:sz w:val="24"/>
          <w:szCs w:val="24"/>
        </w:rPr>
        <w:t xml:space="preserve"> новым основным профессиональным образовательным</w:t>
      </w:r>
      <w:r w:rsidR="00656B98" w:rsidRPr="00DE33AA">
        <w:rPr>
          <w:bCs/>
          <w:iCs/>
          <w:sz w:val="24"/>
          <w:szCs w:val="24"/>
        </w:rPr>
        <w:t xml:space="preserve"> </w:t>
      </w:r>
      <w:r w:rsidR="00656B98" w:rsidRPr="00DE33AA">
        <w:rPr>
          <w:bCs/>
          <w:iCs/>
          <w:sz w:val="24"/>
          <w:szCs w:val="24"/>
        </w:rPr>
        <w:lastRenderedPageBreak/>
        <w:t>программ</w:t>
      </w:r>
      <w:r w:rsidRPr="00DE33AA">
        <w:rPr>
          <w:bCs/>
          <w:iCs/>
          <w:sz w:val="24"/>
          <w:szCs w:val="24"/>
        </w:rPr>
        <w:t>ам</w:t>
      </w:r>
      <w:r w:rsidR="00656B98" w:rsidRPr="00DE33AA">
        <w:rPr>
          <w:bCs/>
          <w:iCs/>
          <w:sz w:val="24"/>
          <w:szCs w:val="24"/>
        </w:rPr>
        <w:t xml:space="preserve"> </w:t>
      </w:r>
      <w:r w:rsidR="00CC4060" w:rsidRPr="00DE33AA">
        <w:rPr>
          <w:bCs/>
          <w:iCs/>
          <w:sz w:val="24"/>
          <w:szCs w:val="24"/>
        </w:rPr>
        <w:t xml:space="preserve">(ОПОП) </w:t>
      </w:r>
      <w:r w:rsidR="00656B98" w:rsidRPr="00DE33AA">
        <w:rPr>
          <w:bCs/>
          <w:iCs/>
          <w:sz w:val="24"/>
          <w:szCs w:val="24"/>
        </w:rPr>
        <w:t>в соответствии с образовательными стандартами нового поколения ФГОС 3++ по специальностям: 31.05.01. Лечебное дело, 31.05.02. Педиатрия и 31.05.03. Стоматология</w:t>
      </w:r>
      <w:r w:rsidR="00EF271F" w:rsidRPr="00DE33AA">
        <w:rPr>
          <w:bCs/>
          <w:iCs/>
          <w:sz w:val="24"/>
          <w:szCs w:val="24"/>
        </w:rPr>
        <w:t xml:space="preserve">, исключительно по программам на основе ФГОС 3++ - по специальностям - </w:t>
      </w:r>
      <w:r w:rsidR="00EF271F" w:rsidRPr="00DE33AA">
        <w:rPr>
          <w:rFonts w:eastAsia="Calibri"/>
          <w:sz w:val="24"/>
          <w:szCs w:val="24"/>
        </w:rPr>
        <w:t xml:space="preserve">32.05.01. Медико-профилактическое дело, 33.05.01. Фармация. </w:t>
      </w:r>
      <w:r w:rsidR="00CC4060" w:rsidRPr="00DE33AA">
        <w:rPr>
          <w:bCs/>
          <w:iCs/>
          <w:sz w:val="24"/>
          <w:szCs w:val="24"/>
        </w:rPr>
        <w:t xml:space="preserve"> </w:t>
      </w:r>
      <w:r w:rsidR="00A35AD5" w:rsidRPr="00DE33AA">
        <w:rPr>
          <w:rFonts w:eastAsia="Times New Roman"/>
          <w:sz w:val="24"/>
          <w:szCs w:val="24"/>
          <w:lang w:eastAsia="ru-RU"/>
        </w:rPr>
        <w:t xml:space="preserve">Анализ образовательных программ на соответствие требованиям ФГОС показал, что все образовательные программы в образовательной организации реализуются в соответствии с требованиями действующих образовательных стандартов. </w:t>
      </w:r>
      <w:r w:rsidR="00CC4060" w:rsidRPr="00DE33AA">
        <w:rPr>
          <w:bCs/>
          <w:iCs/>
          <w:sz w:val="24"/>
          <w:szCs w:val="24"/>
        </w:rPr>
        <w:t>Особенностью стандартов является их практикоориентированность и реализация профессиональных компетенций, предусмотренных профессиональными стандартами</w:t>
      </w:r>
      <w:r w:rsidR="00336357" w:rsidRPr="00DE33AA">
        <w:rPr>
          <w:bCs/>
          <w:iCs/>
          <w:sz w:val="24"/>
          <w:szCs w:val="24"/>
        </w:rPr>
        <w:t xml:space="preserve">. </w:t>
      </w:r>
      <w:r w:rsidR="00CC4060" w:rsidRPr="00DE33AA">
        <w:rPr>
          <w:sz w:val="24"/>
          <w:szCs w:val="24"/>
        </w:rPr>
        <w:t>Процесс обучения в ДГМУ ориентирован на практическую подготовку выпускни</w:t>
      </w:r>
      <w:r w:rsidR="008724BF" w:rsidRPr="00DE33AA">
        <w:rPr>
          <w:sz w:val="24"/>
          <w:szCs w:val="24"/>
        </w:rPr>
        <w:t>ков, что четко прослеживается при анализе подготовки по общепрофессиональным и специальным</w:t>
      </w:r>
      <w:r w:rsidR="006A2A7C" w:rsidRPr="00DE33AA">
        <w:rPr>
          <w:sz w:val="24"/>
          <w:szCs w:val="24"/>
        </w:rPr>
        <w:t xml:space="preserve"> </w:t>
      </w:r>
      <w:r w:rsidR="008724BF" w:rsidRPr="00DE33AA">
        <w:rPr>
          <w:sz w:val="24"/>
          <w:szCs w:val="24"/>
        </w:rPr>
        <w:t>дисциплинам</w:t>
      </w:r>
      <w:r w:rsidR="00CC4060" w:rsidRPr="00DE33AA">
        <w:rPr>
          <w:sz w:val="24"/>
          <w:szCs w:val="24"/>
        </w:rPr>
        <w:t>. С самого начала профессиональной подготовки процесс обучения</w:t>
      </w:r>
      <w:r w:rsidR="006A2A7C" w:rsidRPr="00DE33AA">
        <w:rPr>
          <w:sz w:val="24"/>
          <w:szCs w:val="24"/>
        </w:rPr>
        <w:t xml:space="preserve"> </w:t>
      </w:r>
      <w:r w:rsidR="00CC4060" w:rsidRPr="00DE33AA">
        <w:rPr>
          <w:sz w:val="24"/>
          <w:szCs w:val="24"/>
        </w:rPr>
        <w:t>осуществляется в тесной связи с клиническими базами города и республики, в которых</w:t>
      </w:r>
      <w:r w:rsidR="006A2A7C" w:rsidRPr="00DE33AA">
        <w:rPr>
          <w:sz w:val="24"/>
          <w:szCs w:val="24"/>
        </w:rPr>
        <w:t xml:space="preserve"> </w:t>
      </w:r>
      <w:r w:rsidR="00CC4060" w:rsidRPr="00DE33AA">
        <w:rPr>
          <w:sz w:val="24"/>
          <w:szCs w:val="24"/>
        </w:rPr>
        <w:t>располагаются клинические кафедры Университета.</w:t>
      </w:r>
      <w:r w:rsidR="006A2A7C" w:rsidRPr="00DE33AA">
        <w:rPr>
          <w:sz w:val="24"/>
          <w:szCs w:val="24"/>
        </w:rPr>
        <w:t xml:space="preserve"> Все ОПОПы подвергались рецензированию со стороны </w:t>
      </w:r>
      <w:r w:rsidR="008724BF" w:rsidRPr="00DE33AA">
        <w:rPr>
          <w:sz w:val="24"/>
          <w:szCs w:val="24"/>
        </w:rPr>
        <w:t xml:space="preserve">потенциальных </w:t>
      </w:r>
      <w:r w:rsidR="006A2A7C" w:rsidRPr="00DE33AA">
        <w:rPr>
          <w:sz w:val="24"/>
          <w:szCs w:val="24"/>
        </w:rPr>
        <w:t>работодателей</w:t>
      </w:r>
      <w:r w:rsidR="008724BF" w:rsidRPr="00DE33AA">
        <w:rPr>
          <w:sz w:val="24"/>
          <w:szCs w:val="24"/>
        </w:rPr>
        <w:t xml:space="preserve"> и руководителей клинических баз.</w:t>
      </w:r>
    </w:p>
    <w:p w:rsidR="00BE56C8" w:rsidRPr="00DE33AA" w:rsidRDefault="008724BF" w:rsidP="00A1540D">
      <w:pPr>
        <w:autoSpaceDE w:val="0"/>
        <w:autoSpaceDN w:val="0"/>
        <w:adjustRightInd w:val="0"/>
        <w:spacing w:after="0" w:line="360" w:lineRule="auto"/>
        <w:ind w:firstLine="709"/>
        <w:contextualSpacing/>
        <w:jc w:val="both"/>
        <w:rPr>
          <w:sz w:val="24"/>
          <w:szCs w:val="24"/>
        </w:rPr>
      </w:pPr>
      <w:r w:rsidRPr="00DE33AA">
        <w:rPr>
          <w:sz w:val="24"/>
          <w:szCs w:val="24"/>
        </w:rPr>
        <w:t>Технологии обучения представлены как традиционными (лекции, практические занятия, демонстрационные средства, лабораторные работы, клинические разборы, курация пациентов), так и инновационными методами симуляционного обучения</w:t>
      </w:r>
      <w:r w:rsidR="002B5250" w:rsidRPr="00DE33AA">
        <w:rPr>
          <w:sz w:val="24"/>
          <w:szCs w:val="24"/>
        </w:rPr>
        <w:t xml:space="preserve">, </w:t>
      </w:r>
      <w:r w:rsidR="00E7001F" w:rsidRPr="00DE33AA">
        <w:rPr>
          <w:sz w:val="24"/>
          <w:szCs w:val="24"/>
        </w:rPr>
        <w:t xml:space="preserve">виртуальной реальности, </w:t>
      </w:r>
      <w:r w:rsidR="002B5250" w:rsidRPr="00DE33AA">
        <w:rPr>
          <w:sz w:val="24"/>
          <w:szCs w:val="24"/>
        </w:rPr>
        <w:t>дистанционных технологий и электронного обучения.</w:t>
      </w:r>
    </w:p>
    <w:p w:rsidR="009F17E3" w:rsidRPr="00DE33AA" w:rsidRDefault="009F17E3" w:rsidP="00A1540D">
      <w:pPr>
        <w:autoSpaceDE w:val="0"/>
        <w:autoSpaceDN w:val="0"/>
        <w:adjustRightInd w:val="0"/>
        <w:spacing w:after="0" w:line="360" w:lineRule="auto"/>
        <w:ind w:firstLine="709"/>
        <w:contextualSpacing/>
        <w:jc w:val="both"/>
        <w:rPr>
          <w:sz w:val="24"/>
          <w:szCs w:val="24"/>
        </w:rPr>
      </w:pPr>
      <w:r w:rsidRPr="00DE33AA">
        <w:rPr>
          <w:sz w:val="24"/>
          <w:szCs w:val="24"/>
        </w:rPr>
        <w:t xml:space="preserve">В 2022 году проводилась активная работа по актуализации образовательных программ в соответствии с </w:t>
      </w:r>
      <w:r w:rsidR="008C6187" w:rsidRPr="00DE33AA">
        <w:rPr>
          <w:sz w:val="24"/>
          <w:szCs w:val="24"/>
        </w:rPr>
        <w:t xml:space="preserve">задачами, определенными в Федеральном проекте «Кадры для цифровой экономики», в </w:t>
      </w:r>
      <w:r w:rsidR="00C717D7" w:rsidRPr="00DE33AA">
        <w:rPr>
          <w:sz w:val="24"/>
          <w:szCs w:val="24"/>
        </w:rPr>
        <w:t>частности, обеспечение</w:t>
      </w:r>
      <w:r w:rsidR="008C6187" w:rsidRPr="00DE33AA">
        <w:rPr>
          <w:sz w:val="24"/>
          <w:szCs w:val="24"/>
        </w:rPr>
        <w:t xml:space="preserve"> условий для формирования цифровых компетенций и навыков использования цифровых технологий у обучающихся. Проводится актуализация образовательных программ для обеспечения необходимых для специалиста компетенций в сфере информационных технологий, использования сквозных технологий и искусственного интеллекта в профессиональной деятельности. Значительно увеличено содержание программ по информационным технологиям, введены дисциплина или модули по искусственному интеллекту. Программа 31.05.01 Лечебное дело актуализирована на основе рекомендаций опорного образовательного центра Университета Иннополис, защищена и одобрена </w:t>
      </w:r>
      <w:r w:rsidR="00C717D7" w:rsidRPr="00DE33AA">
        <w:rPr>
          <w:sz w:val="24"/>
          <w:szCs w:val="24"/>
        </w:rPr>
        <w:t>там же</w:t>
      </w:r>
      <w:r w:rsidR="008C6187" w:rsidRPr="00DE33AA">
        <w:rPr>
          <w:sz w:val="24"/>
          <w:szCs w:val="24"/>
        </w:rPr>
        <w:t>.</w:t>
      </w:r>
    </w:p>
    <w:p w:rsidR="00A35AD5" w:rsidRPr="00DE33AA" w:rsidRDefault="00D95512" w:rsidP="00A1540D">
      <w:pPr>
        <w:autoSpaceDE w:val="0"/>
        <w:autoSpaceDN w:val="0"/>
        <w:adjustRightInd w:val="0"/>
        <w:spacing w:after="0" w:line="360" w:lineRule="auto"/>
        <w:ind w:firstLine="709"/>
        <w:contextualSpacing/>
        <w:jc w:val="both"/>
        <w:rPr>
          <w:b/>
          <w:sz w:val="24"/>
          <w:szCs w:val="24"/>
        </w:rPr>
      </w:pPr>
      <w:r w:rsidRPr="00DE33AA">
        <w:rPr>
          <w:b/>
          <w:sz w:val="24"/>
          <w:szCs w:val="24"/>
        </w:rPr>
        <w:t>Олимпиады и научные конференции молодых ученых</w:t>
      </w:r>
    </w:p>
    <w:p w:rsidR="00D95512" w:rsidRPr="00DE33AA" w:rsidRDefault="00D95512" w:rsidP="00A1540D">
      <w:pPr>
        <w:autoSpaceDE w:val="0"/>
        <w:autoSpaceDN w:val="0"/>
        <w:adjustRightInd w:val="0"/>
        <w:spacing w:after="0" w:line="360" w:lineRule="auto"/>
        <w:ind w:firstLine="709"/>
        <w:contextualSpacing/>
        <w:jc w:val="both"/>
        <w:rPr>
          <w:sz w:val="24"/>
          <w:szCs w:val="24"/>
        </w:rPr>
      </w:pPr>
      <w:r w:rsidRPr="00DE33AA">
        <w:rPr>
          <w:sz w:val="24"/>
          <w:szCs w:val="24"/>
        </w:rPr>
        <w:t xml:space="preserve">В ДГМУ проводятся студенческие олимпиады всероссийского уровня с международным участием </w:t>
      </w:r>
      <w:r w:rsidRPr="00DE33AA">
        <w:rPr>
          <w:rFonts w:eastAsia="Times New Roman"/>
          <w:sz w:val="24"/>
          <w:szCs w:val="24"/>
          <w:lang w:eastAsia="ru-RU"/>
        </w:rPr>
        <w:t xml:space="preserve">по физиологии «Human matrix», </w:t>
      </w:r>
      <w:r w:rsidRPr="00DE33AA">
        <w:rPr>
          <w:sz w:val="24"/>
          <w:szCs w:val="24"/>
        </w:rPr>
        <w:t xml:space="preserve">по оказанию первой помощи «Спаси и сохрани», межвузовские, региональные олимпиады по большинству учебных дисциплин. Кроме того, студенты ДГМУ с успехом выступают на олимпиадах, </w:t>
      </w:r>
      <w:r w:rsidRPr="00DE33AA">
        <w:rPr>
          <w:sz w:val="24"/>
          <w:szCs w:val="24"/>
        </w:rPr>
        <w:lastRenderedPageBreak/>
        <w:t>проводимых другими вузами, в том числе вузами Северо-Кавказского медицинского кластера. В рамках указанноьго кластера 15 студентов ДГМУ входят в Академию отличников, в рамках которой привлечены к разработке программ с использованием искусственного   интеллекта, обучаются ведению научно-исследовательской деятельности.</w:t>
      </w:r>
    </w:p>
    <w:p w:rsidR="00D95512" w:rsidRPr="00DE33AA" w:rsidRDefault="00D95512" w:rsidP="00A1540D">
      <w:pPr>
        <w:autoSpaceDE w:val="0"/>
        <w:autoSpaceDN w:val="0"/>
        <w:adjustRightInd w:val="0"/>
        <w:spacing w:after="0" w:line="360" w:lineRule="auto"/>
        <w:ind w:firstLine="709"/>
        <w:contextualSpacing/>
        <w:jc w:val="both"/>
        <w:rPr>
          <w:b/>
          <w:sz w:val="24"/>
          <w:szCs w:val="24"/>
        </w:rPr>
      </w:pPr>
    </w:p>
    <w:p w:rsidR="003C725B" w:rsidRPr="00DE33AA" w:rsidRDefault="00C717D7" w:rsidP="00A1540D">
      <w:pPr>
        <w:spacing w:after="0" w:line="360" w:lineRule="auto"/>
        <w:ind w:firstLine="709"/>
        <w:contextualSpacing/>
        <w:jc w:val="both"/>
        <w:rPr>
          <w:sz w:val="24"/>
          <w:szCs w:val="24"/>
        </w:rPr>
      </w:pPr>
      <w:r w:rsidRPr="00DE33AA">
        <w:rPr>
          <w:sz w:val="24"/>
          <w:szCs w:val="24"/>
        </w:rPr>
        <w:t xml:space="preserve">Таблица 2.4.2 - </w:t>
      </w:r>
      <w:r w:rsidR="003C725B" w:rsidRPr="00DE33AA">
        <w:rPr>
          <w:sz w:val="24"/>
          <w:szCs w:val="24"/>
        </w:rPr>
        <w:t>Всероссийские и международные олимпиады и конференции, в которых</w:t>
      </w:r>
      <w:r w:rsidRPr="00DE33AA">
        <w:rPr>
          <w:sz w:val="24"/>
          <w:szCs w:val="24"/>
        </w:rPr>
        <w:t xml:space="preserve"> </w:t>
      </w:r>
      <w:r w:rsidR="003C725B" w:rsidRPr="00DE33AA">
        <w:rPr>
          <w:sz w:val="24"/>
          <w:szCs w:val="24"/>
        </w:rPr>
        <w:t>приняли участие студенты ДГМУ</w:t>
      </w:r>
    </w:p>
    <w:tbl>
      <w:tblPr>
        <w:tblStyle w:val="a3"/>
        <w:tblW w:w="4888" w:type="pct"/>
        <w:tblInd w:w="108" w:type="dxa"/>
        <w:tblLayout w:type="fixed"/>
        <w:tblLook w:val="04A0" w:firstRow="1" w:lastRow="0" w:firstColumn="1" w:lastColumn="0" w:noHBand="0" w:noVBand="1"/>
      </w:tblPr>
      <w:tblGrid>
        <w:gridCol w:w="568"/>
        <w:gridCol w:w="1417"/>
        <w:gridCol w:w="1843"/>
        <w:gridCol w:w="2699"/>
        <w:gridCol w:w="2830"/>
      </w:tblGrid>
      <w:tr w:rsidR="00D60E98" w:rsidRPr="00DE33AA" w:rsidTr="001F26C8">
        <w:tc>
          <w:tcPr>
            <w:tcW w:w="304" w:type="pct"/>
          </w:tcPr>
          <w:p w:rsidR="003C725B" w:rsidRPr="00DE33AA" w:rsidRDefault="003C725B" w:rsidP="00A1540D">
            <w:pPr>
              <w:spacing w:line="276" w:lineRule="auto"/>
              <w:contextualSpacing/>
              <w:jc w:val="center"/>
              <w:rPr>
                <w:b/>
                <w:sz w:val="24"/>
                <w:szCs w:val="24"/>
              </w:rPr>
            </w:pPr>
            <w:r w:rsidRPr="00DE33AA">
              <w:rPr>
                <w:b/>
                <w:sz w:val="24"/>
                <w:szCs w:val="24"/>
              </w:rPr>
              <w:t>№</w:t>
            </w:r>
          </w:p>
        </w:tc>
        <w:tc>
          <w:tcPr>
            <w:tcW w:w="757" w:type="pct"/>
          </w:tcPr>
          <w:p w:rsidR="003C725B" w:rsidRPr="00DE33AA" w:rsidRDefault="003C725B" w:rsidP="00A1540D">
            <w:pPr>
              <w:spacing w:line="276" w:lineRule="auto"/>
              <w:contextualSpacing/>
              <w:jc w:val="center"/>
              <w:rPr>
                <w:b/>
                <w:sz w:val="24"/>
                <w:szCs w:val="24"/>
              </w:rPr>
            </w:pPr>
            <w:r w:rsidRPr="00DE33AA">
              <w:rPr>
                <w:b/>
                <w:sz w:val="24"/>
                <w:szCs w:val="24"/>
              </w:rPr>
              <w:t>Дата</w:t>
            </w:r>
          </w:p>
          <w:p w:rsidR="003C725B" w:rsidRPr="00DE33AA" w:rsidRDefault="003C725B" w:rsidP="00A1540D">
            <w:pPr>
              <w:spacing w:line="276" w:lineRule="auto"/>
              <w:contextualSpacing/>
              <w:jc w:val="center"/>
              <w:rPr>
                <w:b/>
                <w:sz w:val="24"/>
                <w:szCs w:val="24"/>
              </w:rPr>
            </w:pPr>
            <w:r w:rsidRPr="00DE33AA">
              <w:rPr>
                <w:b/>
                <w:sz w:val="24"/>
                <w:szCs w:val="24"/>
              </w:rPr>
              <w:t>проведения</w:t>
            </w:r>
          </w:p>
        </w:tc>
        <w:tc>
          <w:tcPr>
            <w:tcW w:w="985" w:type="pct"/>
          </w:tcPr>
          <w:p w:rsidR="003C725B" w:rsidRPr="00DE33AA" w:rsidRDefault="003C725B" w:rsidP="00A1540D">
            <w:pPr>
              <w:spacing w:line="276" w:lineRule="auto"/>
              <w:contextualSpacing/>
              <w:jc w:val="center"/>
              <w:rPr>
                <w:b/>
                <w:sz w:val="24"/>
                <w:szCs w:val="24"/>
              </w:rPr>
            </w:pPr>
            <w:r w:rsidRPr="00DE33AA">
              <w:rPr>
                <w:b/>
                <w:sz w:val="24"/>
                <w:szCs w:val="24"/>
              </w:rPr>
              <w:t>Название</w:t>
            </w:r>
          </w:p>
          <w:p w:rsidR="003C725B" w:rsidRPr="00DE33AA" w:rsidRDefault="003C725B" w:rsidP="00A1540D">
            <w:pPr>
              <w:spacing w:line="276" w:lineRule="auto"/>
              <w:contextualSpacing/>
              <w:jc w:val="center"/>
              <w:rPr>
                <w:b/>
                <w:sz w:val="24"/>
                <w:szCs w:val="24"/>
              </w:rPr>
            </w:pPr>
            <w:r w:rsidRPr="00DE33AA">
              <w:rPr>
                <w:b/>
                <w:sz w:val="24"/>
                <w:szCs w:val="24"/>
              </w:rPr>
              <w:t>мероприятия</w:t>
            </w:r>
          </w:p>
        </w:tc>
        <w:tc>
          <w:tcPr>
            <w:tcW w:w="1442" w:type="pct"/>
          </w:tcPr>
          <w:p w:rsidR="003C725B" w:rsidRPr="00DE33AA" w:rsidRDefault="003C725B" w:rsidP="00A1540D">
            <w:pPr>
              <w:spacing w:line="276" w:lineRule="auto"/>
              <w:contextualSpacing/>
              <w:jc w:val="center"/>
              <w:rPr>
                <w:b/>
                <w:sz w:val="24"/>
                <w:szCs w:val="24"/>
              </w:rPr>
            </w:pPr>
            <w:r w:rsidRPr="00DE33AA">
              <w:rPr>
                <w:b/>
                <w:sz w:val="24"/>
                <w:szCs w:val="24"/>
              </w:rPr>
              <w:t>Место проведения и участники</w:t>
            </w:r>
          </w:p>
          <w:p w:rsidR="003C725B" w:rsidRPr="00DE33AA" w:rsidRDefault="003C725B" w:rsidP="00A1540D">
            <w:pPr>
              <w:spacing w:line="276" w:lineRule="auto"/>
              <w:contextualSpacing/>
              <w:jc w:val="center"/>
              <w:rPr>
                <w:b/>
                <w:sz w:val="24"/>
                <w:szCs w:val="24"/>
              </w:rPr>
            </w:pPr>
            <w:r w:rsidRPr="00DE33AA">
              <w:rPr>
                <w:b/>
                <w:sz w:val="24"/>
                <w:szCs w:val="24"/>
              </w:rPr>
              <w:t>мероприятия</w:t>
            </w:r>
          </w:p>
        </w:tc>
        <w:tc>
          <w:tcPr>
            <w:tcW w:w="1512" w:type="pct"/>
          </w:tcPr>
          <w:p w:rsidR="003C725B" w:rsidRPr="00DE33AA" w:rsidRDefault="003C725B" w:rsidP="00A1540D">
            <w:pPr>
              <w:spacing w:line="276" w:lineRule="auto"/>
              <w:contextualSpacing/>
              <w:jc w:val="center"/>
              <w:rPr>
                <w:b/>
                <w:sz w:val="24"/>
                <w:szCs w:val="24"/>
              </w:rPr>
            </w:pPr>
            <w:r w:rsidRPr="00DE33AA">
              <w:rPr>
                <w:b/>
                <w:sz w:val="24"/>
                <w:szCs w:val="24"/>
              </w:rPr>
              <w:t>Победители и</w:t>
            </w:r>
          </w:p>
          <w:p w:rsidR="003C725B" w:rsidRPr="00DE33AA" w:rsidRDefault="003C725B" w:rsidP="00A1540D">
            <w:pPr>
              <w:spacing w:line="276" w:lineRule="auto"/>
              <w:contextualSpacing/>
              <w:jc w:val="center"/>
              <w:rPr>
                <w:b/>
                <w:sz w:val="24"/>
                <w:szCs w:val="24"/>
              </w:rPr>
            </w:pPr>
            <w:r w:rsidRPr="00DE33AA">
              <w:rPr>
                <w:b/>
                <w:sz w:val="24"/>
                <w:szCs w:val="24"/>
              </w:rPr>
              <w:t>участники</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1</w:t>
            </w:r>
          </w:p>
        </w:tc>
        <w:tc>
          <w:tcPr>
            <w:tcW w:w="757" w:type="pct"/>
          </w:tcPr>
          <w:p w:rsidR="003C725B" w:rsidRPr="00DE33AA" w:rsidRDefault="00D60E98" w:rsidP="00A1540D">
            <w:pPr>
              <w:spacing w:line="276" w:lineRule="auto"/>
              <w:contextualSpacing/>
              <w:jc w:val="both"/>
              <w:rPr>
                <w:sz w:val="24"/>
                <w:szCs w:val="24"/>
              </w:rPr>
            </w:pPr>
            <w:r w:rsidRPr="00DE33AA">
              <w:rPr>
                <w:sz w:val="24"/>
                <w:szCs w:val="24"/>
              </w:rPr>
              <w:t>29-</w:t>
            </w:r>
            <w:r w:rsidR="003C725B" w:rsidRPr="00DE33AA">
              <w:rPr>
                <w:sz w:val="24"/>
                <w:szCs w:val="24"/>
              </w:rPr>
              <w:t xml:space="preserve">30.01.2022 </w:t>
            </w:r>
          </w:p>
        </w:tc>
        <w:tc>
          <w:tcPr>
            <w:tcW w:w="985" w:type="pct"/>
          </w:tcPr>
          <w:p w:rsidR="003C725B" w:rsidRPr="00DE33AA" w:rsidRDefault="003C725B" w:rsidP="00A1540D">
            <w:pPr>
              <w:spacing w:line="276" w:lineRule="auto"/>
              <w:contextualSpacing/>
              <w:jc w:val="both"/>
              <w:rPr>
                <w:sz w:val="24"/>
                <w:szCs w:val="24"/>
              </w:rPr>
            </w:pPr>
            <w:r w:rsidRPr="00DE33AA">
              <w:rPr>
                <w:sz w:val="24"/>
                <w:szCs w:val="24"/>
              </w:rPr>
              <w:t xml:space="preserve">V Внутривузовская студенческая олимпиада по хирургии, посвященная 95-летию со дня рождения профессора А.О. Махачева, </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t xml:space="preserve">ДГМУ, кафедра оперативной хирургии и топографической анатомии </w:t>
            </w:r>
          </w:p>
        </w:tc>
        <w:tc>
          <w:tcPr>
            <w:tcW w:w="1512" w:type="pct"/>
          </w:tcPr>
          <w:p w:rsidR="003C725B" w:rsidRPr="00DE33AA" w:rsidRDefault="003C725B" w:rsidP="00A1540D">
            <w:pPr>
              <w:spacing w:line="276" w:lineRule="auto"/>
              <w:contextualSpacing/>
              <w:jc w:val="both"/>
              <w:rPr>
                <w:sz w:val="24"/>
                <w:szCs w:val="24"/>
              </w:rPr>
            </w:pP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2</w:t>
            </w:r>
          </w:p>
        </w:tc>
        <w:tc>
          <w:tcPr>
            <w:tcW w:w="757"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7.02.2022</w:t>
            </w:r>
          </w:p>
        </w:tc>
        <w:tc>
          <w:tcPr>
            <w:tcW w:w="985"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Общероссийское научно-практическое мероприятие «ЭСТАФЕТА ВУЗОВСКОЙ НАУКИ – 2022»</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t>Министерство здравоохранения РФ, Министерство образования и науки РФ, Совет ректоров медицинских и фармацевтических вузов России, Российская академия наук, Первый МГМУ им. И.М. Сеченова Минздрава России.</w:t>
            </w:r>
          </w:p>
        </w:tc>
        <w:tc>
          <w:tcPr>
            <w:tcW w:w="1512" w:type="pct"/>
          </w:tcPr>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sz w:val="24"/>
                <w:szCs w:val="24"/>
                <w:lang w:eastAsia="ru-RU"/>
              </w:rPr>
              <w:t xml:space="preserve">Ассистент кафедры общей хирургии </w:t>
            </w:r>
            <w:r w:rsidRPr="00DE33AA">
              <w:rPr>
                <w:rFonts w:eastAsia="Times New Roman"/>
                <w:b/>
                <w:sz w:val="24"/>
                <w:szCs w:val="24"/>
                <w:lang w:eastAsia="ru-RU"/>
              </w:rPr>
              <w:t>Р. Султанова</w:t>
            </w:r>
            <w:r w:rsidRPr="00DE33AA">
              <w:rPr>
                <w:rFonts w:eastAsia="Times New Roman"/>
                <w:sz w:val="24"/>
                <w:szCs w:val="24"/>
                <w:lang w:eastAsia="ru-RU"/>
              </w:rPr>
              <w:t xml:space="preserve"> (научный руководитель проф. Расул Меджидов)</w:t>
            </w:r>
            <w:r w:rsidRPr="00DE33AA">
              <w:rPr>
                <w:rFonts w:eastAsia="Times New Roman"/>
                <w:bCs/>
                <w:sz w:val="24"/>
                <w:szCs w:val="24"/>
                <w:lang w:eastAsia="ru-RU"/>
              </w:rPr>
              <w:t xml:space="preserve"> п</w:t>
            </w:r>
            <w:r w:rsidRPr="00DE33AA">
              <w:rPr>
                <w:rFonts w:eastAsia="Times New Roman"/>
                <w:sz w:val="24"/>
                <w:szCs w:val="24"/>
                <w:lang w:eastAsia="ru-RU"/>
              </w:rPr>
              <w:t xml:space="preserve">о направлению «прикладные научно-технологические разработки в области медицины и биомедицины: тест системы, приборы, оборудование». </w:t>
            </w:r>
          </w:p>
          <w:p w:rsidR="003C725B" w:rsidRPr="00DE33AA" w:rsidRDefault="003C725B" w:rsidP="00A1540D">
            <w:pPr>
              <w:spacing w:line="276" w:lineRule="auto"/>
              <w:contextualSpacing/>
              <w:jc w:val="both"/>
              <w:rPr>
                <w:rFonts w:eastAsia="Times New Roman"/>
                <w:bCs/>
                <w:sz w:val="24"/>
                <w:szCs w:val="24"/>
                <w:lang w:eastAsia="ru-RU"/>
              </w:rPr>
            </w:pPr>
            <w:r w:rsidRPr="00DE33AA">
              <w:rPr>
                <w:rFonts w:eastAsia="Times New Roman"/>
                <w:sz w:val="24"/>
                <w:szCs w:val="24"/>
                <w:lang w:eastAsia="ru-RU"/>
              </w:rPr>
              <w:t xml:space="preserve">Ассистент кафедры акушерства и гинекологии педиатрического, стоматологического и медико-профилактического </w:t>
            </w:r>
            <w:r w:rsidRPr="00DE33AA">
              <w:rPr>
                <w:rFonts w:eastAsia="Times New Roman"/>
                <w:sz w:val="24"/>
                <w:szCs w:val="24"/>
                <w:lang w:eastAsia="ru-RU"/>
              </w:rPr>
              <w:lastRenderedPageBreak/>
              <w:t xml:space="preserve">факультетов </w:t>
            </w:r>
            <w:r w:rsidRPr="00DE33AA">
              <w:rPr>
                <w:rFonts w:eastAsia="Times New Roman"/>
                <w:b/>
                <w:sz w:val="24"/>
                <w:szCs w:val="24"/>
                <w:lang w:eastAsia="ru-RU"/>
              </w:rPr>
              <w:t>Муминат Идрисова</w:t>
            </w:r>
            <w:r w:rsidRPr="00DE33AA">
              <w:rPr>
                <w:rFonts w:eastAsia="Times New Roman"/>
                <w:sz w:val="24"/>
                <w:szCs w:val="24"/>
                <w:lang w:eastAsia="ru-RU"/>
              </w:rPr>
              <w:t xml:space="preserve"> (научный руководитель проф. Асият Эседова) по направлению «клини</w:t>
            </w:r>
            <w:r w:rsidR="001609BD" w:rsidRPr="00DE33AA">
              <w:rPr>
                <w:rFonts w:eastAsia="Times New Roman"/>
                <w:sz w:val="24"/>
                <w:szCs w:val="24"/>
                <w:lang w:eastAsia="ru-RU"/>
              </w:rPr>
              <w:softHyphen/>
            </w:r>
            <w:r w:rsidRPr="00DE33AA">
              <w:rPr>
                <w:rFonts w:eastAsia="Times New Roman"/>
                <w:sz w:val="24"/>
                <w:szCs w:val="24"/>
                <w:lang w:eastAsia="ru-RU"/>
              </w:rPr>
              <w:t>ческие исследования в репродуктивном здоровье».</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lastRenderedPageBreak/>
              <w:t>3</w:t>
            </w:r>
          </w:p>
        </w:tc>
        <w:tc>
          <w:tcPr>
            <w:tcW w:w="757" w:type="pct"/>
          </w:tcPr>
          <w:p w:rsidR="003C725B" w:rsidRPr="00DE33AA" w:rsidRDefault="003C725B" w:rsidP="00A1540D">
            <w:pPr>
              <w:spacing w:line="276" w:lineRule="auto"/>
              <w:contextualSpacing/>
              <w:jc w:val="both"/>
              <w:rPr>
                <w:sz w:val="24"/>
                <w:szCs w:val="24"/>
              </w:rPr>
            </w:pPr>
            <w:r w:rsidRPr="00DE33AA">
              <w:rPr>
                <w:sz w:val="24"/>
                <w:szCs w:val="24"/>
              </w:rPr>
              <w:t>25.02. 2022</w:t>
            </w:r>
          </w:p>
        </w:tc>
        <w:tc>
          <w:tcPr>
            <w:tcW w:w="985" w:type="pct"/>
          </w:tcPr>
          <w:p w:rsidR="003C725B" w:rsidRPr="00DE33AA" w:rsidRDefault="003C725B" w:rsidP="00A1540D">
            <w:pPr>
              <w:spacing w:line="276" w:lineRule="auto"/>
              <w:contextualSpacing/>
              <w:jc w:val="both"/>
              <w:rPr>
                <w:sz w:val="24"/>
                <w:szCs w:val="24"/>
              </w:rPr>
            </w:pPr>
            <w:r w:rsidRPr="00DE33AA">
              <w:rPr>
                <w:sz w:val="24"/>
                <w:szCs w:val="24"/>
              </w:rPr>
              <w:t xml:space="preserve">Международная научная конференция по нормальной физиологии среди студентов и молодых ученых «Физиологические основы здоровья и стрессовых реакций». </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t>Воронежский государственный медицинский университет имени Н.Н. Бурденко. Соорганизатор Дагестанский государственный медицинский университет</w:t>
            </w:r>
          </w:p>
        </w:tc>
        <w:tc>
          <w:tcPr>
            <w:tcW w:w="1512" w:type="pct"/>
          </w:tcPr>
          <w:p w:rsidR="003C725B" w:rsidRPr="00DE33AA" w:rsidRDefault="003C725B" w:rsidP="00A1540D">
            <w:pPr>
              <w:spacing w:line="276" w:lineRule="auto"/>
              <w:contextualSpacing/>
              <w:jc w:val="both"/>
              <w:rPr>
                <w:rFonts w:eastAsia="Times New Roman"/>
                <w:sz w:val="24"/>
                <w:szCs w:val="24"/>
                <w:lang w:eastAsia="ru-RU"/>
              </w:rPr>
            </w:pPr>
            <w:r w:rsidRPr="00DE33AA">
              <w:rPr>
                <w:sz w:val="24"/>
                <w:szCs w:val="24"/>
              </w:rPr>
              <w:t>3 научные работы, доложенные иностранными англоговорящими студентами – кружковцами СНК “Physioland” получили призовые места.</w:t>
            </w:r>
            <w:r w:rsidRPr="00DE33AA">
              <w:rPr>
                <w:rFonts w:eastAsia="Times New Roman"/>
                <w:sz w:val="24"/>
                <w:szCs w:val="24"/>
                <w:lang w:eastAsia="ru-RU"/>
              </w:rPr>
              <w:t xml:space="preserve"> </w:t>
            </w:r>
          </w:p>
          <w:p w:rsidR="003C725B" w:rsidRPr="00DE33AA" w:rsidRDefault="003C725B" w:rsidP="00A1540D">
            <w:pPr>
              <w:spacing w:line="276" w:lineRule="auto"/>
              <w:contextualSpacing/>
              <w:jc w:val="both"/>
              <w:rPr>
                <w:sz w:val="24"/>
                <w:szCs w:val="24"/>
              </w:rPr>
            </w:pP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4</w:t>
            </w:r>
          </w:p>
        </w:tc>
        <w:tc>
          <w:tcPr>
            <w:tcW w:w="757" w:type="pct"/>
          </w:tcPr>
          <w:p w:rsidR="003C725B" w:rsidRPr="00DE33AA" w:rsidRDefault="003C725B" w:rsidP="00A1540D">
            <w:pPr>
              <w:spacing w:line="276" w:lineRule="auto"/>
              <w:contextualSpacing/>
              <w:jc w:val="both"/>
              <w:rPr>
                <w:sz w:val="24"/>
                <w:szCs w:val="24"/>
              </w:rPr>
            </w:pPr>
            <w:r w:rsidRPr="00DE33AA">
              <w:rPr>
                <w:sz w:val="24"/>
                <w:szCs w:val="24"/>
              </w:rPr>
              <w:t>19.03. 2022</w:t>
            </w:r>
          </w:p>
        </w:tc>
        <w:tc>
          <w:tcPr>
            <w:tcW w:w="985" w:type="pct"/>
          </w:tcPr>
          <w:p w:rsidR="003C725B" w:rsidRPr="00DE33AA" w:rsidRDefault="003C725B" w:rsidP="00A1540D">
            <w:pPr>
              <w:spacing w:line="276" w:lineRule="auto"/>
              <w:contextualSpacing/>
              <w:jc w:val="both"/>
              <w:rPr>
                <w:sz w:val="24"/>
                <w:szCs w:val="24"/>
              </w:rPr>
            </w:pPr>
            <w:r w:rsidRPr="00DE33AA">
              <w:rPr>
                <w:sz w:val="24"/>
                <w:szCs w:val="24"/>
              </w:rPr>
              <w:t xml:space="preserve">Олимпиада с международным участием по патологической анатомии и физиологии «Искатели сути», организованной </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t>Самарский ГМУ.</w:t>
            </w:r>
          </w:p>
        </w:tc>
        <w:tc>
          <w:tcPr>
            <w:tcW w:w="1512" w:type="pct"/>
          </w:tcPr>
          <w:p w:rsidR="003C725B" w:rsidRPr="00DE33AA" w:rsidRDefault="003C725B" w:rsidP="00A1540D">
            <w:pPr>
              <w:spacing w:line="276" w:lineRule="auto"/>
              <w:contextualSpacing/>
              <w:jc w:val="both"/>
              <w:rPr>
                <w:sz w:val="24"/>
                <w:szCs w:val="24"/>
              </w:rPr>
            </w:pPr>
            <w:r w:rsidRPr="00DE33AA">
              <w:rPr>
                <w:sz w:val="24"/>
                <w:szCs w:val="24"/>
              </w:rPr>
              <w:t>Команда ДГМУ заняла III место.</w:t>
            </w:r>
          </w:p>
          <w:p w:rsidR="003C725B" w:rsidRPr="00DE33AA" w:rsidRDefault="003C725B" w:rsidP="00A1540D">
            <w:pPr>
              <w:spacing w:line="276" w:lineRule="auto"/>
              <w:contextualSpacing/>
              <w:jc w:val="both"/>
              <w:rPr>
                <w:sz w:val="24"/>
                <w:szCs w:val="24"/>
              </w:rPr>
            </w:pP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5</w:t>
            </w:r>
          </w:p>
        </w:tc>
        <w:tc>
          <w:tcPr>
            <w:tcW w:w="757" w:type="pct"/>
          </w:tcPr>
          <w:p w:rsidR="003C725B" w:rsidRPr="00DE33AA" w:rsidRDefault="003C725B" w:rsidP="00A1540D">
            <w:pPr>
              <w:spacing w:line="276" w:lineRule="auto"/>
              <w:contextualSpacing/>
              <w:jc w:val="both"/>
              <w:rPr>
                <w:sz w:val="24"/>
                <w:szCs w:val="24"/>
              </w:rPr>
            </w:pPr>
            <w:r w:rsidRPr="00DE33AA">
              <w:rPr>
                <w:sz w:val="24"/>
                <w:szCs w:val="24"/>
              </w:rPr>
              <w:t>26.03. 2022г</w:t>
            </w:r>
          </w:p>
        </w:tc>
        <w:tc>
          <w:tcPr>
            <w:tcW w:w="985" w:type="pct"/>
          </w:tcPr>
          <w:p w:rsidR="003C725B" w:rsidRPr="00DE33AA" w:rsidRDefault="003C725B" w:rsidP="00A1540D">
            <w:pPr>
              <w:spacing w:line="276" w:lineRule="auto"/>
              <w:contextualSpacing/>
              <w:jc w:val="both"/>
              <w:rPr>
                <w:sz w:val="24"/>
                <w:szCs w:val="24"/>
              </w:rPr>
            </w:pPr>
            <w:r w:rsidRPr="00DE33AA">
              <w:rPr>
                <w:sz w:val="24"/>
                <w:szCs w:val="24"/>
              </w:rPr>
              <w:t xml:space="preserve">Всероссийская научно-практическая конференция молодых ученых «Современные тренды в хирургии» </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t>Москва, НМИЦ хирургии им. А. В. Вишневского и Российское общество хирургов.</w:t>
            </w:r>
          </w:p>
        </w:tc>
        <w:tc>
          <w:tcPr>
            <w:tcW w:w="1512" w:type="pct"/>
          </w:tcPr>
          <w:p w:rsidR="003C725B" w:rsidRPr="00DE33AA" w:rsidRDefault="003C725B" w:rsidP="00A1540D">
            <w:pPr>
              <w:spacing w:line="276" w:lineRule="auto"/>
              <w:contextualSpacing/>
              <w:jc w:val="both"/>
              <w:rPr>
                <w:sz w:val="24"/>
                <w:szCs w:val="24"/>
              </w:rPr>
            </w:pPr>
            <w:r w:rsidRPr="00DE33AA">
              <w:rPr>
                <w:sz w:val="24"/>
                <w:szCs w:val="24"/>
              </w:rPr>
              <w:t>Студентка 6 курса лечебного факультета ДГМУ Гасанбекова Зейнаб Магомедшерифовна 1 место</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6</w:t>
            </w:r>
          </w:p>
        </w:tc>
        <w:tc>
          <w:tcPr>
            <w:tcW w:w="757"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 xml:space="preserve">26.03 и </w:t>
            </w:r>
            <w:r w:rsidRPr="00DE33AA">
              <w:rPr>
                <w:sz w:val="24"/>
                <w:szCs w:val="24"/>
              </w:rPr>
              <w:t xml:space="preserve">14.04 </w:t>
            </w:r>
            <w:r w:rsidRPr="00DE33AA">
              <w:rPr>
                <w:rFonts w:eastAsia="Times New Roman"/>
                <w:sz w:val="24"/>
                <w:szCs w:val="24"/>
                <w:lang w:eastAsia="ru-RU"/>
              </w:rPr>
              <w:t>2022</w:t>
            </w:r>
          </w:p>
        </w:tc>
        <w:tc>
          <w:tcPr>
            <w:tcW w:w="985"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 xml:space="preserve">Всероссийская студенческая олимпиада по физиологии с </w:t>
            </w:r>
            <w:r w:rsidRPr="00DE33AA">
              <w:rPr>
                <w:rFonts w:eastAsia="Times New Roman"/>
                <w:sz w:val="24"/>
                <w:szCs w:val="24"/>
                <w:lang w:eastAsia="ru-RU"/>
              </w:rPr>
              <w:lastRenderedPageBreak/>
              <w:t>международным участием «Human matrix»</w:t>
            </w:r>
          </w:p>
        </w:tc>
        <w:tc>
          <w:tcPr>
            <w:tcW w:w="1442"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lastRenderedPageBreak/>
              <w:t xml:space="preserve">ДГМУ, Москва, Ставрополь, Воронеж, Чеченская Республика, Гродно (Беларусь), </w:t>
            </w:r>
            <w:r w:rsidRPr="00DE33AA">
              <w:rPr>
                <w:rFonts w:eastAsia="Times New Roman"/>
                <w:sz w:val="24"/>
                <w:szCs w:val="24"/>
                <w:lang w:eastAsia="ru-RU"/>
              </w:rPr>
              <w:lastRenderedPageBreak/>
              <w:t>Андижан (Узбекистан), Казань (Татарстан).</w:t>
            </w:r>
          </w:p>
        </w:tc>
        <w:tc>
          <w:tcPr>
            <w:tcW w:w="1512" w:type="pct"/>
          </w:tcPr>
          <w:p w:rsidR="003C725B" w:rsidRPr="00DE33AA" w:rsidRDefault="003C725B" w:rsidP="00A1540D">
            <w:pPr>
              <w:spacing w:line="276" w:lineRule="auto"/>
              <w:contextualSpacing/>
              <w:jc w:val="both"/>
              <w:rPr>
                <w:sz w:val="24"/>
                <w:szCs w:val="24"/>
              </w:rPr>
            </w:pPr>
            <w:r w:rsidRPr="00DE33AA">
              <w:rPr>
                <w:sz w:val="24"/>
                <w:szCs w:val="24"/>
              </w:rPr>
              <w:lastRenderedPageBreak/>
              <w:t>Первое место заняла команда ДГМУ «СуперНова»,</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lastRenderedPageBreak/>
              <w:t>7</w:t>
            </w:r>
          </w:p>
        </w:tc>
        <w:tc>
          <w:tcPr>
            <w:tcW w:w="757" w:type="pct"/>
          </w:tcPr>
          <w:p w:rsidR="003C725B" w:rsidRPr="00DE33AA" w:rsidRDefault="003C725B" w:rsidP="00A1540D">
            <w:pPr>
              <w:spacing w:line="276" w:lineRule="auto"/>
              <w:contextualSpacing/>
              <w:jc w:val="both"/>
              <w:rPr>
                <w:sz w:val="24"/>
                <w:szCs w:val="24"/>
              </w:rPr>
            </w:pPr>
            <w:r w:rsidRPr="00DE33AA">
              <w:rPr>
                <w:sz w:val="24"/>
                <w:szCs w:val="24"/>
              </w:rPr>
              <w:t>15.04. 2022</w:t>
            </w:r>
          </w:p>
        </w:tc>
        <w:tc>
          <w:tcPr>
            <w:tcW w:w="985" w:type="pct"/>
          </w:tcPr>
          <w:p w:rsidR="003C725B" w:rsidRPr="00DE33AA" w:rsidRDefault="003C725B" w:rsidP="00A1540D">
            <w:pPr>
              <w:spacing w:line="276" w:lineRule="auto"/>
              <w:contextualSpacing/>
              <w:jc w:val="both"/>
              <w:rPr>
                <w:sz w:val="24"/>
                <w:szCs w:val="24"/>
              </w:rPr>
            </w:pPr>
            <w:r w:rsidRPr="00DE33AA">
              <w:rPr>
                <w:sz w:val="24"/>
                <w:szCs w:val="24"/>
              </w:rPr>
              <w:t xml:space="preserve">V-я Всероссийская олимпиада с международным участием по оказанию первой помощи «Спаси и сохрани» </w:t>
            </w:r>
          </w:p>
        </w:tc>
        <w:tc>
          <w:tcPr>
            <w:tcW w:w="1442"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ДГМУ, Москва, Ставрополь, Воронеж, Чеченская Республика, Гродно (Беларусь), Андижан (Узбекистан), Казань (Татарстан).</w:t>
            </w:r>
          </w:p>
        </w:tc>
        <w:tc>
          <w:tcPr>
            <w:tcW w:w="1512" w:type="pct"/>
          </w:tcPr>
          <w:p w:rsidR="003C725B" w:rsidRPr="00DE33AA" w:rsidRDefault="003C725B" w:rsidP="00A1540D">
            <w:pPr>
              <w:spacing w:line="276" w:lineRule="auto"/>
              <w:contextualSpacing/>
              <w:jc w:val="both"/>
              <w:rPr>
                <w:sz w:val="24"/>
                <w:szCs w:val="24"/>
              </w:rPr>
            </w:pPr>
            <w:r w:rsidRPr="00DE33AA">
              <w:rPr>
                <w:sz w:val="24"/>
                <w:szCs w:val="24"/>
              </w:rPr>
              <w:t>Первое место присуждено команде Дагестанского государственного медицинского университета</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8</w:t>
            </w:r>
          </w:p>
        </w:tc>
        <w:tc>
          <w:tcPr>
            <w:tcW w:w="757" w:type="pct"/>
          </w:tcPr>
          <w:p w:rsidR="003C725B" w:rsidRPr="00DE33AA" w:rsidRDefault="003C725B" w:rsidP="00A1540D">
            <w:pPr>
              <w:spacing w:line="276" w:lineRule="auto"/>
              <w:contextualSpacing/>
              <w:jc w:val="both"/>
              <w:rPr>
                <w:sz w:val="24"/>
                <w:szCs w:val="24"/>
                <w:lang w:val="en-US"/>
              </w:rPr>
            </w:pPr>
            <w:r w:rsidRPr="00DE33AA">
              <w:rPr>
                <w:sz w:val="24"/>
                <w:szCs w:val="24"/>
                <w:lang w:val="en-US"/>
              </w:rPr>
              <w:t>21-22.04.</w:t>
            </w:r>
            <w:r w:rsidRPr="00DE33AA">
              <w:rPr>
                <w:sz w:val="24"/>
                <w:szCs w:val="24"/>
              </w:rPr>
              <w:t>2022</w:t>
            </w:r>
            <w:r w:rsidRPr="00DE33AA">
              <w:rPr>
                <w:sz w:val="24"/>
                <w:szCs w:val="24"/>
                <w:lang w:val="en-US"/>
              </w:rPr>
              <w:t xml:space="preserve"> </w:t>
            </w:r>
          </w:p>
        </w:tc>
        <w:tc>
          <w:tcPr>
            <w:tcW w:w="985" w:type="pct"/>
          </w:tcPr>
          <w:p w:rsidR="003C725B" w:rsidRPr="00DE33AA" w:rsidRDefault="003C725B" w:rsidP="00A1540D">
            <w:pPr>
              <w:spacing w:line="276" w:lineRule="auto"/>
              <w:contextualSpacing/>
              <w:jc w:val="both"/>
              <w:rPr>
                <w:sz w:val="24"/>
                <w:szCs w:val="24"/>
                <w:lang w:val="en-US"/>
              </w:rPr>
            </w:pPr>
            <w:r w:rsidRPr="00DE33AA">
              <w:rPr>
                <w:sz w:val="24"/>
                <w:szCs w:val="24"/>
                <w:lang w:val="en-US"/>
              </w:rPr>
              <w:t xml:space="preserve">X </w:t>
            </w:r>
            <w:r w:rsidRPr="00DE33AA">
              <w:rPr>
                <w:sz w:val="24"/>
                <w:szCs w:val="24"/>
              </w:rPr>
              <w:t>Международный</w:t>
            </w:r>
            <w:r w:rsidRPr="00DE33AA">
              <w:rPr>
                <w:sz w:val="24"/>
                <w:szCs w:val="24"/>
                <w:lang w:val="en-US"/>
              </w:rPr>
              <w:t xml:space="preserve"> </w:t>
            </w:r>
            <w:r w:rsidRPr="00DE33AA">
              <w:rPr>
                <w:sz w:val="24"/>
                <w:szCs w:val="24"/>
              </w:rPr>
              <w:t>конкурс</w:t>
            </w:r>
            <w:r w:rsidRPr="00DE33AA">
              <w:rPr>
                <w:sz w:val="24"/>
                <w:szCs w:val="24"/>
                <w:lang w:val="en-US"/>
              </w:rPr>
              <w:t xml:space="preserve"> </w:t>
            </w:r>
            <w:r w:rsidRPr="00DE33AA">
              <w:rPr>
                <w:sz w:val="24"/>
                <w:szCs w:val="24"/>
              </w:rPr>
              <w:t>презентаций</w:t>
            </w:r>
            <w:r w:rsidRPr="00DE33AA">
              <w:rPr>
                <w:sz w:val="24"/>
                <w:szCs w:val="24"/>
                <w:lang w:val="en-US"/>
              </w:rPr>
              <w:t xml:space="preserve"> </w:t>
            </w:r>
            <w:r w:rsidRPr="00DE33AA">
              <w:rPr>
                <w:sz w:val="24"/>
                <w:szCs w:val="24"/>
              </w:rPr>
              <w:t>на</w:t>
            </w:r>
            <w:r w:rsidRPr="00DE33AA">
              <w:rPr>
                <w:sz w:val="24"/>
                <w:szCs w:val="24"/>
                <w:lang w:val="en-US"/>
              </w:rPr>
              <w:t xml:space="preserve"> </w:t>
            </w:r>
            <w:r w:rsidRPr="00DE33AA">
              <w:rPr>
                <w:sz w:val="24"/>
                <w:szCs w:val="24"/>
              </w:rPr>
              <w:t>английском</w:t>
            </w:r>
            <w:r w:rsidRPr="00DE33AA">
              <w:rPr>
                <w:sz w:val="24"/>
                <w:szCs w:val="24"/>
                <w:lang w:val="en-US"/>
              </w:rPr>
              <w:t xml:space="preserve"> </w:t>
            </w:r>
            <w:r w:rsidRPr="00DE33AA">
              <w:rPr>
                <w:sz w:val="24"/>
                <w:szCs w:val="24"/>
              </w:rPr>
              <w:t>языке</w:t>
            </w:r>
            <w:r w:rsidRPr="00DE33AA">
              <w:rPr>
                <w:sz w:val="24"/>
                <w:szCs w:val="24"/>
                <w:lang w:val="en-US"/>
              </w:rPr>
              <w:t xml:space="preserve"> "Competitive Advantage in the World of Uncertainty: Moving towards a Sustainable and Stable Future</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t>Самарский</w:t>
            </w:r>
            <w:r w:rsidRPr="00DE33AA">
              <w:rPr>
                <w:sz w:val="24"/>
                <w:szCs w:val="24"/>
                <w:lang w:val="en-US"/>
              </w:rPr>
              <w:t xml:space="preserve"> </w:t>
            </w:r>
            <w:r w:rsidRPr="00DE33AA">
              <w:rPr>
                <w:sz w:val="24"/>
                <w:szCs w:val="24"/>
              </w:rPr>
              <w:t>ГТУ</w:t>
            </w:r>
          </w:p>
        </w:tc>
        <w:tc>
          <w:tcPr>
            <w:tcW w:w="1512" w:type="pct"/>
          </w:tcPr>
          <w:p w:rsidR="003C725B" w:rsidRPr="00DE33AA" w:rsidRDefault="003C725B" w:rsidP="00A1540D">
            <w:pPr>
              <w:spacing w:line="276" w:lineRule="auto"/>
              <w:contextualSpacing/>
              <w:jc w:val="both"/>
              <w:rPr>
                <w:sz w:val="24"/>
                <w:szCs w:val="24"/>
              </w:rPr>
            </w:pPr>
            <w:r w:rsidRPr="00DE33AA">
              <w:rPr>
                <w:sz w:val="24"/>
                <w:szCs w:val="24"/>
              </w:rPr>
              <w:t xml:space="preserve">Хадижат Мугутдинова (2 курс лечебного факультета) заняла </w:t>
            </w:r>
          </w:p>
          <w:p w:rsidR="003C725B" w:rsidRPr="00DE33AA" w:rsidRDefault="003C725B" w:rsidP="00A1540D">
            <w:pPr>
              <w:spacing w:line="276" w:lineRule="auto"/>
              <w:contextualSpacing/>
              <w:jc w:val="both"/>
              <w:rPr>
                <w:sz w:val="24"/>
                <w:szCs w:val="24"/>
              </w:rPr>
            </w:pPr>
            <w:r w:rsidRPr="00DE33AA">
              <w:rPr>
                <w:b/>
                <w:sz w:val="24"/>
                <w:szCs w:val="24"/>
              </w:rPr>
              <w:t>II место</w:t>
            </w:r>
            <w:r w:rsidRPr="00DE33AA">
              <w:rPr>
                <w:sz w:val="24"/>
                <w:szCs w:val="24"/>
              </w:rPr>
              <w:t xml:space="preserve"> в секции "Организация. Управление и устойчивое развитие. Педагогика".</w:t>
            </w:r>
          </w:p>
          <w:p w:rsidR="003C725B" w:rsidRPr="00DE33AA" w:rsidRDefault="003C725B" w:rsidP="00A1540D">
            <w:pPr>
              <w:spacing w:line="276" w:lineRule="auto"/>
              <w:contextualSpacing/>
              <w:jc w:val="both"/>
              <w:rPr>
                <w:sz w:val="24"/>
                <w:szCs w:val="24"/>
              </w:rPr>
            </w:pPr>
            <w:r w:rsidRPr="00DE33AA">
              <w:rPr>
                <w:sz w:val="24"/>
                <w:szCs w:val="24"/>
              </w:rPr>
              <w:t xml:space="preserve">Асмара Адамова (3 курс лечебного факультета) завоевала </w:t>
            </w:r>
          </w:p>
          <w:p w:rsidR="003C725B" w:rsidRPr="00DE33AA" w:rsidRDefault="003C725B" w:rsidP="00A1540D">
            <w:pPr>
              <w:spacing w:line="276" w:lineRule="auto"/>
              <w:contextualSpacing/>
              <w:jc w:val="both"/>
              <w:rPr>
                <w:sz w:val="24"/>
                <w:szCs w:val="24"/>
              </w:rPr>
            </w:pPr>
            <w:r w:rsidRPr="00DE33AA">
              <w:rPr>
                <w:b/>
                <w:sz w:val="24"/>
                <w:szCs w:val="24"/>
              </w:rPr>
              <w:t>III место</w:t>
            </w:r>
            <w:r w:rsidRPr="00DE33AA">
              <w:rPr>
                <w:sz w:val="24"/>
                <w:szCs w:val="24"/>
              </w:rPr>
              <w:t xml:space="preserve"> среди студентов-лингвистов.</w:t>
            </w:r>
          </w:p>
          <w:p w:rsidR="003C725B" w:rsidRPr="00DE33AA" w:rsidRDefault="003C725B" w:rsidP="00A1540D">
            <w:pPr>
              <w:spacing w:line="276" w:lineRule="auto"/>
              <w:contextualSpacing/>
              <w:jc w:val="both"/>
              <w:rPr>
                <w:sz w:val="24"/>
                <w:szCs w:val="24"/>
              </w:rPr>
            </w:pP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9</w:t>
            </w:r>
          </w:p>
        </w:tc>
        <w:tc>
          <w:tcPr>
            <w:tcW w:w="757"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16.05. 2022</w:t>
            </w:r>
          </w:p>
        </w:tc>
        <w:tc>
          <w:tcPr>
            <w:tcW w:w="985"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Всероссийская олимпиада по философии «Философский триатлон».</w:t>
            </w:r>
          </w:p>
        </w:tc>
        <w:tc>
          <w:tcPr>
            <w:tcW w:w="1442"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Институт инженерной экономики и предпринимательства Казанского национального исследовательского технического университета им. А.Н. Туполева-КАИ</w:t>
            </w:r>
          </w:p>
        </w:tc>
        <w:tc>
          <w:tcPr>
            <w:tcW w:w="1512" w:type="pct"/>
          </w:tcPr>
          <w:p w:rsidR="003C725B" w:rsidRPr="00DE33AA" w:rsidRDefault="003C725B" w:rsidP="00A1540D">
            <w:pPr>
              <w:spacing w:line="276" w:lineRule="auto"/>
              <w:contextualSpacing/>
              <w:jc w:val="both"/>
              <w:rPr>
                <w:rFonts w:eastAsia="Times New Roman"/>
                <w:b/>
                <w:sz w:val="24"/>
                <w:szCs w:val="24"/>
                <w:lang w:eastAsia="ru-RU"/>
              </w:rPr>
            </w:pPr>
            <w:r w:rsidRPr="00DE33AA">
              <w:rPr>
                <w:rFonts w:eastAsia="Times New Roman"/>
                <w:b/>
                <w:sz w:val="24"/>
                <w:szCs w:val="24"/>
                <w:lang w:eastAsia="ru-RU"/>
              </w:rPr>
              <w:t xml:space="preserve">Первое место </w:t>
            </w:r>
            <w:r w:rsidRPr="00DE33AA">
              <w:rPr>
                <w:rFonts w:eastAsia="Times New Roman"/>
                <w:sz w:val="24"/>
                <w:szCs w:val="24"/>
                <w:lang w:eastAsia="ru-RU"/>
              </w:rPr>
              <w:t>заняла студентка 2 курса лечебного факультета Дагестанского государственного медицинского университета, член СНК «Physioland» кафедры нормальной физиологии Наида Иминова</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10</w:t>
            </w:r>
          </w:p>
        </w:tc>
        <w:tc>
          <w:tcPr>
            <w:tcW w:w="757" w:type="pct"/>
          </w:tcPr>
          <w:p w:rsidR="003C725B" w:rsidRPr="00DE33AA" w:rsidRDefault="003C725B" w:rsidP="00A1540D">
            <w:pPr>
              <w:spacing w:line="276" w:lineRule="auto"/>
              <w:contextualSpacing/>
              <w:jc w:val="both"/>
              <w:rPr>
                <w:sz w:val="24"/>
                <w:szCs w:val="24"/>
              </w:rPr>
            </w:pPr>
            <w:r w:rsidRPr="00DE33AA">
              <w:rPr>
                <w:sz w:val="24"/>
                <w:szCs w:val="24"/>
              </w:rPr>
              <w:t xml:space="preserve">19.05.2022 </w:t>
            </w:r>
          </w:p>
        </w:tc>
        <w:tc>
          <w:tcPr>
            <w:tcW w:w="985" w:type="pct"/>
          </w:tcPr>
          <w:p w:rsidR="003C725B" w:rsidRPr="00DE33AA" w:rsidRDefault="003C725B" w:rsidP="00A1540D">
            <w:pPr>
              <w:spacing w:line="276" w:lineRule="auto"/>
              <w:contextualSpacing/>
              <w:jc w:val="both"/>
              <w:rPr>
                <w:sz w:val="24"/>
                <w:szCs w:val="24"/>
              </w:rPr>
            </w:pPr>
            <w:r w:rsidRPr="00DE33AA">
              <w:rPr>
                <w:sz w:val="24"/>
                <w:szCs w:val="24"/>
              </w:rPr>
              <w:t>X Всероссийская студенческая олимпиада по эпидемиологии.</w:t>
            </w:r>
          </w:p>
        </w:tc>
        <w:tc>
          <w:tcPr>
            <w:tcW w:w="1442" w:type="pct"/>
          </w:tcPr>
          <w:p w:rsidR="003C725B" w:rsidRPr="00DE33AA" w:rsidRDefault="003C725B" w:rsidP="00A1540D">
            <w:pPr>
              <w:pStyle w:val="a8"/>
              <w:spacing w:before="0" w:beforeAutospacing="0" w:after="0" w:afterAutospacing="0" w:line="276" w:lineRule="auto"/>
              <w:contextualSpacing/>
              <w:jc w:val="both"/>
            </w:pPr>
            <w:r w:rsidRPr="00DE33AA">
              <w:t xml:space="preserve">ФГАОУ ВО Первый МГМУ им. И.М. Сеченова Минздрава России </w:t>
            </w:r>
          </w:p>
        </w:tc>
        <w:tc>
          <w:tcPr>
            <w:tcW w:w="1512" w:type="pct"/>
          </w:tcPr>
          <w:p w:rsidR="003C725B" w:rsidRPr="00DE33AA" w:rsidRDefault="003C725B" w:rsidP="00A1540D">
            <w:pPr>
              <w:pStyle w:val="a8"/>
              <w:spacing w:before="0" w:beforeAutospacing="0" w:after="0" w:afterAutospacing="0" w:line="276" w:lineRule="auto"/>
              <w:contextualSpacing/>
              <w:jc w:val="both"/>
            </w:pPr>
            <w:r w:rsidRPr="00DE33AA">
              <w:t xml:space="preserve">Команда «Каспий» ДГМУ была удостоена </w:t>
            </w:r>
            <w:r w:rsidRPr="00DE33AA">
              <w:rPr>
                <w:b/>
              </w:rPr>
              <w:t>диплома II степени.</w:t>
            </w:r>
          </w:p>
          <w:p w:rsidR="003C725B" w:rsidRPr="00DE33AA" w:rsidRDefault="003C725B" w:rsidP="00A1540D">
            <w:pPr>
              <w:pStyle w:val="a8"/>
              <w:spacing w:before="0" w:beforeAutospacing="0" w:after="0" w:afterAutospacing="0" w:line="276" w:lineRule="auto"/>
              <w:contextualSpacing/>
              <w:jc w:val="both"/>
            </w:pP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11</w:t>
            </w:r>
          </w:p>
        </w:tc>
        <w:tc>
          <w:tcPr>
            <w:tcW w:w="757" w:type="pct"/>
          </w:tcPr>
          <w:p w:rsidR="003C725B" w:rsidRPr="00DE33AA" w:rsidRDefault="003C725B" w:rsidP="00A1540D">
            <w:pPr>
              <w:spacing w:line="276" w:lineRule="auto"/>
              <w:contextualSpacing/>
              <w:jc w:val="both"/>
              <w:rPr>
                <w:sz w:val="24"/>
                <w:szCs w:val="24"/>
              </w:rPr>
            </w:pPr>
            <w:r w:rsidRPr="00DE33AA">
              <w:rPr>
                <w:sz w:val="24"/>
                <w:szCs w:val="24"/>
              </w:rPr>
              <w:t>31. 05. 2022</w:t>
            </w:r>
          </w:p>
        </w:tc>
        <w:tc>
          <w:tcPr>
            <w:tcW w:w="985" w:type="pct"/>
          </w:tcPr>
          <w:p w:rsidR="003C725B" w:rsidRPr="00DE33AA" w:rsidRDefault="003C725B" w:rsidP="00A1540D">
            <w:pPr>
              <w:spacing w:line="276" w:lineRule="auto"/>
              <w:contextualSpacing/>
              <w:jc w:val="both"/>
              <w:rPr>
                <w:sz w:val="24"/>
                <w:szCs w:val="24"/>
              </w:rPr>
            </w:pPr>
            <w:r w:rsidRPr="00DE33AA">
              <w:rPr>
                <w:sz w:val="24"/>
                <w:szCs w:val="24"/>
              </w:rPr>
              <w:t xml:space="preserve">70-я Всероссийская </w:t>
            </w:r>
            <w:r w:rsidRPr="00DE33AA">
              <w:rPr>
                <w:sz w:val="24"/>
                <w:szCs w:val="24"/>
              </w:rPr>
              <w:lastRenderedPageBreak/>
              <w:t>юбилейная научная конференция молодых учёных и студентов с международным участием, посвященная 90-летию ДГМУ.</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lastRenderedPageBreak/>
              <w:t xml:space="preserve">ДГМУ, Первый Московский </w:t>
            </w:r>
            <w:r w:rsidRPr="00DE33AA">
              <w:rPr>
                <w:sz w:val="24"/>
                <w:szCs w:val="24"/>
              </w:rPr>
              <w:lastRenderedPageBreak/>
              <w:t>государственный медицинский университет им. И.М. Сеченова, НМИЦ хи</w:t>
            </w:r>
            <w:r w:rsidR="001609BD" w:rsidRPr="00DE33AA">
              <w:rPr>
                <w:sz w:val="24"/>
                <w:szCs w:val="24"/>
              </w:rPr>
              <w:softHyphen/>
            </w:r>
            <w:r w:rsidRPr="00DE33AA">
              <w:rPr>
                <w:sz w:val="24"/>
                <w:szCs w:val="24"/>
              </w:rPr>
              <w:t>рургии им. Вишневского, Казанский ГМУ, Тверской ГМУ, Южно-Уральский университет, Рязанский ГМУ, Белорусский медицинский университет, Азербайджанский медицинский университет, Китайский медицинский университет</w:t>
            </w:r>
          </w:p>
        </w:tc>
        <w:tc>
          <w:tcPr>
            <w:tcW w:w="1512" w:type="pct"/>
          </w:tcPr>
          <w:p w:rsidR="003C725B" w:rsidRPr="00DE33AA" w:rsidRDefault="003C725B" w:rsidP="00A1540D">
            <w:pPr>
              <w:spacing w:line="276" w:lineRule="auto"/>
              <w:contextualSpacing/>
              <w:jc w:val="both"/>
              <w:rPr>
                <w:sz w:val="24"/>
                <w:szCs w:val="24"/>
              </w:rPr>
            </w:pP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lastRenderedPageBreak/>
              <w:t>12</w:t>
            </w:r>
          </w:p>
        </w:tc>
        <w:tc>
          <w:tcPr>
            <w:tcW w:w="757" w:type="pct"/>
          </w:tcPr>
          <w:p w:rsidR="003C725B" w:rsidRPr="00DE33AA" w:rsidRDefault="003C725B" w:rsidP="00A1540D">
            <w:pPr>
              <w:spacing w:line="276" w:lineRule="auto"/>
              <w:contextualSpacing/>
              <w:jc w:val="both"/>
              <w:rPr>
                <w:sz w:val="24"/>
                <w:szCs w:val="24"/>
              </w:rPr>
            </w:pPr>
            <w:r w:rsidRPr="00DE33AA">
              <w:rPr>
                <w:sz w:val="24"/>
                <w:szCs w:val="24"/>
              </w:rPr>
              <w:t xml:space="preserve">2 по 4 .06. 2022 </w:t>
            </w:r>
          </w:p>
        </w:tc>
        <w:tc>
          <w:tcPr>
            <w:tcW w:w="985" w:type="pct"/>
          </w:tcPr>
          <w:p w:rsidR="003C725B" w:rsidRPr="00DE33AA" w:rsidRDefault="003C725B" w:rsidP="00A1540D">
            <w:pPr>
              <w:spacing w:line="276" w:lineRule="auto"/>
              <w:contextualSpacing/>
              <w:jc w:val="both"/>
              <w:rPr>
                <w:sz w:val="24"/>
                <w:szCs w:val="24"/>
              </w:rPr>
            </w:pPr>
            <w:r w:rsidRPr="00DE33AA">
              <w:rPr>
                <w:sz w:val="24"/>
                <w:szCs w:val="24"/>
              </w:rPr>
              <w:t>Х Всероссийский съезд Советов молодых учёных.</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t>Москва.</w:t>
            </w:r>
          </w:p>
        </w:tc>
        <w:tc>
          <w:tcPr>
            <w:tcW w:w="1512" w:type="pct"/>
          </w:tcPr>
          <w:p w:rsidR="003C725B" w:rsidRPr="00DE33AA" w:rsidRDefault="003C725B" w:rsidP="00A1540D">
            <w:pPr>
              <w:spacing w:line="276" w:lineRule="auto"/>
              <w:contextualSpacing/>
              <w:jc w:val="both"/>
              <w:rPr>
                <w:b/>
                <w:sz w:val="24"/>
                <w:szCs w:val="24"/>
              </w:rPr>
            </w:pPr>
            <w:r w:rsidRPr="00DE33AA">
              <w:rPr>
                <w:sz w:val="24"/>
                <w:szCs w:val="24"/>
              </w:rPr>
              <w:t>Победитель - СНО ДГМУ, председатель Хамаев Сурхай</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13</w:t>
            </w:r>
          </w:p>
        </w:tc>
        <w:tc>
          <w:tcPr>
            <w:tcW w:w="757"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5.07.2022 г</w:t>
            </w:r>
          </w:p>
        </w:tc>
        <w:tc>
          <w:tcPr>
            <w:tcW w:w="985"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VII круглый стол «Российско-Китайское научно-техническое сотрудничество в области разработки и внедрения высоких технологий».</w:t>
            </w:r>
          </w:p>
        </w:tc>
        <w:tc>
          <w:tcPr>
            <w:tcW w:w="1442" w:type="pct"/>
          </w:tcPr>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sz w:val="24"/>
                <w:szCs w:val="24"/>
                <w:lang w:eastAsia="ru-RU"/>
              </w:rPr>
              <w:t>Российско-Китайской ассоциацией медицинских университетов (РКАМУ).</w:t>
            </w:r>
          </w:p>
          <w:p w:rsidR="003C725B" w:rsidRPr="00DE33AA" w:rsidRDefault="003C725B" w:rsidP="00A1540D">
            <w:pPr>
              <w:spacing w:line="276" w:lineRule="auto"/>
              <w:contextualSpacing/>
              <w:jc w:val="both"/>
              <w:rPr>
                <w:sz w:val="24"/>
                <w:szCs w:val="24"/>
              </w:rPr>
            </w:pPr>
          </w:p>
        </w:tc>
        <w:tc>
          <w:tcPr>
            <w:tcW w:w="1512" w:type="pct"/>
          </w:tcPr>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sz w:val="24"/>
                <w:szCs w:val="24"/>
                <w:lang w:eastAsia="ru-RU"/>
              </w:rPr>
              <w:t>ДГМУ представил проект «Разработка барьерных и биосовместимых нанопленок из A</w:t>
            </w:r>
            <w:r w:rsidRPr="00DE33AA">
              <w:rPr>
                <w:rFonts w:eastAsia="Times New Roman"/>
                <w:sz w:val="24"/>
                <w:szCs w:val="24"/>
                <w:lang w:val="en-US" w:eastAsia="ru-RU"/>
              </w:rPr>
              <w:t>l</w:t>
            </w:r>
            <w:r w:rsidRPr="00DE33AA">
              <w:rPr>
                <w:rFonts w:eastAsia="Times New Roman"/>
                <w:sz w:val="24"/>
                <w:szCs w:val="24"/>
                <w:vertAlign w:val="subscript"/>
                <w:lang w:eastAsia="ru-RU"/>
              </w:rPr>
              <w:t>2</w:t>
            </w:r>
            <w:r w:rsidRPr="00DE33AA">
              <w:rPr>
                <w:rFonts w:eastAsia="Times New Roman"/>
                <w:sz w:val="24"/>
                <w:szCs w:val="24"/>
                <w:lang w:val="en-US" w:eastAsia="ru-RU"/>
              </w:rPr>
              <w:t>O</w:t>
            </w:r>
            <w:r w:rsidRPr="00DE33AA">
              <w:rPr>
                <w:rFonts w:eastAsia="Times New Roman"/>
                <w:sz w:val="24"/>
                <w:szCs w:val="24"/>
                <w:vertAlign w:val="subscript"/>
                <w:lang w:eastAsia="ru-RU"/>
              </w:rPr>
              <w:t>3</w:t>
            </w:r>
            <w:r w:rsidRPr="00DE33AA">
              <w:rPr>
                <w:rFonts w:eastAsia="Times New Roman"/>
                <w:sz w:val="24"/>
                <w:szCs w:val="24"/>
                <w:lang w:eastAsia="ru-RU"/>
              </w:rPr>
              <w:t xml:space="preserve"> и Ti0</w:t>
            </w:r>
            <w:r w:rsidRPr="00DE33AA">
              <w:rPr>
                <w:rFonts w:eastAsia="Times New Roman"/>
                <w:sz w:val="24"/>
                <w:szCs w:val="24"/>
                <w:vertAlign w:val="subscript"/>
                <w:lang w:eastAsia="ru-RU"/>
              </w:rPr>
              <w:t>2</w:t>
            </w:r>
            <w:r w:rsidRPr="00DE33AA">
              <w:rPr>
                <w:rFonts w:eastAsia="Times New Roman"/>
                <w:sz w:val="24"/>
                <w:szCs w:val="24"/>
                <w:lang w:eastAsia="ru-RU"/>
              </w:rPr>
              <w:t xml:space="preserve"> для применения на медицинских имплантах». </w:t>
            </w:r>
          </w:p>
          <w:p w:rsidR="003C725B" w:rsidRPr="00DE33AA" w:rsidRDefault="003C725B" w:rsidP="00A1540D">
            <w:pPr>
              <w:spacing w:line="276" w:lineRule="auto"/>
              <w:contextualSpacing/>
              <w:jc w:val="both"/>
              <w:rPr>
                <w:rFonts w:eastAsia="Times New Roman"/>
                <w:sz w:val="24"/>
                <w:szCs w:val="24"/>
                <w:lang w:eastAsia="ru-RU"/>
              </w:rPr>
            </w:pP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14</w:t>
            </w:r>
          </w:p>
        </w:tc>
        <w:tc>
          <w:tcPr>
            <w:tcW w:w="757"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27.09.2022 г</w:t>
            </w:r>
          </w:p>
        </w:tc>
        <w:tc>
          <w:tcPr>
            <w:tcW w:w="985"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Всероссийский форум молодых исследователей.</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t>Москва</w:t>
            </w:r>
          </w:p>
        </w:tc>
        <w:tc>
          <w:tcPr>
            <w:tcW w:w="1512" w:type="pct"/>
          </w:tcPr>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sz w:val="24"/>
                <w:szCs w:val="24"/>
                <w:lang w:eastAsia="ru-RU"/>
              </w:rPr>
              <w:t xml:space="preserve"> Абдуллаева Аминат была удостоена </w:t>
            </w:r>
            <w:r w:rsidRPr="00DE33AA">
              <w:rPr>
                <w:rFonts w:eastAsia="Times New Roman"/>
                <w:b/>
                <w:sz w:val="24"/>
                <w:szCs w:val="24"/>
                <w:lang w:eastAsia="ru-RU"/>
              </w:rPr>
              <w:t>диплома l степени в номинации «Фармацевтические науки».</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15</w:t>
            </w:r>
          </w:p>
        </w:tc>
        <w:tc>
          <w:tcPr>
            <w:tcW w:w="757"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30.09.2022</w:t>
            </w:r>
          </w:p>
        </w:tc>
        <w:tc>
          <w:tcPr>
            <w:tcW w:w="985"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 xml:space="preserve">Региональная конференция медицинских вузов СКФО </w:t>
            </w:r>
            <w:r w:rsidRPr="00DE33AA">
              <w:rPr>
                <w:rFonts w:eastAsia="Times New Roman"/>
                <w:sz w:val="24"/>
                <w:szCs w:val="24"/>
                <w:lang w:eastAsia="ru-RU"/>
              </w:rPr>
              <w:lastRenderedPageBreak/>
              <w:t>«Актуальные вопросы проектной деятельности в сфере медицинской науки и образования».</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lastRenderedPageBreak/>
              <w:t>Махачкала, ДГМУ</w:t>
            </w:r>
          </w:p>
        </w:tc>
        <w:tc>
          <w:tcPr>
            <w:tcW w:w="1512" w:type="pct"/>
          </w:tcPr>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b/>
                <w:sz w:val="24"/>
                <w:szCs w:val="24"/>
                <w:lang w:eastAsia="ru-RU"/>
              </w:rPr>
              <w:t xml:space="preserve">Диплом первой степени </w:t>
            </w:r>
            <w:r w:rsidRPr="00DE33AA">
              <w:rPr>
                <w:rFonts w:eastAsia="Times New Roman"/>
                <w:sz w:val="24"/>
                <w:szCs w:val="24"/>
                <w:lang w:eastAsia="ru-RU"/>
              </w:rPr>
              <w:t xml:space="preserve">получила Юзбекова Аида - студентка 4 курса лечебного факультета </w:t>
            </w:r>
            <w:r w:rsidRPr="00DE33AA">
              <w:rPr>
                <w:rFonts w:eastAsia="Times New Roman"/>
                <w:sz w:val="24"/>
                <w:szCs w:val="24"/>
                <w:lang w:eastAsia="ru-RU"/>
              </w:rPr>
              <w:lastRenderedPageBreak/>
              <w:t xml:space="preserve">ДГМУ; </w:t>
            </w:r>
          </w:p>
          <w:p w:rsidR="003C725B" w:rsidRPr="00DE33AA" w:rsidRDefault="003C725B" w:rsidP="00A1540D">
            <w:pPr>
              <w:spacing w:line="276" w:lineRule="auto"/>
              <w:contextualSpacing/>
              <w:jc w:val="both"/>
              <w:rPr>
                <w:sz w:val="24"/>
                <w:szCs w:val="24"/>
              </w:rPr>
            </w:pPr>
            <w:r w:rsidRPr="00DE33AA">
              <w:rPr>
                <w:rFonts w:eastAsia="Times New Roman"/>
                <w:b/>
                <w:sz w:val="24"/>
                <w:szCs w:val="24"/>
                <w:lang w:eastAsia="ru-RU"/>
              </w:rPr>
              <w:t>диплом второй степени</w:t>
            </w:r>
            <w:r w:rsidRPr="00DE33AA">
              <w:rPr>
                <w:rFonts w:eastAsia="Times New Roman"/>
                <w:sz w:val="24"/>
                <w:szCs w:val="24"/>
                <w:lang w:eastAsia="ru-RU"/>
              </w:rPr>
              <w:t xml:space="preserve"> присудили Тарамову Арслану – студенту 6 курса лечебного факультета ДГМУ и </w:t>
            </w:r>
            <w:r w:rsidRPr="00DE33AA">
              <w:rPr>
                <w:rFonts w:eastAsia="Times New Roman"/>
                <w:b/>
                <w:sz w:val="24"/>
                <w:szCs w:val="24"/>
                <w:lang w:eastAsia="ru-RU"/>
              </w:rPr>
              <w:t>диплом третьей степени</w:t>
            </w:r>
            <w:r w:rsidRPr="00DE33AA">
              <w:rPr>
                <w:rFonts w:eastAsia="Times New Roman"/>
                <w:sz w:val="24"/>
                <w:szCs w:val="24"/>
                <w:lang w:eastAsia="ru-RU"/>
              </w:rPr>
              <w:t xml:space="preserve"> вручили Кухмазовой Зарине – студентке 5 курса лечебного факультета ДГМУ;</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lastRenderedPageBreak/>
              <w:t>16</w:t>
            </w:r>
          </w:p>
        </w:tc>
        <w:tc>
          <w:tcPr>
            <w:tcW w:w="757" w:type="pct"/>
          </w:tcPr>
          <w:p w:rsidR="003C725B" w:rsidRPr="00DE33AA" w:rsidRDefault="003C725B" w:rsidP="00A1540D">
            <w:pPr>
              <w:spacing w:line="276" w:lineRule="auto"/>
              <w:contextualSpacing/>
              <w:jc w:val="both"/>
              <w:rPr>
                <w:sz w:val="24"/>
                <w:szCs w:val="24"/>
              </w:rPr>
            </w:pPr>
            <w:r w:rsidRPr="00DE33AA">
              <w:rPr>
                <w:sz w:val="24"/>
                <w:szCs w:val="24"/>
              </w:rPr>
              <w:t>13-14.10.2022</w:t>
            </w:r>
          </w:p>
        </w:tc>
        <w:tc>
          <w:tcPr>
            <w:tcW w:w="985" w:type="pct"/>
          </w:tcPr>
          <w:p w:rsidR="003C725B" w:rsidRPr="00DE33AA" w:rsidRDefault="003C725B" w:rsidP="00A1540D">
            <w:pPr>
              <w:spacing w:line="276" w:lineRule="auto"/>
              <w:contextualSpacing/>
              <w:jc w:val="both"/>
              <w:rPr>
                <w:sz w:val="24"/>
                <w:szCs w:val="24"/>
              </w:rPr>
            </w:pPr>
            <w:r w:rsidRPr="00DE33AA">
              <w:rPr>
                <w:sz w:val="24"/>
                <w:szCs w:val="24"/>
              </w:rPr>
              <w:t xml:space="preserve">VI Всероссийский форум с международным участием «Междисциплинарный подход к лечению заболеваний головы и шеи». </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t>Москва</w:t>
            </w:r>
          </w:p>
        </w:tc>
        <w:tc>
          <w:tcPr>
            <w:tcW w:w="1512" w:type="pct"/>
          </w:tcPr>
          <w:p w:rsidR="003C725B" w:rsidRPr="00DE33AA" w:rsidRDefault="003C725B" w:rsidP="00A1540D">
            <w:pPr>
              <w:spacing w:line="276" w:lineRule="auto"/>
              <w:contextualSpacing/>
              <w:jc w:val="both"/>
              <w:rPr>
                <w:sz w:val="24"/>
                <w:szCs w:val="24"/>
              </w:rPr>
            </w:pPr>
            <w:r w:rsidRPr="00DE33AA">
              <w:rPr>
                <w:sz w:val="24"/>
                <w:szCs w:val="24"/>
              </w:rPr>
              <w:t>Студентка 3 курса лечебного факультета Патимат Ахмедова - научный доклад на тему «Ринофима – наш опыт лечения» (научный руководитель: заведующий кафедрой болезней уха, горла и носа с усовершенствованием врачей Джамалудинов Ю.А.</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17</w:t>
            </w:r>
          </w:p>
        </w:tc>
        <w:tc>
          <w:tcPr>
            <w:tcW w:w="757"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28.10.2022 г</w:t>
            </w:r>
          </w:p>
        </w:tc>
        <w:tc>
          <w:tcPr>
            <w:tcW w:w="985"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I Международная студенческая онлайн-конференция на английском языке “National Medicine for Global Health”.</w:t>
            </w:r>
          </w:p>
        </w:tc>
        <w:tc>
          <w:tcPr>
            <w:tcW w:w="1442" w:type="pct"/>
          </w:tcPr>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sz w:val="24"/>
                <w:szCs w:val="24"/>
                <w:lang w:eastAsia="ru-RU"/>
              </w:rPr>
              <w:t>Саратовский государственный медицинский университет им. В.И. Разумовского</w:t>
            </w:r>
          </w:p>
          <w:p w:rsidR="003C725B" w:rsidRPr="00DE33AA" w:rsidRDefault="003C725B" w:rsidP="00A1540D">
            <w:pPr>
              <w:spacing w:line="276" w:lineRule="auto"/>
              <w:contextualSpacing/>
              <w:jc w:val="both"/>
              <w:rPr>
                <w:sz w:val="24"/>
                <w:szCs w:val="24"/>
              </w:rPr>
            </w:pPr>
          </w:p>
        </w:tc>
        <w:tc>
          <w:tcPr>
            <w:tcW w:w="1512"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 xml:space="preserve">Студентка 4 курса лечебного факультета ДГМУ Асмара Адамова, член научного кружка кафедры общественного здоровья и здравоохранения награждена </w:t>
            </w:r>
            <w:r w:rsidRPr="00DE33AA">
              <w:rPr>
                <w:rFonts w:eastAsia="Times New Roman"/>
                <w:b/>
                <w:sz w:val="24"/>
                <w:szCs w:val="24"/>
                <w:lang w:eastAsia="ru-RU"/>
              </w:rPr>
              <w:t>дипломом II степени</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18</w:t>
            </w:r>
          </w:p>
        </w:tc>
        <w:tc>
          <w:tcPr>
            <w:tcW w:w="757"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 xml:space="preserve">3.11.2022 </w:t>
            </w:r>
          </w:p>
        </w:tc>
        <w:tc>
          <w:tcPr>
            <w:tcW w:w="985"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 xml:space="preserve">Всероссийский студенческий форум “Малоинвазивные технологии в детской хирургии. От теории к практике”, посвященный памяти </w:t>
            </w:r>
            <w:r w:rsidRPr="00DE33AA">
              <w:rPr>
                <w:rFonts w:eastAsia="Times New Roman"/>
                <w:sz w:val="24"/>
                <w:szCs w:val="24"/>
                <w:lang w:eastAsia="ru-RU"/>
              </w:rPr>
              <w:lastRenderedPageBreak/>
              <w:t>профессора А.В. Гераськина</w:t>
            </w:r>
          </w:p>
        </w:tc>
        <w:tc>
          <w:tcPr>
            <w:tcW w:w="1442"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lastRenderedPageBreak/>
              <w:t>РНИМУ им. Пирогова</w:t>
            </w:r>
          </w:p>
        </w:tc>
        <w:tc>
          <w:tcPr>
            <w:tcW w:w="1512" w:type="pct"/>
          </w:tcPr>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sz w:val="24"/>
                <w:szCs w:val="24"/>
                <w:lang w:eastAsia="ru-RU"/>
              </w:rPr>
              <w:t xml:space="preserve">Асият Атавова и Патимат Магомедова заняли </w:t>
            </w:r>
            <w:r w:rsidRPr="00DE33AA">
              <w:rPr>
                <w:rFonts w:eastAsia="Times New Roman"/>
                <w:b/>
                <w:sz w:val="24"/>
                <w:szCs w:val="24"/>
                <w:lang w:eastAsia="ru-RU"/>
              </w:rPr>
              <w:t>3 место</w:t>
            </w:r>
            <w:r w:rsidRPr="00DE33AA">
              <w:rPr>
                <w:rFonts w:eastAsia="Times New Roman"/>
                <w:sz w:val="24"/>
                <w:szCs w:val="24"/>
                <w:lang w:eastAsia="ru-RU"/>
              </w:rPr>
              <w:t xml:space="preserve"> в конкурсе «тренажерный»;</w:t>
            </w:r>
          </w:p>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 xml:space="preserve">Патимат Меджидова и Патимат Хабибова стали </w:t>
            </w:r>
            <w:r w:rsidRPr="00DE33AA">
              <w:rPr>
                <w:rFonts w:eastAsia="Times New Roman"/>
                <w:b/>
                <w:sz w:val="24"/>
                <w:szCs w:val="24"/>
                <w:lang w:eastAsia="ru-RU"/>
              </w:rPr>
              <w:t>победителями</w:t>
            </w:r>
            <w:r w:rsidRPr="00DE33AA">
              <w:rPr>
                <w:rFonts w:eastAsia="Times New Roman"/>
                <w:sz w:val="24"/>
                <w:szCs w:val="24"/>
                <w:lang w:eastAsia="ru-RU"/>
              </w:rPr>
              <w:t xml:space="preserve"> в номинации за качество в конкурсе «эндоскопический».</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lastRenderedPageBreak/>
              <w:t>19</w:t>
            </w:r>
          </w:p>
        </w:tc>
        <w:tc>
          <w:tcPr>
            <w:tcW w:w="757"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 xml:space="preserve">С 7 по 8.11.2022 </w:t>
            </w:r>
          </w:p>
        </w:tc>
        <w:tc>
          <w:tcPr>
            <w:tcW w:w="985"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XVII Всероссийского Фестиваля науки “NAUKA 0+”. Финал конкурса «Московский молодежный старт – 2022» по программе «УМНИК»,</w:t>
            </w:r>
          </w:p>
        </w:tc>
        <w:tc>
          <w:tcPr>
            <w:tcW w:w="1442"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РУДН, г. Москва</w:t>
            </w:r>
          </w:p>
        </w:tc>
        <w:tc>
          <w:tcPr>
            <w:tcW w:w="1512" w:type="pct"/>
          </w:tcPr>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sz w:val="24"/>
                <w:szCs w:val="24"/>
                <w:lang w:eastAsia="ru-RU"/>
              </w:rPr>
              <w:t>Представили доклады:</w:t>
            </w:r>
          </w:p>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sz w:val="24"/>
                <w:szCs w:val="24"/>
                <w:lang w:eastAsia="ru-RU"/>
              </w:rPr>
              <w:t>Аида Юзбекова – студентка 4 курса лечебного факультета – «Разработка антибактериальных уретральных катетеров для предупреждения катетер-ассоциированных инфекций мочевыводящих путей».</w:t>
            </w:r>
          </w:p>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Абидат Мустафаева – студентка 3 курса педиатрического факультета – «Разработка инновационной детской лекарственной формы – жевательные пастилки на основе Мелиссы лекарственной и Синюхи голубой».</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20</w:t>
            </w:r>
          </w:p>
        </w:tc>
        <w:tc>
          <w:tcPr>
            <w:tcW w:w="757" w:type="pct"/>
          </w:tcPr>
          <w:p w:rsidR="003C725B" w:rsidRPr="00DE33AA" w:rsidRDefault="003C725B" w:rsidP="00A1540D">
            <w:pPr>
              <w:spacing w:line="276" w:lineRule="auto"/>
              <w:contextualSpacing/>
              <w:jc w:val="both"/>
              <w:rPr>
                <w:sz w:val="24"/>
                <w:szCs w:val="24"/>
              </w:rPr>
            </w:pPr>
            <w:r w:rsidRPr="00DE33AA">
              <w:rPr>
                <w:sz w:val="24"/>
                <w:szCs w:val="24"/>
              </w:rPr>
              <w:t>7.12. 2022</w:t>
            </w:r>
          </w:p>
        </w:tc>
        <w:tc>
          <w:tcPr>
            <w:tcW w:w="985" w:type="pct"/>
          </w:tcPr>
          <w:p w:rsidR="003C725B" w:rsidRPr="00DE33AA" w:rsidRDefault="003C725B" w:rsidP="00A1540D">
            <w:pPr>
              <w:spacing w:line="276" w:lineRule="auto"/>
              <w:contextualSpacing/>
              <w:jc w:val="both"/>
              <w:rPr>
                <w:sz w:val="24"/>
                <w:szCs w:val="24"/>
              </w:rPr>
            </w:pPr>
            <w:r w:rsidRPr="00DE33AA">
              <w:rPr>
                <w:sz w:val="24"/>
                <w:szCs w:val="24"/>
              </w:rPr>
              <w:t>Междисциплинарный форум «Медицина молодая»</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t>Международный фонд развития биомедицинских технологий им. В.П. Филатова при поддержке Совета Федерации Федерального Собрания РФ, Министерства здравоохранения РФ и компании «Экспоцентр».</w:t>
            </w:r>
          </w:p>
        </w:tc>
        <w:tc>
          <w:tcPr>
            <w:tcW w:w="1512" w:type="pct"/>
          </w:tcPr>
          <w:p w:rsidR="003C725B" w:rsidRPr="00DE33AA" w:rsidRDefault="003C725B" w:rsidP="00A1540D">
            <w:pPr>
              <w:spacing w:line="276" w:lineRule="auto"/>
              <w:contextualSpacing/>
              <w:jc w:val="both"/>
              <w:rPr>
                <w:sz w:val="24"/>
                <w:szCs w:val="24"/>
              </w:rPr>
            </w:pPr>
            <w:r w:rsidRPr="00DE33AA">
              <w:rPr>
                <w:sz w:val="24"/>
                <w:szCs w:val="24"/>
              </w:rPr>
              <w:t>Равза Курбанова, студентка 4 курса лечебного факультета ДГМУ, с проектом «Разработка инновационных лечебных контактных линз с нанопокрытием» (научные руководители – Рагимов Р.М., Исмаилов М. И., Абдуллаева Н. М.)</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t>21</w:t>
            </w:r>
          </w:p>
        </w:tc>
        <w:tc>
          <w:tcPr>
            <w:tcW w:w="757"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17.12. 2022</w:t>
            </w:r>
          </w:p>
        </w:tc>
        <w:tc>
          <w:tcPr>
            <w:tcW w:w="985" w:type="pct"/>
          </w:tcPr>
          <w:p w:rsidR="003C725B" w:rsidRPr="00DE33AA" w:rsidRDefault="003C725B" w:rsidP="00A1540D">
            <w:pPr>
              <w:spacing w:line="276" w:lineRule="auto"/>
              <w:contextualSpacing/>
              <w:jc w:val="both"/>
              <w:rPr>
                <w:sz w:val="24"/>
                <w:szCs w:val="24"/>
              </w:rPr>
            </w:pPr>
            <w:r w:rsidRPr="00DE33AA">
              <w:rPr>
                <w:rFonts w:eastAsia="Times New Roman"/>
                <w:sz w:val="24"/>
                <w:szCs w:val="24"/>
                <w:lang w:eastAsia="ru-RU"/>
              </w:rPr>
              <w:t xml:space="preserve">Всероссийский конгресс по перспективным направлениям развития медицины </w:t>
            </w:r>
            <w:r w:rsidRPr="00DE33AA">
              <w:rPr>
                <w:rFonts w:eastAsia="Times New Roman"/>
                <w:sz w:val="24"/>
                <w:szCs w:val="24"/>
                <w:lang w:eastAsia="ru-RU"/>
              </w:rPr>
              <w:lastRenderedPageBreak/>
              <w:t>«Moderna et futura medicina» с международным участием, посвящённого 90-летию университета</w:t>
            </w:r>
          </w:p>
        </w:tc>
        <w:tc>
          <w:tcPr>
            <w:tcW w:w="1442" w:type="pct"/>
          </w:tcPr>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sz w:val="24"/>
                <w:szCs w:val="24"/>
                <w:lang w:eastAsia="ru-RU"/>
              </w:rPr>
              <w:lastRenderedPageBreak/>
              <w:t>ДГМУ и ЛГМУ (Луганская народная республика)</w:t>
            </w:r>
          </w:p>
          <w:p w:rsidR="003C725B" w:rsidRPr="00DE33AA" w:rsidRDefault="003C725B" w:rsidP="00A1540D">
            <w:pPr>
              <w:spacing w:line="276" w:lineRule="auto"/>
              <w:contextualSpacing/>
              <w:jc w:val="both"/>
              <w:rPr>
                <w:sz w:val="24"/>
                <w:szCs w:val="24"/>
              </w:rPr>
            </w:pPr>
          </w:p>
        </w:tc>
        <w:tc>
          <w:tcPr>
            <w:tcW w:w="1512" w:type="pct"/>
          </w:tcPr>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sz w:val="24"/>
                <w:szCs w:val="24"/>
                <w:lang w:eastAsia="ru-RU"/>
              </w:rPr>
              <w:t xml:space="preserve">Саламат Шамсиева, ассистент кафедры психиатрии, наркологии и медицинской психологии была награждена </w:t>
            </w:r>
            <w:r w:rsidRPr="00DE33AA">
              <w:rPr>
                <w:rFonts w:eastAsia="Times New Roman"/>
                <w:b/>
                <w:sz w:val="24"/>
                <w:szCs w:val="24"/>
                <w:lang w:eastAsia="ru-RU"/>
              </w:rPr>
              <w:t xml:space="preserve">дипломом I </w:t>
            </w:r>
            <w:r w:rsidRPr="00DE33AA">
              <w:rPr>
                <w:rFonts w:eastAsia="Times New Roman"/>
                <w:b/>
                <w:sz w:val="24"/>
                <w:szCs w:val="24"/>
                <w:lang w:eastAsia="ru-RU"/>
              </w:rPr>
              <w:lastRenderedPageBreak/>
              <w:t>степени</w:t>
            </w:r>
            <w:r w:rsidRPr="00DE33AA">
              <w:rPr>
                <w:rFonts w:eastAsia="Times New Roman"/>
                <w:sz w:val="24"/>
                <w:szCs w:val="24"/>
                <w:lang w:eastAsia="ru-RU"/>
              </w:rPr>
              <w:t xml:space="preserve">. </w:t>
            </w:r>
          </w:p>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sz w:val="24"/>
                <w:szCs w:val="24"/>
                <w:lang w:eastAsia="ru-RU"/>
              </w:rPr>
              <w:t xml:space="preserve">Аида Юзбекова, студентка 4 курса, лечебного факультета ДГМУ, кружковец Physioland, также </w:t>
            </w:r>
            <w:r w:rsidRPr="00DE33AA">
              <w:rPr>
                <w:rFonts w:eastAsia="Times New Roman"/>
                <w:b/>
                <w:sz w:val="24"/>
                <w:szCs w:val="24"/>
                <w:lang w:eastAsia="ru-RU"/>
              </w:rPr>
              <w:t>заняла I место.</w:t>
            </w:r>
            <w:r w:rsidRPr="00DE33AA">
              <w:rPr>
                <w:rFonts w:eastAsia="Times New Roman"/>
                <w:sz w:val="24"/>
                <w:szCs w:val="24"/>
                <w:lang w:eastAsia="ru-RU"/>
              </w:rPr>
              <w:t xml:space="preserve"> </w:t>
            </w:r>
          </w:p>
          <w:p w:rsidR="003C725B" w:rsidRPr="00DE33AA" w:rsidRDefault="003C725B" w:rsidP="00A1540D">
            <w:pPr>
              <w:spacing w:line="276" w:lineRule="auto"/>
              <w:contextualSpacing/>
              <w:jc w:val="both"/>
              <w:rPr>
                <w:rFonts w:eastAsia="Times New Roman"/>
                <w:sz w:val="24"/>
                <w:szCs w:val="24"/>
                <w:lang w:eastAsia="ru-RU"/>
              </w:rPr>
            </w:pPr>
            <w:r w:rsidRPr="00DE33AA">
              <w:rPr>
                <w:rFonts w:eastAsia="Times New Roman"/>
                <w:b/>
                <w:sz w:val="24"/>
                <w:szCs w:val="24"/>
                <w:lang w:eastAsia="ru-RU"/>
              </w:rPr>
              <w:t>Дипломами II степени</w:t>
            </w:r>
            <w:r w:rsidRPr="00DE33AA">
              <w:rPr>
                <w:rFonts w:eastAsia="Times New Roman"/>
                <w:sz w:val="24"/>
                <w:szCs w:val="24"/>
                <w:lang w:eastAsia="ru-RU"/>
              </w:rPr>
              <w:t xml:space="preserve"> были удостоены – Наида Уруджева, ассистент кафедры акушерства и гинекологии педиатрического, стоматологического и медико-профилактического факультетов и Аминат Абдуллаева, студентка 6 курса лечебного факультета.</w:t>
            </w:r>
          </w:p>
          <w:p w:rsidR="003C725B" w:rsidRPr="00DE33AA" w:rsidRDefault="003C725B" w:rsidP="00A1540D">
            <w:pPr>
              <w:spacing w:line="276" w:lineRule="auto"/>
              <w:contextualSpacing/>
              <w:jc w:val="both"/>
              <w:rPr>
                <w:sz w:val="24"/>
                <w:szCs w:val="24"/>
              </w:rPr>
            </w:pPr>
            <w:r w:rsidRPr="00DE33AA">
              <w:rPr>
                <w:rFonts w:eastAsia="Times New Roman"/>
                <w:b/>
                <w:sz w:val="24"/>
                <w:szCs w:val="24"/>
                <w:lang w:eastAsia="ru-RU"/>
              </w:rPr>
              <w:t>Диплома III степени</w:t>
            </w:r>
            <w:r w:rsidRPr="00DE33AA">
              <w:rPr>
                <w:rFonts w:eastAsia="Times New Roman"/>
                <w:sz w:val="24"/>
                <w:szCs w:val="24"/>
                <w:lang w:eastAsia="ru-RU"/>
              </w:rPr>
              <w:t xml:space="preserve"> был удостоен студент 6 курса, педиатрического факультета Магомед Гаджиев.</w:t>
            </w:r>
          </w:p>
        </w:tc>
      </w:tr>
      <w:tr w:rsidR="00D60E98" w:rsidRPr="00DE33AA" w:rsidTr="001F26C8">
        <w:tc>
          <w:tcPr>
            <w:tcW w:w="304" w:type="pct"/>
          </w:tcPr>
          <w:p w:rsidR="003C725B" w:rsidRPr="00DE33AA" w:rsidRDefault="003C725B" w:rsidP="00A1540D">
            <w:pPr>
              <w:spacing w:line="276" w:lineRule="auto"/>
              <w:contextualSpacing/>
              <w:jc w:val="both"/>
              <w:rPr>
                <w:sz w:val="24"/>
                <w:szCs w:val="24"/>
              </w:rPr>
            </w:pPr>
            <w:r w:rsidRPr="00DE33AA">
              <w:rPr>
                <w:sz w:val="24"/>
                <w:szCs w:val="24"/>
              </w:rPr>
              <w:lastRenderedPageBreak/>
              <w:t>22</w:t>
            </w:r>
          </w:p>
        </w:tc>
        <w:tc>
          <w:tcPr>
            <w:tcW w:w="757" w:type="pct"/>
          </w:tcPr>
          <w:p w:rsidR="003C725B" w:rsidRPr="00DE33AA" w:rsidRDefault="003C725B" w:rsidP="00A1540D">
            <w:pPr>
              <w:spacing w:line="276" w:lineRule="auto"/>
              <w:contextualSpacing/>
              <w:jc w:val="both"/>
              <w:rPr>
                <w:sz w:val="24"/>
                <w:szCs w:val="24"/>
              </w:rPr>
            </w:pPr>
            <w:r w:rsidRPr="00DE33AA">
              <w:rPr>
                <w:sz w:val="24"/>
                <w:szCs w:val="24"/>
              </w:rPr>
              <w:t>23-24 .12.2022</w:t>
            </w:r>
          </w:p>
        </w:tc>
        <w:tc>
          <w:tcPr>
            <w:tcW w:w="985" w:type="pct"/>
          </w:tcPr>
          <w:p w:rsidR="003C725B" w:rsidRPr="00DE33AA" w:rsidRDefault="003C725B" w:rsidP="00A1540D">
            <w:pPr>
              <w:spacing w:line="276" w:lineRule="auto"/>
              <w:contextualSpacing/>
              <w:jc w:val="both"/>
              <w:rPr>
                <w:sz w:val="24"/>
                <w:szCs w:val="24"/>
              </w:rPr>
            </w:pPr>
            <w:r w:rsidRPr="00DE33AA">
              <w:rPr>
                <w:sz w:val="24"/>
                <w:szCs w:val="24"/>
              </w:rPr>
              <w:t xml:space="preserve">Первая Всероссийская олимпиада с международным участием по нейрохирургии имени С.М. Пантелеева. </w:t>
            </w:r>
          </w:p>
        </w:tc>
        <w:tc>
          <w:tcPr>
            <w:tcW w:w="1442" w:type="pct"/>
          </w:tcPr>
          <w:p w:rsidR="003C725B" w:rsidRPr="00DE33AA" w:rsidRDefault="003C725B" w:rsidP="00A1540D">
            <w:pPr>
              <w:spacing w:line="276" w:lineRule="auto"/>
              <w:contextualSpacing/>
              <w:jc w:val="both"/>
              <w:rPr>
                <w:sz w:val="24"/>
                <w:szCs w:val="24"/>
              </w:rPr>
            </w:pPr>
            <w:r w:rsidRPr="00DE33AA">
              <w:rPr>
                <w:sz w:val="24"/>
                <w:szCs w:val="24"/>
              </w:rPr>
              <w:t>г. Тюмень</w:t>
            </w:r>
          </w:p>
        </w:tc>
        <w:tc>
          <w:tcPr>
            <w:tcW w:w="1512" w:type="pct"/>
          </w:tcPr>
          <w:p w:rsidR="003C725B" w:rsidRPr="00DE33AA" w:rsidRDefault="003C725B" w:rsidP="00A1540D">
            <w:pPr>
              <w:spacing w:line="276" w:lineRule="auto"/>
              <w:contextualSpacing/>
              <w:jc w:val="both"/>
              <w:rPr>
                <w:sz w:val="24"/>
                <w:szCs w:val="24"/>
              </w:rPr>
            </w:pPr>
            <w:r w:rsidRPr="00DE33AA">
              <w:rPr>
                <w:sz w:val="24"/>
                <w:szCs w:val="24"/>
              </w:rPr>
              <w:t>Студенты ДГМУ 4-6 курсов лечебного факультета: Джамиля Рустамова, Багаутдин Багандов, Гаджи Тамиров и Раджаб Абдуллаев заняли призовые места. По итогам конкурсной программы команда ДГМУ заняла 1 место</w:t>
            </w:r>
          </w:p>
        </w:tc>
      </w:tr>
    </w:tbl>
    <w:p w:rsidR="008C6187" w:rsidRPr="00DE33AA" w:rsidRDefault="008C6187" w:rsidP="00A1540D">
      <w:pPr>
        <w:shd w:val="clear" w:color="auto" w:fill="FFFFFF"/>
        <w:spacing w:after="0" w:line="360" w:lineRule="auto"/>
        <w:ind w:firstLine="709"/>
        <w:contextualSpacing/>
        <w:jc w:val="both"/>
        <w:textAlignment w:val="baseline"/>
        <w:rPr>
          <w:rFonts w:eastAsia="Times New Roman"/>
          <w:sz w:val="24"/>
          <w:szCs w:val="24"/>
          <w:lang w:eastAsia="ru-RU"/>
        </w:rPr>
      </w:pPr>
    </w:p>
    <w:p w:rsidR="00EF271F" w:rsidRPr="00DE33AA" w:rsidRDefault="008C6187" w:rsidP="00A1540D">
      <w:pPr>
        <w:shd w:val="clear" w:color="auto" w:fill="FFFFFF"/>
        <w:spacing w:after="0" w:line="360" w:lineRule="auto"/>
        <w:ind w:firstLine="709"/>
        <w:contextualSpacing/>
        <w:jc w:val="both"/>
        <w:textAlignment w:val="baseline"/>
        <w:rPr>
          <w:sz w:val="24"/>
          <w:szCs w:val="24"/>
        </w:rPr>
      </w:pPr>
      <w:r w:rsidRPr="00DE33AA">
        <w:rPr>
          <w:rFonts w:eastAsia="Times New Roman"/>
          <w:sz w:val="24"/>
          <w:szCs w:val="24"/>
          <w:lang w:eastAsia="ru-RU"/>
        </w:rPr>
        <w:t>В соответствии с законодательством Российской Федерации в образовательной организации осуществляется комплексная работа по созданию необходимых условий, обеспечивающих получение образования инвалидами и лицами с ограниченными возможностями здоровья.</w:t>
      </w:r>
      <w:r w:rsidR="00B40526" w:rsidRPr="00DE33AA">
        <w:rPr>
          <w:rFonts w:eastAsia="Times New Roman"/>
          <w:sz w:val="24"/>
          <w:szCs w:val="24"/>
          <w:lang w:eastAsia="ru-RU"/>
        </w:rPr>
        <w:t xml:space="preserve"> При этом, следует отметить, что лиц с ОВЗ в ДГМУ в настоящее время не обучается.</w:t>
      </w:r>
      <w:r w:rsidR="00EF271F" w:rsidRPr="00DE33AA">
        <w:rPr>
          <w:rFonts w:eastAsia="Times New Roman"/>
          <w:sz w:val="24"/>
          <w:szCs w:val="24"/>
          <w:lang w:eastAsia="ru-RU"/>
        </w:rPr>
        <w:t xml:space="preserve"> </w:t>
      </w:r>
      <w:r w:rsidR="00EF271F" w:rsidRPr="00DE33AA">
        <w:rPr>
          <w:sz w:val="24"/>
          <w:szCs w:val="24"/>
        </w:rPr>
        <w:t xml:space="preserve">Доработаны, обновлены и размещены на официальном сайте университета: ПОЛОЖЕНИЕ об организации образовательного процесса для </w:t>
      </w:r>
      <w:r w:rsidR="00EF271F" w:rsidRPr="00DE33AA">
        <w:rPr>
          <w:sz w:val="24"/>
          <w:szCs w:val="24"/>
        </w:rPr>
        <w:lastRenderedPageBreak/>
        <w:t>инвалидов и лиц с ограниченными возможностями здоровья в ФГБОУ ВО ДГМУ Минздрава России; ПОЛОЖЕНИЕ о порядке обеспечения условий доступности объектов и предоставляемых услуг для инвалидов и лиц с ограниченными возможностями здоровья, а также оказания им при этом необходимой помощи в ФГБОУ ВО ДГМУ Минздрава России.</w:t>
      </w:r>
      <w:r w:rsidR="00EF271F" w:rsidRPr="00DE33AA">
        <w:rPr>
          <w:rFonts w:eastAsia="Times New Roman"/>
          <w:color w:val="1A1A1A"/>
          <w:sz w:val="24"/>
          <w:szCs w:val="24"/>
          <w:lang w:eastAsia="ru-RU"/>
        </w:rPr>
        <w:t xml:space="preserve"> </w:t>
      </w:r>
      <w:r w:rsidR="00EF271F" w:rsidRPr="00DE33AA">
        <w:rPr>
          <w:rFonts w:eastAsia="Times New Roman"/>
          <w:sz w:val="24"/>
          <w:szCs w:val="24"/>
          <w:lang w:eastAsia="ru-RU"/>
        </w:rPr>
        <w:t xml:space="preserve">Проведен  </w:t>
      </w:r>
      <w:r w:rsidR="00EF271F" w:rsidRPr="00DE33AA">
        <w:rPr>
          <w:rFonts w:eastAsia="Times New Roman"/>
          <w:color w:val="000000"/>
          <w:sz w:val="24"/>
          <w:szCs w:val="24"/>
          <w:lang w:eastAsia="ru-RU"/>
        </w:rPr>
        <w:t xml:space="preserve"> инструктаж работников по вопросам, связанным с обеспечением доступности для лиц с инвалидностью объектов и услуг, а также оказания им необходимой помощи в преодолении барьеров, препятствующих получению ими услуг наравне с другими лицами (во исполнение Приказа Минздрава России от 20.11.2015 №834). </w:t>
      </w:r>
      <w:r w:rsidR="00EF271F" w:rsidRPr="00DE33AA">
        <w:rPr>
          <w:sz w:val="24"/>
          <w:szCs w:val="24"/>
        </w:rPr>
        <w:t>Обновлены паспорта доступности объектов и предоставляемых услуг. С</w:t>
      </w:r>
      <w:r w:rsidR="00EF271F" w:rsidRPr="00DE33AA">
        <w:rPr>
          <w:rFonts w:eastAsia="Times New Roman"/>
          <w:color w:val="1A1A1A"/>
          <w:sz w:val="24"/>
          <w:szCs w:val="24"/>
          <w:lang w:eastAsia="ru-RU"/>
        </w:rPr>
        <w:t>овершенствуется безбарьерная архитектурная среда в учебных корпусах и студенческих общежитиях: обеспечена доступность прилегающей территории, входных путей и путей перемещения внутри здания, оборудованы санитарно-гигиенические помещения.</w:t>
      </w:r>
    </w:p>
    <w:p w:rsidR="00B406E5" w:rsidRPr="00DE33AA" w:rsidRDefault="00AF6E56" w:rsidP="00707E79">
      <w:pPr>
        <w:pStyle w:val="2"/>
        <w:spacing w:before="240" w:after="240" w:line="360" w:lineRule="auto"/>
        <w:contextualSpacing/>
        <w:jc w:val="both"/>
        <w:rPr>
          <w:rFonts w:cs="Times New Roman"/>
          <w:szCs w:val="24"/>
        </w:rPr>
      </w:pPr>
      <w:bookmarkStart w:id="12" w:name="_Toc132637011"/>
      <w:r w:rsidRPr="00DE33AA">
        <w:rPr>
          <w:rFonts w:cs="Times New Roman"/>
          <w:szCs w:val="24"/>
        </w:rPr>
        <w:t>2.5</w:t>
      </w:r>
      <w:r w:rsidR="00854C20" w:rsidRPr="00DE33AA">
        <w:rPr>
          <w:rFonts w:cs="Times New Roman"/>
          <w:szCs w:val="24"/>
        </w:rPr>
        <w:t xml:space="preserve"> </w:t>
      </w:r>
      <w:r w:rsidR="00B406E5" w:rsidRPr="00DE33AA">
        <w:rPr>
          <w:rFonts w:cs="Times New Roman"/>
          <w:szCs w:val="24"/>
        </w:rPr>
        <w:t>Подготовка научно-педагогиче</w:t>
      </w:r>
      <w:r w:rsidR="00854C20" w:rsidRPr="00DE33AA">
        <w:rPr>
          <w:rFonts w:cs="Times New Roman"/>
          <w:szCs w:val="24"/>
        </w:rPr>
        <w:t>ских кадров высшей квалификации</w:t>
      </w:r>
      <w:bookmarkEnd w:id="12"/>
    </w:p>
    <w:p w:rsidR="003C725B" w:rsidRPr="00DE33AA" w:rsidRDefault="00C37C86" w:rsidP="00A1540D">
      <w:pPr>
        <w:spacing w:after="0" w:line="360" w:lineRule="auto"/>
        <w:ind w:firstLine="709"/>
        <w:contextualSpacing/>
        <w:jc w:val="both"/>
        <w:rPr>
          <w:sz w:val="24"/>
          <w:szCs w:val="24"/>
        </w:rPr>
      </w:pPr>
      <w:r w:rsidRPr="00DE33AA">
        <w:rPr>
          <w:sz w:val="24"/>
          <w:szCs w:val="24"/>
        </w:rPr>
        <w:t xml:space="preserve">Подготовка обучающихся в ординатуре ДГМУ проводится по 29 специальностям высшего образования по укрупненным группам специальностей 31.00.00 – Клиническая медицина и 1 специальности из укрупненной группы 32.00.00 – Наука о здоровье и профилактическая медицина. Основные образовательные программы ординатуры основаны на действующих ФГОС, согласованы с работодателями. В 2022 году начато обучение по </w:t>
      </w:r>
      <w:r w:rsidR="00D95512" w:rsidRPr="00DE33AA">
        <w:rPr>
          <w:sz w:val="24"/>
          <w:szCs w:val="24"/>
        </w:rPr>
        <w:t xml:space="preserve">ОПОП </w:t>
      </w:r>
      <w:r w:rsidRPr="00DE33AA">
        <w:rPr>
          <w:sz w:val="24"/>
          <w:szCs w:val="24"/>
        </w:rPr>
        <w:t xml:space="preserve">ординатуры на основе ФГОС 3++ по специальностям «Рентгенология», «Инфекционные болезни». Программы сформированы при участии работодателей, направлены на овладение профессиональными компетенциями, соответствующими профессиональным стандартам «Врач-ренгенолог» и «Врач-инфекционист». Введены новые дисциплины для реализации универсальных и общепрофессиональных компетенций – управление проектами, клиническая фармакология, информационные технологии, неотложная медицинская помощь и др. Реализация </w:t>
      </w:r>
      <w:r w:rsidR="00D95512" w:rsidRPr="00DE33AA">
        <w:rPr>
          <w:sz w:val="24"/>
          <w:szCs w:val="24"/>
        </w:rPr>
        <w:t xml:space="preserve">новых ОПОП </w:t>
      </w:r>
      <w:r w:rsidRPr="00DE33AA">
        <w:rPr>
          <w:sz w:val="24"/>
          <w:szCs w:val="24"/>
        </w:rPr>
        <w:t>обсуждена на заседании ЦКМС.</w:t>
      </w:r>
      <w:r w:rsidR="003C725B" w:rsidRPr="00DE33AA">
        <w:rPr>
          <w:sz w:val="24"/>
          <w:szCs w:val="24"/>
        </w:rPr>
        <w:t xml:space="preserve">  </w:t>
      </w:r>
    </w:p>
    <w:p w:rsidR="003C725B" w:rsidRPr="00DE33AA" w:rsidRDefault="00165C0F" w:rsidP="00A1540D">
      <w:pPr>
        <w:spacing w:line="360" w:lineRule="auto"/>
        <w:ind w:firstLine="709"/>
        <w:contextualSpacing/>
        <w:jc w:val="both"/>
        <w:rPr>
          <w:sz w:val="24"/>
          <w:szCs w:val="24"/>
        </w:rPr>
      </w:pPr>
      <w:r w:rsidRPr="00DE33AA">
        <w:rPr>
          <w:sz w:val="24"/>
          <w:szCs w:val="24"/>
        </w:rPr>
        <w:t xml:space="preserve">Таблица 2.5.1 - </w:t>
      </w:r>
      <w:r w:rsidR="003C725B" w:rsidRPr="00DE33AA">
        <w:rPr>
          <w:sz w:val="24"/>
          <w:szCs w:val="24"/>
        </w:rPr>
        <w:t>Численность обуча</w:t>
      </w:r>
      <w:r w:rsidRPr="00DE33AA">
        <w:rPr>
          <w:sz w:val="24"/>
          <w:szCs w:val="24"/>
        </w:rPr>
        <w:t>ющихся по программам ординатуры</w:t>
      </w:r>
    </w:p>
    <w:tbl>
      <w:tblPr>
        <w:tblStyle w:val="a3"/>
        <w:tblW w:w="9333" w:type="dxa"/>
        <w:tblInd w:w="108" w:type="dxa"/>
        <w:tblLook w:val="04A0" w:firstRow="1" w:lastRow="0" w:firstColumn="1" w:lastColumn="0" w:noHBand="0" w:noVBand="1"/>
      </w:tblPr>
      <w:tblGrid>
        <w:gridCol w:w="981"/>
        <w:gridCol w:w="4746"/>
        <w:gridCol w:w="2050"/>
        <w:gridCol w:w="1556"/>
      </w:tblGrid>
      <w:tr w:rsidR="003C725B" w:rsidRPr="00DE33AA" w:rsidTr="00165C0F">
        <w:tc>
          <w:tcPr>
            <w:tcW w:w="981" w:type="dxa"/>
          </w:tcPr>
          <w:p w:rsidR="003C725B" w:rsidRPr="00DE33AA" w:rsidRDefault="003C725B" w:rsidP="00A1540D">
            <w:pPr>
              <w:spacing w:line="276" w:lineRule="auto"/>
              <w:contextualSpacing/>
              <w:jc w:val="center"/>
              <w:rPr>
                <w:b/>
                <w:sz w:val="24"/>
                <w:szCs w:val="24"/>
              </w:rPr>
            </w:pPr>
            <w:r w:rsidRPr="00DE33AA">
              <w:rPr>
                <w:b/>
                <w:sz w:val="24"/>
                <w:szCs w:val="24"/>
              </w:rPr>
              <w:t>№</w:t>
            </w:r>
          </w:p>
        </w:tc>
        <w:tc>
          <w:tcPr>
            <w:tcW w:w="4746" w:type="dxa"/>
          </w:tcPr>
          <w:p w:rsidR="003C725B" w:rsidRPr="00DE33AA" w:rsidRDefault="003C725B" w:rsidP="00A1540D">
            <w:pPr>
              <w:spacing w:line="276" w:lineRule="auto"/>
              <w:contextualSpacing/>
              <w:jc w:val="center"/>
              <w:rPr>
                <w:b/>
                <w:sz w:val="24"/>
                <w:szCs w:val="24"/>
              </w:rPr>
            </w:pPr>
            <w:r w:rsidRPr="00DE33AA">
              <w:rPr>
                <w:b/>
                <w:sz w:val="24"/>
                <w:szCs w:val="24"/>
              </w:rPr>
              <w:t xml:space="preserve">Специальность </w:t>
            </w:r>
          </w:p>
        </w:tc>
        <w:tc>
          <w:tcPr>
            <w:tcW w:w="2050" w:type="dxa"/>
          </w:tcPr>
          <w:p w:rsidR="003C725B" w:rsidRPr="00DE33AA" w:rsidRDefault="003C725B" w:rsidP="00A1540D">
            <w:pPr>
              <w:spacing w:line="276" w:lineRule="auto"/>
              <w:contextualSpacing/>
              <w:jc w:val="center"/>
              <w:rPr>
                <w:b/>
                <w:sz w:val="24"/>
                <w:szCs w:val="24"/>
              </w:rPr>
            </w:pPr>
            <w:r w:rsidRPr="00DE33AA">
              <w:rPr>
                <w:b/>
                <w:sz w:val="24"/>
                <w:szCs w:val="24"/>
              </w:rPr>
              <w:t>2022 г</w:t>
            </w:r>
          </w:p>
        </w:tc>
        <w:tc>
          <w:tcPr>
            <w:tcW w:w="1556" w:type="dxa"/>
          </w:tcPr>
          <w:p w:rsidR="003C725B" w:rsidRPr="00DE33AA" w:rsidRDefault="003C725B" w:rsidP="00A1540D">
            <w:pPr>
              <w:spacing w:line="276" w:lineRule="auto"/>
              <w:contextualSpacing/>
              <w:jc w:val="center"/>
              <w:rPr>
                <w:b/>
                <w:sz w:val="24"/>
                <w:szCs w:val="24"/>
              </w:rPr>
            </w:pPr>
            <w:r w:rsidRPr="00DE33AA">
              <w:rPr>
                <w:b/>
                <w:sz w:val="24"/>
                <w:szCs w:val="24"/>
              </w:rPr>
              <w:t>2021 г</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Анестезиология и реаниматология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45</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35</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Акушерство и гинекология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42</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70</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Дерматовенерология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3</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8</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 xml:space="preserve">Детская хирургия </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13</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10</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 xml:space="preserve">Инфекционные болезни </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32</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24</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Кардиология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22</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33</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Клиническая фармакология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0</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1</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Неврология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35</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49</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Общая врачебная практика</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49</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28</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Общая гигиена</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8</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7</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Организация здравоохранения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1</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1</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 xml:space="preserve">Онкология </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31</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23</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 xml:space="preserve">Оториноларингология </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33</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61</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Офтальмология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19</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34</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Патологическая анатомия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2</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1</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Педиатрия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85</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74</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Психиатрия-наркология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17</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8</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Рентгенология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35</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27</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 xml:space="preserve">Стоматология общей практики </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8</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18</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 xml:space="preserve">Стоматология ортопедическая </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9</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35</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 xml:space="preserve">Стоматология терапевтическая </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24</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32</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 xml:space="preserve">Стоматология хирургическая </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16</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55</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Терапия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62</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73</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Травматология и ортопедия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19</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22</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Ультразвуковая диагностика</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22</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20</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Урология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5</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9</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Физиотерапия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3</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2</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Фтизиатрия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5</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4</w:t>
            </w:r>
          </w:p>
        </w:tc>
      </w:tr>
      <w:tr w:rsidR="003C725B" w:rsidRPr="00DE33AA" w:rsidTr="00165C0F">
        <w:tc>
          <w:tcPr>
            <w:tcW w:w="981" w:type="dxa"/>
          </w:tcPr>
          <w:p w:rsidR="003C725B" w:rsidRPr="00DE33AA" w:rsidRDefault="003C725B" w:rsidP="00A1540D">
            <w:pPr>
              <w:numPr>
                <w:ilvl w:val="0"/>
                <w:numId w:val="2"/>
              </w:numPr>
              <w:spacing w:line="276" w:lineRule="auto"/>
              <w:contextualSpacing/>
              <w:jc w:val="center"/>
              <w:rPr>
                <w:b/>
                <w:sz w:val="24"/>
                <w:szCs w:val="24"/>
              </w:rPr>
            </w:pPr>
          </w:p>
        </w:tc>
        <w:tc>
          <w:tcPr>
            <w:tcW w:w="4746" w:type="dxa"/>
          </w:tcPr>
          <w:p w:rsidR="003C725B" w:rsidRPr="00DE33AA" w:rsidRDefault="003C725B" w:rsidP="00A1540D">
            <w:pPr>
              <w:spacing w:line="276" w:lineRule="auto"/>
              <w:contextualSpacing/>
              <w:rPr>
                <w:sz w:val="24"/>
                <w:szCs w:val="24"/>
              </w:rPr>
            </w:pPr>
            <w:r w:rsidRPr="00DE33AA">
              <w:rPr>
                <w:sz w:val="24"/>
                <w:szCs w:val="24"/>
              </w:rPr>
              <w:t>Хирургия</w:t>
            </w:r>
          </w:p>
        </w:tc>
        <w:tc>
          <w:tcPr>
            <w:tcW w:w="2050" w:type="dxa"/>
          </w:tcPr>
          <w:p w:rsidR="003C725B" w:rsidRPr="00DE33AA" w:rsidRDefault="003C725B" w:rsidP="00A1540D">
            <w:pPr>
              <w:spacing w:line="276" w:lineRule="auto"/>
              <w:contextualSpacing/>
              <w:jc w:val="center"/>
              <w:rPr>
                <w:sz w:val="24"/>
                <w:szCs w:val="24"/>
              </w:rPr>
            </w:pPr>
            <w:r w:rsidRPr="00DE33AA">
              <w:rPr>
                <w:sz w:val="24"/>
                <w:szCs w:val="24"/>
              </w:rPr>
              <w:t>51</w:t>
            </w:r>
          </w:p>
        </w:tc>
        <w:tc>
          <w:tcPr>
            <w:tcW w:w="1556" w:type="dxa"/>
          </w:tcPr>
          <w:p w:rsidR="003C725B" w:rsidRPr="00DE33AA" w:rsidRDefault="003C725B" w:rsidP="00A1540D">
            <w:pPr>
              <w:spacing w:line="276" w:lineRule="auto"/>
              <w:contextualSpacing/>
              <w:jc w:val="center"/>
              <w:rPr>
                <w:sz w:val="24"/>
                <w:szCs w:val="24"/>
              </w:rPr>
            </w:pPr>
            <w:r w:rsidRPr="00DE33AA">
              <w:rPr>
                <w:sz w:val="24"/>
                <w:szCs w:val="24"/>
              </w:rPr>
              <w:t>44</w:t>
            </w:r>
          </w:p>
        </w:tc>
      </w:tr>
      <w:tr w:rsidR="00165C0F" w:rsidRPr="00DE33AA" w:rsidTr="00165C0F">
        <w:tc>
          <w:tcPr>
            <w:tcW w:w="981" w:type="dxa"/>
          </w:tcPr>
          <w:p w:rsidR="00165C0F" w:rsidRPr="00DE33AA" w:rsidRDefault="00165C0F" w:rsidP="00A1540D">
            <w:pPr>
              <w:numPr>
                <w:ilvl w:val="0"/>
                <w:numId w:val="2"/>
              </w:numPr>
              <w:spacing w:line="276" w:lineRule="auto"/>
              <w:contextualSpacing/>
              <w:jc w:val="center"/>
              <w:rPr>
                <w:b/>
                <w:sz w:val="24"/>
                <w:szCs w:val="24"/>
              </w:rPr>
            </w:pPr>
          </w:p>
        </w:tc>
        <w:tc>
          <w:tcPr>
            <w:tcW w:w="4746" w:type="dxa"/>
          </w:tcPr>
          <w:p w:rsidR="00165C0F" w:rsidRPr="00DE33AA" w:rsidRDefault="00165C0F" w:rsidP="00A1540D">
            <w:pPr>
              <w:spacing w:line="276" w:lineRule="auto"/>
              <w:contextualSpacing/>
              <w:rPr>
                <w:sz w:val="24"/>
                <w:szCs w:val="24"/>
              </w:rPr>
            </w:pPr>
            <w:r w:rsidRPr="00DE33AA">
              <w:rPr>
                <w:sz w:val="24"/>
                <w:szCs w:val="24"/>
              </w:rPr>
              <w:t xml:space="preserve">Эндокринология </w:t>
            </w:r>
          </w:p>
        </w:tc>
        <w:tc>
          <w:tcPr>
            <w:tcW w:w="2050" w:type="dxa"/>
          </w:tcPr>
          <w:p w:rsidR="00165C0F" w:rsidRPr="00DE33AA" w:rsidRDefault="00165C0F" w:rsidP="00A1540D">
            <w:pPr>
              <w:spacing w:line="276" w:lineRule="auto"/>
              <w:contextualSpacing/>
              <w:jc w:val="center"/>
              <w:rPr>
                <w:sz w:val="24"/>
                <w:szCs w:val="24"/>
              </w:rPr>
            </w:pPr>
            <w:r w:rsidRPr="00DE33AA">
              <w:rPr>
                <w:sz w:val="24"/>
                <w:szCs w:val="24"/>
              </w:rPr>
              <w:t>48</w:t>
            </w:r>
          </w:p>
        </w:tc>
        <w:tc>
          <w:tcPr>
            <w:tcW w:w="1556" w:type="dxa"/>
          </w:tcPr>
          <w:p w:rsidR="00165C0F" w:rsidRPr="00DE33AA" w:rsidRDefault="00165C0F" w:rsidP="00A1540D">
            <w:pPr>
              <w:spacing w:line="276" w:lineRule="auto"/>
              <w:contextualSpacing/>
              <w:jc w:val="center"/>
              <w:rPr>
                <w:sz w:val="24"/>
                <w:szCs w:val="24"/>
              </w:rPr>
            </w:pPr>
            <w:r w:rsidRPr="00DE33AA">
              <w:rPr>
                <w:sz w:val="24"/>
                <w:szCs w:val="24"/>
              </w:rPr>
              <w:t>59</w:t>
            </w:r>
          </w:p>
        </w:tc>
      </w:tr>
      <w:tr w:rsidR="00165C0F" w:rsidRPr="00DE33AA" w:rsidTr="00165C0F">
        <w:tc>
          <w:tcPr>
            <w:tcW w:w="5727" w:type="dxa"/>
            <w:gridSpan w:val="2"/>
          </w:tcPr>
          <w:p w:rsidR="00165C0F" w:rsidRPr="00DE33AA" w:rsidRDefault="00165C0F" w:rsidP="00A1540D">
            <w:pPr>
              <w:spacing w:line="276" w:lineRule="auto"/>
              <w:contextualSpacing/>
              <w:jc w:val="center"/>
              <w:rPr>
                <w:b/>
                <w:sz w:val="24"/>
                <w:szCs w:val="24"/>
              </w:rPr>
            </w:pPr>
            <w:r w:rsidRPr="00DE33AA">
              <w:rPr>
                <w:b/>
                <w:sz w:val="24"/>
                <w:szCs w:val="24"/>
              </w:rPr>
              <w:t xml:space="preserve">Итого </w:t>
            </w:r>
          </w:p>
        </w:tc>
        <w:tc>
          <w:tcPr>
            <w:tcW w:w="2050" w:type="dxa"/>
          </w:tcPr>
          <w:p w:rsidR="00165C0F" w:rsidRPr="00DE33AA" w:rsidRDefault="00165C0F" w:rsidP="00A1540D">
            <w:pPr>
              <w:spacing w:line="276" w:lineRule="auto"/>
              <w:contextualSpacing/>
              <w:jc w:val="center"/>
              <w:rPr>
                <w:b/>
                <w:sz w:val="24"/>
                <w:szCs w:val="24"/>
              </w:rPr>
            </w:pPr>
            <w:r w:rsidRPr="00DE33AA">
              <w:rPr>
                <w:b/>
                <w:sz w:val="24"/>
                <w:szCs w:val="24"/>
              </w:rPr>
              <w:t>744</w:t>
            </w:r>
          </w:p>
        </w:tc>
        <w:tc>
          <w:tcPr>
            <w:tcW w:w="1556" w:type="dxa"/>
          </w:tcPr>
          <w:p w:rsidR="00165C0F" w:rsidRPr="00DE33AA" w:rsidRDefault="00165C0F" w:rsidP="00A1540D">
            <w:pPr>
              <w:spacing w:line="276" w:lineRule="auto"/>
              <w:contextualSpacing/>
              <w:jc w:val="center"/>
              <w:rPr>
                <w:b/>
                <w:sz w:val="24"/>
                <w:szCs w:val="24"/>
              </w:rPr>
            </w:pPr>
            <w:r w:rsidRPr="00DE33AA">
              <w:rPr>
                <w:b/>
                <w:sz w:val="24"/>
                <w:szCs w:val="24"/>
              </w:rPr>
              <w:t>867</w:t>
            </w:r>
          </w:p>
        </w:tc>
      </w:tr>
    </w:tbl>
    <w:p w:rsidR="003C725B" w:rsidRPr="00DE33AA" w:rsidRDefault="003C725B" w:rsidP="00A1540D">
      <w:pPr>
        <w:spacing w:after="0" w:line="360" w:lineRule="auto"/>
        <w:ind w:left="720"/>
        <w:contextualSpacing/>
        <w:jc w:val="center"/>
        <w:rPr>
          <w:b/>
          <w:sz w:val="24"/>
          <w:szCs w:val="24"/>
        </w:rPr>
      </w:pPr>
    </w:p>
    <w:p w:rsidR="005515C7" w:rsidRPr="00DE33AA" w:rsidRDefault="003C725B" w:rsidP="00A1540D">
      <w:pPr>
        <w:spacing w:after="0" w:line="360" w:lineRule="auto"/>
        <w:ind w:firstLine="709"/>
        <w:contextualSpacing/>
        <w:jc w:val="both"/>
        <w:rPr>
          <w:sz w:val="24"/>
          <w:szCs w:val="24"/>
        </w:rPr>
      </w:pPr>
      <w:r w:rsidRPr="00DE33AA">
        <w:rPr>
          <w:sz w:val="24"/>
          <w:szCs w:val="24"/>
        </w:rPr>
        <w:t xml:space="preserve">В сравнении с 2021 г. возросло число обучающихся по специальностям – анестезиология-реаниматология, детская хирургия, инфекционные </w:t>
      </w:r>
      <w:r w:rsidR="009C69B8" w:rsidRPr="00DE33AA">
        <w:rPr>
          <w:sz w:val="24"/>
          <w:szCs w:val="24"/>
        </w:rPr>
        <w:t>болезни, общая</w:t>
      </w:r>
      <w:r w:rsidRPr="00DE33AA">
        <w:rPr>
          <w:sz w:val="24"/>
          <w:szCs w:val="24"/>
        </w:rPr>
        <w:t xml:space="preserve"> в</w:t>
      </w:r>
      <w:r w:rsidR="00DD0DD8" w:rsidRPr="00DE33AA">
        <w:rPr>
          <w:sz w:val="24"/>
          <w:szCs w:val="24"/>
        </w:rPr>
        <w:t xml:space="preserve">рачебная практика, онкология, </w:t>
      </w:r>
      <w:r w:rsidRPr="00DE33AA">
        <w:rPr>
          <w:sz w:val="24"/>
          <w:szCs w:val="24"/>
        </w:rPr>
        <w:t xml:space="preserve">педиатрия, патологическая анатомия, психиатрия-наркология, рентгенология. При этом уменьшилось число обучающихся по специальностям – акушерство-гинекология, дерматовенерология, неврология, оториноларингология, офтальмология, стоматология общей практики, стоматология ортопедическая, стоматология терапевтическая, стоматология хирургическая, терапия, кардиология, травматология и ортопедия, урология, эндокринология. </w:t>
      </w:r>
    </w:p>
    <w:p w:rsidR="00C53BC6" w:rsidRPr="00DE33AA" w:rsidRDefault="00B406E5" w:rsidP="00A1540D">
      <w:pPr>
        <w:spacing w:line="360" w:lineRule="auto"/>
        <w:ind w:firstLine="709"/>
        <w:contextualSpacing/>
        <w:jc w:val="both"/>
        <w:rPr>
          <w:sz w:val="24"/>
          <w:szCs w:val="24"/>
        </w:rPr>
      </w:pPr>
      <w:r w:rsidRPr="00DE33AA">
        <w:rPr>
          <w:sz w:val="24"/>
          <w:szCs w:val="24"/>
        </w:rPr>
        <w:t xml:space="preserve">                    </w:t>
      </w:r>
    </w:p>
    <w:p w:rsidR="005A29EE" w:rsidRPr="00DE33AA" w:rsidRDefault="00B406E5" w:rsidP="00A1540D">
      <w:pPr>
        <w:spacing w:line="360" w:lineRule="auto"/>
        <w:ind w:firstLine="709"/>
        <w:contextualSpacing/>
        <w:jc w:val="both"/>
        <w:rPr>
          <w:sz w:val="24"/>
          <w:szCs w:val="24"/>
        </w:rPr>
      </w:pPr>
      <w:r w:rsidRPr="00DE33AA">
        <w:rPr>
          <w:sz w:val="24"/>
          <w:szCs w:val="24"/>
        </w:rPr>
        <w:t xml:space="preserve">              </w:t>
      </w:r>
    </w:p>
    <w:p w:rsidR="005A29EE" w:rsidRPr="00DE33AA" w:rsidRDefault="005A29EE" w:rsidP="00A1540D">
      <w:pPr>
        <w:contextualSpacing/>
        <w:rPr>
          <w:sz w:val="24"/>
          <w:szCs w:val="24"/>
        </w:rPr>
      </w:pPr>
      <w:r w:rsidRPr="00DE33AA">
        <w:rPr>
          <w:sz w:val="24"/>
          <w:szCs w:val="24"/>
        </w:rPr>
        <w:br w:type="page"/>
      </w:r>
    </w:p>
    <w:p w:rsidR="00B406E5" w:rsidRPr="00DE33AA" w:rsidRDefault="00AF6E56" w:rsidP="00A1540D">
      <w:pPr>
        <w:pStyle w:val="2"/>
        <w:spacing w:before="240" w:after="240" w:line="360" w:lineRule="auto"/>
        <w:contextualSpacing/>
        <w:rPr>
          <w:rFonts w:cs="Times New Roman"/>
          <w:szCs w:val="24"/>
        </w:rPr>
      </w:pPr>
      <w:bookmarkStart w:id="13" w:name="_Toc132637012"/>
      <w:r w:rsidRPr="00DE33AA">
        <w:rPr>
          <w:rFonts w:cs="Times New Roman"/>
          <w:szCs w:val="24"/>
        </w:rPr>
        <w:lastRenderedPageBreak/>
        <w:t>2.6</w:t>
      </w:r>
      <w:r w:rsidR="00B406E5" w:rsidRPr="00DE33AA">
        <w:rPr>
          <w:rFonts w:cs="Times New Roman"/>
          <w:szCs w:val="24"/>
        </w:rPr>
        <w:t xml:space="preserve"> Подготовка научно-педагогических кадров в аспирантуре</w:t>
      </w:r>
      <w:bookmarkEnd w:id="13"/>
    </w:p>
    <w:p w:rsidR="003C725B" w:rsidRPr="00DE33AA" w:rsidRDefault="003C725B" w:rsidP="00A1540D">
      <w:pPr>
        <w:spacing w:after="0" w:line="360" w:lineRule="auto"/>
        <w:ind w:firstLine="709"/>
        <w:contextualSpacing/>
        <w:jc w:val="both"/>
        <w:rPr>
          <w:sz w:val="24"/>
          <w:szCs w:val="24"/>
        </w:rPr>
      </w:pPr>
      <w:r w:rsidRPr="00DE33AA">
        <w:rPr>
          <w:sz w:val="24"/>
          <w:szCs w:val="24"/>
        </w:rPr>
        <w:t xml:space="preserve">Учебный процесс в аспирантуре ДГМУ организован в соответствии с </w:t>
      </w:r>
      <w:r w:rsidR="00393AF2" w:rsidRPr="00DE33AA">
        <w:rPr>
          <w:sz w:val="24"/>
          <w:szCs w:val="24"/>
        </w:rPr>
        <w:t>образовательными программами</w:t>
      </w:r>
      <w:r w:rsidRPr="00DE33AA">
        <w:rPr>
          <w:sz w:val="24"/>
          <w:szCs w:val="24"/>
        </w:rPr>
        <w:t>, составленными согласно федеральным государственным образовательным стандартам высшего образования подготовки научно-педагогических кадров в аспирантуре</w:t>
      </w:r>
      <w:r w:rsidR="00393AF2" w:rsidRPr="00DE33AA">
        <w:rPr>
          <w:sz w:val="24"/>
          <w:szCs w:val="24"/>
        </w:rPr>
        <w:t xml:space="preserve"> (продолжают обучение)</w:t>
      </w:r>
      <w:r w:rsidRPr="00DE33AA">
        <w:rPr>
          <w:sz w:val="24"/>
          <w:szCs w:val="24"/>
        </w:rPr>
        <w:t xml:space="preserve"> и </w:t>
      </w:r>
      <w:r w:rsidRPr="00DE33AA">
        <w:rPr>
          <w:rFonts w:eastAsiaTheme="minorEastAsia"/>
          <w:bCs/>
          <w:color w:val="000000" w:themeColor="text1"/>
          <w:kern w:val="24"/>
          <w:sz w:val="24"/>
          <w:szCs w:val="24"/>
        </w:rPr>
        <w:t>федеральным государственным требованиям</w:t>
      </w:r>
      <w:r w:rsidR="00393AF2" w:rsidRPr="00DE33AA">
        <w:rPr>
          <w:rFonts w:eastAsiaTheme="minorEastAsia"/>
          <w:bCs/>
          <w:color w:val="000000" w:themeColor="text1"/>
          <w:kern w:val="24"/>
          <w:sz w:val="24"/>
          <w:szCs w:val="24"/>
        </w:rPr>
        <w:t xml:space="preserve"> (начато обучение)</w:t>
      </w:r>
      <w:r w:rsidRPr="00DE33AA">
        <w:rPr>
          <w:sz w:val="24"/>
          <w:szCs w:val="24"/>
        </w:rPr>
        <w:t>. Аспирант за время подготовки в аспирантуре выполняет диссертационное исследование на соискание учёной степени кандидата наук и представляет его в виде научного доклада по окончании периода обучения. За время обучения аспирант обязан опубликовать не менее 2-3х статей в научных изданиях, включённых в Перечень, утвержденный ВАК</w:t>
      </w:r>
      <w:r w:rsidR="00C37C86" w:rsidRPr="00DE33AA">
        <w:rPr>
          <w:sz w:val="24"/>
          <w:szCs w:val="24"/>
        </w:rPr>
        <w:t xml:space="preserve"> РФ</w:t>
      </w:r>
      <w:r w:rsidR="00393AF2" w:rsidRPr="00DE33AA">
        <w:rPr>
          <w:sz w:val="24"/>
          <w:szCs w:val="24"/>
        </w:rPr>
        <w:t>.</w:t>
      </w:r>
      <w:r w:rsidRPr="00DE33AA">
        <w:rPr>
          <w:sz w:val="24"/>
          <w:szCs w:val="24"/>
        </w:rPr>
        <w:t xml:space="preserve">        На конец декабря 2022 года численность всех аспирантов составляет 99 обучающихся, из них в очной форме за счет бюджетных ассигнований – 7 аспирантов, в очной форме на договорной основе – 8, в заочной форме на договорной основе 84.</w:t>
      </w:r>
    </w:p>
    <w:p w:rsidR="003C725B" w:rsidRPr="00DE33AA" w:rsidRDefault="003C725B" w:rsidP="00A1540D">
      <w:pPr>
        <w:spacing w:after="0" w:line="360" w:lineRule="auto"/>
        <w:ind w:firstLine="709"/>
        <w:contextualSpacing/>
        <w:jc w:val="both"/>
        <w:rPr>
          <w:sz w:val="24"/>
          <w:szCs w:val="24"/>
        </w:rPr>
      </w:pPr>
      <w:r w:rsidRPr="00DE33AA">
        <w:rPr>
          <w:sz w:val="24"/>
          <w:szCs w:val="24"/>
        </w:rPr>
        <w:t>В 2022 г. к Университету в качестве экстернов для сдачи промежуточной аттестации были прикреплены 5 человек по направлению 3.1 «Клиническая медицина».</w:t>
      </w:r>
    </w:p>
    <w:p w:rsidR="003C725B" w:rsidRPr="00DE33AA" w:rsidRDefault="003C725B" w:rsidP="00A1540D">
      <w:pPr>
        <w:spacing w:after="0" w:line="360" w:lineRule="auto"/>
        <w:ind w:firstLine="709"/>
        <w:contextualSpacing/>
        <w:jc w:val="both"/>
        <w:rPr>
          <w:sz w:val="24"/>
          <w:szCs w:val="24"/>
        </w:rPr>
      </w:pPr>
      <w:r w:rsidRPr="00DE33AA">
        <w:rPr>
          <w:sz w:val="24"/>
          <w:szCs w:val="24"/>
        </w:rPr>
        <w:t>В отчетном году было проведено 6 заседаний Центральной проблемной комиссии, на которых обсуждались актуальные проблемы проведения научных исследований по указанным направлениям и утверждались темы диссертационных работ.</w:t>
      </w:r>
    </w:p>
    <w:p w:rsidR="003C725B" w:rsidRPr="00DE33AA" w:rsidRDefault="003C725B" w:rsidP="00A1540D">
      <w:pPr>
        <w:tabs>
          <w:tab w:val="left" w:pos="720"/>
        </w:tabs>
        <w:spacing w:after="0" w:line="360" w:lineRule="auto"/>
        <w:ind w:firstLine="709"/>
        <w:contextualSpacing/>
        <w:jc w:val="both"/>
        <w:rPr>
          <w:sz w:val="24"/>
          <w:szCs w:val="24"/>
        </w:rPr>
      </w:pPr>
      <w:r w:rsidRPr="00DE33AA">
        <w:rPr>
          <w:sz w:val="24"/>
          <w:szCs w:val="24"/>
        </w:rPr>
        <w:t>За отчетный период запланировано 23 работы на соискание ученой сте</w:t>
      </w:r>
      <w:r w:rsidR="00393AF2" w:rsidRPr="00DE33AA">
        <w:rPr>
          <w:sz w:val="24"/>
          <w:szCs w:val="24"/>
        </w:rPr>
        <w:t>пени кандидата медицинских наук.</w:t>
      </w:r>
    </w:p>
    <w:p w:rsidR="003C725B" w:rsidRPr="00DE33AA" w:rsidRDefault="00393AF2" w:rsidP="00A1540D">
      <w:pPr>
        <w:tabs>
          <w:tab w:val="left" w:pos="720"/>
        </w:tabs>
        <w:spacing w:after="0" w:line="360" w:lineRule="auto"/>
        <w:ind w:firstLine="709"/>
        <w:contextualSpacing/>
        <w:jc w:val="both"/>
        <w:rPr>
          <w:sz w:val="24"/>
          <w:szCs w:val="24"/>
        </w:rPr>
      </w:pPr>
      <w:r w:rsidRPr="00DE33AA">
        <w:rPr>
          <w:sz w:val="24"/>
          <w:szCs w:val="24"/>
        </w:rPr>
        <w:t>В</w:t>
      </w:r>
      <w:r w:rsidR="003C725B" w:rsidRPr="00DE33AA">
        <w:rPr>
          <w:sz w:val="24"/>
          <w:szCs w:val="24"/>
        </w:rPr>
        <w:t xml:space="preserve"> 2020 г. возобновлена работа диссертационного совета по защите диссертаций на соискание ученой степени кандидата наук, на соискание ученой степени доктора наук – Д 21.2.008.01 по научным специальностям: 3.1.18 – Внутренние болезни (медицинские науки); 3.1.9 – Хирургия (медицинские науки) (приказ от 09.12.2020 года №784\НК).</w:t>
      </w:r>
    </w:p>
    <w:p w:rsidR="003C725B" w:rsidRPr="00DE33AA" w:rsidRDefault="003C725B" w:rsidP="00A1540D">
      <w:pPr>
        <w:tabs>
          <w:tab w:val="left" w:pos="720"/>
        </w:tabs>
        <w:spacing w:after="0" w:line="360" w:lineRule="auto"/>
        <w:ind w:firstLine="709"/>
        <w:contextualSpacing/>
        <w:jc w:val="both"/>
        <w:rPr>
          <w:sz w:val="24"/>
          <w:szCs w:val="24"/>
        </w:rPr>
      </w:pPr>
      <w:r w:rsidRPr="00DE33AA">
        <w:rPr>
          <w:sz w:val="24"/>
          <w:szCs w:val="24"/>
        </w:rPr>
        <w:t>Аспирантов по специальности 3.1.18 «Внутренние болезни» – 10 чел.; по специальности 3.1.9 «Хирургия» – 8 чел.</w:t>
      </w:r>
    </w:p>
    <w:p w:rsidR="003C725B" w:rsidRPr="00DE33AA" w:rsidRDefault="003C725B" w:rsidP="00A1540D">
      <w:pPr>
        <w:tabs>
          <w:tab w:val="left" w:pos="720"/>
        </w:tabs>
        <w:spacing w:after="0" w:line="360" w:lineRule="auto"/>
        <w:ind w:firstLine="709"/>
        <w:contextualSpacing/>
        <w:jc w:val="both"/>
        <w:rPr>
          <w:sz w:val="24"/>
          <w:szCs w:val="24"/>
        </w:rPr>
      </w:pPr>
      <w:r w:rsidRPr="00DE33AA">
        <w:rPr>
          <w:sz w:val="24"/>
          <w:szCs w:val="24"/>
        </w:rPr>
        <w:t>Перечень специальностей и количество обучающихся в аспирантуре представ</w:t>
      </w:r>
      <w:r w:rsidR="00E964CB" w:rsidRPr="00DE33AA">
        <w:rPr>
          <w:sz w:val="24"/>
          <w:szCs w:val="24"/>
        </w:rPr>
        <w:t>лены в таблице 2.6.1.</w:t>
      </w:r>
      <w:r w:rsidRPr="00DE33AA">
        <w:rPr>
          <w:sz w:val="24"/>
          <w:szCs w:val="24"/>
        </w:rPr>
        <w:t xml:space="preserve"> </w:t>
      </w:r>
    </w:p>
    <w:p w:rsidR="003C725B" w:rsidRPr="00DE33AA" w:rsidRDefault="00E964CB" w:rsidP="00A1540D">
      <w:pPr>
        <w:tabs>
          <w:tab w:val="left" w:pos="720"/>
        </w:tabs>
        <w:spacing w:line="360" w:lineRule="auto"/>
        <w:ind w:firstLine="709"/>
        <w:contextualSpacing/>
        <w:rPr>
          <w:sz w:val="24"/>
          <w:szCs w:val="24"/>
        </w:rPr>
      </w:pPr>
      <w:r w:rsidRPr="00DE33AA">
        <w:rPr>
          <w:sz w:val="24"/>
          <w:szCs w:val="24"/>
        </w:rPr>
        <w:t xml:space="preserve">Таблица 2.6.1 - </w:t>
      </w:r>
      <w:r w:rsidR="003C725B" w:rsidRPr="00DE33AA">
        <w:rPr>
          <w:sz w:val="24"/>
          <w:szCs w:val="24"/>
        </w:rPr>
        <w:t>Численность аспирантов ДГМУ в 2022 год</w:t>
      </w:r>
      <w:r w:rsidRPr="00DE33AA">
        <w:rPr>
          <w:sz w:val="24"/>
          <w:szCs w:val="24"/>
        </w:rPr>
        <w:t>у</w:t>
      </w:r>
    </w:p>
    <w:tbl>
      <w:tblPr>
        <w:tblStyle w:val="a3"/>
        <w:tblW w:w="0" w:type="auto"/>
        <w:tblInd w:w="108" w:type="dxa"/>
        <w:tblLook w:val="04A0" w:firstRow="1" w:lastRow="0" w:firstColumn="1" w:lastColumn="0" w:noHBand="0" w:noVBand="1"/>
      </w:tblPr>
      <w:tblGrid>
        <w:gridCol w:w="1913"/>
        <w:gridCol w:w="5226"/>
        <w:gridCol w:w="1085"/>
        <w:gridCol w:w="1239"/>
      </w:tblGrid>
      <w:tr w:rsidR="003C725B" w:rsidRPr="00DE33AA" w:rsidTr="002D5F82">
        <w:tc>
          <w:tcPr>
            <w:tcW w:w="1913" w:type="dxa"/>
            <w:vMerge w:val="restart"/>
            <w:vAlign w:val="center"/>
          </w:tcPr>
          <w:p w:rsidR="003C725B" w:rsidRPr="00DE33AA" w:rsidRDefault="003C725B" w:rsidP="00A1540D">
            <w:pPr>
              <w:spacing w:line="276" w:lineRule="auto"/>
              <w:ind w:right="65"/>
              <w:contextualSpacing/>
              <w:jc w:val="center"/>
              <w:rPr>
                <w:b/>
                <w:sz w:val="24"/>
                <w:szCs w:val="24"/>
              </w:rPr>
            </w:pPr>
            <w:r w:rsidRPr="00DE33AA">
              <w:rPr>
                <w:b/>
                <w:sz w:val="24"/>
                <w:szCs w:val="24"/>
              </w:rPr>
              <w:t>Шифр специальности</w:t>
            </w:r>
          </w:p>
        </w:tc>
        <w:tc>
          <w:tcPr>
            <w:tcW w:w="5226" w:type="dxa"/>
            <w:vMerge w:val="restart"/>
            <w:vAlign w:val="center"/>
          </w:tcPr>
          <w:p w:rsidR="003C725B" w:rsidRPr="00DE33AA" w:rsidRDefault="003C725B" w:rsidP="00A1540D">
            <w:pPr>
              <w:tabs>
                <w:tab w:val="left" w:pos="720"/>
              </w:tabs>
              <w:spacing w:line="276" w:lineRule="auto"/>
              <w:ind w:firstLine="2"/>
              <w:contextualSpacing/>
              <w:jc w:val="center"/>
              <w:rPr>
                <w:b/>
                <w:sz w:val="24"/>
                <w:szCs w:val="24"/>
              </w:rPr>
            </w:pPr>
            <w:r w:rsidRPr="00DE33AA">
              <w:rPr>
                <w:b/>
                <w:sz w:val="24"/>
                <w:szCs w:val="24"/>
              </w:rPr>
              <w:t>Специальность</w:t>
            </w:r>
          </w:p>
        </w:tc>
        <w:tc>
          <w:tcPr>
            <w:tcW w:w="2324" w:type="dxa"/>
            <w:gridSpan w:val="2"/>
            <w:vAlign w:val="center"/>
          </w:tcPr>
          <w:p w:rsidR="003C725B" w:rsidRPr="00DE33AA" w:rsidRDefault="003C725B" w:rsidP="00A1540D">
            <w:pPr>
              <w:tabs>
                <w:tab w:val="left" w:pos="720"/>
              </w:tabs>
              <w:spacing w:line="276" w:lineRule="auto"/>
              <w:ind w:firstLine="43"/>
              <w:contextualSpacing/>
              <w:jc w:val="center"/>
              <w:rPr>
                <w:b/>
                <w:sz w:val="24"/>
                <w:szCs w:val="24"/>
              </w:rPr>
            </w:pPr>
            <w:r w:rsidRPr="00DE33AA">
              <w:rPr>
                <w:b/>
                <w:sz w:val="24"/>
                <w:szCs w:val="24"/>
              </w:rPr>
              <w:t>Количество аспирантов</w:t>
            </w:r>
          </w:p>
        </w:tc>
      </w:tr>
      <w:tr w:rsidR="003C725B" w:rsidRPr="00DE33AA" w:rsidTr="002D5F82">
        <w:tc>
          <w:tcPr>
            <w:tcW w:w="1913" w:type="dxa"/>
            <w:vMerge/>
            <w:vAlign w:val="center"/>
          </w:tcPr>
          <w:p w:rsidR="003C725B" w:rsidRPr="00DE33AA" w:rsidRDefault="003C725B" w:rsidP="00A1540D">
            <w:pPr>
              <w:tabs>
                <w:tab w:val="left" w:pos="720"/>
              </w:tabs>
              <w:spacing w:line="276" w:lineRule="auto"/>
              <w:ind w:firstLine="709"/>
              <w:contextualSpacing/>
              <w:jc w:val="center"/>
              <w:rPr>
                <w:b/>
                <w:sz w:val="24"/>
                <w:szCs w:val="24"/>
              </w:rPr>
            </w:pPr>
          </w:p>
        </w:tc>
        <w:tc>
          <w:tcPr>
            <w:tcW w:w="5226" w:type="dxa"/>
            <w:vMerge/>
            <w:vAlign w:val="center"/>
          </w:tcPr>
          <w:p w:rsidR="003C725B" w:rsidRPr="00DE33AA" w:rsidRDefault="003C725B" w:rsidP="00A1540D">
            <w:pPr>
              <w:tabs>
                <w:tab w:val="left" w:pos="720"/>
              </w:tabs>
              <w:spacing w:line="276" w:lineRule="auto"/>
              <w:ind w:firstLine="709"/>
              <w:contextualSpacing/>
              <w:jc w:val="center"/>
              <w:rPr>
                <w:b/>
                <w:sz w:val="24"/>
                <w:szCs w:val="24"/>
              </w:rPr>
            </w:pPr>
          </w:p>
        </w:tc>
        <w:tc>
          <w:tcPr>
            <w:tcW w:w="1085" w:type="dxa"/>
            <w:vAlign w:val="center"/>
          </w:tcPr>
          <w:p w:rsidR="003C725B" w:rsidRPr="00DE33AA" w:rsidRDefault="003C725B" w:rsidP="00A1540D">
            <w:pPr>
              <w:tabs>
                <w:tab w:val="left" w:pos="720"/>
              </w:tabs>
              <w:spacing w:line="276" w:lineRule="auto"/>
              <w:ind w:firstLine="43"/>
              <w:contextualSpacing/>
              <w:jc w:val="center"/>
              <w:rPr>
                <w:b/>
                <w:sz w:val="24"/>
                <w:szCs w:val="24"/>
              </w:rPr>
            </w:pPr>
            <w:r w:rsidRPr="00DE33AA">
              <w:rPr>
                <w:b/>
                <w:sz w:val="24"/>
                <w:szCs w:val="24"/>
              </w:rPr>
              <w:t>Очно</w:t>
            </w:r>
          </w:p>
        </w:tc>
        <w:tc>
          <w:tcPr>
            <w:tcW w:w="1239" w:type="dxa"/>
            <w:vAlign w:val="center"/>
          </w:tcPr>
          <w:p w:rsidR="003C725B" w:rsidRPr="00DE33AA" w:rsidRDefault="003C725B" w:rsidP="00A1540D">
            <w:pPr>
              <w:tabs>
                <w:tab w:val="left" w:pos="720"/>
              </w:tabs>
              <w:spacing w:line="276" w:lineRule="auto"/>
              <w:ind w:firstLine="43"/>
              <w:contextualSpacing/>
              <w:jc w:val="center"/>
              <w:rPr>
                <w:b/>
                <w:sz w:val="24"/>
                <w:szCs w:val="24"/>
              </w:rPr>
            </w:pPr>
            <w:r w:rsidRPr="00DE33AA">
              <w:rPr>
                <w:b/>
                <w:sz w:val="24"/>
                <w:szCs w:val="24"/>
              </w:rPr>
              <w:t>Заочно</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3.1.12</w:t>
            </w:r>
          </w:p>
        </w:tc>
        <w:tc>
          <w:tcPr>
            <w:tcW w:w="5226" w:type="dxa"/>
          </w:tcPr>
          <w:p w:rsidR="003C725B" w:rsidRPr="00DE33AA" w:rsidRDefault="003C725B" w:rsidP="00A1540D">
            <w:pPr>
              <w:spacing w:line="276" w:lineRule="auto"/>
              <w:ind w:firstLine="77"/>
              <w:contextualSpacing/>
              <w:rPr>
                <w:sz w:val="24"/>
                <w:szCs w:val="24"/>
              </w:rPr>
            </w:pPr>
            <w:r w:rsidRPr="00DE33AA">
              <w:rPr>
                <w:sz w:val="24"/>
                <w:szCs w:val="24"/>
              </w:rPr>
              <w:t>Анестезиология и реаниматология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3.1.4</w:t>
            </w:r>
          </w:p>
        </w:tc>
        <w:tc>
          <w:tcPr>
            <w:tcW w:w="5226" w:type="dxa"/>
          </w:tcPr>
          <w:p w:rsidR="003C725B" w:rsidRPr="00DE33AA" w:rsidRDefault="003C725B" w:rsidP="00A1540D">
            <w:pPr>
              <w:spacing w:line="276" w:lineRule="auto"/>
              <w:ind w:firstLine="77"/>
              <w:contextualSpacing/>
              <w:rPr>
                <w:sz w:val="24"/>
                <w:szCs w:val="24"/>
              </w:rPr>
            </w:pPr>
            <w:r w:rsidRPr="00DE33AA">
              <w:rPr>
                <w:sz w:val="24"/>
                <w:szCs w:val="24"/>
              </w:rPr>
              <w:t>Акушерство и гинекология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20</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3.1.18</w:t>
            </w:r>
          </w:p>
        </w:tc>
        <w:tc>
          <w:tcPr>
            <w:tcW w:w="5226" w:type="dxa"/>
          </w:tcPr>
          <w:p w:rsidR="003C725B" w:rsidRPr="00DE33AA" w:rsidRDefault="003C725B" w:rsidP="00A1540D">
            <w:pPr>
              <w:spacing w:line="276" w:lineRule="auto"/>
              <w:ind w:firstLine="77"/>
              <w:contextualSpacing/>
              <w:rPr>
                <w:sz w:val="24"/>
                <w:szCs w:val="24"/>
              </w:rPr>
            </w:pPr>
            <w:r w:rsidRPr="00DE33AA">
              <w:rPr>
                <w:sz w:val="24"/>
                <w:szCs w:val="24"/>
              </w:rPr>
              <w:t>Внутренние болезни</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2</w:t>
            </w: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8</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lastRenderedPageBreak/>
              <w:t>3.1.23</w:t>
            </w:r>
          </w:p>
        </w:tc>
        <w:tc>
          <w:tcPr>
            <w:tcW w:w="5226" w:type="dxa"/>
          </w:tcPr>
          <w:p w:rsidR="003C725B" w:rsidRPr="00DE33AA" w:rsidRDefault="003C725B" w:rsidP="00A1540D">
            <w:pPr>
              <w:spacing w:line="276" w:lineRule="auto"/>
              <w:ind w:firstLine="77"/>
              <w:contextualSpacing/>
              <w:rPr>
                <w:sz w:val="24"/>
                <w:szCs w:val="24"/>
              </w:rPr>
            </w:pPr>
            <w:r w:rsidRPr="00DE33AA">
              <w:rPr>
                <w:sz w:val="24"/>
                <w:szCs w:val="24"/>
              </w:rPr>
              <w:t>Дерматовенерология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3.1.22</w:t>
            </w:r>
          </w:p>
        </w:tc>
        <w:tc>
          <w:tcPr>
            <w:tcW w:w="5226" w:type="dxa"/>
          </w:tcPr>
          <w:p w:rsidR="003C725B" w:rsidRPr="00DE33AA" w:rsidRDefault="003C725B" w:rsidP="00A1540D">
            <w:pPr>
              <w:spacing w:line="276" w:lineRule="auto"/>
              <w:ind w:firstLine="77"/>
              <w:contextualSpacing/>
              <w:rPr>
                <w:sz w:val="24"/>
                <w:szCs w:val="24"/>
              </w:rPr>
            </w:pPr>
            <w:r w:rsidRPr="00DE33AA">
              <w:rPr>
                <w:sz w:val="24"/>
                <w:szCs w:val="24"/>
              </w:rPr>
              <w:t>Инфекционные болезни</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2</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3.1.24</w:t>
            </w:r>
          </w:p>
        </w:tc>
        <w:tc>
          <w:tcPr>
            <w:tcW w:w="5226" w:type="dxa"/>
          </w:tcPr>
          <w:p w:rsidR="003C725B" w:rsidRPr="00DE33AA" w:rsidRDefault="003C725B" w:rsidP="00A1540D">
            <w:pPr>
              <w:spacing w:line="276" w:lineRule="auto"/>
              <w:ind w:firstLine="77"/>
              <w:contextualSpacing/>
              <w:rPr>
                <w:sz w:val="24"/>
                <w:szCs w:val="24"/>
              </w:rPr>
            </w:pPr>
            <w:r w:rsidRPr="00DE33AA">
              <w:rPr>
                <w:sz w:val="24"/>
                <w:szCs w:val="24"/>
              </w:rPr>
              <w:t>Неврология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10</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3.1.6</w:t>
            </w:r>
          </w:p>
        </w:tc>
        <w:tc>
          <w:tcPr>
            <w:tcW w:w="5226" w:type="dxa"/>
          </w:tcPr>
          <w:p w:rsidR="003C725B" w:rsidRPr="00DE33AA" w:rsidRDefault="003C725B" w:rsidP="00A1540D">
            <w:pPr>
              <w:spacing w:line="276" w:lineRule="auto"/>
              <w:ind w:firstLine="77"/>
              <w:contextualSpacing/>
              <w:rPr>
                <w:sz w:val="24"/>
                <w:szCs w:val="24"/>
              </w:rPr>
            </w:pPr>
            <w:r w:rsidRPr="00DE33AA">
              <w:rPr>
                <w:sz w:val="24"/>
                <w:szCs w:val="24"/>
              </w:rPr>
              <w:t>Онкология, лучевая терапия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2</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3.1.3</w:t>
            </w:r>
          </w:p>
        </w:tc>
        <w:tc>
          <w:tcPr>
            <w:tcW w:w="5226" w:type="dxa"/>
          </w:tcPr>
          <w:p w:rsidR="003C725B" w:rsidRPr="00DE33AA" w:rsidRDefault="003C725B" w:rsidP="00A1540D">
            <w:pPr>
              <w:spacing w:line="276" w:lineRule="auto"/>
              <w:ind w:firstLine="77"/>
              <w:contextualSpacing/>
              <w:rPr>
                <w:sz w:val="24"/>
                <w:szCs w:val="24"/>
              </w:rPr>
            </w:pPr>
            <w:r w:rsidRPr="00DE33AA">
              <w:rPr>
                <w:sz w:val="24"/>
                <w:szCs w:val="24"/>
              </w:rPr>
              <w:t>Оториноларингология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3.1.5</w:t>
            </w:r>
          </w:p>
        </w:tc>
        <w:tc>
          <w:tcPr>
            <w:tcW w:w="5226" w:type="dxa"/>
          </w:tcPr>
          <w:p w:rsidR="003C725B" w:rsidRPr="00DE33AA" w:rsidRDefault="003C725B" w:rsidP="00A1540D">
            <w:pPr>
              <w:spacing w:line="276" w:lineRule="auto"/>
              <w:ind w:firstLine="77"/>
              <w:contextualSpacing/>
              <w:rPr>
                <w:sz w:val="24"/>
                <w:szCs w:val="24"/>
              </w:rPr>
            </w:pPr>
            <w:r w:rsidRPr="00DE33AA">
              <w:rPr>
                <w:sz w:val="24"/>
                <w:szCs w:val="24"/>
              </w:rPr>
              <w:t>Офтальмология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3.1.21</w:t>
            </w:r>
          </w:p>
        </w:tc>
        <w:tc>
          <w:tcPr>
            <w:tcW w:w="5226" w:type="dxa"/>
          </w:tcPr>
          <w:p w:rsidR="003C725B" w:rsidRPr="00DE33AA" w:rsidRDefault="003C725B" w:rsidP="00A1540D">
            <w:pPr>
              <w:spacing w:line="276" w:lineRule="auto"/>
              <w:ind w:firstLine="77"/>
              <w:contextualSpacing/>
              <w:rPr>
                <w:sz w:val="24"/>
                <w:szCs w:val="24"/>
              </w:rPr>
            </w:pPr>
            <w:r w:rsidRPr="00DE33AA">
              <w:rPr>
                <w:sz w:val="24"/>
                <w:szCs w:val="24"/>
              </w:rPr>
              <w:t>Педиатрия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3.1.17</w:t>
            </w:r>
          </w:p>
        </w:tc>
        <w:tc>
          <w:tcPr>
            <w:tcW w:w="5226" w:type="dxa"/>
          </w:tcPr>
          <w:p w:rsidR="003C725B" w:rsidRPr="00DE33AA" w:rsidRDefault="003C725B" w:rsidP="00A1540D">
            <w:pPr>
              <w:spacing w:line="276" w:lineRule="auto"/>
              <w:ind w:firstLine="77"/>
              <w:contextualSpacing/>
              <w:rPr>
                <w:sz w:val="24"/>
                <w:szCs w:val="24"/>
              </w:rPr>
            </w:pPr>
            <w:r w:rsidRPr="00DE33AA">
              <w:rPr>
                <w:sz w:val="24"/>
                <w:szCs w:val="24"/>
              </w:rPr>
              <w:t>Психиатрия и наркология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5</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3.1.7</w:t>
            </w:r>
          </w:p>
        </w:tc>
        <w:tc>
          <w:tcPr>
            <w:tcW w:w="5226" w:type="dxa"/>
          </w:tcPr>
          <w:p w:rsidR="003C725B" w:rsidRPr="00DE33AA" w:rsidRDefault="003C725B" w:rsidP="00A1540D">
            <w:pPr>
              <w:tabs>
                <w:tab w:val="left" w:pos="720"/>
              </w:tabs>
              <w:spacing w:line="276" w:lineRule="auto"/>
              <w:ind w:firstLine="77"/>
              <w:contextualSpacing/>
              <w:rPr>
                <w:sz w:val="24"/>
                <w:szCs w:val="24"/>
              </w:rPr>
            </w:pPr>
            <w:r w:rsidRPr="00DE33AA">
              <w:rPr>
                <w:sz w:val="24"/>
                <w:szCs w:val="24"/>
              </w:rPr>
              <w:t>Стоматология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6</w:t>
            </w: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18</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3.1.13</w:t>
            </w:r>
          </w:p>
        </w:tc>
        <w:tc>
          <w:tcPr>
            <w:tcW w:w="5226" w:type="dxa"/>
          </w:tcPr>
          <w:p w:rsidR="003C725B" w:rsidRPr="00DE33AA" w:rsidRDefault="003C725B" w:rsidP="00A1540D">
            <w:pPr>
              <w:tabs>
                <w:tab w:val="left" w:pos="720"/>
              </w:tabs>
              <w:spacing w:line="276" w:lineRule="auto"/>
              <w:ind w:firstLine="77"/>
              <w:contextualSpacing/>
              <w:rPr>
                <w:sz w:val="24"/>
                <w:szCs w:val="24"/>
              </w:rPr>
            </w:pPr>
            <w:r w:rsidRPr="00DE33AA">
              <w:rPr>
                <w:sz w:val="24"/>
                <w:szCs w:val="24"/>
              </w:rPr>
              <w:t>Урология и андрология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3.1.9</w:t>
            </w:r>
          </w:p>
        </w:tc>
        <w:tc>
          <w:tcPr>
            <w:tcW w:w="5226" w:type="dxa"/>
          </w:tcPr>
          <w:p w:rsidR="003C725B" w:rsidRPr="00DE33AA" w:rsidRDefault="003C725B" w:rsidP="00A1540D">
            <w:pPr>
              <w:tabs>
                <w:tab w:val="left" w:pos="720"/>
              </w:tabs>
              <w:spacing w:line="276" w:lineRule="auto"/>
              <w:ind w:firstLine="77"/>
              <w:contextualSpacing/>
              <w:rPr>
                <w:sz w:val="24"/>
                <w:szCs w:val="24"/>
              </w:rPr>
            </w:pPr>
            <w:r w:rsidRPr="00DE33AA">
              <w:rPr>
                <w:sz w:val="24"/>
                <w:szCs w:val="24"/>
              </w:rPr>
              <w:t>Хирургия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7</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3.1.19</w:t>
            </w:r>
          </w:p>
        </w:tc>
        <w:tc>
          <w:tcPr>
            <w:tcW w:w="5226" w:type="dxa"/>
          </w:tcPr>
          <w:p w:rsidR="003C725B" w:rsidRPr="00DE33AA" w:rsidRDefault="003C725B" w:rsidP="00A1540D">
            <w:pPr>
              <w:tabs>
                <w:tab w:val="left" w:pos="720"/>
              </w:tabs>
              <w:spacing w:line="276" w:lineRule="auto"/>
              <w:ind w:firstLine="77"/>
              <w:contextualSpacing/>
              <w:rPr>
                <w:sz w:val="24"/>
                <w:szCs w:val="24"/>
              </w:rPr>
            </w:pPr>
            <w:r w:rsidRPr="00DE33AA">
              <w:rPr>
                <w:sz w:val="24"/>
                <w:szCs w:val="24"/>
              </w:rPr>
              <w:t>Эндокринология</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5</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3.2.1</w:t>
            </w:r>
          </w:p>
        </w:tc>
        <w:tc>
          <w:tcPr>
            <w:tcW w:w="5226" w:type="dxa"/>
          </w:tcPr>
          <w:p w:rsidR="003C725B" w:rsidRPr="00DE33AA" w:rsidRDefault="003C725B" w:rsidP="00A1540D">
            <w:pPr>
              <w:tabs>
                <w:tab w:val="left" w:pos="720"/>
              </w:tabs>
              <w:spacing w:line="276" w:lineRule="auto"/>
              <w:ind w:firstLine="77"/>
              <w:contextualSpacing/>
              <w:rPr>
                <w:sz w:val="24"/>
                <w:szCs w:val="24"/>
              </w:rPr>
            </w:pPr>
            <w:r w:rsidRPr="00DE33AA">
              <w:rPr>
                <w:sz w:val="24"/>
                <w:szCs w:val="24"/>
              </w:rPr>
              <w:t>Гигиена</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2</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3.3.1</w:t>
            </w:r>
          </w:p>
        </w:tc>
        <w:tc>
          <w:tcPr>
            <w:tcW w:w="5226" w:type="dxa"/>
          </w:tcPr>
          <w:p w:rsidR="003C725B" w:rsidRPr="00DE33AA" w:rsidRDefault="003C725B" w:rsidP="00A1540D">
            <w:pPr>
              <w:tabs>
                <w:tab w:val="left" w:pos="720"/>
              </w:tabs>
              <w:spacing w:line="276" w:lineRule="auto"/>
              <w:ind w:firstLine="77"/>
              <w:contextualSpacing/>
              <w:rPr>
                <w:sz w:val="24"/>
                <w:szCs w:val="24"/>
              </w:rPr>
            </w:pPr>
            <w:r w:rsidRPr="00DE33AA">
              <w:rPr>
                <w:sz w:val="24"/>
                <w:szCs w:val="24"/>
              </w:rPr>
              <w:t>Анатомия человека</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r>
      <w:tr w:rsidR="003C725B" w:rsidRPr="00DE33AA" w:rsidTr="002D5F82">
        <w:tc>
          <w:tcPr>
            <w:tcW w:w="1913" w:type="dxa"/>
            <w:vAlign w:val="center"/>
          </w:tcPr>
          <w:p w:rsidR="003C725B" w:rsidRPr="00DE33AA" w:rsidRDefault="003C725B" w:rsidP="00A1540D">
            <w:pPr>
              <w:tabs>
                <w:tab w:val="left" w:pos="720"/>
              </w:tabs>
              <w:spacing w:line="276" w:lineRule="auto"/>
              <w:contextualSpacing/>
              <w:jc w:val="center"/>
              <w:rPr>
                <w:sz w:val="24"/>
                <w:szCs w:val="24"/>
              </w:rPr>
            </w:pPr>
            <w:r w:rsidRPr="00DE33AA">
              <w:rPr>
                <w:sz w:val="24"/>
                <w:szCs w:val="24"/>
              </w:rPr>
              <w:t>1.5.5</w:t>
            </w:r>
          </w:p>
        </w:tc>
        <w:tc>
          <w:tcPr>
            <w:tcW w:w="5226" w:type="dxa"/>
          </w:tcPr>
          <w:p w:rsidR="003C725B" w:rsidRPr="00DE33AA" w:rsidRDefault="003C725B" w:rsidP="00A1540D">
            <w:pPr>
              <w:tabs>
                <w:tab w:val="left" w:pos="720"/>
              </w:tabs>
              <w:spacing w:line="276" w:lineRule="auto"/>
              <w:ind w:firstLine="77"/>
              <w:contextualSpacing/>
              <w:rPr>
                <w:sz w:val="24"/>
                <w:szCs w:val="24"/>
              </w:rPr>
            </w:pPr>
            <w:r w:rsidRPr="00DE33AA">
              <w:rPr>
                <w:sz w:val="24"/>
                <w:szCs w:val="24"/>
              </w:rPr>
              <w:t>Физиология человека и животных</w:t>
            </w:r>
          </w:p>
        </w:tc>
        <w:tc>
          <w:tcPr>
            <w:tcW w:w="1085" w:type="dxa"/>
          </w:tcPr>
          <w:p w:rsidR="003C725B" w:rsidRPr="00DE33AA" w:rsidRDefault="003C725B" w:rsidP="00A1540D">
            <w:pPr>
              <w:tabs>
                <w:tab w:val="left" w:pos="720"/>
              </w:tabs>
              <w:spacing w:line="276" w:lineRule="auto"/>
              <w:ind w:firstLine="43"/>
              <w:contextualSpacing/>
              <w:jc w:val="center"/>
              <w:rPr>
                <w:sz w:val="24"/>
                <w:szCs w:val="24"/>
              </w:rPr>
            </w:pPr>
            <w:r w:rsidRPr="00DE33AA">
              <w:rPr>
                <w:sz w:val="24"/>
                <w:szCs w:val="24"/>
              </w:rPr>
              <w:t>1</w:t>
            </w:r>
          </w:p>
        </w:tc>
        <w:tc>
          <w:tcPr>
            <w:tcW w:w="1239" w:type="dxa"/>
          </w:tcPr>
          <w:p w:rsidR="003C725B" w:rsidRPr="00DE33AA" w:rsidRDefault="003C725B" w:rsidP="00A1540D">
            <w:pPr>
              <w:tabs>
                <w:tab w:val="left" w:pos="720"/>
              </w:tabs>
              <w:spacing w:line="276" w:lineRule="auto"/>
              <w:ind w:firstLine="43"/>
              <w:contextualSpacing/>
              <w:jc w:val="center"/>
              <w:rPr>
                <w:sz w:val="24"/>
                <w:szCs w:val="24"/>
              </w:rPr>
            </w:pPr>
          </w:p>
        </w:tc>
      </w:tr>
      <w:tr w:rsidR="003C725B" w:rsidRPr="00DE33AA" w:rsidTr="00293999">
        <w:tc>
          <w:tcPr>
            <w:tcW w:w="7139" w:type="dxa"/>
            <w:gridSpan w:val="2"/>
          </w:tcPr>
          <w:p w:rsidR="003C725B" w:rsidRPr="00DE33AA" w:rsidRDefault="003C725B" w:rsidP="00A1540D">
            <w:pPr>
              <w:tabs>
                <w:tab w:val="left" w:pos="720"/>
              </w:tabs>
              <w:spacing w:line="276" w:lineRule="auto"/>
              <w:ind w:firstLine="709"/>
              <w:contextualSpacing/>
              <w:rPr>
                <w:b/>
                <w:sz w:val="24"/>
                <w:szCs w:val="24"/>
              </w:rPr>
            </w:pPr>
            <w:r w:rsidRPr="00DE33AA">
              <w:rPr>
                <w:b/>
                <w:sz w:val="24"/>
                <w:szCs w:val="24"/>
              </w:rPr>
              <w:t xml:space="preserve">Итого </w:t>
            </w:r>
          </w:p>
        </w:tc>
        <w:tc>
          <w:tcPr>
            <w:tcW w:w="1085" w:type="dxa"/>
          </w:tcPr>
          <w:p w:rsidR="003C725B" w:rsidRPr="00DE33AA" w:rsidRDefault="003C725B" w:rsidP="00A1540D">
            <w:pPr>
              <w:tabs>
                <w:tab w:val="left" w:pos="720"/>
              </w:tabs>
              <w:spacing w:line="276" w:lineRule="auto"/>
              <w:ind w:firstLine="43"/>
              <w:contextualSpacing/>
              <w:jc w:val="center"/>
              <w:rPr>
                <w:b/>
                <w:sz w:val="24"/>
                <w:szCs w:val="24"/>
              </w:rPr>
            </w:pPr>
            <w:r w:rsidRPr="00DE33AA">
              <w:rPr>
                <w:b/>
                <w:sz w:val="24"/>
                <w:szCs w:val="24"/>
              </w:rPr>
              <w:t>15</w:t>
            </w:r>
          </w:p>
        </w:tc>
        <w:tc>
          <w:tcPr>
            <w:tcW w:w="1239" w:type="dxa"/>
          </w:tcPr>
          <w:p w:rsidR="003C725B" w:rsidRPr="00DE33AA" w:rsidRDefault="003C725B" w:rsidP="00A1540D">
            <w:pPr>
              <w:tabs>
                <w:tab w:val="left" w:pos="720"/>
              </w:tabs>
              <w:spacing w:line="276" w:lineRule="auto"/>
              <w:ind w:firstLine="43"/>
              <w:contextualSpacing/>
              <w:jc w:val="center"/>
              <w:rPr>
                <w:b/>
                <w:sz w:val="24"/>
                <w:szCs w:val="24"/>
              </w:rPr>
            </w:pPr>
            <w:r w:rsidRPr="00DE33AA">
              <w:rPr>
                <w:b/>
                <w:sz w:val="24"/>
                <w:szCs w:val="24"/>
              </w:rPr>
              <w:t>84</w:t>
            </w:r>
          </w:p>
        </w:tc>
      </w:tr>
    </w:tbl>
    <w:p w:rsidR="00293999" w:rsidRPr="00DE33AA" w:rsidRDefault="00293999" w:rsidP="00A1540D">
      <w:pPr>
        <w:tabs>
          <w:tab w:val="left" w:pos="720"/>
        </w:tabs>
        <w:spacing w:line="360" w:lineRule="auto"/>
        <w:contextualSpacing/>
        <w:jc w:val="both"/>
        <w:rPr>
          <w:sz w:val="24"/>
          <w:szCs w:val="24"/>
        </w:rPr>
      </w:pPr>
    </w:p>
    <w:p w:rsidR="00B406E5" w:rsidRPr="00DE33AA" w:rsidRDefault="003C725B" w:rsidP="00A1540D">
      <w:pPr>
        <w:tabs>
          <w:tab w:val="left" w:pos="720"/>
        </w:tabs>
        <w:spacing w:line="360" w:lineRule="auto"/>
        <w:ind w:firstLine="709"/>
        <w:contextualSpacing/>
        <w:jc w:val="both"/>
        <w:rPr>
          <w:sz w:val="24"/>
          <w:szCs w:val="24"/>
        </w:rPr>
      </w:pPr>
      <w:r w:rsidRPr="00DE33AA">
        <w:rPr>
          <w:sz w:val="24"/>
          <w:szCs w:val="24"/>
        </w:rPr>
        <w:t xml:space="preserve">Деканат подготовки кадров высшей квалификации и научный отдел ДГМУ проводят мониторинг работы аспирантов. Оценивается динамика работы над диссертациями, проводятся тематические семинары, беседы с аспирантами и их научными руководителями, проводятся ежегодные научно-практические конференции «Аспирантские чтения». </w:t>
      </w:r>
    </w:p>
    <w:p w:rsidR="00293999" w:rsidRPr="00DE33AA" w:rsidRDefault="00293999" w:rsidP="00A1540D">
      <w:pPr>
        <w:contextualSpacing/>
        <w:rPr>
          <w:sz w:val="24"/>
          <w:szCs w:val="24"/>
        </w:rPr>
      </w:pPr>
      <w:r w:rsidRPr="00DE33AA">
        <w:rPr>
          <w:sz w:val="24"/>
          <w:szCs w:val="24"/>
        </w:rPr>
        <w:br w:type="page"/>
      </w:r>
    </w:p>
    <w:p w:rsidR="00D722C8" w:rsidRPr="00DE33AA" w:rsidRDefault="009C65AD" w:rsidP="00A1540D">
      <w:pPr>
        <w:pStyle w:val="2"/>
        <w:spacing w:after="240" w:line="360" w:lineRule="auto"/>
        <w:contextualSpacing/>
        <w:jc w:val="both"/>
        <w:rPr>
          <w:rFonts w:cs="Times New Roman"/>
          <w:szCs w:val="24"/>
        </w:rPr>
      </w:pPr>
      <w:bookmarkStart w:id="14" w:name="_Toc132637013"/>
      <w:r w:rsidRPr="00DE33AA">
        <w:rPr>
          <w:rFonts w:cs="Times New Roman"/>
          <w:szCs w:val="24"/>
        </w:rPr>
        <w:lastRenderedPageBreak/>
        <w:t>2.</w:t>
      </w:r>
      <w:r w:rsidR="00AF6E56" w:rsidRPr="00DE33AA">
        <w:rPr>
          <w:rFonts w:cs="Times New Roman"/>
          <w:szCs w:val="24"/>
        </w:rPr>
        <w:t>7</w:t>
      </w:r>
      <w:r w:rsidRPr="00DE33AA">
        <w:rPr>
          <w:rFonts w:cs="Times New Roman"/>
          <w:szCs w:val="24"/>
        </w:rPr>
        <w:t xml:space="preserve"> Медицинский колледж ДГМУ</w:t>
      </w:r>
      <w:bookmarkEnd w:id="14"/>
    </w:p>
    <w:p w:rsidR="00D722C8" w:rsidRPr="00DE33AA" w:rsidRDefault="00D722C8" w:rsidP="00A1540D">
      <w:pPr>
        <w:widowControl w:val="0"/>
        <w:autoSpaceDE w:val="0"/>
        <w:autoSpaceDN w:val="0"/>
        <w:spacing w:after="0" w:line="360" w:lineRule="auto"/>
        <w:ind w:right="-1" w:firstLine="709"/>
        <w:contextualSpacing/>
        <w:jc w:val="both"/>
        <w:rPr>
          <w:rFonts w:eastAsia="Times New Roman"/>
          <w:sz w:val="24"/>
          <w:szCs w:val="24"/>
        </w:rPr>
      </w:pPr>
      <w:r w:rsidRPr="00DE33AA">
        <w:rPr>
          <w:rFonts w:eastAsia="Times New Roman"/>
          <w:sz w:val="24"/>
          <w:szCs w:val="24"/>
        </w:rPr>
        <w:t xml:space="preserve">В колледже реализуются основные профессиональные </w:t>
      </w:r>
      <w:r w:rsidR="00363ECA" w:rsidRPr="00DE33AA">
        <w:rPr>
          <w:rFonts w:eastAsia="Times New Roman"/>
          <w:sz w:val="24"/>
          <w:szCs w:val="24"/>
        </w:rPr>
        <w:t xml:space="preserve">образовательные </w:t>
      </w:r>
      <w:r w:rsidR="00216465" w:rsidRPr="00DE33AA">
        <w:rPr>
          <w:rFonts w:eastAsia="Times New Roman"/>
          <w:sz w:val="24"/>
          <w:szCs w:val="24"/>
        </w:rPr>
        <w:t>программы</w:t>
      </w:r>
      <w:r w:rsidRPr="00DE33AA">
        <w:rPr>
          <w:rFonts w:eastAsia="Times New Roman"/>
          <w:sz w:val="24"/>
          <w:szCs w:val="24"/>
        </w:rPr>
        <w:t>: образовательные программы среднего профессионального образования</w:t>
      </w:r>
      <w:r w:rsidRPr="00DE33AA">
        <w:rPr>
          <w:rFonts w:eastAsia="Times New Roman"/>
          <w:spacing w:val="-15"/>
          <w:sz w:val="24"/>
          <w:szCs w:val="24"/>
        </w:rPr>
        <w:t xml:space="preserve"> </w:t>
      </w:r>
      <w:r w:rsidRPr="00DE33AA">
        <w:rPr>
          <w:rFonts w:eastAsia="Times New Roman"/>
          <w:sz w:val="24"/>
          <w:szCs w:val="24"/>
        </w:rPr>
        <w:t>–</w:t>
      </w:r>
      <w:r w:rsidRPr="00DE33AA">
        <w:rPr>
          <w:rFonts w:eastAsia="Times New Roman"/>
          <w:spacing w:val="-12"/>
          <w:sz w:val="24"/>
          <w:szCs w:val="24"/>
        </w:rPr>
        <w:t xml:space="preserve"> </w:t>
      </w:r>
      <w:r w:rsidRPr="00DE33AA">
        <w:rPr>
          <w:rFonts w:eastAsia="Times New Roman"/>
          <w:sz w:val="24"/>
          <w:szCs w:val="24"/>
        </w:rPr>
        <w:t>программы</w:t>
      </w:r>
      <w:r w:rsidRPr="00DE33AA">
        <w:rPr>
          <w:rFonts w:eastAsia="Times New Roman"/>
          <w:spacing w:val="-13"/>
          <w:sz w:val="24"/>
          <w:szCs w:val="24"/>
        </w:rPr>
        <w:t xml:space="preserve"> </w:t>
      </w:r>
      <w:r w:rsidRPr="00DE33AA">
        <w:rPr>
          <w:rFonts w:eastAsia="Times New Roman"/>
          <w:sz w:val="24"/>
          <w:szCs w:val="24"/>
        </w:rPr>
        <w:t>подготовки</w:t>
      </w:r>
      <w:r w:rsidRPr="00DE33AA">
        <w:rPr>
          <w:rFonts w:eastAsia="Times New Roman"/>
          <w:spacing w:val="-13"/>
          <w:sz w:val="24"/>
          <w:szCs w:val="24"/>
        </w:rPr>
        <w:t xml:space="preserve"> </w:t>
      </w:r>
      <w:r w:rsidRPr="00DE33AA">
        <w:rPr>
          <w:rFonts w:eastAsia="Times New Roman"/>
          <w:sz w:val="24"/>
          <w:szCs w:val="24"/>
        </w:rPr>
        <w:t>специалистов</w:t>
      </w:r>
      <w:r w:rsidRPr="00DE33AA">
        <w:rPr>
          <w:rFonts w:eastAsia="Times New Roman"/>
          <w:spacing w:val="-13"/>
          <w:sz w:val="24"/>
          <w:szCs w:val="24"/>
        </w:rPr>
        <w:t xml:space="preserve"> </w:t>
      </w:r>
      <w:r w:rsidRPr="00DE33AA">
        <w:rPr>
          <w:rFonts w:eastAsia="Times New Roman"/>
          <w:sz w:val="24"/>
          <w:szCs w:val="24"/>
        </w:rPr>
        <w:t>среднего</w:t>
      </w:r>
      <w:r w:rsidRPr="00DE33AA">
        <w:rPr>
          <w:rFonts w:eastAsia="Times New Roman"/>
          <w:spacing w:val="-13"/>
          <w:sz w:val="24"/>
          <w:szCs w:val="24"/>
        </w:rPr>
        <w:t xml:space="preserve"> </w:t>
      </w:r>
      <w:r w:rsidRPr="00DE33AA">
        <w:rPr>
          <w:rFonts w:eastAsia="Times New Roman"/>
          <w:sz w:val="24"/>
          <w:szCs w:val="24"/>
        </w:rPr>
        <w:t>звена</w:t>
      </w:r>
      <w:r w:rsidRPr="00DE33AA">
        <w:rPr>
          <w:rFonts w:eastAsia="Times New Roman"/>
          <w:spacing w:val="-13"/>
          <w:sz w:val="24"/>
          <w:szCs w:val="24"/>
        </w:rPr>
        <w:t xml:space="preserve"> </w:t>
      </w:r>
      <w:r w:rsidRPr="00DE33AA">
        <w:rPr>
          <w:rFonts w:eastAsia="Times New Roman"/>
          <w:sz w:val="24"/>
          <w:szCs w:val="24"/>
        </w:rPr>
        <w:t>в</w:t>
      </w:r>
      <w:r w:rsidRPr="00DE33AA">
        <w:rPr>
          <w:rFonts w:eastAsia="Times New Roman"/>
          <w:spacing w:val="-14"/>
          <w:sz w:val="24"/>
          <w:szCs w:val="24"/>
        </w:rPr>
        <w:t xml:space="preserve"> </w:t>
      </w:r>
      <w:r w:rsidRPr="00DE33AA">
        <w:rPr>
          <w:rFonts w:eastAsia="Times New Roman"/>
          <w:sz w:val="24"/>
          <w:szCs w:val="24"/>
        </w:rPr>
        <w:t>области</w:t>
      </w:r>
      <w:r w:rsidRPr="00DE33AA">
        <w:rPr>
          <w:rFonts w:eastAsia="Times New Roman"/>
          <w:spacing w:val="-12"/>
          <w:sz w:val="24"/>
          <w:szCs w:val="24"/>
        </w:rPr>
        <w:t xml:space="preserve"> </w:t>
      </w:r>
      <w:r w:rsidRPr="00DE33AA">
        <w:rPr>
          <w:rFonts w:eastAsia="Times New Roman"/>
          <w:sz w:val="24"/>
          <w:szCs w:val="24"/>
        </w:rPr>
        <w:t>здравоохранения</w:t>
      </w:r>
      <w:r w:rsidRPr="00DE33AA">
        <w:rPr>
          <w:rFonts w:eastAsia="Times New Roman"/>
          <w:spacing w:val="-2"/>
          <w:sz w:val="24"/>
          <w:szCs w:val="24"/>
        </w:rPr>
        <w:t xml:space="preserve"> </w:t>
      </w:r>
      <w:r w:rsidRPr="00DE33AA">
        <w:rPr>
          <w:rFonts w:eastAsia="Times New Roman"/>
          <w:sz w:val="24"/>
          <w:szCs w:val="24"/>
        </w:rPr>
        <w:t>и</w:t>
      </w:r>
      <w:r w:rsidRPr="00DE33AA">
        <w:rPr>
          <w:rFonts w:eastAsia="Times New Roman"/>
          <w:spacing w:val="-1"/>
          <w:sz w:val="24"/>
          <w:szCs w:val="24"/>
        </w:rPr>
        <w:t xml:space="preserve"> </w:t>
      </w:r>
      <w:r w:rsidRPr="00DE33AA">
        <w:rPr>
          <w:rFonts w:eastAsia="Times New Roman"/>
          <w:sz w:val="24"/>
          <w:szCs w:val="24"/>
        </w:rPr>
        <w:t>медицинских</w:t>
      </w:r>
      <w:r w:rsidRPr="00DE33AA">
        <w:rPr>
          <w:rFonts w:eastAsia="Times New Roman"/>
          <w:spacing w:val="-4"/>
          <w:sz w:val="24"/>
          <w:szCs w:val="24"/>
        </w:rPr>
        <w:t xml:space="preserve"> </w:t>
      </w:r>
      <w:r w:rsidRPr="00DE33AA">
        <w:rPr>
          <w:rFonts w:eastAsia="Times New Roman"/>
          <w:sz w:val="24"/>
          <w:szCs w:val="24"/>
        </w:rPr>
        <w:t>наук</w:t>
      </w:r>
      <w:r w:rsidRPr="00DE33AA">
        <w:rPr>
          <w:rFonts w:eastAsia="Times New Roman"/>
          <w:spacing w:val="-1"/>
          <w:sz w:val="24"/>
          <w:szCs w:val="24"/>
        </w:rPr>
        <w:t xml:space="preserve"> </w:t>
      </w:r>
      <w:r w:rsidRPr="00DE33AA">
        <w:rPr>
          <w:rFonts w:eastAsia="Times New Roman"/>
          <w:sz w:val="24"/>
          <w:szCs w:val="24"/>
        </w:rPr>
        <w:t>по</w:t>
      </w:r>
      <w:r w:rsidRPr="00DE33AA">
        <w:rPr>
          <w:rFonts w:eastAsia="Times New Roman"/>
          <w:spacing w:val="-1"/>
          <w:sz w:val="24"/>
          <w:szCs w:val="24"/>
        </w:rPr>
        <w:t xml:space="preserve"> </w:t>
      </w:r>
      <w:r w:rsidRPr="00DE33AA">
        <w:rPr>
          <w:rFonts w:eastAsia="Times New Roman"/>
          <w:sz w:val="24"/>
          <w:szCs w:val="24"/>
        </w:rPr>
        <w:t>трем</w:t>
      </w:r>
      <w:r w:rsidRPr="00DE33AA">
        <w:rPr>
          <w:rFonts w:eastAsia="Times New Roman"/>
          <w:spacing w:val="-1"/>
          <w:sz w:val="24"/>
          <w:szCs w:val="24"/>
        </w:rPr>
        <w:t xml:space="preserve"> </w:t>
      </w:r>
      <w:r w:rsidRPr="00DE33AA">
        <w:rPr>
          <w:rFonts w:eastAsia="Times New Roman"/>
          <w:sz w:val="24"/>
          <w:szCs w:val="24"/>
        </w:rPr>
        <w:t>специальностям</w:t>
      </w:r>
      <w:r w:rsidRPr="00DE33AA">
        <w:rPr>
          <w:rFonts w:eastAsia="Times New Roman"/>
          <w:spacing w:val="-1"/>
          <w:sz w:val="24"/>
          <w:szCs w:val="24"/>
        </w:rPr>
        <w:t xml:space="preserve"> </w:t>
      </w:r>
      <w:r w:rsidRPr="00DE33AA">
        <w:rPr>
          <w:rFonts w:eastAsia="Times New Roman"/>
          <w:sz w:val="24"/>
          <w:szCs w:val="24"/>
        </w:rPr>
        <w:t>(Таблица</w:t>
      </w:r>
      <w:r w:rsidRPr="00DE33AA">
        <w:rPr>
          <w:rFonts w:eastAsia="Times New Roman"/>
          <w:spacing w:val="-2"/>
          <w:sz w:val="24"/>
          <w:szCs w:val="24"/>
        </w:rPr>
        <w:t xml:space="preserve"> </w:t>
      </w:r>
      <w:r w:rsidR="00293999" w:rsidRPr="00DE33AA">
        <w:rPr>
          <w:rFonts w:eastAsia="Times New Roman"/>
          <w:spacing w:val="-2"/>
          <w:sz w:val="24"/>
          <w:szCs w:val="24"/>
        </w:rPr>
        <w:t>2.7.1</w:t>
      </w:r>
      <w:r w:rsidRPr="00DE33AA">
        <w:rPr>
          <w:rFonts w:eastAsia="Times New Roman"/>
          <w:sz w:val="24"/>
          <w:szCs w:val="24"/>
        </w:rPr>
        <w:t>)</w:t>
      </w:r>
    </w:p>
    <w:p w:rsidR="00D722C8" w:rsidRPr="00DE33AA" w:rsidRDefault="00D722C8" w:rsidP="00A1540D">
      <w:pPr>
        <w:tabs>
          <w:tab w:val="left" w:pos="3261"/>
        </w:tabs>
        <w:spacing w:after="0" w:line="360" w:lineRule="auto"/>
        <w:ind w:right="-1" w:firstLine="709"/>
        <w:contextualSpacing/>
        <w:jc w:val="both"/>
        <w:rPr>
          <w:rFonts w:eastAsia="Calibri"/>
          <w:sz w:val="24"/>
          <w:szCs w:val="24"/>
        </w:rPr>
      </w:pPr>
      <w:r w:rsidRPr="00DE33AA">
        <w:rPr>
          <w:rFonts w:eastAsia="Calibri"/>
          <w:sz w:val="24"/>
          <w:szCs w:val="24"/>
        </w:rPr>
        <w:t xml:space="preserve">Таблица </w:t>
      </w:r>
      <w:r w:rsidR="00293999" w:rsidRPr="00DE33AA">
        <w:rPr>
          <w:rFonts w:eastAsia="Calibri"/>
          <w:sz w:val="24"/>
          <w:szCs w:val="24"/>
        </w:rPr>
        <w:t>2.7.1</w:t>
      </w:r>
      <w:r w:rsidR="005A6ED3" w:rsidRPr="00DE33AA">
        <w:rPr>
          <w:rFonts w:eastAsia="Calibri"/>
          <w:sz w:val="24"/>
          <w:szCs w:val="24"/>
        </w:rPr>
        <w:t xml:space="preserve"> - </w:t>
      </w:r>
      <w:r w:rsidRPr="00DE33AA">
        <w:rPr>
          <w:rFonts w:eastAsia="Calibri"/>
          <w:sz w:val="24"/>
          <w:szCs w:val="24"/>
        </w:rPr>
        <w:t>Перечень реализуемых основных образовательных программ</w:t>
      </w:r>
      <w:r w:rsidRPr="00DE33AA">
        <w:rPr>
          <w:rFonts w:eastAsia="Calibri"/>
          <w:spacing w:val="-67"/>
          <w:sz w:val="24"/>
          <w:szCs w:val="24"/>
        </w:rPr>
        <w:t xml:space="preserve"> </w:t>
      </w:r>
      <w:r w:rsidRPr="00DE33AA">
        <w:rPr>
          <w:rFonts w:eastAsia="Calibri"/>
          <w:sz w:val="24"/>
          <w:szCs w:val="24"/>
        </w:rPr>
        <w:t>среднего профессионального</w:t>
      </w:r>
      <w:r w:rsidRPr="00DE33AA">
        <w:rPr>
          <w:rFonts w:eastAsia="Calibri"/>
          <w:spacing w:val="1"/>
          <w:sz w:val="24"/>
          <w:szCs w:val="24"/>
        </w:rPr>
        <w:t xml:space="preserve"> </w:t>
      </w:r>
      <w:r w:rsidRPr="00DE33AA">
        <w:rPr>
          <w:rFonts w:eastAsia="Calibri"/>
          <w:sz w:val="24"/>
          <w:szCs w:val="24"/>
        </w:rPr>
        <w:t>образования</w:t>
      </w:r>
    </w:p>
    <w:tbl>
      <w:tblPr>
        <w:tblW w:w="9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3466"/>
        <w:gridCol w:w="1111"/>
        <w:gridCol w:w="3507"/>
      </w:tblGrid>
      <w:tr w:rsidR="005A6ED3" w:rsidRPr="00DE33AA" w:rsidTr="00293999">
        <w:trPr>
          <w:trHeight w:val="20"/>
        </w:trPr>
        <w:tc>
          <w:tcPr>
            <w:tcW w:w="1282" w:type="dxa"/>
            <w:shd w:val="clear" w:color="auto" w:fill="auto"/>
          </w:tcPr>
          <w:p w:rsidR="005A6ED3" w:rsidRPr="00DE33AA" w:rsidRDefault="005A6ED3" w:rsidP="00A1540D">
            <w:pPr>
              <w:widowControl w:val="0"/>
              <w:tabs>
                <w:tab w:val="left" w:pos="3261"/>
              </w:tabs>
              <w:autoSpaceDE w:val="0"/>
              <w:autoSpaceDN w:val="0"/>
              <w:spacing w:after="0" w:line="276" w:lineRule="auto"/>
              <w:ind w:right="-1"/>
              <w:contextualSpacing/>
              <w:jc w:val="center"/>
              <w:rPr>
                <w:rFonts w:eastAsia="Times New Roman"/>
                <w:b/>
                <w:sz w:val="24"/>
                <w:szCs w:val="24"/>
                <w:lang w:val="en-US"/>
              </w:rPr>
            </w:pPr>
            <w:r w:rsidRPr="00DE33AA">
              <w:rPr>
                <w:rFonts w:eastAsia="Times New Roman"/>
                <w:b/>
                <w:sz w:val="24"/>
                <w:szCs w:val="24"/>
                <w:lang w:val="en-US"/>
              </w:rPr>
              <w:t>Код</w:t>
            </w:r>
          </w:p>
        </w:tc>
        <w:tc>
          <w:tcPr>
            <w:tcW w:w="3466" w:type="dxa"/>
            <w:shd w:val="clear" w:color="auto" w:fill="auto"/>
          </w:tcPr>
          <w:p w:rsidR="005A6ED3" w:rsidRPr="00DE33AA" w:rsidRDefault="005A6ED3" w:rsidP="00A1540D">
            <w:pPr>
              <w:widowControl w:val="0"/>
              <w:tabs>
                <w:tab w:val="left" w:pos="3261"/>
              </w:tabs>
              <w:autoSpaceDE w:val="0"/>
              <w:autoSpaceDN w:val="0"/>
              <w:spacing w:after="0" w:line="276" w:lineRule="auto"/>
              <w:ind w:right="-1"/>
              <w:contextualSpacing/>
              <w:jc w:val="center"/>
              <w:rPr>
                <w:rFonts w:eastAsia="Times New Roman"/>
                <w:b/>
                <w:sz w:val="24"/>
                <w:szCs w:val="24"/>
              </w:rPr>
            </w:pPr>
            <w:r w:rsidRPr="00DE33AA">
              <w:rPr>
                <w:rFonts w:eastAsia="Times New Roman"/>
                <w:b/>
                <w:sz w:val="24"/>
                <w:szCs w:val="24"/>
              </w:rPr>
              <w:t>Наименование специальности, уровень подготовки по образовательной программе</w:t>
            </w:r>
          </w:p>
          <w:p w:rsidR="005A6ED3" w:rsidRPr="00DE33AA" w:rsidRDefault="005A6ED3" w:rsidP="00A1540D">
            <w:pPr>
              <w:widowControl w:val="0"/>
              <w:tabs>
                <w:tab w:val="left" w:pos="3261"/>
              </w:tabs>
              <w:autoSpaceDE w:val="0"/>
              <w:autoSpaceDN w:val="0"/>
              <w:spacing w:after="0" w:line="276" w:lineRule="auto"/>
              <w:ind w:right="-1"/>
              <w:contextualSpacing/>
              <w:jc w:val="center"/>
              <w:rPr>
                <w:rFonts w:eastAsia="Times New Roman"/>
                <w:b/>
                <w:sz w:val="24"/>
                <w:szCs w:val="24"/>
              </w:rPr>
            </w:pPr>
          </w:p>
        </w:tc>
        <w:tc>
          <w:tcPr>
            <w:tcW w:w="1111" w:type="dxa"/>
            <w:shd w:val="clear" w:color="auto" w:fill="auto"/>
          </w:tcPr>
          <w:p w:rsidR="005A6ED3" w:rsidRPr="00DE33AA" w:rsidRDefault="005A6ED3" w:rsidP="00A1540D">
            <w:pPr>
              <w:widowControl w:val="0"/>
              <w:tabs>
                <w:tab w:val="left" w:pos="3261"/>
              </w:tabs>
              <w:autoSpaceDE w:val="0"/>
              <w:autoSpaceDN w:val="0"/>
              <w:spacing w:after="0" w:line="276" w:lineRule="auto"/>
              <w:ind w:right="-1"/>
              <w:contextualSpacing/>
              <w:jc w:val="center"/>
              <w:rPr>
                <w:rFonts w:eastAsia="Times New Roman"/>
                <w:b/>
                <w:sz w:val="24"/>
                <w:szCs w:val="24"/>
              </w:rPr>
            </w:pPr>
            <w:r w:rsidRPr="00DE33AA">
              <w:rPr>
                <w:rFonts w:eastAsia="Times New Roman"/>
                <w:b/>
                <w:sz w:val="24"/>
                <w:szCs w:val="24"/>
              </w:rPr>
              <w:t>Форма обучения</w:t>
            </w:r>
          </w:p>
        </w:tc>
        <w:tc>
          <w:tcPr>
            <w:tcW w:w="3507" w:type="dxa"/>
            <w:shd w:val="clear" w:color="auto" w:fill="auto"/>
          </w:tcPr>
          <w:p w:rsidR="005A6ED3" w:rsidRPr="00DE33AA" w:rsidRDefault="005A6ED3" w:rsidP="00A1540D">
            <w:pPr>
              <w:widowControl w:val="0"/>
              <w:tabs>
                <w:tab w:val="left" w:pos="3261"/>
              </w:tabs>
              <w:autoSpaceDE w:val="0"/>
              <w:autoSpaceDN w:val="0"/>
              <w:spacing w:after="0" w:line="276" w:lineRule="auto"/>
              <w:ind w:right="-1"/>
              <w:contextualSpacing/>
              <w:jc w:val="center"/>
              <w:rPr>
                <w:rFonts w:eastAsia="Times New Roman"/>
                <w:b/>
                <w:sz w:val="24"/>
                <w:szCs w:val="24"/>
              </w:rPr>
            </w:pPr>
            <w:r w:rsidRPr="00DE33AA">
              <w:rPr>
                <w:rFonts w:eastAsia="Times New Roman"/>
                <w:b/>
                <w:sz w:val="24"/>
                <w:szCs w:val="24"/>
              </w:rPr>
              <w:t>Наименование квалификации</w:t>
            </w:r>
          </w:p>
        </w:tc>
      </w:tr>
      <w:tr w:rsidR="005A6ED3" w:rsidRPr="00DE33AA" w:rsidTr="00293999">
        <w:trPr>
          <w:trHeight w:val="20"/>
        </w:trPr>
        <w:tc>
          <w:tcPr>
            <w:tcW w:w="1282"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lang w:val="en-US"/>
              </w:rPr>
              <w:t>31.02.01</w:t>
            </w:r>
          </w:p>
        </w:tc>
        <w:tc>
          <w:tcPr>
            <w:tcW w:w="3466"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Лечебное дело</w:t>
            </w:r>
          </w:p>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lang w:val="en-US"/>
              </w:rPr>
              <w:t>(</w:t>
            </w:r>
            <w:r w:rsidRPr="00DE33AA">
              <w:rPr>
                <w:rFonts w:eastAsia="Times New Roman"/>
                <w:sz w:val="24"/>
                <w:szCs w:val="24"/>
              </w:rPr>
              <w:t>углубленная подготовка</w:t>
            </w:r>
            <w:r w:rsidRPr="00DE33AA">
              <w:rPr>
                <w:rFonts w:eastAsia="Times New Roman"/>
                <w:sz w:val="24"/>
                <w:szCs w:val="24"/>
                <w:lang w:val="en-US"/>
              </w:rPr>
              <w:t>)</w:t>
            </w:r>
          </w:p>
        </w:tc>
        <w:tc>
          <w:tcPr>
            <w:tcW w:w="1111"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rPr>
              <w:t>очная</w:t>
            </w:r>
          </w:p>
        </w:tc>
        <w:tc>
          <w:tcPr>
            <w:tcW w:w="3507"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Фельдшер</w:t>
            </w:r>
          </w:p>
        </w:tc>
      </w:tr>
      <w:tr w:rsidR="005A6ED3" w:rsidRPr="00DE33AA" w:rsidTr="00293999">
        <w:trPr>
          <w:trHeight w:val="20"/>
        </w:trPr>
        <w:tc>
          <w:tcPr>
            <w:tcW w:w="1282"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lang w:val="en-US"/>
              </w:rPr>
              <w:t>31.02.0</w:t>
            </w:r>
            <w:r w:rsidRPr="00DE33AA">
              <w:rPr>
                <w:rFonts w:eastAsia="Times New Roman"/>
                <w:sz w:val="24"/>
                <w:szCs w:val="24"/>
              </w:rPr>
              <w:t>2</w:t>
            </w:r>
          </w:p>
        </w:tc>
        <w:tc>
          <w:tcPr>
            <w:tcW w:w="3466"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Акушерское дело</w:t>
            </w:r>
          </w:p>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(базовая подготовка, на базе основного общего образования)</w:t>
            </w:r>
          </w:p>
        </w:tc>
        <w:tc>
          <w:tcPr>
            <w:tcW w:w="1111"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rPr>
              <w:t>очная</w:t>
            </w:r>
          </w:p>
        </w:tc>
        <w:tc>
          <w:tcPr>
            <w:tcW w:w="3507"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Акушерка/акушер</w:t>
            </w:r>
          </w:p>
        </w:tc>
      </w:tr>
      <w:tr w:rsidR="005A6ED3" w:rsidRPr="00DE33AA" w:rsidTr="00293999">
        <w:trPr>
          <w:trHeight w:val="20"/>
        </w:trPr>
        <w:tc>
          <w:tcPr>
            <w:tcW w:w="1282"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lang w:val="en-US"/>
              </w:rPr>
              <w:t>31.02.0</w:t>
            </w:r>
            <w:r w:rsidRPr="00DE33AA">
              <w:rPr>
                <w:rFonts w:eastAsia="Times New Roman"/>
                <w:sz w:val="24"/>
                <w:szCs w:val="24"/>
              </w:rPr>
              <w:t>2</w:t>
            </w:r>
          </w:p>
        </w:tc>
        <w:tc>
          <w:tcPr>
            <w:tcW w:w="3466"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Акушерское дело</w:t>
            </w:r>
          </w:p>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(базовая подготовка, на базе среднего общего образования)</w:t>
            </w:r>
          </w:p>
        </w:tc>
        <w:tc>
          <w:tcPr>
            <w:tcW w:w="1111"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rPr>
              <w:t>очная</w:t>
            </w:r>
          </w:p>
        </w:tc>
        <w:tc>
          <w:tcPr>
            <w:tcW w:w="3507"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rPr>
              <w:t>Акушерка/акушер</w:t>
            </w:r>
          </w:p>
        </w:tc>
      </w:tr>
      <w:tr w:rsidR="005A6ED3" w:rsidRPr="00DE33AA" w:rsidTr="00293999">
        <w:trPr>
          <w:trHeight w:val="20"/>
        </w:trPr>
        <w:tc>
          <w:tcPr>
            <w:tcW w:w="1282"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31.02.05</w:t>
            </w:r>
          </w:p>
        </w:tc>
        <w:tc>
          <w:tcPr>
            <w:tcW w:w="3466"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Стоматология ортопедическая</w:t>
            </w:r>
          </w:p>
        </w:tc>
        <w:tc>
          <w:tcPr>
            <w:tcW w:w="1111"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очная</w:t>
            </w:r>
          </w:p>
        </w:tc>
        <w:tc>
          <w:tcPr>
            <w:tcW w:w="3507"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Зубной техник</w:t>
            </w:r>
          </w:p>
        </w:tc>
      </w:tr>
      <w:tr w:rsidR="005A6ED3" w:rsidRPr="00DE33AA" w:rsidTr="00293999">
        <w:trPr>
          <w:trHeight w:val="20"/>
        </w:trPr>
        <w:tc>
          <w:tcPr>
            <w:tcW w:w="1282"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lang w:val="en-US"/>
              </w:rPr>
              <w:t>34.02.01</w:t>
            </w:r>
          </w:p>
        </w:tc>
        <w:tc>
          <w:tcPr>
            <w:tcW w:w="3466"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Сестринское дело (базовая подготовка, на базе основного общего образования)</w:t>
            </w:r>
          </w:p>
        </w:tc>
        <w:tc>
          <w:tcPr>
            <w:tcW w:w="1111"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rPr>
              <w:t>очная</w:t>
            </w:r>
          </w:p>
        </w:tc>
        <w:tc>
          <w:tcPr>
            <w:tcW w:w="3507"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Медицинская сестра/медицинский брат</w:t>
            </w:r>
          </w:p>
        </w:tc>
      </w:tr>
      <w:tr w:rsidR="005A6ED3" w:rsidRPr="00DE33AA" w:rsidTr="00293999">
        <w:trPr>
          <w:trHeight w:val="20"/>
        </w:trPr>
        <w:tc>
          <w:tcPr>
            <w:tcW w:w="1282"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lang w:val="en-US"/>
              </w:rPr>
              <w:t>34.02.01</w:t>
            </w:r>
          </w:p>
        </w:tc>
        <w:tc>
          <w:tcPr>
            <w:tcW w:w="3466"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rPr>
            </w:pPr>
            <w:r w:rsidRPr="00DE33AA">
              <w:rPr>
                <w:rFonts w:eastAsia="Times New Roman"/>
                <w:sz w:val="24"/>
                <w:szCs w:val="24"/>
              </w:rPr>
              <w:t>Сестринское дело (базовая подготовка, на базе среднего общего образования)</w:t>
            </w:r>
          </w:p>
        </w:tc>
        <w:tc>
          <w:tcPr>
            <w:tcW w:w="1111"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rPr>
              <w:t>очная</w:t>
            </w:r>
          </w:p>
        </w:tc>
        <w:tc>
          <w:tcPr>
            <w:tcW w:w="3507" w:type="dxa"/>
            <w:shd w:val="clear" w:color="auto" w:fill="auto"/>
          </w:tcPr>
          <w:p w:rsidR="005A6ED3" w:rsidRPr="00DE33AA" w:rsidRDefault="005A6ED3" w:rsidP="00A1540D">
            <w:pPr>
              <w:widowControl w:val="0"/>
              <w:tabs>
                <w:tab w:val="left" w:pos="3261"/>
              </w:tabs>
              <w:autoSpaceDE w:val="0"/>
              <w:autoSpaceDN w:val="0"/>
              <w:spacing w:after="0" w:line="276" w:lineRule="auto"/>
              <w:ind w:left="132" w:right="-1"/>
              <w:contextualSpacing/>
              <w:jc w:val="both"/>
              <w:rPr>
                <w:rFonts w:eastAsia="Times New Roman"/>
                <w:sz w:val="24"/>
                <w:szCs w:val="24"/>
                <w:lang w:val="en-US"/>
              </w:rPr>
            </w:pPr>
            <w:r w:rsidRPr="00DE33AA">
              <w:rPr>
                <w:rFonts w:eastAsia="Times New Roman"/>
                <w:sz w:val="24"/>
                <w:szCs w:val="24"/>
              </w:rPr>
              <w:t>Медицинская сестра/медицинский брат</w:t>
            </w:r>
          </w:p>
        </w:tc>
      </w:tr>
    </w:tbl>
    <w:p w:rsidR="00D722C8" w:rsidRPr="00DE33AA" w:rsidRDefault="00D722C8" w:rsidP="00A1540D">
      <w:pPr>
        <w:widowControl w:val="0"/>
        <w:tabs>
          <w:tab w:val="left" w:pos="3261"/>
        </w:tabs>
        <w:autoSpaceDE w:val="0"/>
        <w:autoSpaceDN w:val="0"/>
        <w:spacing w:before="6" w:after="0" w:line="360" w:lineRule="auto"/>
        <w:ind w:right="-1" w:firstLine="567"/>
        <w:contextualSpacing/>
        <w:jc w:val="both"/>
        <w:rPr>
          <w:rFonts w:eastAsia="Times New Roman"/>
          <w:i/>
          <w:sz w:val="24"/>
          <w:szCs w:val="24"/>
        </w:rPr>
      </w:pPr>
    </w:p>
    <w:p w:rsidR="00D722C8" w:rsidRPr="00DE33AA" w:rsidRDefault="00D722C8" w:rsidP="00A1540D">
      <w:pPr>
        <w:widowControl w:val="0"/>
        <w:tabs>
          <w:tab w:val="left" w:pos="3261"/>
        </w:tabs>
        <w:autoSpaceDE w:val="0"/>
        <w:autoSpaceDN w:val="0"/>
        <w:spacing w:after="0" w:line="360" w:lineRule="auto"/>
        <w:ind w:right="-1" w:firstLine="709"/>
        <w:contextualSpacing/>
        <w:jc w:val="both"/>
        <w:rPr>
          <w:rFonts w:eastAsia="Times New Roman"/>
          <w:sz w:val="24"/>
          <w:szCs w:val="24"/>
        </w:rPr>
      </w:pPr>
      <w:r w:rsidRPr="00DE33AA">
        <w:rPr>
          <w:rFonts w:eastAsia="Times New Roman"/>
          <w:sz w:val="24"/>
          <w:szCs w:val="24"/>
        </w:rPr>
        <w:t>Сроки</w:t>
      </w:r>
      <w:r w:rsidRPr="00DE33AA">
        <w:rPr>
          <w:rFonts w:eastAsia="Times New Roman"/>
          <w:spacing w:val="1"/>
          <w:sz w:val="24"/>
          <w:szCs w:val="24"/>
        </w:rPr>
        <w:t xml:space="preserve"> </w:t>
      </w:r>
      <w:r w:rsidRPr="00DE33AA">
        <w:rPr>
          <w:rFonts w:eastAsia="Times New Roman"/>
          <w:sz w:val="24"/>
          <w:szCs w:val="24"/>
        </w:rPr>
        <w:t>обучения</w:t>
      </w:r>
      <w:r w:rsidRPr="00DE33AA">
        <w:rPr>
          <w:rFonts w:eastAsia="Times New Roman"/>
          <w:spacing w:val="1"/>
          <w:sz w:val="24"/>
          <w:szCs w:val="24"/>
        </w:rPr>
        <w:t xml:space="preserve"> </w:t>
      </w:r>
      <w:r w:rsidRPr="00DE33AA">
        <w:rPr>
          <w:rFonts w:eastAsia="Times New Roman"/>
          <w:sz w:val="24"/>
          <w:szCs w:val="24"/>
        </w:rPr>
        <w:t>соответствуют</w:t>
      </w:r>
      <w:r w:rsidRPr="00DE33AA">
        <w:rPr>
          <w:rFonts w:eastAsia="Times New Roman"/>
          <w:spacing w:val="1"/>
          <w:sz w:val="24"/>
          <w:szCs w:val="24"/>
        </w:rPr>
        <w:t xml:space="preserve"> </w:t>
      </w:r>
      <w:r w:rsidRPr="00DE33AA">
        <w:rPr>
          <w:rFonts w:eastAsia="Times New Roman"/>
          <w:sz w:val="24"/>
          <w:szCs w:val="24"/>
        </w:rPr>
        <w:t>требованиям</w:t>
      </w:r>
      <w:r w:rsidRPr="00DE33AA">
        <w:rPr>
          <w:rFonts w:eastAsia="Times New Roman"/>
          <w:spacing w:val="1"/>
          <w:sz w:val="24"/>
          <w:szCs w:val="24"/>
        </w:rPr>
        <w:t xml:space="preserve"> </w:t>
      </w:r>
      <w:r w:rsidRPr="00DE33AA">
        <w:rPr>
          <w:rFonts w:eastAsia="Times New Roman"/>
          <w:sz w:val="24"/>
          <w:szCs w:val="24"/>
        </w:rPr>
        <w:t>федеральных</w:t>
      </w:r>
      <w:r w:rsidRPr="00DE33AA">
        <w:rPr>
          <w:rFonts w:eastAsia="Times New Roman"/>
          <w:spacing w:val="1"/>
          <w:sz w:val="24"/>
          <w:szCs w:val="24"/>
        </w:rPr>
        <w:t xml:space="preserve"> </w:t>
      </w:r>
      <w:r w:rsidRPr="00DE33AA">
        <w:rPr>
          <w:rFonts w:eastAsia="Times New Roman"/>
          <w:sz w:val="24"/>
          <w:szCs w:val="24"/>
        </w:rPr>
        <w:t>государственных образовательных</w:t>
      </w:r>
      <w:r w:rsidRPr="00DE33AA">
        <w:rPr>
          <w:rFonts w:eastAsia="Times New Roman"/>
          <w:spacing w:val="1"/>
          <w:sz w:val="24"/>
          <w:szCs w:val="24"/>
        </w:rPr>
        <w:t xml:space="preserve"> </w:t>
      </w:r>
      <w:r w:rsidRPr="00DE33AA">
        <w:rPr>
          <w:rFonts w:eastAsia="Times New Roman"/>
          <w:sz w:val="24"/>
          <w:szCs w:val="24"/>
        </w:rPr>
        <w:t>стандартов.</w:t>
      </w:r>
    </w:p>
    <w:p w:rsidR="00D722C8" w:rsidRPr="00DE33AA" w:rsidRDefault="00D722C8" w:rsidP="00A1540D">
      <w:pPr>
        <w:widowControl w:val="0"/>
        <w:tabs>
          <w:tab w:val="left" w:pos="3261"/>
        </w:tabs>
        <w:autoSpaceDE w:val="0"/>
        <w:autoSpaceDN w:val="0"/>
        <w:spacing w:after="0" w:line="360" w:lineRule="auto"/>
        <w:ind w:right="-1" w:firstLine="709"/>
        <w:contextualSpacing/>
        <w:jc w:val="both"/>
        <w:rPr>
          <w:rFonts w:eastAsia="Times New Roman"/>
          <w:sz w:val="24"/>
          <w:szCs w:val="24"/>
        </w:rPr>
      </w:pPr>
      <w:r w:rsidRPr="00DE33AA">
        <w:rPr>
          <w:rFonts w:eastAsia="Times New Roman"/>
          <w:sz w:val="24"/>
          <w:szCs w:val="24"/>
        </w:rPr>
        <w:t>Содержание образовательных программ обеспечивает получение соответствующей</w:t>
      </w:r>
      <w:r w:rsidRPr="00DE33AA">
        <w:rPr>
          <w:rFonts w:eastAsia="Times New Roman"/>
          <w:spacing w:val="-1"/>
          <w:sz w:val="24"/>
          <w:szCs w:val="24"/>
        </w:rPr>
        <w:t xml:space="preserve"> </w:t>
      </w:r>
      <w:r w:rsidRPr="00DE33AA">
        <w:rPr>
          <w:rFonts w:eastAsia="Times New Roman"/>
          <w:sz w:val="24"/>
          <w:szCs w:val="24"/>
        </w:rPr>
        <w:t>специальности</w:t>
      </w:r>
      <w:r w:rsidRPr="00DE33AA">
        <w:rPr>
          <w:rFonts w:eastAsia="Times New Roman"/>
          <w:spacing w:val="1"/>
          <w:sz w:val="24"/>
          <w:szCs w:val="24"/>
        </w:rPr>
        <w:t xml:space="preserve"> </w:t>
      </w:r>
      <w:r w:rsidRPr="00DE33AA">
        <w:rPr>
          <w:rFonts w:eastAsia="Times New Roman"/>
          <w:sz w:val="24"/>
          <w:szCs w:val="24"/>
        </w:rPr>
        <w:t>квалификации.</w:t>
      </w:r>
    </w:p>
    <w:p w:rsidR="00D722C8" w:rsidRPr="00DE33AA" w:rsidRDefault="00D722C8" w:rsidP="00A1540D">
      <w:pPr>
        <w:widowControl w:val="0"/>
        <w:tabs>
          <w:tab w:val="left" w:pos="3261"/>
        </w:tabs>
        <w:autoSpaceDE w:val="0"/>
        <w:autoSpaceDN w:val="0"/>
        <w:spacing w:after="0" w:line="360" w:lineRule="auto"/>
        <w:ind w:right="-1" w:firstLine="709"/>
        <w:contextualSpacing/>
        <w:jc w:val="both"/>
        <w:rPr>
          <w:rFonts w:eastAsia="Times New Roman"/>
          <w:sz w:val="24"/>
          <w:szCs w:val="24"/>
        </w:rPr>
      </w:pPr>
      <w:r w:rsidRPr="00DE33AA">
        <w:rPr>
          <w:rFonts w:eastAsia="Times New Roman"/>
          <w:sz w:val="24"/>
          <w:szCs w:val="24"/>
        </w:rPr>
        <w:t>Основные</w:t>
      </w:r>
      <w:r w:rsidRPr="00DE33AA">
        <w:rPr>
          <w:rFonts w:eastAsia="Times New Roman"/>
          <w:spacing w:val="1"/>
          <w:sz w:val="24"/>
          <w:szCs w:val="24"/>
        </w:rPr>
        <w:t xml:space="preserve"> </w:t>
      </w:r>
      <w:r w:rsidRPr="00DE33AA">
        <w:rPr>
          <w:rFonts w:eastAsia="Times New Roman"/>
          <w:sz w:val="24"/>
          <w:szCs w:val="24"/>
        </w:rPr>
        <w:t>образовательные</w:t>
      </w:r>
      <w:r w:rsidRPr="00DE33AA">
        <w:rPr>
          <w:rFonts w:eastAsia="Times New Roman"/>
          <w:spacing w:val="1"/>
          <w:sz w:val="24"/>
          <w:szCs w:val="24"/>
        </w:rPr>
        <w:t xml:space="preserve"> </w:t>
      </w:r>
      <w:r w:rsidRPr="00DE33AA">
        <w:rPr>
          <w:rFonts w:eastAsia="Times New Roman"/>
          <w:sz w:val="24"/>
          <w:szCs w:val="24"/>
        </w:rPr>
        <w:t>программы</w:t>
      </w:r>
      <w:r w:rsidRPr="00DE33AA">
        <w:rPr>
          <w:rFonts w:eastAsia="Times New Roman"/>
          <w:spacing w:val="1"/>
          <w:sz w:val="24"/>
          <w:szCs w:val="24"/>
        </w:rPr>
        <w:t xml:space="preserve"> </w:t>
      </w:r>
      <w:r w:rsidRPr="00DE33AA">
        <w:rPr>
          <w:rFonts w:eastAsia="Times New Roman"/>
          <w:sz w:val="24"/>
          <w:szCs w:val="24"/>
        </w:rPr>
        <w:t>среднего</w:t>
      </w:r>
      <w:r w:rsidRPr="00DE33AA">
        <w:rPr>
          <w:rFonts w:eastAsia="Times New Roman"/>
          <w:spacing w:val="1"/>
          <w:sz w:val="24"/>
          <w:szCs w:val="24"/>
        </w:rPr>
        <w:t xml:space="preserve"> </w:t>
      </w:r>
      <w:r w:rsidRPr="00DE33AA">
        <w:rPr>
          <w:rFonts w:eastAsia="Times New Roman"/>
          <w:sz w:val="24"/>
          <w:szCs w:val="24"/>
        </w:rPr>
        <w:t>профессионального</w:t>
      </w:r>
      <w:r w:rsidRPr="00DE33AA">
        <w:rPr>
          <w:rFonts w:eastAsia="Times New Roman"/>
          <w:spacing w:val="1"/>
          <w:sz w:val="24"/>
          <w:szCs w:val="24"/>
        </w:rPr>
        <w:t xml:space="preserve"> </w:t>
      </w:r>
      <w:r w:rsidR="00B354B9" w:rsidRPr="00DE33AA">
        <w:rPr>
          <w:rFonts w:eastAsia="Times New Roman"/>
          <w:sz w:val="24"/>
          <w:szCs w:val="24"/>
        </w:rPr>
        <w:t>образования утверждаю</w:t>
      </w:r>
      <w:r w:rsidRPr="00DE33AA">
        <w:rPr>
          <w:rFonts w:eastAsia="Times New Roman"/>
          <w:sz w:val="24"/>
          <w:szCs w:val="24"/>
        </w:rPr>
        <w:t>тся ректором Университета после согласования с представителями профессионального сообщества. Каждая основная образовательная</w:t>
      </w:r>
      <w:r w:rsidRPr="00DE33AA">
        <w:rPr>
          <w:rFonts w:eastAsia="Times New Roman"/>
          <w:spacing w:val="1"/>
          <w:sz w:val="24"/>
          <w:szCs w:val="24"/>
        </w:rPr>
        <w:t xml:space="preserve"> </w:t>
      </w:r>
      <w:r w:rsidRPr="00DE33AA">
        <w:rPr>
          <w:rFonts w:eastAsia="Times New Roman"/>
          <w:sz w:val="24"/>
          <w:szCs w:val="24"/>
        </w:rPr>
        <w:t>программа</w:t>
      </w:r>
      <w:r w:rsidRPr="00DE33AA">
        <w:rPr>
          <w:rFonts w:eastAsia="Times New Roman"/>
          <w:spacing w:val="1"/>
          <w:sz w:val="24"/>
          <w:szCs w:val="24"/>
        </w:rPr>
        <w:t xml:space="preserve"> </w:t>
      </w:r>
      <w:r w:rsidRPr="00DE33AA">
        <w:rPr>
          <w:rFonts w:eastAsia="Times New Roman"/>
          <w:sz w:val="24"/>
          <w:szCs w:val="24"/>
        </w:rPr>
        <w:t>среднего</w:t>
      </w:r>
      <w:r w:rsidRPr="00DE33AA">
        <w:rPr>
          <w:rFonts w:eastAsia="Times New Roman"/>
          <w:spacing w:val="1"/>
          <w:sz w:val="24"/>
          <w:szCs w:val="24"/>
        </w:rPr>
        <w:t xml:space="preserve"> </w:t>
      </w:r>
      <w:r w:rsidRPr="00DE33AA">
        <w:rPr>
          <w:rFonts w:eastAsia="Times New Roman"/>
          <w:sz w:val="24"/>
          <w:szCs w:val="24"/>
        </w:rPr>
        <w:t>профессионального</w:t>
      </w:r>
      <w:r w:rsidRPr="00DE33AA">
        <w:rPr>
          <w:rFonts w:eastAsia="Times New Roman"/>
          <w:spacing w:val="1"/>
          <w:sz w:val="24"/>
          <w:szCs w:val="24"/>
        </w:rPr>
        <w:t xml:space="preserve"> </w:t>
      </w:r>
      <w:r w:rsidRPr="00DE33AA">
        <w:rPr>
          <w:rFonts w:eastAsia="Times New Roman"/>
          <w:sz w:val="24"/>
          <w:szCs w:val="24"/>
        </w:rPr>
        <w:t>образования включает</w:t>
      </w:r>
      <w:r w:rsidRPr="00DE33AA">
        <w:rPr>
          <w:rFonts w:eastAsia="Times New Roman"/>
          <w:spacing w:val="1"/>
          <w:sz w:val="24"/>
          <w:szCs w:val="24"/>
        </w:rPr>
        <w:t xml:space="preserve"> </w:t>
      </w:r>
      <w:r w:rsidRPr="00DE33AA">
        <w:rPr>
          <w:rFonts w:eastAsia="Times New Roman"/>
          <w:sz w:val="24"/>
          <w:szCs w:val="24"/>
        </w:rPr>
        <w:t>в</w:t>
      </w:r>
      <w:r w:rsidRPr="00DE33AA">
        <w:rPr>
          <w:rFonts w:eastAsia="Times New Roman"/>
          <w:spacing w:val="1"/>
          <w:sz w:val="24"/>
          <w:szCs w:val="24"/>
        </w:rPr>
        <w:t xml:space="preserve"> </w:t>
      </w:r>
      <w:r w:rsidRPr="00DE33AA">
        <w:rPr>
          <w:rFonts w:eastAsia="Times New Roman"/>
          <w:sz w:val="24"/>
          <w:szCs w:val="24"/>
        </w:rPr>
        <w:t>себя</w:t>
      </w:r>
      <w:r w:rsidRPr="00DE33AA">
        <w:rPr>
          <w:rFonts w:eastAsia="Times New Roman"/>
          <w:spacing w:val="1"/>
          <w:sz w:val="24"/>
          <w:szCs w:val="24"/>
        </w:rPr>
        <w:t xml:space="preserve"> </w:t>
      </w:r>
      <w:r w:rsidRPr="00DE33AA">
        <w:rPr>
          <w:rFonts w:eastAsia="Times New Roman"/>
          <w:sz w:val="24"/>
          <w:szCs w:val="24"/>
        </w:rPr>
        <w:t>учебный</w:t>
      </w:r>
      <w:r w:rsidRPr="00DE33AA">
        <w:rPr>
          <w:rFonts w:eastAsia="Times New Roman"/>
          <w:spacing w:val="43"/>
          <w:sz w:val="24"/>
          <w:szCs w:val="24"/>
        </w:rPr>
        <w:t xml:space="preserve"> </w:t>
      </w:r>
      <w:r w:rsidRPr="00DE33AA">
        <w:rPr>
          <w:rFonts w:eastAsia="Times New Roman"/>
          <w:sz w:val="24"/>
          <w:szCs w:val="24"/>
        </w:rPr>
        <w:t>план,</w:t>
      </w:r>
      <w:r w:rsidRPr="00DE33AA">
        <w:rPr>
          <w:rFonts w:eastAsia="Times New Roman"/>
          <w:spacing w:val="43"/>
          <w:sz w:val="24"/>
          <w:szCs w:val="24"/>
        </w:rPr>
        <w:t xml:space="preserve"> </w:t>
      </w:r>
      <w:r w:rsidRPr="00DE33AA">
        <w:rPr>
          <w:rFonts w:eastAsia="Times New Roman"/>
          <w:sz w:val="24"/>
          <w:szCs w:val="24"/>
        </w:rPr>
        <w:t>календарный</w:t>
      </w:r>
      <w:r w:rsidRPr="00DE33AA">
        <w:rPr>
          <w:rFonts w:eastAsia="Times New Roman"/>
          <w:spacing w:val="43"/>
          <w:sz w:val="24"/>
          <w:szCs w:val="24"/>
        </w:rPr>
        <w:t xml:space="preserve"> </w:t>
      </w:r>
      <w:r w:rsidRPr="00DE33AA">
        <w:rPr>
          <w:rFonts w:eastAsia="Times New Roman"/>
          <w:sz w:val="24"/>
          <w:szCs w:val="24"/>
        </w:rPr>
        <w:t>учебный</w:t>
      </w:r>
      <w:r w:rsidRPr="00DE33AA">
        <w:rPr>
          <w:rFonts w:eastAsia="Times New Roman"/>
          <w:spacing w:val="44"/>
          <w:sz w:val="24"/>
          <w:szCs w:val="24"/>
        </w:rPr>
        <w:t xml:space="preserve"> </w:t>
      </w:r>
      <w:r w:rsidRPr="00DE33AA">
        <w:rPr>
          <w:rFonts w:eastAsia="Times New Roman"/>
          <w:sz w:val="24"/>
          <w:szCs w:val="24"/>
        </w:rPr>
        <w:t>график,</w:t>
      </w:r>
      <w:r w:rsidRPr="00DE33AA">
        <w:rPr>
          <w:rFonts w:eastAsia="Times New Roman"/>
          <w:spacing w:val="44"/>
          <w:sz w:val="24"/>
          <w:szCs w:val="24"/>
        </w:rPr>
        <w:t xml:space="preserve"> </w:t>
      </w:r>
      <w:r w:rsidRPr="00DE33AA">
        <w:rPr>
          <w:rFonts w:eastAsia="Times New Roman"/>
          <w:sz w:val="24"/>
          <w:szCs w:val="24"/>
        </w:rPr>
        <w:t>рабочие</w:t>
      </w:r>
      <w:r w:rsidRPr="00DE33AA">
        <w:rPr>
          <w:rFonts w:eastAsia="Times New Roman"/>
          <w:spacing w:val="43"/>
          <w:sz w:val="24"/>
          <w:szCs w:val="24"/>
        </w:rPr>
        <w:t xml:space="preserve"> </w:t>
      </w:r>
      <w:r w:rsidRPr="00DE33AA">
        <w:rPr>
          <w:rFonts w:eastAsia="Times New Roman"/>
          <w:sz w:val="24"/>
          <w:szCs w:val="24"/>
        </w:rPr>
        <w:t>программы</w:t>
      </w:r>
      <w:r w:rsidRPr="00DE33AA">
        <w:rPr>
          <w:rFonts w:eastAsia="Times New Roman"/>
          <w:spacing w:val="44"/>
          <w:sz w:val="24"/>
          <w:szCs w:val="24"/>
        </w:rPr>
        <w:t xml:space="preserve"> </w:t>
      </w:r>
      <w:r w:rsidRPr="00DE33AA">
        <w:rPr>
          <w:rFonts w:eastAsia="Times New Roman"/>
          <w:sz w:val="24"/>
          <w:szCs w:val="24"/>
        </w:rPr>
        <w:t>учебных предметов,</w:t>
      </w:r>
      <w:r w:rsidRPr="00DE33AA">
        <w:rPr>
          <w:rFonts w:eastAsia="Times New Roman"/>
          <w:spacing w:val="-1"/>
          <w:sz w:val="24"/>
          <w:szCs w:val="24"/>
        </w:rPr>
        <w:t xml:space="preserve"> </w:t>
      </w:r>
      <w:r w:rsidRPr="00DE33AA">
        <w:rPr>
          <w:rFonts w:eastAsia="Times New Roman"/>
          <w:sz w:val="24"/>
          <w:szCs w:val="24"/>
        </w:rPr>
        <w:t>дисциплин</w:t>
      </w:r>
      <w:r w:rsidRPr="00DE33AA">
        <w:rPr>
          <w:rFonts w:eastAsia="Times New Roman"/>
          <w:spacing w:val="1"/>
          <w:sz w:val="24"/>
          <w:szCs w:val="24"/>
        </w:rPr>
        <w:t xml:space="preserve"> </w:t>
      </w:r>
      <w:r w:rsidRPr="00DE33AA">
        <w:rPr>
          <w:rFonts w:eastAsia="Times New Roman"/>
          <w:sz w:val="24"/>
          <w:szCs w:val="24"/>
        </w:rPr>
        <w:t>(модулей),</w:t>
      </w:r>
      <w:r w:rsidRPr="00DE33AA">
        <w:rPr>
          <w:rFonts w:eastAsia="Times New Roman"/>
          <w:spacing w:val="1"/>
          <w:sz w:val="24"/>
          <w:szCs w:val="24"/>
        </w:rPr>
        <w:t xml:space="preserve"> </w:t>
      </w:r>
      <w:r w:rsidRPr="00DE33AA">
        <w:rPr>
          <w:rFonts w:eastAsia="Times New Roman"/>
          <w:sz w:val="24"/>
          <w:szCs w:val="24"/>
        </w:rPr>
        <w:t>оценочные</w:t>
      </w:r>
      <w:r w:rsidRPr="00DE33AA">
        <w:rPr>
          <w:rFonts w:eastAsia="Times New Roman"/>
          <w:spacing w:val="2"/>
          <w:sz w:val="24"/>
          <w:szCs w:val="24"/>
        </w:rPr>
        <w:t xml:space="preserve"> </w:t>
      </w:r>
      <w:r w:rsidRPr="00DE33AA">
        <w:rPr>
          <w:rFonts w:eastAsia="Times New Roman"/>
          <w:sz w:val="24"/>
          <w:szCs w:val="24"/>
        </w:rPr>
        <w:t>и</w:t>
      </w:r>
      <w:r w:rsidRPr="00DE33AA">
        <w:rPr>
          <w:rFonts w:eastAsia="Times New Roman"/>
          <w:spacing w:val="1"/>
          <w:sz w:val="24"/>
          <w:szCs w:val="24"/>
        </w:rPr>
        <w:t xml:space="preserve"> </w:t>
      </w:r>
      <w:r w:rsidRPr="00DE33AA">
        <w:rPr>
          <w:rFonts w:eastAsia="Times New Roman"/>
          <w:sz w:val="24"/>
          <w:szCs w:val="24"/>
        </w:rPr>
        <w:t>методические</w:t>
      </w:r>
      <w:r w:rsidRPr="00DE33AA">
        <w:rPr>
          <w:rFonts w:eastAsia="Times New Roman"/>
          <w:spacing w:val="2"/>
          <w:sz w:val="24"/>
          <w:szCs w:val="24"/>
        </w:rPr>
        <w:t xml:space="preserve"> </w:t>
      </w:r>
      <w:r w:rsidRPr="00DE33AA">
        <w:rPr>
          <w:rFonts w:eastAsia="Times New Roman"/>
          <w:sz w:val="24"/>
          <w:szCs w:val="24"/>
        </w:rPr>
        <w:t>матери</w:t>
      </w:r>
      <w:r w:rsidRPr="00DE33AA">
        <w:rPr>
          <w:rFonts w:eastAsia="Times New Roman"/>
          <w:spacing w:val="-67"/>
          <w:sz w:val="24"/>
          <w:szCs w:val="24"/>
        </w:rPr>
        <w:t xml:space="preserve"> </w:t>
      </w:r>
      <w:r w:rsidRPr="00DE33AA">
        <w:rPr>
          <w:rFonts w:eastAsia="Times New Roman"/>
          <w:sz w:val="24"/>
          <w:szCs w:val="24"/>
        </w:rPr>
        <w:t>алы.</w:t>
      </w:r>
    </w:p>
    <w:p w:rsidR="00D722C8" w:rsidRPr="00DE33AA" w:rsidRDefault="00D722C8" w:rsidP="00A1540D">
      <w:pPr>
        <w:widowControl w:val="0"/>
        <w:tabs>
          <w:tab w:val="left" w:pos="3261"/>
        </w:tabs>
        <w:autoSpaceDE w:val="0"/>
        <w:autoSpaceDN w:val="0"/>
        <w:spacing w:after="0" w:line="360" w:lineRule="auto"/>
        <w:ind w:right="-1" w:firstLine="709"/>
        <w:contextualSpacing/>
        <w:jc w:val="both"/>
        <w:rPr>
          <w:rFonts w:eastAsia="Times New Roman"/>
          <w:sz w:val="24"/>
          <w:szCs w:val="24"/>
        </w:rPr>
      </w:pPr>
      <w:r w:rsidRPr="00DE33AA">
        <w:rPr>
          <w:rFonts w:eastAsia="Times New Roman"/>
          <w:sz w:val="24"/>
          <w:szCs w:val="24"/>
        </w:rPr>
        <w:t>Учебный план образовательной программы среднего профессионального</w:t>
      </w:r>
      <w:r w:rsidRPr="00DE33AA">
        <w:rPr>
          <w:rFonts w:eastAsia="Times New Roman"/>
          <w:spacing w:val="-11"/>
          <w:sz w:val="24"/>
          <w:szCs w:val="24"/>
        </w:rPr>
        <w:t xml:space="preserve"> </w:t>
      </w:r>
      <w:r w:rsidRPr="00DE33AA">
        <w:rPr>
          <w:rFonts w:eastAsia="Times New Roman"/>
          <w:sz w:val="24"/>
          <w:szCs w:val="24"/>
        </w:rPr>
        <w:lastRenderedPageBreak/>
        <w:t>образования</w:t>
      </w:r>
      <w:r w:rsidRPr="00DE33AA">
        <w:rPr>
          <w:rFonts w:eastAsia="Times New Roman"/>
          <w:spacing w:val="-11"/>
          <w:sz w:val="24"/>
          <w:szCs w:val="24"/>
        </w:rPr>
        <w:t xml:space="preserve"> </w:t>
      </w:r>
      <w:r w:rsidRPr="00DE33AA">
        <w:rPr>
          <w:rFonts w:eastAsia="Times New Roman"/>
          <w:sz w:val="24"/>
          <w:szCs w:val="24"/>
        </w:rPr>
        <w:t>(программы</w:t>
      </w:r>
      <w:r w:rsidRPr="00DE33AA">
        <w:rPr>
          <w:rFonts w:eastAsia="Times New Roman"/>
          <w:spacing w:val="-11"/>
          <w:sz w:val="24"/>
          <w:szCs w:val="24"/>
        </w:rPr>
        <w:t xml:space="preserve"> </w:t>
      </w:r>
      <w:r w:rsidRPr="00DE33AA">
        <w:rPr>
          <w:rFonts w:eastAsia="Times New Roman"/>
          <w:sz w:val="24"/>
          <w:szCs w:val="24"/>
        </w:rPr>
        <w:t>подготовки</w:t>
      </w:r>
      <w:r w:rsidRPr="00DE33AA">
        <w:rPr>
          <w:rFonts w:eastAsia="Times New Roman"/>
          <w:spacing w:val="-10"/>
          <w:sz w:val="24"/>
          <w:szCs w:val="24"/>
        </w:rPr>
        <w:t xml:space="preserve"> </w:t>
      </w:r>
      <w:r w:rsidRPr="00DE33AA">
        <w:rPr>
          <w:rFonts w:eastAsia="Times New Roman"/>
          <w:sz w:val="24"/>
          <w:szCs w:val="24"/>
        </w:rPr>
        <w:t>специалистов</w:t>
      </w:r>
      <w:r w:rsidRPr="00DE33AA">
        <w:rPr>
          <w:rFonts w:eastAsia="Times New Roman"/>
          <w:spacing w:val="-13"/>
          <w:sz w:val="24"/>
          <w:szCs w:val="24"/>
        </w:rPr>
        <w:t xml:space="preserve"> </w:t>
      </w:r>
      <w:r w:rsidRPr="00DE33AA">
        <w:rPr>
          <w:rFonts w:eastAsia="Times New Roman"/>
          <w:sz w:val="24"/>
          <w:szCs w:val="24"/>
        </w:rPr>
        <w:t>среднего</w:t>
      </w:r>
      <w:r w:rsidRPr="00DE33AA">
        <w:rPr>
          <w:rFonts w:eastAsia="Times New Roman"/>
          <w:spacing w:val="-10"/>
          <w:sz w:val="24"/>
          <w:szCs w:val="24"/>
        </w:rPr>
        <w:t xml:space="preserve"> </w:t>
      </w:r>
      <w:r w:rsidRPr="00DE33AA">
        <w:rPr>
          <w:rFonts w:eastAsia="Times New Roman"/>
          <w:sz w:val="24"/>
          <w:szCs w:val="24"/>
        </w:rPr>
        <w:t>звена)</w:t>
      </w:r>
      <w:r w:rsidRPr="00DE33AA">
        <w:rPr>
          <w:rFonts w:eastAsia="Times New Roman"/>
          <w:spacing w:val="-12"/>
          <w:sz w:val="24"/>
          <w:szCs w:val="24"/>
        </w:rPr>
        <w:t xml:space="preserve"> </w:t>
      </w:r>
      <w:r w:rsidRPr="00DE33AA">
        <w:rPr>
          <w:rFonts w:eastAsia="Times New Roman"/>
          <w:sz w:val="24"/>
          <w:szCs w:val="24"/>
        </w:rPr>
        <w:t>определяет</w:t>
      </w:r>
      <w:r w:rsidRPr="00DE33AA">
        <w:rPr>
          <w:rFonts w:eastAsia="Times New Roman"/>
          <w:spacing w:val="-9"/>
          <w:sz w:val="24"/>
          <w:szCs w:val="24"/>
        </w:rPr>
        <w:t xml:space="preserve"> </w:t>
      </w:r>
      <w:r w:rsidRPr="00DE33AA">
        <w:rPr>
          <w:rFonts w:eastAsia="Times New Roman"/>
          <w:sz w:val="24"/>
          <w:szCs w:val="24"/>
        </w:rPr>
        <w:t>перечень,</w:t>
      </w:r>
      <w:r w:rsidRPr="00DE33AA">
        <w:rPr>
          <w:rFonts w:eastAsia="Times New Roman"/>
          <w:spacing w:val="-7"/>
          <w:sz w:val="24"/>
          <w:szCs w:val="24"/>
        </w:rPr>
        <w:t xml:space="preserve"> </w:t>
      </w:r>
      <w:r w:rsidRPr="00DE33AA">
        <w:rPr>
          <w:rFonts w:eastAsia="Times New Roman"/>
          <w:sz w:val="24"/>
          <w:szCs w:val="24"/>
        </w:rPr>
        <w:t>трудоемкость,</w:t>
      </w:r>
      <w:r w:rsidRPr="00DE33AA">
        <w:rPr>
          <w:rFonts w:eastAsia="Times New Roman"/>
          <w:spacing w:val="-7"/>
          <w:sz w:val="24"/>
          <w:szCs w:val="24"/>
        </w:rPr>
        <w:t xml:space="preserve"> </w:t>
      </w:r>
      <w:r w:rsidRPr="00DE33AA">
        <w:rPr>
          <w:rFonts w:eastAsia="Times New Roman"/>
          <w:sz w:val="24"/>
          <w:szCs w:val="24"/>
        </w:rPr>
        <w:t>последовательность</w:t>
      </w:r>
      <w:r w:rsidRPr="00DE33AA">
        <w:rPr>
          <w:rFonts w:eastAsia="Times New Roman"/>
          <w:spacing w:val="-10"/>
          <w:sz w:val="24"/>
          <w:szCs w:val="24"/>
        </w:rPr>
        <w:t xml:space="preserve"> </w:t>
      </w:r>
      <w:r w:rsidRPr="00DE33AA">
        <w:rPr>
          <w:rFonts w:eastAsia="Times New Roman"/>
          <w:sz w:val="24"/>
          <w:szCs w:val="24"/>
        </w:rPr>
        <w:t>и</w:t>
      </w:r>
      <w:r w:rsidRPr="00DE33AA">
        <w:rPr>
          <w:rFonts w:eastAsia="Times New Roman"/>
          <w:spacing w:val="-8"/>
          <w:sz w:val="24"/>
          <w:szCs w:val="24"/>
        </w:rPr>
        <w:t xml:space="preserve"> </w:t>
      </w:r>
      <w:r w:rsidRPr="00DE33AA">
        <w:rPr>
          <w:rFonts w:eastAsia="Times New Roman"/>
          <w:sz w:val="24"/>
          <w:szCs w:val="24"/>
        </w:rPr>
        <w:t>распределение</w:t>
      </w:r>
      <w:r w:rsidRPr="00DE33AA">
        <w:rPr>
          <w:rFonts w:eastAsia="Times New Roman"/>
          <w:spacing w:val="-8"/>
          <w:sz w:val="24"/>
          <w:szCs w:val="24"/>
        </w:rPr>
        <w:t xml:space="preserve"> </w:t>
      </w:r>
      <w:r w:rsidRPr="00DE33AA">
        <w:rPr>
          <w:rFonts w:eastAsia="Times New Roman"/>
          <w:sz w:val="24"/>
          <w:szCs w:val="24"/>
        </w:rPr>
        <w:t>по</w:t>
      </w:r>
      <w:r w:rsidRPr="00DE33AA">
        <w:rPr>
          <w:rFonts w:eastAsia="Times New Roman"/>
          <w:spacing w:val="-6"/>
          <w:sz w:val="24"/>
          <w:szCs w:val="24"/>
        </w:rPr>
        <w:t xml:space="preserve"> </w:t>
      </w:r>
      <w:r w:rsidRPr="00DE33AA">
        <w:rPr>
          <w:rFonts w:eastAsia="Times New Roman"/>
          <w:sz w:val="24"/>
          <w:szCs w:val="24"/>
        </w:rPr>
        <w:t>периодам обучения учебных предметов, курсов, дисциплин (модулей), практики и</w:t>
      </w:r>
      <w:r w:rsidRPr="00DE33AA">
        <w:rPr>
          <w:rFonts w:eastAsia="Times New Roman"/>
          <w:spacing w:val="-67"/>
          <w:sz w:val="24"/>
          <w:szCs w:val="24"/>
        </w:rPr>
        <w:t xml:space="preserve"> </w:t>
      </w:r>
      <w:r w:rsidRPr="00DE33AA">
        <w:rPr>
          <w:rFonts w:eastAsia="Times New Roman"/>
          <w:sz w:val="24"/>
          <w:szCs w:val="24"/>
        </w:rPr>
        <w:t>формы</w:t>
      </w:r>
      <w:r w:rsidRPr="00DE33AA">
        <w:rPr>
          <w:rFonts w:eastAsia="Times New Roman"/>
          <w:spacing w:val="-4"/>
          <w:sz w:val="24"/>
          <w:szCs w:val="24"/>
        </w:rPr>
        <w:t xml:space="preserve"> </w:t>
      </w:r>
      <w:r w:rsidRPr="00DE33AA">
        <w:rPr>
          <w:rFonts w:eastAsia="Times New Roman"/>
          <w:sz w:val="24"/>
          <w:szCs w:val="24"/>
        </w:rPr>
        <w:t>их</w:t>
      </w:r>
      <w:r w:rsidRPr="00DE33AA">
        <w:rPr>
          <w:rFonts w:eastAsia="Times New Roman"/>
          <w:spacing w:val="1"/>
          <w:sz w:val="24"/>
          <w:szCs w:val="24"/>
        </w:rPr>
        <w:t xml:space="preserve"> </w:t>
      </w:r>
      <w:r w:rsidRPr="00DE33AA">
        <w:rPr>
          <w:rFonts w:eastAsia="Times New Roman"/>
          <w:sz w:val="24"/>
          <w:szCs w:val="24"/>
        </w:rPr>
        <w:t>промежуточной аттестации.</w:t>
      </w:r>
    </w:p>
    <w:p w:rsidR="00D722C8" w:rsidRPr="00DE33AA" w:rsidRDefault="00D722C8" w:rsidP="00A1540D">
      <w:pPr>
        <w:widowControl w:val="0"/>
        <w:tabs>
          <w:tab w:val="left" w:pos="3261"/>
        </w:tabs>
        <w:autoSpaceDE w:val="0"/>
        <w:autoSpaceDN w:val="0"/>
        <w:spacing w:after="0" w:line="360" w:lineRule="auto"/>
        <w:ind w:right="-1" w:firstLine="709"/>
        <w:contextualSpacing/>
        <w:jc w:val="both"/>
        <w:rPr>
          <w:rFonts w:eastAsia="Times New Roman"/>
          <w:sz w:val="24"/>
          <w:szCs w:val="24"/>
        </w:rPr>
      </w:pPr>
      <w:r w:rsidRPr="00DE33AA">
        <w:rPr>
          <w:rFonts w:eastAsia="Times New Roman"/>
          <w:sz w:val="24"/>
          <w:szCs w:val="24"/>
        </w:rPr>
        <w:t>Рабочие программы учебных дисциплин и профессиональных модулей</w:t>
      </w:r>
      <w:r w:rsidRPr="00DE33AA">
        <w:rPr>
          <w:rFonts w:eastAsia="Times New Roman"/>
          <w:spacing w:val="1"/>
          <w:sz w:val="24"/>
          <w:szCs w:val="24"/>
        </w:rPr>
        <w:t xml:space="preserve"> </w:t>
      </w:r>
      <w:r w:rsidRPr="00DE33AA">
        <w:rPr>
          <w:rFonts w:eastAsia="Times New Roman"/>
          <w:sz w:val="24"/>
          <w:szCs w:val="24"/>
        </w:rPr>
        <w:t>разрабатываются преподавателями колледжа под руководством методиста на основе требований соответствующих федеральных государственных образовательных</w:t>
      </w:r>
      <w:r w:rsidRPr="00DE33AA">
        <w:rPr>
          <w:rFonts w:eastAsia="Times New Roman"/>
          <w:spacing w:val="1"/>
          <w:sz w:val="24"/>
          <w:szCs w:val="24"/>
        </w:rPr>
        <w:t xml:space="preserve"> </w:t>
      </w:r>
      <w:r w:rsidRPr="00DE33AA">
        <w:rPr>
          <w:rFonts w:eastAsia="Times New Roman"/>
          <w:sz w:val="24"/>
          <w:szCs w:val="24"/>
        </w:rPr>
        <w:t>стандартов.</w:t>
      </w:r>
    </w:p>
    <w:p w:rsidR="00D722C8" w:rsidRPr="00DE33AA" w:rsidRDefault="00D722C8" w:rsidP="00A1540D">
      <w:pPr>
        <w:widowControl w:val="0"/>
        <w:tabs>
          <w:tab w:val="left" w:pos="3261"/>
        </w:tabs>
        <w:autoSpaceDE w:val="0"/>
        <w:autoSpaceDN w:val="0"/>
        <w:spacing w:after="0" w:line="360" w:lineRule="auto"/>
        <w:ind w:right="-1" w:firstLine="709"/>
        <w:contextualSpacing/>
        <w:jc w:val="both"/>
        <w:rPr>
          <w:rFonts w:eastAsia="Times New Roman"/>
          <w:sz w:val="24"/>
          <w:szCs w:val="24"/>
        </w:rPr>
      </w:pPr>
      <w:r w:rsidRPr="00DE33AA">
        <w:rPr>
          <w:rFonts w:eastAsia="Times New Roman"/>
          <w:sz w:val="24"/>
          <w:szCs w:val="24"/>
        </w:rPr>
        <w:t>Совместно с работодателями разработаны и согласованы программы</w:t>
      </w:r>
      <w:r w:rsidRPr="00DE33AA">
        <w:rPr>
          <w:rFonts w:eastAsia="Times New Roman"/>
          <w:spacing w:val="1"/>
          <w:sz w:val="24"/>
          <w:szCs w:val="24"/>
        </w:rPr>
        <w:t xml:space="preserve"> </w:t>
      </w:r>
      <w:r w:rsidRPr="00DE33AA">
        <w:rPr>
          <w:rFonts w:eastAsia="Times New Roman"/>
          <w:sz w:val="24"/>
          <w:szCs w:val="24"/>
        </w:rPr>
        <w:t>практик. Имеются положительные заключения работодателей на фонды оценочных средств для проведения промежуточной аттестации по профессиональным модулям и для государственной итоговой аттестации в соответствии</w:t>
      </w:r>
      <w:r w:rsidRPr="00DE33AA">
        <w:rPr>
          <w:rFonts w:eastAsia="Times New Roman"/>
          <w:spacing w:val="-68"/>
          <w:sz w:val="24"/>
          <w:szCs w:val="24"/>
        </w:rPr>
        <w:t xml:space="preserve"> </w:t>
      </w:r>
      <w:r w:rsidRPr="00DE33AA">
        <w:rPr>
          <w:rFonts w:eastAsia="Times New Roman"/>
          <w:sz w:val="24"/>
          <w:szCs w:val="24"/>
        </w:rPr>
        <w:t>с</w:t>
      </w:r>
      <w:r w:rsidRPr="00DE33AA">
        <w:rPr>
          <w:rFonts w:eastAsia="Times New Roman"/>
          <w:spacing w:val="-1"/>
          <w:sz w:val="24"/>
          <w:szCs w:val="24"/>
        </w:rPr>
        <w:t xml:space="preserve"> </w:t>
      </w:r>
      <w:r w:rsidRPr="00DE33AA">
        <w:rPr>
          <w:rFonts w:eastAsia="Times New Roman"/>
          <w:sz w:val="24"/>
          <w:szCs w:val="24"/>
        </w:rPr>
        <w:t>требованиями ФГОС по реализуемым</w:t>
      </w:r>
      <w:r w:rsidRPr="00DE33AA">
        <w:rPr>
          <w:rFonts w:eastAsia="Times New Roman"/>
          <w:spacing w:val="-3"/>
          <w:sz w:val="24"/>
          <w:szCs w:val="24"/>
        </w:rPr>
        <w:t xml:space="preserve"> </w:t>
      </w:r>
      <w:r w:rsidRPr="00DE33AA">
        <w:rPr>
          <w:rFonts w:eastAsia="Times New Roman"/>
          <w:sz w:val="24"/>
          <w:szCs w:val="24"/>
        </w:rPr>
        <w:t>специальностям.</w:t>
      </w:r>
    </w:p>
    <w:p w:rsidR="00B406E5" w:rsidRPr="00DE33AA" w:rsidRDefault="00B406E5" w:rsidP="00A1540D">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 Объем обязательных аудиторных занятий и практики по очной форме обучения составляет 36 академических часов в неделю.</w:t>
      </w:r>
    </w:p>
    <w:p w:rsidR="00B406E5" w:rsidRPr="00DE33AA" w:rsidRDefault="00B406E5" w:rsidP="00A1540D">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Для всех видов аудиторных занятий академический час устанавливается продолжительностью 45 минут. В колледже учебные занятия объединены парами.</w:t>
      </w:r>
    </w:p>
    <w:p w:rsidR="00B406E5" w:rsidRPr="00DE33AA" w:rsidRDefault="00B406E5" w:rsidP="00A1540D">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Освоение каждой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соответствующим локальным актом колледжа.</w:t>
      </w:r>
    </w:p>
    <w:p w:rsidR="00B406E5" w:rsidRPr="00DE33AA" w:rsidRDefault="00B406E5" w:rsidP="00A1540D">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Количество экзаменов в процессе промежуточной аттестации обучающихся не превышает 8 экзаменов в учебном году, а количество зачетов – 10. В указанное количество не входят зачеты по физической культуре.</w:t>
      </w:r>
    </w:p>
    <w:p w:rsidR="00B406E5" w:rsidRPr="00DE33AA" w:rsidRDefault="00B354B9" w:rsidP="00A1540D">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 xml:space="preserve">По плану внутреннего </w:t>
      </w:r>
      <w:r w:rsidR="00B406E5" w:rsidRPr="00DE33AA">
        <w:rPr>
          <w:rFonts w:eastAsia="Times New Roman"/>
          <w:sz w:val="24"/>
          <w:szCs w:val="24"/>
        </w:rPr>
        <w:t>контроля регулярно проводятся проверки выполнения учебной нагрузки, ведения учебных журналов и проведения учебных занятий. Результаты проверок обсуждаются на оперативном совещании при директоре колледжа и на заседаниях методического и педагогического советов.</w:t>
      </w:r>
    </w:p>
    <w:p w:rsidR="00B406E5" w:rsidRPr="00DE33AA" w:rsidRDefault="00B406E5" w:rsidP="00A1540D">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 xml:space="preserve">По каждому циклу дисциплины спланированы внеаудиторные самостоятельные работы, объем которых отражен в рабочих учебных планах и рабочих программах (составляет около 50% от общего объема часов по дисциплине, междисциплинарному </w:t>
      </w:r>
      <w:r w:rsidRPr="00DE33AA">
        <w:rPr>
          <w:rFonts w:eastAsia="Times New Roman"/>
          <w:sz w:val="24"/>
          <w:szCs w:val="24"/>
        </w:rPr>
        <w:lastRenderedPageBreak/>
        <w:t>курсу).</w:t>
      </w:r>
    </w:p>
    <w:p w:rsidR="00B406E5" w:rsidRPr="00DE33AA" w:rsidRDefault="00B406E5" w:rsidP="00A1540D">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 xml:space="preserve">Учитывая специфику </w:t>
      </w:r>
      <w:r w:rsidR="00346785" w:rsidRPr="00DE33AA">
        <w:rPr>
          <w:rFonts w:eastAsia="Times New Roman"/>
          <w:sz w:val="24"/>
          <w:szCs w:val="24"/>
        </w:rPr>
        <w:t>изучаемых</w:t>
      </w:r>
      <w:r w:rsidRPr="00DE33AA">
        <w:rPr>
          <w:rFonts w:eastAsia="Times New Roman"/>
          <w:sz w:val="24"/>
          <w:szCs w:val="24"/>
        </w:rPr>
        <w:t xml:space="preserve"> дисциплин, преподавателями колледжа разработаны дифференцированные виды заданий для са</w:t>
      </w:r>
      <w:r w:rsidR="00346785" w:rsidRPr="00DE33AA">
        <w:rPr>
          <w:rFonts w:eastAsia="Times New Roman"/>
          <w:sz w:val="24"/>
          <w:szCs w:val="24"/>
        </w:rPr>
        <w:t>мостоятельной работы: заполнение</w:t>
      </w:r>
      <w:r w:rsidRPr="00DE33AA">
        <w:rPr>
          <w:rFonts w:eastAsia="Times New Roman"/>
          <w:sz w:val="24"/>
          <w:szCs w:val="24"/>
        </w:rPr>
        <w:t xml:space="preserve"> рабочей тетради, решение ситуационных задач, составление кроссвордов, написание рефератов и другие. Контроль результатов внеаудиторных самостоятельных работ осуществляется в пределах времени, отведенного на изучение дисциплины/междисциплинарного курса.</w:t>
      </w:r>
    </w:p>
    <w:p w:rsidR="00725556" w:rsidRPr="00DE33AA" w:rsidRDefault="00B406E5" w:rsidP="00A1540D">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На весь период обучения предусмотрено выполнение не менее одной курсовой работы (проекта) по общепрофессиональных дисциплинам и профессиональным модулям. Выполнение курсовой работы (проекта) предусмотрено за счет часов самостоятельной работы, отведенных на изучение дисциплины (профессионального модуля). Темы курсовых работ (проектов) утверждаются на заседаниях цикловых методических комиссий. В колледже разработаны методические указания по выполн</w:t>
      </w:r>
      <w:r w:rsidR="00216465" w:rsidRPr="00DE33AA">
        <w:rPr>
          <w:rFonts w:eastAsia="Times New Roman"/>
          <w:sz w:val="24"/>
          <w:szCs w:val="24"/>
        </w:rPr>
        <w:t>ению курсовых работ (проектов).</w:t>
      </w:r>
    </w:p>
    <w:p w:rsidR="00293999" w:rsidRPr="00DE33AA" w:rsidRDefault="00293999" w:rsidP="00A1540D">
      <w:pPr>
        <w:contextualSpacing/>
        <w:rPr>
          <w:rFonts w:eastAsia="Times New Roman"/>
          <w:sz w:val="24"/>
          <w:szCs w:val="24"/>
        </w:rPr>
      </w:pPr>
      <w:r w:rsidRPr="00DE33AA">
        <w:rPr>
          <w:rFonts w:eastAsia="Times New Roman"/>
          <w:sz w:val="24"/>
          <w:szCs w:val="24"/>
        </w:rPr>
        <w:br w:type="page"/>
      </w:r>
    </w:p>
    <w:p w:rsidR="00F706A7" w:rsidRPr="00DE33AA" w:rsidRDefault="00F04B4F" w:rsidP="00A1540D">
      <w:pPr>
        <w:pStyle w:val="2"/>
        <w:spacing w:before="240" w:after="240" w:line="360" w:lineRule="auto"/>
        <w:contextualSpacing/>
        <w:jc w:val="both"/>
        <w:rPr>
          <w:rFonts w:cs="Times New Roman"/>
          <w:szCs w:val="24"/>
        </w:rPr>
      </w:pPr>
      <w:bookmarkStart w:id="15" w:name="_Toc132637014"/>
      <w:r w:rsidRPr="00DE33AA">
        <w:rPr>
          <w:rFonts w:cs="Times New Roman"/>
          <w:szCs w:val="24"/>
        </w:rPr>
        <w:lastRenderedPageBreak/>
        <w:t>2.8 Образовательные</w:t>
      </w:r>
      <w:r w:rsidR="00F706A7" w:rsidRPr="00DE33AA">
        <w:rPr>
          <w:rFonts w:cs="Times New Roman"/>
          <w:szCs w:val="24"/>
        </w:rPr>
        <w:t xml:space="preserve"> технологии и ресурсное обеспечение учебного процесса</w:t>
      </w:r>
      <w:bookmarkEnd w:id="15"/>
    </w:p>
    <w:p w:rsidR="00F706A7" w:rsidRPr="00DE33AA" w:rsidRDefault="00F04B4F" w:rsidP="00005415">
      <w:pPr>
        <w:pStyle w:val="3"/>
        <w:spacing w:after="240" w:line="360" w:lineRule="auto"/>
        <w:ind w:firstLine="709"/>
        <w:contextualSpacing/>
        <w:jc w:val="both"/>
        <w:rPr>
          <w:rFonts w:ascii="Times New Roman" w:hAnsi="Times New Roman" w:cs="Times New Roman"/>
          <w:b/>
          <w:bCs/>
          <w:iCs/>
          <w:color w:val="auto"/>
        </w:rPr>
      </w:pPr>
      <w:bookmarkStart w:id="16" w:name="_Toc132637015"/>
      <w:r w:rsidRPr="00DE33AA">
        <w:rPr>
          <w:rFonts w:ascii="Times New Roman" w:hAnsi="Times New Roman" w:cs="Times New Roman"/>
          <w:b/>
          <w:color w:val="auto"/>
        </w:rPr>
        <w:t>2.8.1</w:t>
      </w:r>
      <w:r w:rsidR="00F706A7" w:rsidRPr="00DE33AA">
        <w:rPr>
          <w:rFonts w:ascii="Times New Roman" w:hAnsi="Times New Roman" w:cs="Times New Roman"/>
          <w:b/>
          <w:color w:val="auto"/>
        </w:rPr>
        <w:t xml:space="preserve"> </w:t>
      </w:r>
      <w:r w:rsidR="00F706A7" w:rsidRPr="00DE33AA">
        <w:rPr>
          <w:rFonts w:ascii="Times New Roman" w:hAnsi="Times New Roman" w:cs="Times New Roman"/>
          <w:b/>
          <w:bCs/>
          <w:iCs/>
          <w:color w:val="auto"/>
        </w:rPr>
        <w:t>Центральный координационный методический совет (ЦКМС)</w:t>
      </w:r>
      <w:bookmarkEnd w:id="16"/>
    </w:p>
    <w:p w:rsidR="000719BE" w:rsidRPr="00DE33AA" w:rsidRDefault="000719BE" w:rsidP="00A1540D">
      <w:pPr>
        <w:shd w:val="clear" w:color="auto" w:fill="FFFFFF"/>
        <w:spacing w:line="360" w:lineRule="auto"/>
        <w:ind w:firstLine="709"/>
        <w:contextualSpacing/>
        <w:jc w:val="both"/>
        <w:rPr>
          <w:rFonts w:ascii="Calibri" w:hAnsi="Calibri" w:cs="Calibri"/>
          <w:sz w:val="24"/>
          <w:szCs w:val="24"/>
        </w:rPr>
      </w:pPr>
      <w:r w:rsidRPr="00DE33AA">
        <w:rPr>
          <w:sz w:val="24"/>
          <w:szCs w:val="24"/>
        </w:rPr>
        <w:t>ЦКМС является постоянно действующим рабочим органом и создан в целях повышения эффективности работы университета, участия широкого круга специалистов высшей квалификации университета в подготовке научно-обоснованных рекомендаций по вопросам руководства, координации, перспективам развития и анализа педагогической деятельности, усиления учебной и учебно-методической деятельности, оказания помощи в оптимизации структурных элементов в системе управления вузом.</w:t>
      </w:r>
    </w:p>
    <w:p w:rsidR="000719BE" w:rsidRPr="00DE33AA" w:rsidRDefault="000719BE" w:rsidP="00A1540D">
      <w:pPr>
        <w:shd w:val="clear" w:color="auto" w:fill="FFFFFF"/>
        <w:spacing w:line="360" w:lineRule="auto"/>
        <w:ind w:firstLine="709"/>
        <w:contextualSpacing/>
        <w:jc w:val="both"/>
        <w:rPr>
          <w:rFonts w:ascii="Arial" w:hAnsi="Arial" w:cs="Arial"/>
          <w:sz w:val="24"/>
          <w:szCs w:val="24"/>
        </w:rPr>
      </w:pPr>
      <w:r w:rsidRPr="00DE33AA">
        <w:rPr>
          <w:sz w:val="24"/>
          <w:szCs w:val="24"/>
        </w:rPr>
        <w:t>ЦКМС осуществляет функции коллегиального органа, координирующего учебно-методическую деятельность всех учебных, учебно-методических, учебно-научных и других структур университета.</w:t>
      </w:r>
    </w:p>
    <w:p w:rsidR="000719BE" w:rsidRPr="00DE33AA" w:rsidRDefault="000719BE" w:rsidP="00A1540D">
      <w:pPr>
        <w:shd w:val="clear" w:color="auto" w:fill="FFFFFF"/>
        <w:spacing w:line="360" w:lineRule="auto"/>
        <w:ind w:firstLine="709"/>
        <w:contextualSpacing/>
        <w:jc w:val="both"/>
        <w:rPr>
          <w:rFonts w:ascii="Arial" w:hAnsi="Arial" w:cs="Arial"/>
          <w:sz w:val="24"/>
          <w:szCs w:val="24"/>
        </w:rPr>
      </w:pPr>
      <w:r w:rsidRPr="00DE33AA">
        <w:rPr>
          <w:sz w:val="24"/>
          <w:szCs w:val="24"/>
        </w:rPr>
        <w:t>ЦКМС координирует учебную, учебно-методическую политику университета, определяет направления в учебно-методической деятельности, вырабатывает предложения, рекомендации, принимает решения по вопросам повышения качества образования, совершенствования форм и методов учебно-методической работы на факультетах.</w:t>
      </w:r>
    </w:p>
    <w:p w:rsidR="000719BE" w:rsidRPr="00DE33AA" w:rsidRDefault="000719BE" w:rsidP="00A1540D">
      <w:pPr>
        <w:shd w:val="clear" w:color="auto" w:fill="FFFFFF"/>
        <w:spacing w:line="360" w:lineRule="auto"/>
        <w:ind w:firstLine="709"/>
        <w:contextualSpacing/>
        <w:jc w:val="both"/>
        <w:rPr>
          <w:rFonts w:ascii="Arial" w:hAnsi="Arial" w:cs="Arial"/>
          <w:sz w:val="24"/>
          <w:szCs w:val="24"/>
        </w:rPr>
      </w:pPr>
      <w:r w:rsidRPr="00DE33AA">
        <w:rPr>
          <w:sz w:val="24"/>
          <w:szCs w:val="24"/>
        </w:rPr>
        <w:t>Важной задачей в работе ЦКМС является изучение и обобщение положительного опыта организации учебно-методической работы в университете и других вузах страны, проведение заседаний, конференций, конкурсов, выставок учебно-методической литературы, изданной на факультетах.</w:t>
      </w:r>
    </w:p>
    <w:p w:rsidR="000719BE" w:rsidRPr="00DE33AA" w:rsidRDefault="000719BE" w:rsidP="00A1540D">
      <w:pPr>
        <w:shd w:val="clear" w:color="auto" w:fill="FFFFFF"/>
        <w:spacing w:line="360" w:lineRule="auto"/>
        <w:ind w:firstLine="709"/>
        <w:contextualSpacing/>
        <w:jc w:val="both"/>
        <w:rPr>
          <w:rFonts w:ascii="Arial" w:hAnsi="Arial" w:cs="Arial"/>
          <w:sz w:val="24"/>
          <w:szCs w:val="24"/>
        </w:rPr>
      </w:pPr>
      <w:r w:rsidRPr="00DE33AA">
        <w:rPr>
          <w:sz w:val="24"/>
          <w:szCs w:val="24"/>
        </w:rPr>
        <w:t>За 2022 г. было проведено 4 заседания ЦКМС, на которых обсуждались наиболее значимые учебно-методические вопросы: внутренняя независимая оценка качества образования в ДГМУ, результаты анкетирования студентов и преподавателей, аудитов деятельности кафедр, результатов первичной и первичной специализированной аккредитации, преподавание анатомии и гистологии, библиотечные ресурсы  и книгообеспеченность реализуемых образовательных программ, порядок и требования к формированию фондов оценочных средств по компетенциям</w:t>
      </w:r>
    </w:p>
    <w:p w:rsidR="000719BE" w:rsidRPr="00DE33AA" w:rsidRDefault="000719BE" w:rsidP="00A1540D">
      <w:pPr>
        <w:shd w:val="clear" w:color="auto" w:fill="FFFFFF"/>
        <w:spacing w:line="360" w:lineRule="auto"/>
        <w:ind w:firstLine="709"/>
        <w:contextualSpacing/>
        <w:jc w:val="both"/>
        <w:rPr>
          <w:color w:val="2C2D2E"/>
          <w:sz w:val="24"/>
          <w:szCs w:val="24"/>
        </w:rPr>
      </w:pPr>
      <w:r w:rsidRPr="00DE33AA">
        <w:rPr>
          <w:sz w:val="24"/>
          <w:szCs w:val="24"/>
        </w:rPr>
        <w:t xml:space="preserve">Кроме того, на заседаниях ЦКМС ДГМУ было рассмотрено и одобрено для публикации 44 учебных изданий: </w:t>
      </w:r>
      <w:r w:rsidR="00B40526" w:rsidRPr="00DE33AA">
        <w:rPr>
          <w:sz w:val="24"/>
          <w:szCs w:val="24"/>
        </w:rPr>
        <w:t xml:space="preserve"> учебник -1, учебных</w:t>
      </w:r>
      <w:r w:rsidRPr="00DE33AA">
        <w:rPr>
          <w:sz w:val="24"/>
          <w:szCs w:val="24"/>
        </w:rPr>
        <w:t xml:space="preserve"> пособий</w:t>
      </w:r>
      <w:r w:rsidR="00B40526" w:rsidRPr="00DE33AA">
        <w:rPr>
          <w:sz w:val="24"/>
          <w:szCs w:val="24"/>
        </w:rPr>
        <w:t xml:space="preserve"> -3</w:t>
      </w:r>
      <w:r w:rsidR="00EC5397" w:rsidRPr="00DE33AA">
        <w:rPr>
          <w:sz w:val="24"/>
          <w:szCs w:val="24"/>
        </w:rPr>
        <w:t>2</w:t>
      </w:r>
      <w:r w:rsidRPr="00DE33AA">
        <w:rPr>
          <w:sz w:val="24"/>
          <w:szCs w:val="24"/>
        </w:rPr>
        <w:t>, учебно-методических пособий</w:t>
      </w:r>
      <w:r w:rsidR="00B40526" w:rsidRPr="00DE33AA">
        <w:rPr>
          <w:sz w:val="24"/>
          <w:szCs w:val="24"/>
        </w:rPr>
        <w:t xml:space="preserve"> -6</w:t>
      </w:r>
      <w:r w:rsidRPr="00DE33AA">
        <w:rPr>
          <w:sz w:val="24"/>
          <w:szCs w:val="24"/>
        </w:rPr>
        <w:t>, практикумов</w:t>
      </w:r>
      <w:r w:rsidR="00B40526" w:rsidRPr="00DE33AA">
        <w:rPr>
          <w:sz w:val="24"/>
          <w:szCs w:val="24"/>
        </w:rPr>
        <w:t xml:space="preserve"> -5</w:t>
      </w:r>
      <w:r w:rsidRPr="00DE33AA">
        <w:rPr>
          <w:sz w:val="24"/>
          <w:szCs w:val="24"/>
        </w:rPr>
        <w:t>. В</w:t>
      </w:r>
      <w:r w:rsidR="00B40526" w:rsidRPr="00DE33AA">
        <w:rPr>
          <w:sz w:val="24"/>
          <w:szCs w:val="24"/>
        </w:rPr>
        <w:t xml:space="preserve"> 2022 году</w:t>
      </w:r>
      <w:r w:rsidRPr="00DE33AA">
        <w:rPr>
          <w:sz w:val="24"/>
          <w:szCs w:val="24"/>
        </w:rPr>
        <w:t xml:space="preserve"> практику работы ЦКМС введено предварительное рассмотрение в системе «Антиплагиат» с формированием экспертного заключения до внесения работы на рассмотрение ЦКМС</w:t>
      </w:r>
      <w:r w:rsidRPr="00DE33AA">
        <w:rPr>
          <w:color w:val="2C2D2E"/>
          <w:sz w:val="24"/>
          <w:szCs w:val="24"/>
        </w:rPr>
        <w:t>.</w:t>
      </w:r>
    </w:p>
    <w:p w:rsidR="0088765A" w:rsidRPr="00DE33AA" w:rsidRDefault="0088765A" w:rsidP="00A1540D">
      <w:pPr>
        <w:shd w:val="clear" w:color="auto" w:fill="FFFFFF"/>
        <w:spacing w:line="360" w:lineRule="auto"/>
        <w:ind w:firstLine="709"/>
        <w:contextualSpacing/>
        <w:jc w:val="both"/>
        <w:rPr>
          <w:color w:val="2C2D2E"/>
          <w:sz w:val="24"/>
          <w:szCs w:val="24"/>
        </w:rPr>
      </w:pPr>
    </w:p>
    <w:p w:rsidR="00F706A7" w:rsidRPr="00DE33AA" w:rsidRDefault="00F04B4F" w:rsidP="00A1540D">
      <w:pPr>
        <w:pStyle w:val="3"/>
        <w:spacing w:after="240" w:line="360" w:lineRule="auto"/>
        <w:ind w:firstLine="709"/>
        <w:contextualSpacing/>
        <w:jc w:val="both"/>
        <w:rPr>
          <w:rFonts w:ascii="Times New Roman" w:hAnsi="Times New Roman" w:cs="Times New Roman"/>
          <w:b/>
          <w:color w:val="auto"/>
        </w:rPr>
      </w:pPr>
      <w:bookmarkStart w:id="17" w:name="_Toc132637016"/>
      <w:r w:rsidRPr="00DE33AA">
        <w:rPr>
          <w:rFonts w:ascii="Times New Roman" w:hAnsi="Times New Roman" w:cs="Times New Roman"/>
          <w:b/>
          <w:color w:val="auto"/>
        </w:rPr>
        <w:lastRenderedPageBreak/>
        <w:t>2.8.2</w:t>
      </w:r>
      <w:r w:rsidR="00F706A7" w:rsidRPr="00DE33AA">
        <w:rPr>
          <w:rFonts w:ascii="Times New Roman" w:hAnsi="Times New Roman" w:cs="Times New Roman"/>
          <w:b/>
          <w:color w:val="auto"/>
        </w:rPr>
        <w:t xml:space="preserve"> Библиотечно-информационное обеспечение образовательных программ</w:t>
      </w:r>
      <w:bookmarkEnd w:id="17"/>
    </w:p>
    <w:p w:rsidR="003C725B" w:rsidRPr="00DE33AA" w:rsidRDefault="003C725B" w:rsidP="005D3061">
      <w:pPr>
        <w:spacing w:after="200" w:line="360" w:lineRule="auto"/>
        <w:ind w:firstLine="709"/>
        <w:contextualSpacing/>
        <w:jc w:val="both"/>
        <w:rPr>
          <w:sz w:val="24"/>
          <w:szCs w:val="24"/>
        </w:rPr>
      </w:pPr>
      <w:r w:rsidRPr="00DE33AA">
        <w:rPr>
          <w:sz w:val="24"/>
          <w:szCs w:val="24"/>
        </w:rPr>
        <w:t xml:space="preserve">Научная библиотека является гарантом обеспечения образовательного и научного процесса университета средствами предоставления и распространения информационных ресурсов, предоставления сервисов и услуг, направленных на развитие научных коммуникаций и поддержку исследований. </w:t>
      </w:r>
    </w:p>
    <w:p w:rsidR="00712E66" w:rsidRPr="00DE33AA" w:rsidRDefault="00712E66" w:rsidP="005D3061">
      <w:pPr>
        <w:shd w:val="clear" w:color="auto" w:fill="FFFFFF"/>
        <w:spacing w:after="0" w:line="360" w:lineRule="auto"/>
        <w:ind w:firstLine="709"/>
        <w:contextualSpacing/>
        <w:jc w:val="both"/>
        <w:textAlignment w:val="baseline"/>
        <w:rPr>
          <w:rFonts w:ascii="Calibri" w:eastAsia="Times New Roman" w:hAnsi="Calibri" w:cs="Calibri"/>
          <w:sz w:val="24"/>
          <w:szCs w:val="24"/>
          <w:lang w:eastAsia="ru-RU"/>
        </w:rPr>
      </w:pPr>
      <w:r w:rsidRPr="00DE33AA">
        <w:rPr>
          <w:rFonts w:eastAsia="Times New Roman"/>
          <w:sz w:val="24"/>
          <w:szCs w:val="24"/>
          <w:lang w:eastAsia="ru-RU"/>
        </w:rPr>
        <w:t>Библиотека занимает отдельное специально оборудованное помещение/специальное здание, которое состоит из </w:t>
      </w:r>
      <w:r w:rsidRPr="00DE33AA">
        <w:rPr>
          <w:rFonts w:eastAsia="Times New Roman"/>
          <w:iCs/>
          <w:sz w:val="24"/>
          <w:szCs w:val="24"/>
          <w:lang w:eastAsia="ru-RU"/>
        </w:rPr>
        <w:t>отдела комплектования и обработки книжных фондов</w:t>
      </w:r>
      <w:r w:rsidRPr="00DE33AA">
        <w:rPr>
          <w:sz w:val="24"/>
          <w:szCs w:val="24"/>
        </w:rPr>
        <w:t xml:space="preserve"> </w:t>
      </w:r>
      <w:r w:rsidRPr="00DE33AA">
        <w:rPr>
          <w:rFonts w:eastAsia="Times New Roman"/>
          <w:iCs/>
          <w:sz w:val="24"/>
          <w:szCs w:val="24"/>
          <w:lang w:eastAsia="ru-RU"/>
        </w:rPr>
        <w:t>отдела научно-медицинской литературы с сектором редких книг и книгохранения, отдела учебной литературы,      отдела научно-медицинской литературы с сектором редких книг и книгохранения, отдела электронных ресурсов с электронным читальным залом, отдела периодических изданий,</w:t>
      </w:r>
      <w:r w:rsidRPr="00DE33AA">
        <w:rPr>
          <w:sz w:val="24"/>
          <w:szCs w:val="24"/>
        </w:rPr>
        <w:t xml:space="preserve"> </w:t>
      </w:r>
      <w:r w:rsidRPr="00DE33AA">
        <w:rPr>
          <w:rFonts w:eastAsia="Times New Roman"/>
          <w:iCs/>
          <w:sz w:val="24"/>
          <w:szCs w:val="24"/>
          <w:lang w:eastAsia="ru-RU"/>
        </w:rPr>
        <w:t>отдела учебной литературы медицинского колледжа с фондом художественной литературы, информационно-библиографический отдела; посадочных мест в библиотеке – 320.</w:t>
      </w:r>
    </w:p>
    <w:p w:rsidR="00C17332" w:rsidRPr="00DE33AA" w:rsidRDefault="00C17332" w:rsidP="005D3061">
      <w:pPr>
        <w:shd w:val="clear" w:color="auto" w:fill="FFFFFF"/>
        <w:spacing w:after="0" w:line="360" w:lineRule="auto"/>
        <w:ind w:firstLine="709"/>
        <w:contextualSpacing/>
        <w:jc w:val="both"/>
        <w:textAlignment w:val="baseline"/>
        <w:rPr>
          <w:rFonts w:ascii="Calibri" w:eastAsia="Times New Roman" w:hAnsi="Calibri" w:cs="Calibri"/>
          <w:sz w:val="24"/>
          <w:szCs w:val="24"/>
          <w:lang w:eastAsia="ru-RU"/>
        </w:rPr>
      </w:pPr>
      <w:r w:rsidRPr="00DE33AA">
        <w:rPr>
          <w:rFonts w:eastAsia="Times New Roman"/>
          <w:sz w:val="24"/>
          <w:szCs w:val="24"/>
          <w:lang w:eastAsia="ru-RU"/>
        </w:rPr>
        <w:t>Общий фонд библиотеки составляет - 617140 экземпляров научной, научно-методической, учебной, технической и другой литературы.</w:t>
      </w:r>
    </w:p>
    <w:p w:rsidR="00C17332" w:rsidRPr="00DE33AA" w:rsidRDefault="00C17332" w:rsidP="005D3061">
      <w:pPr>
        <w:shd w:val="clear" w:color="auto" w:fill="FFFFFF"/>
        <w:spacing w:after="0" w:line="360" w:lineRule="auto"/>
        <w:ind w:firstLine="709"/>
        <w:contextualSpacing/>
        <w:jc w:val="both"/>
        <w:textAlignment w:val="baseline"/>
        <w:rPr>
          <w:rFonts w:ascii="Calibri" w:eastAsia="Times New Roman" w:hAnsi="Calibri" w:cs="Calibri"/>
          <w:sz w:val="24"/>
          <w:szCs w:val="24"/>
          <w:lang w:eastAsia="ru-RU"/>
        </w:rPr>
      </w:pPr>
      <w:r w:rsidRPr="00DE33AA">
        <w:rPr>
          <w:rFonts w:eastAsia="Times New Roman"/>
          <w:sz w:val="24"/>
          <w:szCs w:val="24"/>
          <w:lang w:eastAsia="ru-RU"/>
        </w:rPr>
        <w:t>Учебная литература в фонде составляет 296860 экземпляров, учебно-методическая литература - 62246 экземпляров, научная литература 301852- экземпляров, художественная литература - 11234 экземпляров.</w:t>
      </w:r>
    </w:p>
    <w:p w:rsidR="003C725B" w:rsidRPr="00DE33AA" w:rsidRDefault="00C17332" w:rsidP="005D3061">
      <w:pPr>
        <w:spacing w:after="200" w:line="360" w:lineRule="auto"/>
        <w:ind w:firstLine="709"/>
        <w:contextualSpacing/>
        <w:jc w:val="both"/>
        <w:rPr>
          <w:sz w:val="24"/>
          <w:szCs w:val="24"/>
        </w:rPr>
      </w:pPr>
      <w:r w:rsidRPr="00DE33AA">
        <w:rPr>
          <w:sz w:val="24"/>
          <w:szCs w:val="24"/>
        </w:rPr>
        <w:t xml:space="preserve">Предоставлен доступ </w:t>
      </w:r>
      <w:r w:rsidR="003C725B" w:rsidRPr="00DE33AA">
        <w:rPr>
          <w:sz w:val="24"/>
          <w:szCs w:val="24"/>
        </w:rPr>
        <w:t xml:space="preserve">также </w:t>
      </w:r>
      <w:r w:rsidRPr="00DE33AA">
        <w:rPr>
          <w:sz w:val="24"/>
          <w:szCs w:val="24"/>
        </w:rPr>
        <w:t xml:space="preserve">к </w:t>
      </w:r>
      <w:r w:rsidR="003C725B" w:rsidRPr="00DE33AA">
        <w:rPr>
          <w:sz w:val="24"/>
          <w:szCs w:val="24"/>
        </w:rPr>
        <w:t xml:space="preserve">33 тыс. 195 наименований электронных изданий, входящих в контент ЭБС «Консультант студента», «Консультант врача» и «Юрайт». В 2022 году библиотекой получено 9684 экземпляра печатных изданий, а также, 120 наименований периодических изданий. </w:t>
      </w:r>
    </w:p>
    <w:p w:rsidR="00C17332" w:rsidRPr="00DE33AA" w:rsidRDefault="00C17332" w:rsidP="005D3061">
      <w:pPr>
        <w:shd w:val="clear" w:color="auto" w:fill="FFFFFF"/>
        <w:spacing w:after="0" w:line="360" w:lineRule="auto"/>
        <w:ind w:firstLine="709"/>
        <w:contextualSpacing/>
        <w:jc w:val="both"/>
        <w:textAlignment w:val="baseline"/>
        <w:rPr>
          <w:rFonts w:ascii="Calibri" w:eastAsia="Times New Roman" w:hAnsi="Calibri" w:cs="Calibri"/>
          <w:sz w:val="24"/>
          <w:szCs w:val="24"/>
          <w:lang w:eastAsia="ru-RU"/>
        </w:rPr>
      </w:pPr>
      <w:r w:rsidRPr="00DE33AA">
        <w:rPr>
          <w:rFonts w:eastAsia="Times New Roman"/>
          <w:sz w:val="24"/>
          <w:szCs w:val="24"/>
          <w:lang w:eastAsia="ru-RU"/>
        </w:rPr>
        <w:t xml:space="preserve">Библиотека ежегодно выписывает </w:t>
      </w:r>
      <w:r w:rsidRPr="00DE33AA">
        <w:rPr>
          <w:rFonts w:eastAsia="Times New Roman"/>
          <w:sz w:val="24"/>
          <w:szCs w:val="24"/>
          <w:u w:val="single"/>
          <w:lang w:eastAsia="ru-RU"/>
        </w:rPr>
        <w:t>117</w:t>
      </w:r>
      <w:r w:rsidRPr="00DE33AA">
        <w:rPr>
          <w:rFonts w:eastAsia="Times New Roman"/>
          <w:sz w:val="24"/>
          <w:szCs w:val="24"/>
          <w:lang w:eastAsia="ru-RU"/>
        </w:rPr>
        <w:t xml:space="preserve"> наименований журналов и </w:t>
      </w:r>
      <w:r w:rsidRPr="00DE33AA">
        <w:rPr>
          <w:rFonts w:eastAsia="Times New Roman"/>
          <w:sz w:val="24"/>
          <w:szCs w:val="24"/>
          <w:u w:val="single"/>
          <w:lang w:eastAsia="ru-RU"/>
        </w:rPr>
        <w:t xml:space="preserve">12 </w:t>
      </w:r>
      <w:r w:rsidRPr="00DE33AA">
        <w:rPr>
          <w:rFonts w:eastAsia="Times New Roman"/>
          <w:sz w:val="24"/>
          <w:szCs w:val="24"/>
          <w:lang w:eastAsia="ru-RU"/>
        </w:rPr>
        <w:t>наименования газет. Широко представлена справочная литература (энциклопедии, энциклопедические и отраслевые словари, языковые словари,</w:t>
      </w:r>
      <w:r w:rsidRPr="00DE33AA">
        <w:rPr>
          <w:rFonts w:eastAsia="Times New Roman"/>
          <w:color w:val="2C2D2E"/>
          <w:sz w:val="24"/>
          <w:szCs w:val="24"/>
          <w:lang w:eastAsia="ru-RU"/>
        </w:rPr>
        <w:t xml:space="preserve"> </w:t>
      </w:r>
      <w:r w:rsidRPr="00DE33AA">
        <w:rPr>
          <w:rFonts w:eastAsia="Times New Roman"/>
          <w:sz w:val="24"/>
          <w:szCs w:val="24"/>
          <w:lang w:eastAsia="ru-RU"/>
        </w:rPr>
        <w:t>справочники). Тематика комплектования фондов постоянно пересматривается и обновляется в соответствии с учебными планами специальностей/направлений подготовки, чтобы обеспечить формирование информационной базы учебного процесса.</w:t>
      </w:r>
    </w:p>
    <w:p w:rsidR="00C17332" w:rsidRPr="00DE33AA" w:rsidRDefault="00C17332" w:rsidP="00A1540D">
      <w:pPr>
        <w:shd w:val="clear" w:color="auto" w:fill="FFFFFF"/>
        <w:spacing w:after="0" w:line="360" w:lineRule="auto"/>
        <w:ind w:firstLine="709"/>
        <w:contextualSpacing/>
        <w:jc w:val="both"/>
        <w:textAlignment w:val="baseline"/>
        <w:rPr>
          <w:rFonts w:ascii="Calibri" w:eastAsia="Times New Roman" w:hAnsi="Calibri" w:cs="Calibri"/>
          <w:sz w:val="24"/>
          <w:szCs w:val="24"/>
          <w:lang w:eastAsia="ru-RU"/>
        </w:rPr>
      </w:pPr>
      <w:r w:rsidRPr="00DE33AA">
        <w:rPr>
          <w:rFonts w:ascii="Calibri" w:eastAsia="Times New Roman" w:hAnsi="Calibri" w:cs="Calibri"/>
          <w:sz w:val="24"/>
          <w:szCs w:val="24"/>
          <w:lang w:eastAsia="ru-RU"/>
        </w:rPr>
        <w:t> </w:t>
      </w:r>
      <w:r w:rsidR="002D5F82" w:rsidRPr="00DE33AA">
        <w:rPr>
          <w:rFonts w:eastAsia="Times New Roman"/>
          <w:sz w:val="24"/>
          <w:szCs w:val="24"/>
          <w:lang w:eastAsia="ru-RU"/>
        </w:rPr>
        <w:t xml:space="preserve">Таблица 2.8.2.1 - </w:t>
      </w:r>
      <w:r w:rsidRPr="00DE33AA">
        <w:rPr>
          <w:rFonts w:eastAsia="Times New Roman"/>
          <w:sz w:val="24"/>
          <w:szCs w:val="24"/>
          <w:lang w:eastAsia="ru-RU"/>
        </w:rPr>
        <w:t>Динамика обновления библиотечного фонда</w:t>
      </w:r>
      <w:r w:rsidR="002D5F82" w:rsidRPr="00DE33AA">
        <w:rPr>
          <w:rFonts w:eastAsia="Times New Roman"/>
          <w:sz w:val="24"/>
          <w:szCs w:val="24"/>
          <w:lang w:eastAsia="ru-RU"/>
        </w:rPr>
        <w:t xml:space="preserve"> за период с 2018 г. по 2022 г.</w:t>
      </w:r>
    </w:p>
    <w:tbl>
      <w:tblPr>
        <w:tblW w:w="0" w:type="auto"/>
        <w:tblInd w:w="108" w:type="dxa"/>
        <w:tblCellMar>
          <w:left w:w="0" w:type="dxa"/>
          <w:right w:w="0" w:type="dxa"/>
        </w:tblCellMar>
        <w:tblLook w:val="04A0" w:firstRow="1" w:lastRow="0" w:firstColumn="1" w:lastColumn="0" w:noHBand="0" w:noVBand="1"/>
      </w:tblPr>
      <w:tblGrid>
        <w:gridCol w:w="3119"/>
        <w:gridCol w:w="1984"/>
        <w:gridCol w:w="993"/>
        <w:gridCol w:w="1134"/>
        <w:gridCol w:w="1134"/>
        <w:gridCol w:w="1099"/>
      </w:tblGrid>
      <w:tr w:rsidR="00C17332" w:rsidRPr="00DE33AA" w:rsidTr="0043270B">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7332" w:rsidRPr="00DE33AA" w:rsidRDefault="00C17332" w:rsidP="00A1540D">
            <w:pPr>
              <w:spacing w:after="0" w:line="360" w:lineRule="auto"/>
              <w:contextualSpacing/>
              <w:jc w:val="both"/>
              <w:textAlignment w:val="baseline"/>
              <w:rPr>
                <w:rFonts w:ascii="Calibri" w:eastAsia="Times New Roman" w:hAnsi="Calibri" w:cs="Calibri"/>
                <w:sz w:val="24"/>
                <w:szCs w:val="24"/>
                <w:lang w:eastAsia="ru-RU"/>
              </w:rPr>
            </w:pPr>
            <w:r w:rsidRPr="00DE33AA">
              <w:rPr>
                <w:rFonts w:ascii="Calibri" w:eastAsia="Times New Roman" w:hAnsi="Calibri" w:cs="Calibri"/>
                <w:sz w:val="24"/>
                <w:szCs w:val="24"/>
                <w:lang w:eastAsia="ru-RU"/>
              </w:rPr>
              <w:t>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ascii="Calibri" w:eastAsia="Times New Roman" w:hAnsi="Calibri" w:cs="Calibri"/>
                <w:sz w:val="24"/>
                <w:szCs w:val="24"/>
                <w:lang w:eastAsia="ru-RU"/>
              </w:rPr>
            </w:pPr>
            <w:r w:rsidRPr="00DE33AA">
              <w:rPr>
                <w:rFonts w:eastAsia="Times New Roman"/>
                <w:b/>
                <w:bCs/>
                <w:sz w:val="24"/>
                <w:szCs w:val="24"/>
                <w:lang w:eastAsia="ru-RU"/>
              </w:rPr>
              <w:t>2018</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ascii="Calibri" w:eastAsia="Times New Roman" w:hAnsi="Calibri" w:cs="Calibri"/>
                <w:sz w:val="24"/>
                <w:szCs w:val="24"/>
                <w:lang w:eastAsia="ru-RU"/>
              </w:rPr>
            </w:pPr>
            <w:r w:rsidRPr="00DE33AA">
              <w:rPr>
                <w:rFonts w:eastAsia="Times New Roman"/>
                <w:b/>
                <w:bCs/>
                <w:sz w:val="24"/>
                <w:szCs w:val="24"/>
                <w:lang w:eastAsia="ru-RU"/>
              </w:rPr>
              <w:t>2019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ascii="Calibri" w:eastAsia="Times New Roman" w:hAnsi="Calibri" w:cs="Calibri"/>
                <w:sz w:val="24"/>
                <w:szCs w:val="24"/>
                <w:lang w:eastAsia="ru-RU"/>
              </w:rPr>
            </w:pPr>
            <w:r w:rsidRPr="00DE33AA">
              <w:rPr>
                <w:rFonts w:eastAsia="Times New Roman"/>
                <w:b/>
                <w:bCs/>
                <w:sz w:val="24"/>
                <w:szCs w:val="24"/>
                <w:lang w:eastAsia="ru-RU"/>
              </w:rPr>
              <w:t>2020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ascii="Calibri" w:eastAsia="Times New Roman" w:hAnsi="Calibri" w:cs="Calibri"/>
                <w:sz w:val="24"/>
                <w:szCs w:val="24"/>
                <w:lang w:eastAsia="ru-RU"/>
              </w:rPr>
            </w:pPr>
            <w:r w:rsidRPr="00DE33AA">
              <w:rPr>
                <w:rFonts w:eastAsia="Times New Roman"/>
                <w:b/>
                <w:bCs/>
                <w:sz w:val="24"/>
                <w:szCs w:val="24"/>
                <w:lang w:eastAsia="ru-RU"/>
              </w:rPr>
              <w:t>2021</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ascii="Calibri" w:eastAsia="Times New Roman" w:hAnsi="Calibri" w:cs="Calibri"/>
                <w:sz w:val="24"/>
                <w:szCs w:val="24"/>
                <w:lang w:eastAsia="ru-RU"/>
              </w:rPr>
            </w:pPr>
            <w:r w:rsidRPr="00DE33AA">
              <w:rPr>
                <w:rFonts w:eastAsia="Times New Roman"/>
                <w:b/>
                <w:bCs/>
                <w:sz w:val="24"/>
                <w:szCs w:val="24"/>
                <w:lang w:eastAsia="ru-RU"/>
              </w:rPr>
              <w:t>2022</w:t>
            </w:r>
          </w:p>
        </w:tc>
      </w:tr>
      <w:tr w:rsidR="00C17332" w:rsidRPr="00DE33AA" w:rsidTr="0043270B">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7332" w:rsidRPr="00DE33AA" w:rsidRDefault="00317A79" w:rsidP="00A1540D">
            <w:pPr>
              <w:spacing w:after="0" w:line="360" w:lineRule="auto"/>
              <w:contextualSpacing/>
              <w:textAlignment w:val="baseline"/>
              <w:rPr>
                <w:rFonts w:ascii="Calibri" w:eastAsia="Times New Roman" w:hAnsi="Calibri" w:cs="Calibri"/>
                <w:sz w:val="24"/>
                <w:szCs w:val="24"/>
                <w:lang w:eastAsia="ru-RU"/>
              </w:rPr>
            </w:pPr>
            <w:r w:rsidRPr="00DE33AA">
              <w:rPr>
                <w:rFonts w:eastAsia="Times New Roman"/>
                <w:sz w:val="24"/>
                <w:szCs w:val="24"/>
                <w:lang w:eastAsia="ru-RU"/>
              </w:rPr>
              <w:t xml:space="preserve">Поступило </w:t>
            </w:r>
            <w:r w:rsidR="00C17332" w:rsidRPr="00DE33AA">
              <w:rPr>
                <w:rFonts w:eastAsia="Times New Roman"/>
                <w:sz w:val="24"/>
                <w:szCs w:val="24"/>
                <w:lang w:eastAsia="ru-RU"/>
              </w:rPr>
              <w:t>(экз.)</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5523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3383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4720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3052</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9684</w:t>
            </w:r>
          </w:p>
        </w:tc>
      </w:tr>
      <w:tr w:rsidR="00C17332" w:rsidRPr="00DE33AA" w:rsidTr="0043270B">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textAlignment w:val="baseline"/>
              <w:rPr>
                <w:rFonts w:ascii="Calibri" w:eastAsia="Times New Roman" w:hAnsi="Calibri" w:cs="Calibri"/>
                <w:sz w:val="24"/>
                <w:szCs w:val="24"/>
                <w:lang w:eastAsia="ru-RU"/>
              </w:rPr>
            </w:pPr>
            <w:r w:rsidRPr="00DE33AA">
              <w:rPr>
                <w:rFonts w:eastAsia="Times New Roman"/>
                <w:sz w:val="24"/>
                <w:szCs w:val="24"/>
                <w:lang w:eastAsia="ru-RU"/>
              </w:rPr>
              <w:t>Фонд библиотеки</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607241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610352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612330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613511</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617140</w:t>
            </w:r>
          </w:p>
        </w:tc>
      </w:tr>
      <w:tr w:rsidR="00C17332" w:rsidRPr="00DE33AA" w:rsidTr="0043270B">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240" w:lineRule="auto"/>
              <w:contextualSpacing/>
              <w:textAlignment w:val="baseline"/>
              <w:rPr>
                <w:rFonts w:ascii="Calibri" w:eastAsia="Times New Roman" w:hAnsi="Calibri" w:cs="Calibri"/>
                <w:sz w:val="24"/>
                <w:szCs w:val="24"/>
                <w:lang w:eastAsia="ru-RU"/>
              </w:rPr>
            </w:pPr>
            <w:r w:rsidRPr="00DE33AA">
              <w:rPr>
                <w:rFonts w:eastAsia="Times New Roman"/>
                <w:sz w:val="24"/>
                <w:szCs w:val="24"/>
                <w:lang w:eastAsia="ru-RU"/>
              </w:rPr>
              <w:lastRenderedPageBreak/>
              <w:t>Коэффициент</w:t>
            </w:r>
            <w:r w:rsidR="00317A79" w:rsidRPr="00DE33AA">
              <w:rPr>
                <w:rFonts w:eastAsia="Times New Roman"/>
                <w:sz w:val="24"/>
                <w:szCs w:val="24"/>
                <w:lang w:val="en-US" w:eastAsia="ru-RU"/>
              </w:rPr>
              <w:t xml:space="preserve"> </w:t>
            </w:r>
            <w:r w:rsidRPr="00DE33AA">
              <w:rPr>
                <w:rFonts w:eastAsia="Times New Roman"/>
                <w:sz w:val="24"/>
                <w:szCs w:val="24"/>
                <w:lang w:eastAsia="ru-RU"/>
              </w:rPr>
              <w:t>обновления</w:t>
            </w:r>
            <w:r w:rsidR="00317A79" w:rsidRPr="00DE33AA">
              <w:rPr>
                <w:rFonts w:eastAsia="Times New Roman"/>
                <w:sz w:val="24"/>
                <w:szCs w:val="24"/>
                <w:lang w:val="en-US" w:eastAsia="ru-RU"/>
              </w:rPr>
              <w:t xml:space="preserve"> </w:t>
            </w:r>
            <w:r w:rsidRPr="00DE33AA">
              <w:rPr>
                <w:rFonts w:eastAsia="Times New Roman"/>
                <w:sz w:val="24"/>
                <w:szCs w:val="24"/>
                <w:lang w:eastAsia="ru-RU"/>
              </w:rPr>
              <w:t>фонда</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0,9%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0,55%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0,77%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0,49%</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332" w:rsidRPr="00DE33AA" w:rsidRDefault="00C17332" w:rsidP="00A1540D">
            <w:pPr>
              <w:spacing w:after="0" w:line="360" w:lineRule="auto"/>
              <w:contextualSpacing/>
              <w:jc w:val="center"/>
              <w:textAlignment w:val="baseline"/>
              <w:rPr>
                <w:rFonts w:eastAsia="Times New Roman"/>
                <w:sz w:val="24"/>
                <w:szCs w:val="24"/>
                <w:lang w:eastAsia="ru-RU"/>
              </w:rPr>
            </w:pPr>
            <w:r w:rsidRPr="00DE33AA">
              <w:rPr>
                <w:rFonts w:eastAsia="Times New Roman"/>
                <w:sz w:val="24"/>
                <w:szCs w:val="24"/>
                <w:lang w:eastAsia="ru-RU"/>
              </w:rPr>
              <w:t>1,56%</w:t>
            </w:r>
          </w:p>
        </w:tc>
      </w:tr>
    </w:tbl>
    <w:p w:rsidR="00F04B4F" w:rsidRPr="00DE33AA" w:rsidRDefault="00F04B4F" w:rsidP="005D3061">
      <w:pPr>
        <w:shd w:val="clear" w:color="auto" w:fill="FFFFFF"/>
        <w:spacing w:before="240" w:after="0" w:line="360" w:lineRule="auto"/>
        <w:ind w:firstLine="709"/>
        <w:contextualSpacing/>
        <w:jc w:val="both"/>
        <w:textAlignment w:val="baseline"/>
        <w:rPr>
          <w:rFonts w:eastAsia="Times New Roman"/>
          <w:b/>
          <w:bCs/>
          <w:sz w:val="24"/>
          <w:szCs w:val="24"/>
          <w:lang w:eastAsia="ru-RU"/>
        </w:rPr>
      </w:pPr>
    </w:p>
    <w:p w:rsidR="00C17332" w:rsidRPr="00DE33AA" w:rsidRDefault="00C17332" w:rsidP="005D3061">
      <w:pPr>
        <w:shd w:val="clear" w:color="auto" w:fill="FFFFFF"/>
        <w:spacing w:before="240" w:after="0" w:line="360" w:lineRule="auto"/>
        <w:ind w:firstLine="709"/>
        <w:contextualSpacing/>
        <w:jc w:val="both"/>
        <w:textAlignment w:val="baseline"/>
        <w:rPr>
          <w:rFonts w:ascii="Calibri" w:eastAsia="Times New Roman" w:hAnsi="Calibri" w:cs="Calibri"/>
          <w:sz w:val="24"/>
          <w:szCs w:val="24"/>
          <w:lang w:eastAsia="ru-RU"/>
        </w:rPr>
      </w:pPr>
      <w:r w:rsidRPr="00DE33AA">
        <w:rPr>
          <w:rFonts w:eastAsia="Times New Roman"/>
          <w:b/>
          <w:bCs/>
          <w:sz w:val="24"/>
          <w:szCs w:val="24"/>
          <w:lang w:eastAsia="ru-RU"/>
        </w:rPr>
        <w:t>Информационное обеспечение</w:t>
      </w:r>
    </w:p>
    <w:p w:rsidR="00C17332" w:rsidRPr="00DE33AA" w:rsidRDefault="00C17332" w:rsidP="005D3061">
      <w:pPr>
        <w:shd w:val="clear" w:color="auto" w:fill="FFFFFF"/>
        <w:spacing w:after="0" w:line="360" w:lineRule="auto"/>
        <w:ind w:firstLine="709"/>
        <w:contextualSpacing/>
        <w:jc w:val="both"/>
        <w:textAlignment w:val="baseline"/>
        <w:rPr>
          <w:rFonts w:ascii="Calibri" w:eastAsia="Times New Roman" w:hAnsi="Calibri" w:cs="Calibri"/>
          <w:sz w:val="24"/>
          <w:szCs w:val="24"/>
          <w:lang w:eastAsia="ru-RU"/>
        </w:rPr>
      </w:pPr>
      <w:r w:rsidRPr="00DE33AA">
        <w:rPr>
          <w:rFonts w:eastAsia="Times New Roman"/>
          <w:sz w:val="24"/>
          <w:szCs w:val="24"/>
          <w:lang w:eastAsia="ru-RU"/>
        </w:rPr>
        <w:t xml:space="preserve">Всем участникам образовательного процесса обеспечен доступ к </w:t>
      </w:r>
      <w:r w:rsidRPr="00DE33AA">
        <w:rPr>
          <w:rFonts w:eastAsia="Times New Roman"/>
          <w:sz w:val="24"/>
          <w:szCs w:val="24"/>
          <w:u w:val="single"/>
          <w:lang w:eastAsia="ru-RU"/>
        </w:rPr>
        <w:t>5</w:t>
      </w:r>
      <w:r w:rsidRPr="00DE33AA">
        <w:rPr>
          <w:rFonts w:eastAsia="Times New Roman"/>
          <w:sz w:val="24"/>
          <w:szCs w:val="24"/>
          <w:lang w:eastAsia="ru-RU"/>
        </w:rPr>
        <w:t xml:space="preserve"> электронным ресурсам. Обеспечен доступ к 1 полнотекстовой базе данных научной периодики.</w:t>
      </w:r>
    </w:p>
    <w:p w:rsidR="00C17332" w:rsidRPr="00DE33AA" w:rsidRDefault="00C17332" w:rsidP="005D3061">
      <w:pPr>
        <w:shd w:val="clear" w:color="auto" w:fill="FFFFFF"/>
        <w:spacing w:after="0" w:line="360" w:lineRule="auto"/>
        <w:ind w:firstLine="709"/>
        <w:contextualSpacing/>
        <w:jc w:val="both"/>
        <w:textAlignment w:val="baseline"/>
        <w:rPr>
          <w:rFonts w:ascii="Calibri" w:eastAsia="Times New Roman" w:hAnsi="Calibri" w:cs="Calibri"/>
          <w:sz w:val="24"/>
          <w:szCs w:val="24"/>
          <w:lang w:eastAsia="ru-RU"/>
        </w:rPr>
      </w:pPr>
      <w:r w:rsidRPr="00DE33AA">
        <w:rPr>
          <w:rFonts w:eastAsia="Times New Roman"/>
          <w:sz w:val="24"/>
          <w:szCs w:val="24"/>
          <w:lang w:eastAsia="ru-RU"/>
        </w:rPr>
        <w:t>Наличие ресурсов и инфраструктура обмена данными позволяет реализовывать принцип постоянного удаленного доступа к распределенным образовательным и научным ресурсам в режиме 24/7.</w:t>
      </w:r>
    </w:p>
    <w:p w:rsidR="00C17332" w:rsidRPr="00DE33AA" w:rsidRDefault="00C17332" w:rsidP="005D3061">
      <w:pPr>
        <w:shd w:val="clear" w:color="auto" w:fill="FFFFFF"/>
        <w:spacing w:after="0" w:line="360" w:lineRule="auto"/>
        <w:ind w:firstLine="709"/>
        <w:contextualSpacing/>
        <w:jc w:val="both"/>
        <w:textAlignment w:val="baseline"/>
        <w:rPr>
          <w:rFonts w:ascii="Calibri" w:eastAsia="Times New Roman" w:hAnsi="Calibri" w:cs="Calibri"/>
          <w:sz w:val="24"/>
          <w:szCs w:val="24"/>
          <w:lang w:eastAsia="ru-RU"/>
        </w:rPr>
      </w:pPr>
      <w:r w:rsidRPr="00DE33AA">
        <w:rPr>
          <w:rFonts w:eastAsia="Times New Roman"/>
          <w:sz w:val="24"/>
          <w:szCs w:val="24"/>
          <w:lang w:eastAsia="ru-RU"/>
        </w:rPr>
        <w:t xml:space="preserve">Сайт библиотеки, это страница на сайте университета ДГМУ </w:t>
      </w:r>
      <w:hyperlink r:id="rId9" w:history="1">
        <w:r w:rsidRPr="00DE33AA">
          <w:rPr>
            <w:rStyle w:val="aa"/>
            <w:rFonts w:eastAsia="Times New Roman"/>
            <w:color w:val="auto"/>
            <w:sz w:val="24"/>
            <w:szCs w:val="24"/>
            <w:lang w:eastAsia="ru-RU"/>
          </w:rPr>
          <w:t>https://dgmu.ru/</w:t>
        </w:r>
      </w:hyperlink>
      <w:r w:rsidRPr="00DE33AA">
        <w:rPr>
          <w:rFonts w:eastAsia="Times New Roman"/>
          <w:sz w:val="24"/>
          <w:szCs w:val="24"/>
          <w:lang w:eastAsia="ru-RU"/>
        </w:rPr>
        <w:t xml:space="preserve"> , информационный портал, обеспечивающий полноту, актуальность и доступность информации, и ориентированный на поддержку образовательной и исследовательской деятельности.</w:t>
      </w:r>
    </w:p>
    <w:p w:rsidR="00C17332" w:rsidRPr="00DE33AA" w:rsidRDefault="00C17332" w:rsidP="005D3061">
      <w:pPr>
        <w:shd w:val="clear" w:color="auto" w:fill="FFFFFF"/>
        <w:spacing w:after="0" w:line="360" w:lineRule="auto"/>
        <w:ind w:firstLine="709"/>
        <w:contextualSpacing/>
        <w:jc w:val="both"/>
        <w:textAlignment w:val="baseline"/>
        <w:rPr>
          <w:rFonts w:ascii="Calibri" w:eastAsia="Times New Roman" w:hAnsi="Calibri" w:cs="Calibri"/>
          <w:sz w:val="24"/>
          <w:szCs w:val="24"/>
          <w:lang w:eastAsia="ru-RU"/>
        </w:rPr>
      </w:pPr>
      <w:r w:rsidRPr="00DE33AA">
        <w:rPr>
          <w:rFonts w:eastAsia="Times New Roman"/>
          <w:b/>
          <w:bCs/>
          <w:sz w:val="24"/>
          <w:szCs w:val="24"/>
          <w:lang w:eastAsia="ru-RU"/>
        </w:rPr>
        <w:t>Наличие электронно-библиотечных систем</w:t>
      </w:r>
    </w:p>
    <w:p w:rsidR="00C17332" w:rsidRPr="00DE33AA" w:rsidRDefault="00C17332" w:rsidP="005D3061">
      <w:pPr>
        <w:shd w:val="clear" w:color="auto" w:fill="FFFFFF"/>
        <w:spacing w:after="0" w:line="360" w:lineRule="auto"/>
        <w:ind w:firstLine="709"/>
        <w:contextualSpacing/>
        <w:jc w:val="both"/>
        <w:textAlignment w:val="baseline"/>
        <w:rPr>
          <w:rFonts w:eastAsia="Times New Roman"/>
          <w:sz w:val="24"/>
          <w:szCs w:val="24"/>
          <w:lang w:eastAsia="ru-RU"/>
        </w:rPr>
      </w:pPr>
      <w:r w:rsidRPr="00DE33AA">
        <w:rPr>
          <w:rFonts w:eastAsia="Times New Roman"/>
          <w:sz w:val="24"/>
          <w:szCs w:val="24"/>
          <w:lang w:eastAsia="ru-RU"/>
        </w:rPr>
        <w:t>В отчетном году был обеспечен доступ педагогическим работникам и обучающимся к - 3 электронно-библиотечным системам (ЭБС): </w:t>
      </w:r>
    </w:p>
    <w:p w:rsidR="00C17332" w:rsidRPr="00DE33AA" w:rsidRDefault="00C17332" w:rsidP="005D3061">
      <w:pPr>
        <w:pStyle w:val="a6"/>
        <w:numPr>
          <w:ilvl w:val="0"/>
          <w:numId w:val="11"/>
        </w:numPr>
        <w:shd w:val="clear" w:color="auto" w:fill="FFFFFF"/>
        <w:spacing w:after="0" w:line="360" w:lineRule="auto"/>
        <w:ind w:left="0" w:firstLine="709"/>
        <w:jc w:val="both"/>
        <w:textAlignment w:val="baseline"/>
        <w:rPr>
          <w:rFonts w:ascii="Calibri" w:eastAsia="Times New Roman" w:hAnsi="Calibri" w:cs="Calibri"/>
          <w:sz w:val="24"/>
          <w:szCs w:val="24"/>
          <w:lang w:eastAsia="ru-RU"/>
        </w:rPr>
      </w:pPr>
      <w:r w:rsidRPr="00DE33AA">
        <w:rPr>
          <w:rFonts w:eastAsia="Times New Roman"/>
          <w:iCs/>
          <w:sz w:val="24"/>
          <w:szCs w:val="24"/>
          <w:lang w:eastAsia="ru-RU"/>
        </w:rPr>
        <w:t xml:space="preserve">«Консультант студента» - </w:t>
      </w:r>
      <w:hyperlink r:id="rId10" w:history="1">
        <w:r w:rsidRPr="00DE33AA">
          <w:rPr>
            <w:rStyle w:val="aa"/>
            <w:rFonts w:eastAsia="Times New Roman"/>
            <w:iCs/>
            <w:color w:val="auto"/>
            <w:sz w:val="24"/>
            <w:szCs w:val="24"/>
            <w:lang w:eastAsia="ru-RU"/>
          </w:rPr>
          <w:t>https://www.studentlibrary.ru/</w:t>
        </w:r>
      </w:hyperlink>
    </w:p>
    <w:p w:rsidR="00C17332" w:rsidRPr="00DE33AA" w:rsidRDefault="00C17332" w:rsidP="005D3061">
      <w:pPr>
        <w:pStyle w:val="a6"/>
        <w:numPr>
          <w:ilvl w:val="0"/>
          <w:numId w:val="11"/>
        </w:numPr>
        <w:shd w:val="clear" w:color="auto" w:fill="FFFFFF"/>
        <w:spacing w:after="0" w:line="360" w:lineRule="auto"/>
        <w:ind w:left="0" w:firstLine="709"/>
        <w:jc w:val="both"/>
        <w:textAlignment w:val="baseline"/>
        <w:rPr>
          <w:rFonts w:ascii="Calibri" w:eastAsia="Times New Roman" w:hAnsi="Calibri" w:cs="Calibri"/>
          <w:sz w:val="24"/>
          <w:szCs w:val="24"/>
          <w:lang w:eastAsia="ru-RU"/>
        </w:rPr>
      </w:pPr>
      <w:r w:rsidRPr="00DE33AA">
        <w:rPr>
          <w:rFonts w:eastAsia="Times New Roman"/>
          <w:iCs/>
          <w:sz w:val="24"/>
          <w:szCs w:val="24"/>
          <w:lang w:eastAsia="ru-RU"/>
        </w:rPr>
        <w:t xml:space="preserve">«Консультант врача» - </w:t>
      </w:r>
      <w:hyperlink r:id="rId11" w:history="1">
        <w:r w:rsidRPr="00DE33AA">
          <w:rPr>
            <w:rStyle w:val="aa"/>
            <w:rFonts w:eastAsia="Times New Roman"/>
            <w:iCs/>
            <w:color w:val="auto"/>
            <w:sz w:val="24"/>
            <w:szCs w:val="24"/>
            <w:lang w:eastAsia="ru-RU"/>
          </w:rPr>
          <w:t>https://www.rosmedlib.ru/</w:t>
        </w:r>
      </w:hyperlink>
    </w:p>
    <w:p w:rsidR="00C17332" w:rsidRPr="00DE33AA" w:rsidRDefault="00C17332" w:rsidP="005D3061">
      <w:pPr>
        <w:spacing w:after="200" w:line="360" w:lineRule="auto"/>
        <w:ind w:firstLine="709"/>
        <w:contextualSpacing/>
        <w:jc w:val="both"/>
        <w:rPr>
          <w:sz w:val="24"/>
          <w:szCs w:val="24"/>
        </w:rPr>
      </w:pPr>
      <w:r w:rsidRPr="00DE33AA">
        <w:rPr>
          <w:rFonts w:eastAsia="Times New Roman"/>
          <w:iCs/>
          <w:sz w:val="24"/>
          <w:szCs w:val="24"/>
          <w:lang w:eastAsia="ru-RU"/>
        </w:rPr>
        <w:t xml:space="preserve">«Юрайт» - </w:t>
      </w:r>
      <w:hyperlink r:id="rId12" w:history="1">
        <w:r w:rsidRPr="00DE33AA">
          <w:rPr>
            <w:rStyle w:val="aa"/>
            <w:rFonts w:eastAsia="Times New Roman"/>
            <w:iCs/>
            <w:color w:val="auto"/>
            <w:sz w:val="24"/>
            <w:szCs w:val="24"/>
            <w:lang w:eastAsia="ru-RU"/>
          </w:rPr>
          <w:t>https://urait.ru/</w:t>
        </w:r>
      </w:hyperlink>
    </w:p>
    <w:p w:rsidR="00712E66" w:rsidRPr="00DE33AA" w:rsidRDefault="00712E66" w:rsidP="005D3061">
      <w:pPr>
        <w:shd w:val="clear" w:color="auto" w:fill="FFFFFF"/>
        <w:spacing w:after="0" w:line="360" w:lineRule="auto"/>
        <w:ind w:firstLine="709"/>
        <w:contextualSpacing/>
        <w:jc w:val="both"/>
        <w:textAlignment w:val="baseline"/>
        <w:rPr>
          <w:rFonts w:ascii="Calibri" w:eastAsia="Times New Roman" w:hAnsi="Calibri" w:cs="Calibri"/>
          <w:sz w:val="24"/>
          <w:szCs w:val="24"/>
          <w:lang w:eastAsia="ru-RU"/>
        </w:rPr>
      </w:pPr>
      <w:r w:rsidRPr="00DE33AA">
        <w:rPr>
          <w:rFonts w:eastAsia="Times New Roman"/>
          <w:sz w:val="24"/>
          <w:szCs w:val="24"/>
          <w:lang w:eastAsia="ru-RU"/>
        </w:rPr>
        <w:t>Фонд библиотеки востребован всеми категориями пользователей: педагогическим составом, обучающимися, сотрудниками образовательной организации. В отчетном году обновился фонд </w:t>
      </w:r>
      <w:r w:rsidRPr="00DE33AA">
        <w:rPr>
          <w:rFonts w:eastAsia="Times New Roman"/>
          <w:iCs/>
          <w:sz w:val="24"/>
          <w:szCs w:val="24"/>
          <w:lang w:eastAsia="ru-RU"/>
        </w:rPr>
        <w:t>учебной и научной литературы по таким специальностям как: акушерство и гинекология, гистология, эндокринология, фармация, анестезиология, клиническая фармакология, патологическая анатомия, патологическая физиология и др.</w:t>
      </w:r>
    </w:p>
    <w:p w:rsidR="003C725B" w:rsidRPr="00DE33AA" w:rsidRDefault="003C725B" w:rsidP="005D3061">
      <w:pPr>
        <w:spacing w:after="200" w:line="360" w:lineRule="auto"/>
        <w:ind w:firstLine="709"/>
        <w:contextualSpacing/>
        <w:jc w:val="both"/>
        <w:rPr>
          <w:sz w:val="24"/>
          <w:szCs w:val="24"/>
        </w:rPr>
      </w:pPr>
      <w:r w:rsidRPr="00DE33AA">
        <w:rPr>
          <w:sz w:val="24"/>
          <w:szCs w:val="24"/>
        </w:rPr>
        <w:t>За отчетный период в библиотеке зарегистрировано 10 тыс. 396 читателей. В ЭБС (электронная библиотечная система) зарегистрировано 13630 пользователей, из них «Консультант студента» - 7118 (студенты, ординаторы, преподаватели); «Консультант врача» - 6512 (преподаватели, аспиранты, слушатели ФУВ, врачи города и студенты старших курсов).</w:t>
      </w:r>
      <w:r w:rsidR="00EC5397" w:rsidRPr="00DE33AA">
        <w:rPr>
          <w:sz w:val="24"/>
          <w:szCs w:val="24"/>
        </w:rPr>
        <w:t xml:space="preserve"> </w:t>
      </w:r>
      <w:r w:rsidRPr="00DE33AA">
        <w:rPr>
          <w:sz w:val="24"/>
          <w:szCs w:val="24"/>
        </w:rPr>
        <w:t>Общая посещаемость библиотеки пользователями составила 148 тыс. 517.</w:t>
      </w:r>
    </w:p>
    <w:p w:rsidR="003C725B" w:rsidRPr="00DE33AA" w:rsidRDefault="003C725B" w:rsidP="005D3061">
      <w:pPr>
        <w:spacing w:after="200" w:line="360" w:lineRule="auto"/>
        <w:ind w:firstLine="709"/>
        <w:contextualSpacing/>
        <w:jc w:val="both"/>
        <w:rPr>
          <w:sz w:val="24"/>
          <w:szCs w:val="24"/>
        </w:rPr>
      </w:pPr>
      <w:r w:rsidRPr="00DE33AA">
        <w:rPr>
          <w:sz w:val="24"/>
          <w:szCs w:val="24"/>
        </w:rPr>
        <w:t xml:space="preserve">Книгообеспеченность учебных дисциплин - один из важнейших показателей образовательного процесса в вузе, т.к. значения коэффициентов предоставляются в Министерство образования и науки РФ. Благодаря приобретению доступов к ЭБС, университет обеспечивает электронными учебниками большинство дисциплин. Вопрос обеспеченности учебной и учебно-методической литературой актуален и для кафедр </w:t>
      </w:r>
      <w:r w:rsidRPr="00DE33AA">
        <w:rPr>
          <w:sz w:val="24"/>
          <w:szCs w:val="24"/>
        </w:rPr>
        <w:lastRenderedPageBreak/>
        <w:t xml:space="preserve">университета, и для библиотеки. Следует отметить, что совместная работа, обоюдная заинтересованность преподавателей и библиотеки гарантирует точность занесённых в РПД сведений и возможность их использования в учебном процессе. Выдано справок (1836) преподавателям по обеспеченности 86 дисциплин. </w:t>
      </w:r>
    </w:p>
    <w:p w:rsidR="003C725B" w:rsidRPr="00DE33AA" w:rsidRDefault="003C725B" w:rsidP="005D3061">
      <w:pPr>
        <w:spacing w:after="0" w:line="360" w:lineRule="auto"/>
        <w:ind w:firstLine="709"/>
        <w:contextualSpacing/>
        <w:jc w:val="both"/>
        <w:rPr>
          <w:sz w:val="24"/>
          <w:szCs w:val="24"/>
        </w:rPr>
      </w:pPr>
      <w:r w:rsidRPr="00DE33AA">
        <w:rPr>
          <w:sz w:val="24"/>
          <w:szCs w:val="24"/>
        </w:rPr>
        <w:t>Консультационная помощь. Сотрудники библиотеки консультируют преподавателей и сотрудников вуза по вопросам использования российских и международных баз данных научного цитирования, в том числе:</w:t>
      </w:r>
    </w:p>
    <w:p w:rsidR="003C725B" w:rsidRPr="00DE33AA" w:rsidRDefault="003C725B" w:rsidP="005D3061">
      <w:pPr>
        <w:spacing w:after="0" w:line="360" w:lineRule="auto"/>
        <w:ind w:firstLine="709"/>
        <w:contextualSpacing/>
        <w:jc w:val="both"/>
        <w:rPr>
          <w:sz w:val="24"/>
          <w:szCs w:val="24"/>
        </w:rPr>
      </w:pPr>
      <w:r w:rsidRPr="00DE33AA">
        <w:rPr>
          <w:sz w:val="24"/>
          <w:szCs w:val="24"/>
        </w:rPr>
        <w:t>• по поиску публикаций авторов;</w:t>
      </w:r>
    </w:p>
    <w:p w:rsidR="003C725B" w:rsidRPr="00DE33AA" w:rsidRDefault="003C725B" w:rsidP="005D3061">
      <w:pPr>
        <w:spacing w:after="0" w:line="360" w:lineRule="auto"/>
        <w:ind w:firstLine="709"/>
        <w:contextualSpacing/>
        <w:jc w:val="both"/>
        <w:rPr>
          <w:sz w:val="24"/>
          <w:szCs w:val="24"/>
        </w:rPr>
      </w:pPr>
      <w:r w:rsidRPr="00DE33AA">
        <w:rPr>
          <w:sz w:val="24"/>
          <w:szCs w:val="24"/>
        </w:rPr>
        <w:t>• присоединению публикаций и ссылок к авторскому профилю;</w:t>
      </w:r>
    </w:p>
    <w:p w:rsidR="003C725B" w:rsidRPr="00DE33AA" w:rsidRDefault="003C725B" w:rsidP="005D3061">
      <w:pPr>
        <w:spacing w:after="0" w:line="360" w:lineRule="auto"/>
        <w:ind w:firstLine="709"/>
        <w:contextualSpacing/>
        <w:jc w:val="both"/>
        <w:rPr>
          <w:sz w:val="24"/>
          <w:szCs w:val="24"/>
        </w:rPr>
      </w:pPr>
      <w:r w:rsidRPr="00DE33AA">
        <w:rPr>
          <w:sz w:val="24"/>
          <w:szCs w:val="24"/>
        </w:rPr>
        <w:t>• идентификации организации в публикациях автора;</w:t>
      </w:r>
    </w:p>
    <w:p w:rsidR="003C725B" w:rsidRPr="00DE33AA" w:rsidRDefault="003C725B" w:rsidP="005D3061">
      <w:pPr>
        <w:spacing w:after="0" w:line="360" w:lineRule="auto"/>
        <w:ind w:firstLine="709"/>
        <w:contextualSpacing/>
        <w:jc w:val="both"/>
        <w:rPr>
          <w:sz w:val="24"/>
          <w:szCs w:val="24"/>
        </w:rPr>
      </w:pPr>
      <w:r w:rsidRPr="00DE33AA">
        <w:rPr>
          <w:sz w:val="24"/>
          <w:szCs w:val="24"/>
        </w:rPr>
        <w:t>• определению индекса цитируемости и индекса Хирша автора;</w:t>
      </w:r>
    </w:p>
    <w:p w:rsidR="003C725B" w:rsidRPr="00DE33AA" w:rsidRDefault="003C725B" w:rsidP="005D3061">
      <w:pPr>
        <w:spacing w:after="0" w:line="360" w:lineRule="auto"/>
        <w:ind w:firstLine="709"/>
        <w:contextualSpacing/>
        <w:jc w:val="both"/>
        <w:rPr>
          <w:sz w:val="24"/>
          <w:szCs w:val="24"/>
        </w:rPr>
      </w:pPr>
      <w:r w:rsidRPr="00DE33AA">
        <w:rPr>
          <w:sz w:val="24"/>
          <w:szCs w:val="24"/>
        </w:rPr>
        <w:t>• определению импакт-фактора журналов, в которых публикуется автор.</w:t>
      </w:r>
    </w:p>
    <w:p w:rsidR="003C725B" w:rsidRPr="00DE33AA" w:rsidRDefault="003C725B" w:rsidP="005D3061">
      <w:pPr>
        <w:spacing w:after="200" w:line="360" w:lineRule="auto"/>
        <w:ind w:firstLine="709"/>
        <w:contextualSpacing/>
        <w:jc w:val="both"/>
        <w:rPr>
          <w:sz w:val="24"/>
          <w:szCs w:val="24"/>
        </w:rPr>
      </w:pPr>
      <w:r w:rsidRPr="00DE33AA">
        <w:rPr>
          <w:sz w:val="24"/>
          <w:szCs w:val="24"/>
        </w:rPr>
        <w:t xml:space="preserve">Консультации оказываются по запросу при непосредственном общении, и по электронной почте (всего консультаций – 2787). </w:t>
      </w:r>
    </w:p>
    <w:p w:rsidR="003C725B" w:rsidRPr="00DE33AA" w:rsidRDefault="003C725B" w:rsidP="005D3061">
      <w:pPr>
        <w:spacing w:after="0" w:line="360" w:lineRule="auto"/>
        <w:ind w:firstLine="709"/>
        <w:contextualSpacing/>
        <w:jc w:val="both"/>
        <w:rPr>
          <w:sz w:val="24"/>
          <w:szCs w:val="24"/>
        </w:rPr>
      </w:pPr>
      <w:r w:rsidRPr="00DE33AA">
        <w:rPr>
          <w:sz w:val="24"/>
          <w:szCs w:val="24"/>
        </w:rPr>
        <w:t xml:space="preserve">Образовательные услуги. Библиотека проводит обучение пользователей по вопросам взаимодействия с электронными библиотечными системами, электронными библиотеками, тем самым повышая цифровую квалификацию университетского сообщества. На базе библиотеки организованы обучающие семинары, уроки-консультации по работе с БД научного цитирования и улучшению показателей публикационной активности авторов. За отчетный период был проведен курс лекций для преподавателей и сотрудников вуза по следующим темам: </w:t>
      </w:r>
    </w:p>
    <w:p w:rsidR="003C725B" w:rsidRPr="00DE33AA" w:rsidRDefault="003C725B" w:rsidP="005D3061">
      <w:pPr>
        <w:pStyle w:val="a6"/>
        <w:numPr>
          <w:ilvl w:val="0"/>
          <w:numId w:val="12"/>
        </w:numPr>
        <w:spacing w:after="0" w:line="360" w:lineRule="auto"/>
        <w:ind w:left="0" w:firstLine="709"/>
        <w:jc w:val="both"/>
        <w:rPr>
          <w:sz w:val="24"/>
          <w:szCs w:val="24"/>
        </w:rPr>
      </w:pPr>
      <w:r w:rsidRPr="00DE33AA">
        <w:rPr>
          <w:sz w:val="24"/>
          <w:szCs w:val="24"/>
        </w:rPr>
        <w:t>Пути повы</w:t>
      </w:r>
      <w:r w:rsidR="001F26C8" w:rsidRPr="00DE33AA">
        <w:rPr>
          <w:sz w:val="24"/>
          <w:szCs w:val="24"/>
        </w:rPr>
        <w:t>шения публикационной активности;</w:t>
      </w:r>
      <w:r w:rsidRPr="00DE33AA">
        <w:rPr>
          <w:sz w:val="24"/>
          <w:szCs w:val="24"/>
        </w:rPr>
        <w:t xml:space="preserve"> </w:t>
      </w:r>
    </w:p>
    <w:p w:rsidR="003C725B" w:rsidRPr="00DE33AA" w:rsidRDefault="001F26C8" w:rsidP="005D3061">
      <w:pPr>
        <w:pStyle w:val="a6"/>
        <w:numPr>
          <w:ilvl w:val="0"/>
          <w:numId w:val="12"/>
        </w:numPr>
        <w:spacing w:after="0" w:line="360" w:lineRule="auto"/>
        <w:ind w:left="0" w:firstLine="709"/>
        <w:jc w:val="both"/>
        <w:rPr>
          <w:sz w:val="24"/>
          <w:szCs w:val="24"/>
        </w:rPr>
      </w:pPr>
      <w:r w:rsidRPr="00DE33AA">
        <w:rPr>
          <w:sz w:val="24"/>
          <w:szCs w:val="24"/>
        </w:rPr>
        <w:t xml:space="preserve"> </w:t>
      </w:r>
      <w:r w:rsidR="003C725B" w:rsidRPr="00DE33AA">
        <w:rPr>
          <w:sz w:val="24"/>
          <w:szCs w:val="24"/>
        </w:rPr>
        <w:t>Особенности подготовки научных статей в зарубежные журналы, индексируемые в международных базах</w:t>
      </w:r>
      <w:r w:rsidRPr="00DE33AA">
        <w:rPr>
          <w:sz w:val="24"/>
          <w:szCs w:val="24"/>
        </w:rPr>
        <w:t xml:space="preserve"> данных Scopus и Web of Science;</w:t>
      </w:r>
    </w:p>
    <w:p w:rsidR="003C725B" w:rsidRPr="00DE33AA" w:rsidRDefault="003C725B" w:rsidP="005D3061">
      <w:pPr>
        <w:pStyle w:val="a6"/>
        <w:numPr>
          <w:ilvl w:val="0"/>
          <w:numId w:val="12"/>
        </w:numPr>
        <w:spacing w:after="0" w:line="360" w:lineRule="auto"/>
        <w:ind w:left="0" w:firstLine="709"/>
        <w:jc w:val="both"/>
        <w:rPr>
          <w:sz w:val="24"/>
          <w:szCs w:val="24"/>
        </w:rPr>
      </w:pPr>
      <w:r w:rsidRPr="00DE33AA">
        <w:rPr>
          <w:sz w:val="24"/>
          <w:szCs w:val="24"/>
        </w:rPr>
        <w:t>Культура цитирования и основные требования к использованию источников, цитированию и</w:t>
      </w:r>
      <w:r w:rsidR="001F26C8" w:rsidRPr="00DE33AA">
        <w:rPr>
          <w:sz w:val="24"/>
          <w:szCs w:val="24"/>
        </w:rPr>
        <w:t xml:space="preserve"> составлению списков литературы;</w:t>
      </w:r>
    </w:p>
    <w:p w:rsidR="003C725B" w:rsidRPr="00DE33AA" w:rsidRDefault="003C725B" w:rsidP="005D3061">
      <w:pPr>
        <w:pStyle w:val="a6"/>
        <w:numPr>
          <w:ilvl w:val="0"/>
          <w:numId w:val="12"/>
        </w:numPr>
        <w:spacing w:after="0" w:line="360" w:lineRule="auto"/>
        <w:ind w:left="0" w:firstLine="709"/>
        <w:jc w:val="both"/>
        <w:rPr>
          <w:sz w:val="24"/>
          <w:szCs w:val="24"/>
        </w:rPr>
      </w:pPr>
      <w:r w:rsidRPr="00DE33AA">
        <w:rPr>
          <w:sz w:val="24"/>
          <w:szCs w:val="24"/>
        </w:rPr>
        <w:t>Оценка и отбор научных журнало</w:t>
      </w:r>
      <w:r w:rsidR="001F26C8" w:rsidRPr="00DE33AA">
        <w:rPr>
          <w:sz w:val="24"/>
          <w:szCs w:val="24"/>
        </w:rPr>
        <w:t>в для публикации научных статей</w:t>
      </w:r>
      <w:r w:rsidRPr="00DE33AA">
        <w:rPr>
          <w:sz w:val="24"/>
          <w:szCs w:val="24"/>
        </w:rPr>
        <w:t xml:space="preserve">. </w:t>
      </w:r>
    </w:p>
    <w:p w:rsidR="003C725B" w:rsidRPr="00DE33AA" w:rsidRDefault="003C725B" w:rsidP="005D3061">
      <w:pPr>
        <w:spacing w:after="200" w:line="360" w:lineRule="auto"/>
        <w:ind w:firstLine="709"/>
        <w:contextualSpacing/>
        <w:jc w:val="both"/>
        <w:rPr>
          <w:sz w:val="24"/>
          <w:szCs w:val="24"/>
        </w:rPr>
      </w:pPr>
      <w:r w:rsidRPr="00DE33AA">
        <w:rPr>
          <w:sz w:val="24"/>
          <w:szCs w:val="24"/>
        </w:rPr>
        <w:t>Для обучения пользователей использовались вебинары, презентации и мастер-классы. В связи с внедрением в практику работы вуза системы «Антиплагиат. Вуз», были даны консультации преподавателям университета. Готовится проведение семинаров по использованию программы «Антиплагиат. Вуз» на 2023 год.</w:t>
      </w:r>
    </w:p>
    <w:p w:rsidR="003C725B" w:rsidRPr="00DE33AA" w:rsidRDefault="003C725B" w:rsidP="005D3061">
      <w:pPr>
        <w:spacing w:after="200" w:line="360" w:lineRule="auto"/>
        <w:ind w:firstLine="709"/>
        <w:contextualSpacing/>
        <w:jc w:val="both"/>
        <w:rPr>
          <w:sz w:val="24"/>
          <w:szCs w:val="24"/>
        </w:rPr>
      </w:pPr>
      <w:r w:rsidRPr="00DE33AA">
        <w:rPr>
          <w:sz w:val="24"/>
          <w:szCs w:val="24"/>
        </w:rPr>
        <w:t xml:space="preserve">Ввод информации в РИНЦ. Библиотека проводит работу по уточнению информации, исправлению ошибок и добавлению новых публикаций авторов </w:t>
      </w:r>
      <w:r w:rsidRPr="00DE33AA">
        <w:rPr>
          <w:sz w:val="24"/>
          <w:szCs w:val="24"/>
        </w:rPr>
        <w:lastRenderedPageBreak/>
        <w:t>университета, отсутствующих в РИНЦ, в информационно-аналитической системе SCIENCE INDEX, построенной на основе данных РИНЦ.</w:t>
      </w:r>
    </w:p>
    <w:p w:rsidR="003C725B" w:rsidRPr="00DE33AA" w:rsidRDefault="003C725B" w:rsidP="005D3061">
      <w:pPr>
        <w:spacing w:after="0" w:line="360" w:lineRule="auto"/>
        <w:ind w:firstLine="709"/>
        <w:contextualSpacing/>
        <w:jc w:val="both"/>
        <w:rPr>
          <w:sz w:val="24"/>
          <w:szCs w:val="24"/>
        </w:rPr>
      </w:pPr>
      <w:r w:rsidRPr="00DE33AA">
        <w:rPr>
          <w:sz w:val="24"/>
          <w:szCs w:val="24"/>
        </w:rPr>
        <w:t>За отчетный период было введено информации о публикациях сотрудников вуза в Science Index [РИНЦ] -  670 в т.ч. учебно-методические пособия, монографии, статьи из журналов и из сборников конференций и др.</w:t>
      </w:r>
    </w:p>
    <w:p w:rsidR="003C725B" w:rsidRPr="00DE33AA" w:rsidRDefault="003C725B" w:rsidP="00A1540D">
      <w:pPr>
        <w:spacing w:after="0" w:line="360" w:lineRule="auto"/>
        <w:ind w:firstLine="709"/>
        <w:contextualSpacing/>
        <w:jc w:val="both"/>
        <w:rPr>
          <w:sz w:val="24"/>
          <w:szCs w:val="24"/>
        </w:rPr>
      </w:pPr>
      <w:r w:rsidRPr="00DE33AA">
        <w:rPr>
          <w:sz w:val="24"/>
          <w:szCs w:val="24"/>
        </w:rPr>
        <w:t xml:space="preserve">Загружены в Science Index [РИНЦ] полные тексты сборников конференций (сборников загружено – 10, статей из сборников загружено - 560). </w:t>
      </w:r>
    </w:p>
    <w:p w:rsidR="003C725B" w:rsidRPr="00DE33AA" w:rsidRDefault="003C725B" w:rsidP="00A1540D">
      <w:pPr>
        <w:spacing w:after="0" w:line="360" w:lineRule="auto"/>
        <w:ind w:firstLine="709"/>
        <w:contextualSpacing/>
        <w:jc w:val="both"/>
        <w:rPr>
          <w:sz w:val="24"/>
          <w:szCs w:val="24"/>
        </w:rPr>
      </w:pPr>
      <w:r w:rsidRPr="00DE33AA">
        <w:rPr>
          <w:sz w:val="24"/>
          <w:szCs w:val="24"/>
        </w:rPr>
        <w:t>Подготовлены и отправлены заведующим кафедрами таблицы с наукометрическими показателями сотрудников структурных подразделений – 30.</w:t>
      </w:r>
    </w:p>
    <w:p w:rsidR="003C725B" w:rsidRPr="00DE33AA" w:rsidRDefault="003C725B" w:rsidP="00A1540D">
      <w:pPr>
        <w:spacing w:after="0" w:line="360" w:lineRule="auto"/>
        <w:ind w:firstLine="709"/>
        <w:contextualSpacing/>
        <w:jc w:val="both"/>
        <w:rPr>
          <w:sz w:val="24"/>
          <w:szCs w:val="24"/>
        </w:rPr>
      </w:pPr>
      <w:r w:rsidRPr="00DE33AA">
        <w:rPr>
          <w:sz w:val="24"/>
          <w:szCs w:val="24"/>
        </w:rPr>
        <w:t>Зарегистрировано авторов в Web of Science, Scopus – 82.</w:t>
      </w:r>
    </w:p>
    <w:p w:rsidR="003C725B" w:rsidRPr="00DE33AA" w:rsidRDefault="003C725B" w:rsidP="00A1540D">
      <w:pPr>
        <w:spacing w:after="0" w:line="360" w:lineRule="auto"/>
        <w:ind w:firstLine="709"/>
        <w:contextualSpacing/>
        <w:jc w:val="both"/>
        <w:rPr>
          <w:sz w:val="24"/>
          <w:szCs w:val="24"/>
        </w:rPr>
      </w:pPr>
      <w:r w:rsidRPr="00DE33AA">
        <w:rPr>
          <w:sz w:val="24"/>
          <w:szCs w:val="24"/>
        </w:rPr>
        <w:t>Зарегистрировано авторов в ORCID, с присвоением идентификационного номера – 56.</w:t>
      </w:r>
    </w:p>
    <w:p w:rsidR="003C725B" w:rsidRPr="00DE33AA" w:rsidRDefault="003C725B" w:rsidP="00A1540D">
      <w:pPr>
        <w:spacing w:after="0" w:line="360" w:lineRule="auto"/>
        <w:ind w:firstLine="709"/>
        <w:contextualSpacing/>
        <w:jc w:val="both"/>
        <w:rPr>
          <w:sz w:val="24"/>
          <w:szCs w:val="24"/>
        </w:rPr>
      </w:pPr>
      <w:r w:rsidRPr="00DE33AA">
        <w:rPr>
          <w:sz w:val="24"/>
          <w:szCs w:val="24"/>
        </w:rPr>
        <w:t>Зарегистрировано сотрудников в Science Index [РИНЦ] – 44.</w:t>
      </w:r>
    </w:p>
    <w:p w:rsidR="003C725B" w:rsidRPr="00DE33AA" w:rsidRDefault="003C725B" w:rsidP="00A1540D">
      <w:pPr>
        <w:spacing w:after="0" w:line="360" w:lineRule="auto"/>
        <w:ind w:firstLine="709"/>
        <w:contextualSpacing/>
        <w:jc w:val="both"/>
        <w:rPr>
          <w:sz w:val="24"/>
          <w:szCs w:val="24"/>
        </w:rPr>
      </w:pPr>
      <w:r w:rsidRPr="00DE33AA">
        <w:rPr>
          <w:sz w:val="24"/>
          <w:szCs w:val="24"/>
        </w:rPr>
        <w:t>Проведено консультаций и бесед с авторами – 560.</w:t>
      </w:r>
    </w:p>
    <w:p w:rsidR="003C725B" w:rsidRPr="00DE33AA" w:rsidRDefault="003C725B" w:rsidP="00A1540D">
      <w:pPr>
        <w:spacing w:after="0" w:line="360" w:lineRule="auto"/>
        <w:ind w:firstLine="709"/>
        <w:contextualSpacing/>
        <w:jc w:val="both"/>
        <w:rPr>
          <w:sz w:val="24"/>
          <w:szCs w:val="24"/>
        </w:rPr>
      </w:pPr>
      <w:r w:rsidRPr="00DE33AA">
        <w:rPr>
          <w:sz w:val="24"/>
          <w:szCs w:val="24"/>
        </w:rPr>
        <w:t>Выдано справок авторам о публикационной активности – 180.</w:t>
      </w:r>
    </w:p>
    <w:p w:rsidR="003C725B" w:rsidRPr="00DE33AA" w:rsidRDefault="003C725B" w:rsidP="00A1540D">
      <w:pPr>
        <w:spacing w:after="0" w:line="360" w:lineRule="auto"/>
        <w:ind w:firstLine="709"/>
        <w:contextualSpacing/>
        <w:jc w:val="both"/>
        <w:rPr>
          <w:sz w:val="24"/>
          <w:szCs w:val="24"/>
        </w:rPr>
      </w:pPr>
      <w:r w:rsidRPr="00DE33AA">
        <w:rPr>
          <w:sz w:val="24"/>
          <w:szCs w:val="24"/>
        </w:rPr>
        <w:t>Составлено отчетов и справок для управления по научной инновационной и организационной деятельности – 48.</w:t>
      </w:r>
    </w:p>
    <w:p w:rsidR="003C725B" w:rsidRPr="00DE33AA" w:rsidRDefault="003C725B" w:rsidP="00A1540D">
      <w:pPr>
        <w:spacing w:after="0" w:line="360" w:lineRule="auto"/>
        <w:ind w:firstLine="709"/>
        <w:contextualSpacing/>
        <w:jc w:val="both"/>
        <w:rPr>
          <w:sz w:val="24"/>
          <w:szCs w:val="24"/>
        </w:rPr>
      </w:pPr>
      <w:r w:rsidRPr="00DE33AA">
        <w:rPr>
          <w:sz w:val="24"/>
          <w:szCs w:val="24"/>
        </w:rPr>
        <w:t>Подготовлены списки журналов, рекомендуемых для публикации статей сотрудников, по укрупненным специальностям - 26.</w:t>
      </w:r>
    </w:p>
    <w:p w:rsidR="003C725B" w:rsidRPr="00DE33AA" w:rsidRDefault="003C725B" w:rsidP="00A1540D">
      <w:pPr>
        <w:spacing w:line="360" w:lineRule="auto"/>
        <w:ind w:firstLine="709"/>
        <w:contextualSpacing/>
        <w:jc w:val="both"/>
        <w:rPr>
          <w:sz w:val="24"/>
          <w:szCs w:val="24"/>
        </w:rPr>
      </w:pPr>
      <w:r w:rsidRPr="00DE33AA">
        <w:rPr>
          <w:sz w:val="24"/>
          <w:szCs w:val="24"/>
        </w:rPr>
        <w:t>По запросу научного отдела вуза была проведена большая работа по поиску данных и составлению списк</w:t>
      </w:r>
      <w:r w:rsidR="00C17332" w:rsidRPr="00DE33AA">
        <w:rPr>
          <w:sz w:val="24"/>
          <w:szCs w:val="24"/>
        </w:rPr>
        <w:t>ов публикаций на каждого члена д</w:t>
      </w:r>
      <w:r w:rsidRPr="00DE33AA">
        <w:rPr>
          <w:sz w:val="24"/>
          <w:szCs w:val="24"/>
        </w:rPr>
        <w:t>ис</w:t>
      </w:r>
      <w:r w:rsidR="00C17332" w:rsidRPr="00DE33AA">
        <w:rPr>
          <w:sz w:val="24"/>
          <w:szCs w:val="24"/>
        </w:rPr>
        <w:t xml:space="preserve">сертационного </w:t>
      </w:r>
      <w:r w:rsidRPr="00DE33AA">
        <w:rPr>
          <w:sz w:val="24"/>
          <w:szCs w:val="24"/>
        </w:rPr>
        <w:t xml:space="preserve">совета. Консультативная группа при библиотеке провела аналитическую работу и на ее основе представила полный отчет за 5 лет на каждого члена </w:t>
      </w:r>
      <w:r w:rsidR="00C17332" w:rsidRPr="00DE33AA">
        <w:rPr>
          <w:sz w:val="24"/>
          <w:szCs w:val="24"/>
        </w:rPr>
        <w:t>д</w:t>
      </w:r>
      <w:r w:rsidRPr="00DE33AA">
        <w:rPr>
          <w:sz w:val="24"/>
          <w:szCs w:val="24"/>
        </w:rPr>
        <w:t>ис</w:t>
      </w:r>
      <w:r w:rsidR="00C17332" w:rsidRPr="00DE33AA">
        <w:rPr>
          <w:sz w:val="24"/>
          <w:szCs w:val="24"/>
        </w:rPr>
        <w:t xml:space="preserve">сертационного </w:t>
      </w:r>
      <w:r w:rsidRPr="00DE33AA">
        <w:rPr>
          <w:sz w:val="24"/>
          <w:szCs w:val="24"/>
        </w:rPr>
        <w:t>совета по публикациям в Scopus, Web of Science, РИНЦ и отчет по поиску импакт-факторов и квартилей журналов.</w:t>
      </w:r>
    </w:p>
    <w:p w:rsidR="003C725B" w:rsidRPr="00DE33AA" w:rsidRDefault="003C725B" w:rsidP="00A1540D">
      <w:pPr>
        <w:spacing w:line="360" w:lineRule="auto"/>
        <w:ind w:firstLine="709"/>
        <w:contextualSpacing/>
        <w:jc w:val="both"/>
        <w:rPr>
          <w:sz w:val="24"/>
          <w:szCs w:val="24"/>
        </w:rPr>
      </w:pPr>
      <w:r w:rsidRPr="00DE33AA">
        <w:rPr>
          <w:sz w:val="24"/>
          <w:szCs w:val="24"/>
        </w:rPr>
        <w:t xml:space="preserve">В результате проведенной работы в системе Science Index [РИНЦ] показатели многих авторов и в целом университета повысились (динамика данных приведены в таблицах). </w:t>
      </w:r>
    </w:p>
    <w:p w:rsidR="003C725B" w:rsidRPr="00DE33AA" w:rsidRDefault="00AE1380" w:rsidP="00A1540D">
      <w:pPr>
        <w:spacing w:line="360" w:lineRule="auto"/>
        <w:ind w:firstLine="709"/>
        <w:contextualSpacing/>
        <w:jc w:val="both"/>
        <w:rPr>
          <w:sz w:val="24"/>
          <w:szCs w:val="24"/>
        </w:rPr>
      </w:pPr>
      <w:r w:rsidRPr="00DE33AA">
        <w:rPr>
          <w:sz w:val="24"/>
          <w:szCs w:val="24"/>
        </w:rPr>
        <w:t>Таблица 2.8</w:t>
      </w:r>
      <w:r w:rsidR="003C725B" w:rsidRPr="00DE33AA">
        <w:rPr>
          <w:sz w:val="24"/>
          <w:szCs w:val="24"/>
        </w:rPr>
        <w:t>.</w:t>
      </w:r>
      <w:r w:rsidRPr="00DE33AA">
        <w:rPr>
          <w:sz w:val="24"/>
          <w:szCs w:val="24"/>
        </w:rPr>
        <w:t>2.2 -</w:t>
      </w:r>
      <w:r w:rsidR="003C725B" w:rsidRPr="00DE33AA">
        <w:rPr>
          <w:sz w:val="24"/>
          <w:szCs w:val="24"/>
        </w:rPr>
        <w:t xml:space="preserve"> Динамика </w:t>
      </w:r>
      <w:r w:rsidRPr="00DE33AA">
        <w:rPr>
          <w:sz w:val="24"/>
          <w:szCs w:val="24"/>
        </w:rPr>
        <w:t xml:space="preserve">роста индекса Хирша сотрудников </w:t>
      </w:r>
      <w:r w:rsidR="003C725B" w:rsidRPr="00DE33AA">
        <w:rPr>
          <w:sz w:val="24"/>
          <w:szCs w:val="24"/>
        </w:rPr>
        <w:t>университета</w:t>
      </w:r>
    </w:p>
    <w:tbl>
      <w:tblPr>
        <w:tblStyle w:val="a3"/>
        <w:tblW w:w="0" w:type="auto"/>
        <w:tblInd w:w="108" w:type="dxa"/>
        <w:tblLook w:val="04A0" w:firstRow="1" w:lastRow="0" w:firstColumn="1" w:lastColumn="0" w:noHBand="0" w:noVBand="1"/>
      </w:tblPr>
      <w:tblGrid>
        <w:gridCol w:w="3289"/>
        <w:gridCol w:w="1843"/>
        <w:gridCol w:w="1985"/>
        <w:gridCol w:w="2239"/>
      </w:tblGrid>
      <w:tr w:rsidR="008350A9" w:rsidRPr="00DE33AA" w:rsidTr="0043270B">
        <w:tc>
          <w:tcPr>
            <w:tcW w:w="3289" w:type="dxa"/>
          </w:tcPr>
          <w:p w:rsidR="008350A9" w:rsidRPr="00DE33AA" w:rsidRDefault="008350A9" w:rsidP="00A1540D">
            <w:pPr>
              <w:spacing w:line="360" w:lineRule="auto"/>
              <w:ind w:firstLine="426"/>
              <w:contextualSpacing/>
              <w:jc w:val="both"/>
              <w:rPr>
                <w:sz w:val="24"/>
                <w:szCs w:val="24"/>
              </w:rPr>
            </w:pPr>
          </w:p>
        </w:tc>
        <w:tc>
          <w:tcPr>
            <w:tcW w:w="1843" w:type="dxa"/>
            <w:vAlign w:val="center"/>
          </w:tcPr>
          <w:p w:rsidR="008350A9" w:rsidRPr="00DE33AA" w:rsidRDefault="008350A9" w:rsidP="00A1540D">
            <w:pPr>
              <w:spacing w:line="360" w:lineRule="auto"/>
              <w:contextualSpacing/>
              <w:jc w:val="center"/>
              <w:rPr>
                <w:sz w:val="24"/>
                <w:szCs w:val="24"/>
              </w:rPr>
            </w:pPr>
            <w:r w:rsidRPr="00DE33AA">
              <w:rPr>
                <w:sz w:val="24"/>
                <w:szCs w:val="24"/>
              </w:rPr>
              <w:t>2019 год</w:t>
            </w:r>
          </w:p>
        </w:tc>
        <w:tc>
          <w:tcPr>
            <w:tcW w:w="1985" w:type="dxa"/>
            <w:vAlign w:val="center"/>
          </w:tcPr>
          <w:p w:rsidR="008350A9" w:rsidRPr="00DE33AA" w:rsidRDefault="008350A9" w:rsidP="00A1540D">
            <w:pPr>
              <w:spacing w:line="360" w:lineRule="auto"/>
              <w:contextualSpacing/>
              <w:jc w:val="center"/>
              <w:rPr>
                <w:sz w:val="24"/>
                <w:szCs w:val="24"/>
              </w:rPr>
            </w:pPr>
            <w:r w:rsidRPr="00DE33AA">
              <w:rPr>
                <w:sz w:val="24"/>
                <w:szCs w:val="24"/>
              </w:rPr>
              <w:t>2021 год</w:t>
            </w:r>
          </w:p>
        </w:tc>
        <w:tc>
          <w:tcPr>
            <w:tcW w:w="2239" w:type="dxa"/>
            <w:vAlign w:val="center"/>
          </w:tcPr>
          <w:p w:rsidR="008350A9" w:rsidRPr="00DE33AA" w:rsidRDefault="008350A9" w:rsidP="00A1540D">
            <w:pPr>
              <w:spacing w:line="360" w:lineRule="auto"/>
              <w:contextualSpacing/>
              <w:jc w:val="center"/>
              <w:rPr>
                <w:sz w:val="24"/>
                <w:szCs w:val="24"/>
              </w:rPr>
            </w:pPr>
            <w:r w:rsidRPr="00DE33AA">
              <w:rPr>
                <w:sz w:val="24"/>
                <w:szCs w:val="24"/>
              </w:rPr>
              <w:t>2022</w:t>
            </w:r>
          </w:p>
        </w:tc>
      </w:tr>
      <w:tr w:rsidR="008350A9" w:rsidRPr="00DE33AA" w:rsidTr="0043270B">
        <w:tc>
          <w:tcPr>
            <w:tcW w:w="3289" w:type="dxa"/>
            <w:vAlign w:val="center"/>
          </w:tcPr>
          <w:p w:rsidR="008350A9" w:rsidRPr="00DE33AA" w:rsidRDefault="008350A9" w:rsidP="00A1540D">
            <w:pPr>
              <w:spacing w:line="360" w:lineRule="auto"/>
              <w:contextualSpacing/>
              <w:rPr>
                <w:sz w:val="24"/>
                <w:szCs w:val="24"/>
              </w:rPr>
            </w:pPr>
            <w:r w:rsidRPr="00DE33AA">
              <w:rPr>
                <w:sz w:val="24"/>
                <w:szCs w:val="24"/>
              </w:rPr>
              <w:t>Индекс Хирша выше 10</w:t>
            </w:r>
          </w:p>
        </w:tc>
        <w:tc>
          <w:tcPr>
            <w:tcW w:w="1843"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4</w:t>
            </w:r>
          </w:p>
        </w:tc>
        <w:tc>
          <w:tcPr>
            <w:tcW w:w="1985"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5</w:t>
            </w:r>
          </w:p>
        </w:tc>
        <w:tc>
          <w:tcPr>
            <w:tcW w:w="2239"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7</w:t>
            </w:r>
          </w:p>
        </w:tc>
      </w:tr>
      <w:tr w:rsidR="008350A9" w:rsidRPr="00DE33AA" w:rsidTr="0043270B">
        <w:tc>
          <w:tcPr>
            <w:tcW w:w="3289" w:type="dxa"/>
            <w:vAlign w:val="center"/>
          </w:tcPr>
          <w:p w:rsidR="008350A9" w:rsidRPr="00DE33AA" w:rsidRDefault="008350A9" w:rsidP="00A1540D">
            <w:pPr>
              <w:spacing w:line="360" w:lineRule="auto"/>
              <w:contextualSpacing/>
              <w:rPr>
                <w:sz w:val="24"/>
                <w:szCs w:val="24"/>
              </w:rPr>
            </w:pPr>
            <w:r w:rsidRPr="00DE33AA">
              <w:rPr>
                <w:sz w:val="24"/>
                <w:szCs w:val="24"/>
              </w:rPr>
              <w:t>Индекс Хирша от 5 до 10</w:t>
            </w:r>
          </w:p>
        </w:tc>
        <w:tc>
          <w:tcPr>
            <w:tcW w:w="1843"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45</w:t>
            </w:r>
          </w:p>
        </w:tc>
        <w:tc>
          <w:tcPr>
            <w:tcW w:w="1985"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60</w:t>
            </w:r>
          </w:p>
        </w:tc>
        <w:tc>
          <w:tcPr>
            <w:tcW w:w="2239"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71</w:t>
            </w:r>
          </w:p>
        </w:tc>
      </w:tr>
      <w:tr w:rsidR="008350A9" w:rsidRPr="00DE33AA" w:rsidTr="0043270B">
        <w:tc>
          <w:tcPr>
            <w:tcW w:w="3289" w:type="dxa"/>
            <w:vAlign w:val="center"/>
          </w:tcPr>
          <w:p w:rsidR="008350A9" w:rsidRPr="00DE33AA" w:rsidRDefault="008350A9" w:rsidP="00A1540D">
            <w:pPr>
              <w:spacing w:line="360" w:lineRule="auto"/>
              <w:contextualSpacing/>
              <w:rPr>
                <w:sz w:val="24"/>
                <w:szCs w:val="24"/>
              </w:rPr>
            </w:pPr>
            <w:r w:rsidRPr="00DE33AA">
              <w:rPr>
                <w:sz w:val="24"/>
                <w:szCs w:val="24"/>
              </w:rPr>
              <w:t>Индекс Хирша от 2 до 5</w:t>
            </w:r>
          </w:p>
        </w:tc>
        <w:tc>
          <w:tcPr>
            <w:tcW w:w="1843"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186</w:t>
            </w:r>
          </w:p>
        </w:tc>
        <w:tc>
          <w:tcPr>
            <w:tcW w:w="1985"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207</w:t>
            </w:r>
          </w:p>
        </w:tc>
        <w:tc>
          <w:tcPr>
            <w:tcW w:w="2239"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239</w:t>
            </w:r>
          </w:p>
        </w:tc>
      </w:tr>
      <w:tr w:rsidR="008350A9" w:rsidRPr="00DE33AA" w:rsidTr="0043270B">
        <w:tc>
          <w:tcPr>
            <w:tcW w:w="3289" w:type="dxa"/>
            <w:vAlign w:val="center"/>
          </w:tcPr>
          <w:p w:rsidR="008350A9" w:rsidRPr="00DE33AA" w:rsidRDefault="008350A9" w:rsidP="00A1540D">
            <w:pPr>
              <w:spacing w:line="360" w:lineRule="auto"/>
              <w:contextualSpacing/>
              <w:rPr>
                <w:sz w:val="24"/>
                <w:szCs w:val="24"/>
              </w:rPr>
            </w:pPr>
            <w:r w:rsidRPr="00DE33AA">
              <w:rPr>
                <w:sz w:val="24"/>
                <w:szCs w:val="24"/>
              </w:rPr>
              <w:t>Индекс Хирша  1</w:t>
            </w:r>
          </w:p>
        </w:tc>
        <w:tc>
          <w:tcPr>
            <w:tcW w:w="1843"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192</w:t>
            </w:r>
          </w:p>
        </w:tc>
        <w:tc>
          <w:tcPr>
            <w:tcW w:w="1985"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179</w:t>
            </w:r>
          </w:p>
        </w:tc>
        <w:tc>
          <w:tcPr>
            <w:tcW w:w="2239"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146</w:t>
            </w:r>
          </w:p>
        </w:tc>
      </w:tr>
      <w:tr w:rsidR="008350A9" w:rsidRPr="00DE33AA" w:rsidTr="0043270B">
        <w:tc>
          <w:tcPr>
            <w:tcW w:w="3289" w:type="dxa"/>
            <w:vAlign w:val="center"/>
          </w:tcPr>
          <w:p w:rsidR="008350A9" w:rsidRPr="00DE33AA" w:rsidRDefault="008350A9" w:rsidP="00A1540D">
            <w:pPr>
              <w:spacing w:line="360" w:lineRule="auto"/>
              <w:contextualSpacing/>
              <w:rPr>
                <w:sz w:val="24"/>
                <w:szCs w:val="24"/>
              </w:rPr>
            </w:pPr>
            <w:r w:rsidRPr="00DE33AA">
              <w:rPr>
                <w:sz w:val="24"/>
                <w:szCs w:val="24"/>
              </w:rPr>
              <w:lastRenderedPageBreak/>
              <w:t>Индекс Хирша  0</w:t>
            </w:r>
          </w:p>
        </w:tc>
        <w:tc>
          <w:tcPr>
            <w:tcW w:w="1843"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73</w:t>
            </w:r>
          </w:p>
        </w:tc>
        <w:tc>
          <w:tcPr>
            <w:tcW w:w="1985"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49</w:t>
            </w:r>
          </w:p>
        </w:tc>
        <w:tc>
          <w:tcPr>
            <w:tcW w:w="2239"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37</w:t>
            </w:r>
          </w:p>
        </w:tc>
      </w:tr>
      <w:tr w:rsidR="008350A9" w:rsidRPr="00DE33AA" w:rsidTr="0043270B">
        <w:tc>
          <w:tcPr>
            <w:tcW w:w="3289" w:type="dxa"/>
            <w:vAlign w:val="center"/>
          </w:tcPr>
          <w:p w:rsidR="008350A9" w:rsidRPr="00DE33AA" w:rsidRDefault="008350A9" w:rsidP="00A1540D">
            <w:pPr>
              <w:spacing w:line="360" w:lineRule="auto"/>
              <w:contextualSpacing/>
              <w:rPr>
                <w:sz w:val="24"/>
                <w:szCs w:val="24"/>
              </w:rPr>
            </w:pPr>
            <w:r w:rsidRPr="00DE33AA">
              <w:rPr>
                <w:sz w:val="24"/>
                <w:szCs w:val="24"/>
              </w:rPr>
              <w:t>Всего сотрудников вуза</w:t>
            </w:r>
          </w:p>
        </w:tc>
        <w:tc>
          <w:tcPr>
            <w:tcW w:w="1843"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500</w:t>
            </w:r>
          </w:p>
        </w:tc>
        <w:tc>
          <w:tcPr>
            <w:tcW w:w="1985"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500</w:t>
            </w:r>
          </w:p>
        </w:tc>
        <w:tc>
          <w:tcPr>
            <w:tcW w:w="2239" w:type="dxa"/>
            <w:vAlign w:val="center"/>
          </w:tcPr>
          <w:p w:rsidR="008350A9" w:rsidRPr="00DE33AA" w:rsidRDefault="008350A9" w:rsidP="00A1540D">
            <w:pPr>
              <w:spacing w:line="360" w:lineRule="auto"/>
              <w:ind w:firstLine="426"/>
              <w:contextualSpacing/>
              <w:jc w:val="center"/>
              <w:rPr>
                <w:sz w:val="24"/>
                <w:szCs w:val="24"/>
              </w:rPr>
            </w:pPr>
            <w:r w:rsidRPr="00DE33AA">
              <w:rPr>
                <w:sz w:val="24"/>
                <w:szCs w:val="24"/>
              </w:rPr>
              <w:t>500</w:t>
            </w:r>
          </w:p>
        </w:tc>
      </w:tr>
    </w:tbl>
    <w:p w:rsidR="003C725B" w:rsidRPr="00DE33AA" w:rsidRDefault="003C725B" w:rsidP="00A1540D">
      <w:pPr>
        <w:spacing w:line="360" w:lineRule="auto"/>
        <w:ind w:firstLine="426"/>
        <w:contextualSpacing/>
        <w:jc w:val="both"/>
        <w:rPr>
          <w:sz w:val="24"/>
          <w:szCs w:val="24"/>
        </w:rPr>
      </w:pPr>
    </w:p>
    <w:p w:rsidR="003C725B" w:rsidRPr="00DE33AA" w:rsidRDefault="003C725B" w:rsidP="00A1540D">
      <w:pPr>
        <w:spacing w:line="360" w:lineRule="auto"/>
        <w:ind w:firstLine="709"/>
        <w:contextualSpacing/>
        <w:jc w:val="both"/>
        <w:rPr>
          <w:color w:val="FF0000"/>
          <w:sz w:val="24"/>
          <w:szCs w:val="24"/>
        </w:rPr>
      </w:pPr>
      <w:r w:rsidRPr="00DE33AA">
        <w:rPr>
          <w:sz w:val="24"/>
          <w:szCs w:val="24"/>
        </w:rPr>
        <w:t>Таблица 2.</w:t>
      </w:r>
      <w:r w:rsidR="00965AEE" w:rsidRPr="00DE33AA">
        <w:rPr>
          <w:sz w:val="24"/>
          <w:szCs w:val="24"/>
        </w:rPr>
        <w:t>8.2.3 -</w:t>
      </w:r>
      <w:r w:rsidRPr="00DE33AA">
        <w:rPr>
          <w:sz w:val="24"/>
          <w:szCs w:val="24"/>
        </w:rPr>
        <w:t xml:space="preserve"> Динамика показателей университета</w:t>
      </w:r>
    </w:p>
    <w:tbl>
      <w:tblPr>
        <w:tblStyle w:val="a3"/>
        <w:tblpPr w:leftFromText="180" w:rightFromText="180" w:vertAnchor="text" w:horzAnchor="margin" w:tblpX="108" w:tblpY="133"/>
        <w:tblW w:w="9356" w:type="dxa"/>
        <w:tblLayout w:type="fixed"/>
        <w:tblLook w:val="04A0" w:firstRow="1" w:lastRow="0" w:firstColumn="1" w:lastColumn="0" w:noHBand="0" w:noVBand="1"/>
      </w:tblPr>
      <w:tblGrid>
        <w:gridCol w:w="4707"/>
        <w:gridCol w:w="1134"/>
        <w:gridCol w:w="1134"/>
        <w:gridCol w:w="1134"/>
        <w:gridCol w:w="1247"/>
      </w:tblGrid>
      <w:tr w:rsidR="003C725B" w:rsidRPr="00DE33AA" w:rsidTr="00307FD8">
        <w:tc>
          <w:tcPr>
            <w:tcW w:w="4707" w:type="dxa"/>
          </w:tcPr>
          <w:p w:rsidR="003C725B" w:rsidRPr="00DE33AA" w:rsidRDefault="003C725B" w:rsidP="00A1540D">
            <w:pPr>
              <w:spacing w:line="360" w:lineRule="auto"/>
              <w:ind w:firstLine="426"/>
              <w:contextualSpacing/>
              <w:jc w:val="both"/>
              <w:rPr>
                <w:sz w:val="24"/>
                <w:szCs w:val="24"/>
              </w:rPr>
            </w:pP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2015 г.</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2018 г.</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2021 г.</w:t>
            </w:r>
          </w:p>
        </w:tc>
        <w:tc>
          <w:tcPr>
            <w:tcW w:w="1247" w:type="dxa"/>
          </w:tcPr>
          <w:p w:rsidR="003C725B" w:rsidRPr="00DE33AA" w:rsidRDefault="003C725B" w:rsidP="00A1540D">
            <w:pPr>
              <w:spacing w:line="360" w:lineRule="auto"/>
              <w:contextualSpacing/>
              <w:jc w:val="both"/>
              <w:rPr>
                <w:sz w:val="24"/>
                <w:szCs w:val="24"/>
              </w:rPr>
            </w:pPr>
            <w:r w:rsidRPr="00DE33AA">
              <w:rPr>
                <w:sz w:val="24"/>
                <w:szCs w:val="24"/>
              </w:rPr>
              <w:t>2018-2022 гг.</w:t>
            </w:r>
          </w:p>
        </w:tc>
      </w:tr>
      <w:tr w:rsidR="003C725B" w:rsidRPr="00DE33AA" w:rsidTr="00307FD8">
        <w:tc>
          <w:tcPr>
            <w:tcW w:w="4707" w:type="dxa"/>
          </w:tcPr>
          <w:p w:rsidR="003C725B" w:rsidRPr="00DE33AA" w:rsidRDefault="003C725B" w:rsidP="00A1540D">
            <w:pPr>
              <w:spacing w:line="360" w:lineRule="auto"/>
              <w:contextualSpacing/>
              <w:jc w:val="both"/>
              <w:rPr>
                <w:sz w:val="24"/>
                <w:szCs w:val="24"/>
              </w:rPr>
            </w:pPr>
            <w:r w:rsidRPr="00DE33AA">
              <w:rPr>
                <w:sz w:val="24"/>
                <w:szCs w:val="24"/>
              </w:rPr>
              <w:t>Общее число публикаций организации на портале elibrary.ru</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504</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731</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638</w:t>
            </w:r>
          </w:p>
        </w:tc>
        <w:tc>
          <w:tcPr>
            <w:tcW w:w="1247" w:type="dxa"/>
          </w:tcPr>
          <w:p w:rsidR="003C725B" w:rsidRPr="00DE33AA" w:rsidRDefault="003C725B" w:rsidP="00A1540D">
            <w:pPr>
              <w:spacing w:line="360" w:lineRule="auto"/>
              <w:contextualSpacing/>
              <w:jc w:val="both"/>
              <w:rPr>
                <w:sz w:val="24"/>
                <w:szCs w:val="24"/>
                <w:highlight w:val="yellow"/>
              </w:rPr>
            </w:pPr>
            <w:r w:rsidRPr="00DE33AA">
              <w:rPr>
                <w:sz w:val="24"/>
                <w:szCs w:val="24"/>
              </w:rPr>
              <w:t>3007</w:t>
            </w:r>
          </w:p>
        </w:tc>
      </w:tr>
      <w:tr w:rsidR="003C725B" w:rsidRPr="00DE33AA" w:rsidTr="00307FD8">
        <w:trPr>
          <w:trHeight w:val="202"/>
        </w:trPr>
        <w:tc>
          <w:tcPr>
            <w:tcW w:w="4707" w:type="dxa"/>
          </w:tcPr>
          <w:p w:rsidR="003C725B" w:rsidRPr="00DE33AA" w:rsidRDefault="003C725B" w:rsidP="00A1540D">
            <w:pPr>
              <w:spacing w:line="360" w:lineRule="auto"/>
              <w:contextualSpacing/>
              <w:jc w:val="both"/>
              <w:rPr>
                <w:sz w:val="24"/>
                <w:szCs w:val="24"/>
              </w:rPr>
            </w:pPr>
            <w:r w:rsidRPr="00DE33AA">
              <w:rPr>
                <w:sz w:val="24"/>
                <w:szCs w:val="24"/>
              </w:rPr>
              <w:t>Число статей в журналах, входящих в перечень ВАК</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163</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253</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191</w:t>
            </w:r>
          </w:p>
        </w:tc>
        <w:tc>
          <w:tcPr>
            <w:tcW w:w="1247" w:type="dxa"/>
          </w:tcPr>
          <w:p w:rsidR="003C725B" w:rsidRPr="00DE33AA" w:rsidRDefault="003C725B" w:rsidP="00A1540D">
            <w:pPr>
              <w:spacing w:line="360" w:lineRule="auto"/>
              <w:contextualSpacing/>
              <w:jc w:val="both"/>
              <w:rPr>
                <w:sz w:val="24"/>
                <w:szCs w:val="24"/>
              </w:rPr>
            </w:pPr>
            <w:r w:rsidRPr="00DE33AA">
              <w:rPr>
                <w:sz w:val="24"/>
                <w:szCs w:val="24"/>
              </w:rPr>
              <w:t>1188</w:t>
            </w:r>
          </w:p>
        </w:tc>
      </w:tr>
      <w:tr w:rsidR="003C725B" w:rsidRPr="00DE33AA" w:rsidTr="00307FD8">
        <w:tc>
          <w:tcPr>
            <w:tcW w:w="4707" w:type="dxa"/>
          </w:tcPr>
          <w:p w:rsidR="003C725B" w:rsidRPr="00DE33AA" w:rsidRDefault="003C725B" w:rsidP="00A1540D">
            <w:pPr>
              <w:spacing w:line="360" w:lineRule="auto"/>
              <w:contextualSpacing/>
              <w:jc w:val="both"/>
              <w:rPr>
                <w:sz w:val="24"/>
                <w:szCs w:val="24"/>
              </w:rPr>
            </w:pPr>
            <w:r w:rsidRPr="00DE33AA">
              <w:rPr>
                <w:sz w:val="24"/>
                <w:szCs w:val="24"/>
              </w:rPr>
              <w:t xml:space="preserve">Число статей в журналах, входящих </w:t>
            </w:r>
            <w:r w:rsidRPr="00DE33AA">
              <w:rPr>
                <w:sz w:val="24"/>
                <w:szCs w:val="24"/>
                <w:lang w:val="en-US"/>
              </w:rPr>
              <w:t>Web</w:t>
            </w:r>
            <w:r w:rsidRPr="00DE33AA">
              <w:rPr>
                <w:sz w:val="24"/>
                <w:szCs w:val="24"/>
              </w:rPr>
              <w:t xml:space="preserve"> </w:t>
            </w:r>
            <w:r w:rsidRPr="00DE33AA">
              <w:rPr>
                <w:sz w:val="24"/>
                <w:szCs w:val="24"/>
                <w:lang w:val="en-US"/>
              </w:rPr>
              <w:t>of</w:t>
            </w:r>
            <w:r w:rsidRPr="00DE33AA">
              <w:rPr>
                <w:sz w:val="24"/>
                <w:szCs w:val="24"/>
              </w:rPr>
              <w:t xml:space="preserve"> </w:t>
            </w:r>
            <w:r w:rsidRPr="00DE33AA">
              <w:rPr>
                <w:sz w:val="24"/>
                <w:szCs w:val="24"/>
                <w:lang w:val="en-US"/>
              </w:rPr>
              <w:t>Science</w:t>
            </w:r>
            <w:r w:rsidRPr="00DE33AA">
              <w:rPr>
                <w:sz w:val="24"/>
                <w:szCs w:val="24"/>
              </w:rPr>
              <w:t xml:space="preserve"> или </w:t>
            </w:r>
            <w:r w:rsidRPr="00DE33AA">
              <w:rPr>
                <w:sz w:val="24"/>
                <w:szCs w:val="24"/>
                <w:lang w:val="en-US"/>
              </w:rPr>
              <w:t>Scopus</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29</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52</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55</w:t>
            </w:r>
          </w:p>
        </w:tc>
        <w:tc>
          <w:tcPr>
            <w:tcW w:w="1247" w:type="dxa"/>
          </w:tcPr>
          <w:p w:rsidR="003C725B" w:rsidRPr="00DE33AA" w:rsidRDefault="003C725B" w:rsidP="00A1540D">
            <w:pPr>
              <w:spacing w:line="360" w:lineRule="auto"/>
              <w:contextualSpacing/>
              <w:jc w:val="both"/>
              <w:rPr>
                <w:sz w:val="24"/>
                <w:szCs w:val="24"/>
              </w:rPr>
            </w:pPr>
            <w:r w:rsidRPr="00DE33AA">
              <w:rPr>
                <w:sz w:val="24"/>
                <w:szCs w:val="24"/>
              </w:rPr>
              <w:t>234</w:t>
            </w:r>
          </w:p>
        </w:tc>
      </w:tr>
      <w:tr w:rsidR="003C725B" w:rsidRPr="00DE33AA" w:rsidTr="00307FD8">
        <w:tc>
          <w:tcPr>
            <w:tcW w:w="4707" w:type="dxa"/>
          </w:tcPr>
          <w:p w:rsidR="003C725B" w:rsidRPr="00DE33AA" w:rsidRDefault="003C725B" w:rsidP="00A1540D">
            <w:pPr>
              <w:spacing w:line="360" w:lineRule="auto"/>
              <w:contextualSpacing/>
              <w:jc w:val="both"/>
              <w:rPr>
                <w:sz w:val="24"/>
                <w:szCs w:val="24"/>
              </w:rPr>
            </w:pPr>
            <w:r w:rsidRPr="00DE33AA">
              <w:rPr>
                <w:sz w:val="24"/>
                <w:szCs w:val="24"/>
              </w:rPr>
              <w:t>Число цитирований в РИНЦ</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494</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972</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1056</w:t>
            </w:r>
          </w:p>
        </w:tc>
        <w:tc>
          <w:tcPr>
            <w:tcW w:w="1247" w:type="dxa"/>
          </w:tcPr>
          <w:p w:rsidR="003C725B" w:rsidRPr="00DE33AA" w:rsidRDefault="003C725B" w:rsidP="00A1540D">
            <w:pPr>
              <w:spacing w:line="360" w:lineRule="auto"/>
              <w:contextualSpacing/>
              <w:jc w:val="both"/>
              <w:rPr>
                <w:sz w:val="24"/>
                <w:szCs w:val="24"/>
              </w:rPr>
            </w:pPr>
            <w:r w:rsidRPr="00DE33AA">
              <w:rPr>
                <w:sz w:val="24"/>
                <w:szCs w:val="24"/>
              </w:rPr>
              <w:t>2277</w:t>
            </w:r>
          </w:p>
        </w:tc>
      </w:tr>
      <w:tr w:rsidR="003C725B" w:rsidRPr="00DE33AA" w:rsidTr="00307FD8">
        <w:tc>
          <w:tcPr>
            <w:tcW w:w="4707" w:type="dxa"/>
          </w:tcPr>
          <w:p w:rsidR="003C725B" w:rsidRPr="00DE33AA" w:rsidRDefault="003C725B" w:rsidP="00A1540D">
            <w:pPr>
              <w:spacing w:line="360" w:lineRule="auto"/>
              <w:contextualSpacing/>
              <w:jc w:val="both"/>
              <w:rPr>
                <w:sz w:val="24"/>
                <w:szCs w:val="24"/>
              </w:rPr>
            </w:pPr>
            <w:r w:rsidRPr="00DE33AA">
              <w:rPr>
                <w:sz w:val="24"/>
                <w:szCs w:val="24"/>
              </w:rPr>
              <w:t>Число публикаций, загруженных в РИНЦ</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1476</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4018</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6612</w:t>
            </w:r>
          </w:p>
        </w:tc>
        <w:tc>
          <w:tcPr>
            <w:tcW w:w="1247" w:type="dxa"/>
          </w:tcPr>
          <w:p w:rsidR="003C725B" w:rsidRPr="00DE33AA" w:rsidRDefault="003C725B" w:rsidP="00A1540D">
            <w:pPr>
              <w:spacing w:line="360" w:lineRule="auto"/>
              <w:contextualSpacing/>
              <w:rPr>
                <w:sz w:val="24"/>
                <w:szCs w:val="24"/>
              </w:rPr>
            </w:pPr>
            <w:r w:rsidRPr="00DE33AA">
              <w:rPr>
                <w:sz w:val="24"/>
                <w:szCs w:val="24"/>
              </w:rPr>
              <w:t>29498</w:t>
            </w:r>
          </w:p>
        </w:tc>
      </w:tr>
      <w:tr w:rsidR="003C725B" w:rsidRPr="00DE33AA" w:rsidTr="00307FD8">
        <w:tc>
          <w:tcPr>
            <w:tcW w:w="4707" w:type="dxa"/>
          </w:tcPr>
          <w:p w:rsidR="003C725B" w:rsidRPr="00DE33AA" w:rsidRDefault="003C725B" w:rsidP="00A1540D">
            <w:pPr>
              <w:spacing w:line="360" w:lineRule="auto"/>
              <w:contextualSpacing/>
              <w:jc w:val="both"/>
              <w:rPr>
                <w:sz w:val="24"/>
                <w:szCs w:val="24"/>
              </w:rPr>
            </w:pPr>
            <w:r w:rsidRPr="00DE33AA">
              <w:rPr>
                <w:sz w:val="24"/>
                <w:szCs w:val="24"/>
                <w:lang w:val="en-US"/>
              </w:rPr>
              <w:t>h</w:t>
            </w:r>
            <w:r w:rsidRPr="00DE33AA">
              <w:rPr>
                <w:sz w:val="24"/>
                <w:szCs w:val="24"/>
              </w:rPr>
              <w:t>-индекс (Индекс Хирша)</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16</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26</w:t>
            </w:r>
          </w:p>
        </w:tc>
        <w:tc>
          <w:tcPr>
            <w:tcW w:w="1134" w:type="dxa"/>
          </w:tcPr>
          <w:p w:rsidR="003C725B" w:rsidRPr="00DE33AA" w:rsidRDefault="003C725B" w:rsidP="00A1540D">
            <w:pPr>
              <w:spacing w:line="360" w:lineRule="auto"/>
              <w:contextualSpacing/>
              <w:jc w:val="both"/>
              <w:rPr>
                <w:sz w:val="24"/>
                <w:szCs w:val="24"/>
              </w:rPr>
            </w:pPr>
            <w:r w:rsidRPr="00DE33AA">
              <w:rPr>
                <w:sz w:val="24"/>
                <w:szCs w:val="24"/>
              </w:rPr>
              <w:t>39</w:t>
            </w:r>
          </w:p>
        </w:tc>
        <w:tc>
          <w:tcPr>
            <w:tcW w:w="1247" w:type="dxa"/>
          </w:tcPr>
          <w:p w:rsidR="003C725B" w:rsidRPr="00DE33AA" w:rsidRDefault="003C725B" w:rsidP="00A1540D">
            <w:pPr>
              <w:spacing w:line="360" w:lineRule="auto"/>
              <w:ind w:firstLine="426"/>
              <w:contextualSpacing/>
              <w:jc w:val="both"/>
              <w:rPr>
                <w:sz w:val="24"/>
                <w:szCs w:val="24"/>
              </w:rPr>
            </w:pPr>
          </w:p>
        </w:tc>
      </w:tr>
    </w:tbl>
    <w:p w:rsidR="005D3061" w:rsidRPr="00DE33AA" w:rsidRDefault="005D3061" w:rsidP="00A1540D">
      <w:pPr>
        <w:spacing w:before="240" w:after="200" w:line="360" w:lineRule="auto"/>
        <w:ind w:firstLine="709"/>
        <w:contextualSpacing/>
        <w:jc w:val="both"/>
        <w:rPr>
          <w:sz w:val="24"/>
          <w:szCs w:val="24"/>
        </w:rPr>
      </w:pPr>
    </w:p>
    <w:p w:rsidR="003C725B" w:rsidRPr="00DE33AA" w:rsidRDefault="003C725B" w:rsidP="00A1540D">
      <w:pPr>
        <w:spacing w:before="240" w:after="200" w:line="360" w:lineRule="auto"/>
        <w:ind w:firstLine="709"/>
        <w:contextualSpacing/>
        <w:jc w:val="both"/>
        <w:rPr>
          <w:sz w:val="24"/>
          <w:szCs w:val="24"/>
        </w:rPr>
      </w:pPr>
      <w:r w:rsidRPr="00DE33AA">
        <w:rPr>
          <w:sz w:val="24"/>
          <w:szCs w:val="24"/>
        </w:rPr>
        <w:t>В целом деятельность по поддержке публикационной активности вуза укрепляет рабочие связи библиотеки и кафедр университета, расширяет круг обращающихся в библиотеку преподавателей, способствует росту авторитета библиотеки как экспертного сообщества, повышает профессиональную квалификацию библиотечных сотрудников. Активизируя работу в этом направлении, библиотека оказывает содействие развитию науки и образования.</w:t>
      </w:r>
    </w:p>
    <w:p w:rsidR="003C725B" w:rsidRPr="00DE33AA" w:rsidRDefault="003C725B" w:rsidP="00A1540D">
      <w:pPr>
        <w:spacing w:after="200" w:line="360" w:lineRule="auto"/>
        <w:ind w:firstLine="709"/>
        <w:contextualSpacing/>
        <w:jc w:val="both"/>
        <w:rPr>
          <w:sz w:val="24"/>
          <w:szCs w:val="24"/>
        </w:rPr>
      </w:pPr>
      <w:r w:rsidRPr="00DE33AA">
        <w:rPr>
          <w:sz w:val="24"/>
          <w:szCs w:val="24"/>
        </w:rPr>
        <w:t>Библиотекой разработан план по воспитательной работе, согласно которому сотрудники библиотеки организуют тематические выставки книг, беседы, литературные вечера, встречи с сотрудниками кафедр, с врачами – писателями.</w:t>
      </w:r>
    </w:p>
    <w:p w:rsidR="003C725B" w:rsidRPr="00DE33AA" w:rsidRDefault="003C725B" w:rsidP="00A1540D">
      <w:pPr>
        <w:spacing w:after="0" w:line="360" w:lineRule="auto"/>
        <w:ind w:firstLine="709"/>
        <w:contextualSpacing/>
        <w:jc w:val="both"/>
        <w:rPr>
          <w:sz w:val="24"/>
          <w:szCs w:val="24"/>
        </w:rPr>
      </w:pPr>
      <w:r w:rsidRPr="00DE33AA">
        <w:rPr>
          <w:sz w:val="24"/>
          <w:szCs w:val="24"/>
        </w:rPr>
        <w:t xml:space="preserve">В рамках цикла мероприятий: «Научное наследие и взгляд в будущее!», посвященных 90-летнему юбилею вуза, были проведены следующие мероприятия с кафедрами: </w:t>
      </w:r>
    </w:p>
    <w:p w:rsidR="003C725B" w:rsidRPr="00DE33AA" w:rsidRDefault="003C725B" w:rsidP="00A1540D">
      <w:pPr>
        <w:spacing w:after="0" w:line="360" w:lineRule="auto"/>
        <w:ind w:firstLine="709"/>
        <w:contextualSpacing/>
        <w:jc w:val="both"/>
        <w:rPr>
          <w:sz w:val="24"/>
          <w:szCs w:val="24"/>
        </w:rPr>
      </w:pPr>
      <w:r w:rsidRPr="00DE33AA">
        <w:rPr>
          <w:sz w:val="24"/>
          <w:szCs w:val="24"/>
        </w:rPr>
        <w:t xml:space="preserve">-встреча студентов с заведующим кафедрой общей гигиены и экологии человека, доктором медицинских наук, профессором Магомедовым М. Г. и преподавателями кафедры; </w:t>
      </w:r>
    </w:p>
    <w:p w:rsidR="003C725B" w:rsidRPr="00DE33AA" w:rsidRDefault="003C725B" w:rsidP="00A1540D">
      <w:pPr>
        <w:spacing w:after="0" w:line="360" w:lineRule="auto"/>
        <w:ind w:firstLine="709"/>
        <w:contextualSpacing/>
        <w:jc w:val="both"/>
        <w:rPr>
          <w:sz w:val="24"/>
          <w:szCs w:val="24"/>
        </w:rPr>
      </w:pPr>
      <w:r w:rsidRPr="00DE33AA">
        <w:rPr>
          <w:sz w:val="24"/>
          <w:szCs w:val="24"/>
        </w:rPr>
        <w:t>-встреча студентов с заведующей кафедрой микробиологии, вирусологии и иммунологии, доктором биологических наук, профессором Салидат Омаровой и коллективом кафедры.</w:t>
      </w:r>
    </w:p>
    <w:p w:rsidR="003C725B" w:rsidRPr="00DE33AA" w:rsidRDefault="003C725B" w:rsidP="00A1540D">
      <w:pPr>
        <w:spacing w:line="360" w:lineRule="auto"/>
        <w:ind w:firstLine="709"/>
        <w:contextualSpacing/>
        <w:jc w:val="both"/>
        <w:rPr>
          <w:sz w:val="24"/>
          <w:szCs w:val="24"/>
        </w:rPr>
      </w:pPr>
      <w:r w:rsidRPr="00DE33AA">
        <w:rPr>
          <w:sz w:val="24"/>
          <w:szCs w:val="24"/>
        </w:rPr>
        <w:lastRenderedPageBreak/>
        <w:t>- встреча студентов с ведущими сотрудниками кафедры инфекционных болезней имени академика, профессора Георгия Павловича Руднева.</w:t>
      </w:r>
    </w:p>
    <w:p w:rsidR="003C725B" w:rsidRPr="00DE33AA" w:rsidRDefault="003C725B" w:rsidP="00A1540D">
      <w:pPr>
        <w:spacing w:after="0" w:line="360" w:lineRule="auto"/>
        <w:ind w:firstLine="709"/>
        <w:contextualSpacing/>
        <w:jc w:val="both"/>
        <w:rPr>
          <w:sz w:val="24"/>
          <w:szCs w:val="24"/>
        </w:rPr>
      </w:pPr>
      <w:r w:rsidRPr="00DE33AA">
        <w:rPr>
          <w:sz w:val="24"/>
          <w:szCs w:val="24"/>
        </w:rPr>
        <w:t xml:space="preserve">   Также, в рамках традиционно проводимых Дней кафедр, состоялся День кафедры поликлинической терапии, кардиологии и общей врачебной практики (зав. каф. Абдуллаев А.А.), с преподавателями и ординаторами кафедры, где были освещены следующие темы:</w:t>
      </w:r>
    </w:p>
    <w:p w:rsidR="003C725B" w:rsidRPr="00DE33AA" w:rsidRDefault="003C725B" w:rsidP="00A1540D">
      <w:pPr>
        <w:spacing w:after="0" w:line="360" w:lineRule="auto"/>
        <w:ind w:firstLine="709"/>
        <w:contextualSpacing/>
        <w:jc w:val="both"/>
        <w:rPr>
          <w:sz w:val="24"/>
          <w:szCs w:val="24"/>
        </w:rPr>
      </w:pPr>
      <w:r w:rsidRPr="00DE33AA">
        <w:rPr>
          <w:sz w:val="24"/>
          <w:szCs w:val="24"/>
        </w:rPr>
        <w:t>• электронные информационные ресурсы по медицине;</w:t>
      </w:r>
    </w:p>
    <w:p w:rsidR="003C725B" w:rsidRPr="00DE33AA" w:rsidRDefault="003C725B" w:rsidP="00A1540D">
      <w:pPr>
        <w:spacing w:after="0" w:line="360" w:lineRule="auto"/>
        <w:ind w:firstLine="709"/>
        <w:contextualSpacing/>
        <w:jc w:val="both"/>
        <w:rPr>
          <w:sz w:val="24"/>
          <w:szCs w:val="24"/>
        </w:rPr>
      </w:pPr>
      <w:r w:rsidRPr="00DE33AA">
        <w:rPr>
          <w:sz w:val="24"/>
          <w:szCs w:val="24"/>
        </w:rPr>
        <w:t>• публикационная активность учёного;</w:t>
      </w:r>
    </w:p>
    <w:p w:rsidR="003C725B" w:rsidRPr="00DE33AA" w:rsidRDefault="003C725B" w:rsidP="00A1540D">
      <w:pPr>
        <w:spacing w:after="0" w:line="360" w:lineRule="auto"/>
        <w:ind w:firstLine="709"/>
        <w:contextualSpacing/>
        <w:jc w:val="both"/>
        <w:rPr>
          <w:sz w:val="24"/>
          <w:szCs w:val="24"/>
        </w:rPr>
      </w:pPr>
      <w:r w:rsidRPr="00DE33AA">
        <w:rPr>
          <w:sz w:val="24"/>
          <w:szCs w:val="24"/>
        </w:rPr>
        <w:t>• культура цитирования научного продукта;</w:t>
      </w:r>
    </w:p>
    <w:p w:rsidR="003C725B" w:rsidRPr="00DE33AA" w:rsidRDefault="003C725B" w:rsidP="00A1540D">
      <w:pPr>
        <w:spacing w:after="0" w:line="360" w:lineRule="auto"/>
        <w:ind w:firstLine="709"/>
        <w:contextualSpacing/>
        <w:jc w:val="both"/>
        <w:rPr>
          <w:sz w:val="24"/>
          <w:szCs w:val="24"/>
        </w:rPr>
      </w:pPr>
      <w:r w:rsidRPr="00DE33AA">
        <w:rPr>
          <w:sz w:val="24"/>
          <w:szCs w:val="24"/>
        </w:rPr>
        <w:t>• обзор новинок информации по профилю кафедры;</w:t>
      </w:r>
    </w:p>
    <w:p w:rsidR="003C725B" w:rsidRPr="00DE33AA" w:rsidRDefault="003C725B" w:rsidP="00A1540D">
      <w:pPr>
        <w:spacing w:line="360" w:lineRule="auto"/>
        <w:ind w:firstLine="709"/>
        <w:contextualSpacing/>
        <w:jc w:val="both"/>
        <w:rPr>
          <w:sz w:val="24"/>
          <w:szCs w:val="24"/>
        </w:rPr>
      </w:pPr>
      <w:r w:rsidRPr="00DE33AA">
        <w:rPr>
          <w:sz w:val="24"/>
          <w:szCs w:val="24"/>
        </w:rPr>
        <w:t>• регистрация в Электронной библиотечной системе (ЭБС).</w:t>
      </w:r>
    </w:p>
    <w:p w:rsidR="003C725B" w:rsidRPr="00DE33AA" w:rsidRDefault="003C725B" w:rsidP="00A1540D">
      <w:pPr>
        <w:spacing w:after="200" w:line="360" w:lineRule="auto"/>
        <w:ind w:firstLine="709"/>
        <w:contextualSpacing/>
        <w:jc w:val="both"/>
        <w:rPr>
          <w:sz w:val="24"/>
          <w:szCs w:val="24"/>
        </w:rPr>
      </w:pPr>
      <w:r w:rsidRPr="00DE33AA">
        <w:rPr>
          <w:sz w:val="24"/>
          <w:szCs w:val="24"/>
        </w:rPr>
        <w:t xml:space="preserve"> Библиотека регулярно проводит занятия с аспирантами ДГМУ. Главной задачей проводимых занятий является формирование, приобретение навыков и умение работать аспирантов в современном потоке информации, а также для использования полученных знаний в дальнейшей научно-исследовательской деятельности. Также, в помощь молодым исследователям сотрудниками библиотеки проводятся занятие с кружковцами.</w:t>
      </w:r>
    </w:p>
    <w:p w:rsidR="003C725B" w:rsidRPr="00DE33AA" w:rsidRDefault="003C725B" w:rsidP="00A1540D">
      <w:pPr>
        <w:spacing w:line="360" w:lineRule="auto"/>
        <w:ind w:firstLine="709"/>
        <w:contextualSpacing/>
        <w:jc w:val="both"/>
        <w:rPr>
          <w:sz w:val="24"/>
          <w:szCs w:val="24"/>
        </w:rPr>
      </w:pPr>
      <w:r w:rsidRPr="00DE33AA">
        <w:rPr>
          <w:sz w:val="24"/>
          <w:szCs w:val="24"/>
        </w:rPr>
        <w:t xml:space="preserve">   Важным направлением работы со студентами-медиками является воспитание любви к профессии врача. С этой целью библиотека организовывает выставки книг, обзоры литературы, проводит беседы по отдельным медицинским тематикам, такие как : беседа (обзор литературы), посвященная 230-летию со дня рождения основоположника научной эмбриологии К.М. Бэра; тематическая книжная выставка, посвященная 90-летию университета «ДГМУ – 90 лет: история и современность»; тематическая книжная выставка «Женщины-медики в науке»; тематическая книжная выставка «Дело науки служить людям»; тематическая книжная выставка «Капля крови – дарит жизнь», к «</w:t>
      </w:r>
      <w:r w:rsidRPr="00DE33AA">
        <w:rPr>
          <w:color w:val="000000"/>
          <w:sz w:val="24"/>
          <w:szCs w:val="24"/>
        </w:rPr>
        <w:t>Национальному дню донора</w:t>
      </w:r>
      <w:r w:rsidRPr="00DE33AA">
        <w:rPr>
          <w:sz w:val="24"/>
          <w:szCs w:val="24"/>
        </w:rPr>
        <w:t>»; и многие другие.</w:t>
      </w:r>
    </w:p>
    <w:p w:rsidR="003C725B" w:rsidRPr="00DE33AA" w:rsidRDefault="003C725B" w:rsidP="00A1540D">
      <w:pPr>
        <w:spacing w:line="360" w:lineRule="auto"/>
        <w:ind w:firstLine="709"/>
        <w:contextualSpacing/>
        <w:jc w:val="both"/>
        <w:rPr>
          <w:sz w:val="24"/>
          <w:szCs w:val="24"/>
        </w:rPr>
      </w:pPr>
      <w:r w:rsidRPr="00DE33AA">
        <w:rPr>
          <w:sz w:val="24"/>
          <w:szCs w:val="24"/>
        </w:rPr>
        <w:t xml:space="preserve">Также, библиотека сопровождает книжными выставками все научные конференции, проводимые в вузе: «Научные достижения ученых ДГМУ», «Молодые в науке», «Верность долга-сохранить жизнь», «Деонтология-душа медицины и мудрость врачевания», «Инфекционные болезни: современные методы диагностики и лечения» и т. д. </w:t>
      </w:r>
    </w:p>
    <w:p w:rsidR="003C725B" w:rsidRPr="00DE33AA" w:rsidRDefault="003C725B" w:rsidP="00A1540D">
      <w:pPr>
        <w:spacing w:after="0" w:line="360" w:lineRule="auto"/>
        <w:ind w:firstLine="709"/>
        <w:contextualSpacing/>
        <w:jc w:val="both"/>
        <w:rPr>
          <w:sz w:val="24"/>
          <w:szCs w:val="24"/>
        </w:rPr>
      </w:pPr>
      <w:r w:rsidRPr="00DE33AA">
        <w:rPr>
          <w:sz w:val="24"/>
          <w:szCs w:val="24"/>
        </w:rPr>
        <w:t>В рамках воспитательной работы со студентами были проведены следующие мероприятия:</w:t>
      </w:r>
    </w:p>
    <w:p w:rsidR="003C725B" w:rsidRPr="00DE33AA" w:rsidRDefault="003C725B" w:rsidP="00A1540D">
      <w:pPr>
        <w:spacing w:after="0" w:line="360" w:lineRule="auto"/>
        <w:ind w:firstLine="709"/>
        <w:contextualSpacing/>
        <w:jc w:val="both"/>
        <w:rPr>
          <w:sz w:val="24"/>
          <w:szCs w:val="24"/>
        </w:rPr>
      </w:pPr>
      <w:r w:rsidRPr="00DE33AA">
        <w:rPr>
          <w:sz w:val="24"/>
          <w:szCs w:val="24"/>
        </w:rPr>
        <w:t>- литературно-музыкальный вечер к Международному женскому дню «Ты женщина, начало всех начал»,</w:t>
      </w:r>
    </w:p>
    <w:p w:rsidR="003C725B" w:rsidRPr="00DE33AA" w:rsidRDefault="003C725B" w:rsidP="00A1540D">
      <w:pPr>
        <w:spacing w:after="0" w:line="360" w:lineRule="auto"/>
        <w:ind w:firstLine="709"/>
        <w:contextualSpacing/>
        <w:jc w:val="both"/>
        <w:rPr>
          <w:sz w:val="24"/>
          <w:szCs w:val="24"/>
        </w:rPr>
      </w:pPr>
      <w:r w:rsidRPr="00DE33AA">
        <w:rPr>
          <w:sz w:val="24"/>
          <w:szCs w:val="24"/>
        </w:rPr>
        <w:t xml:space="preserve">- вечер памяти «Память огненных лет!», посвященный празднованию 77-й годовщины Дня Победы советского народа в Великой Отечественной Войне, </w:t>
      </w:r>
    </w:p>
    <w:p w:rsidR="003C725B" w:rsidRPr="00DE33AA" w:rsidRDefault="003C725B" w:rsidP="00A1540D">
      <w:pPr>
        <w:spacing w:after="0" w:line="360" w:lineRule="auto"/>
        <w:ind w:firstLine="709"/>
        <w:contextualSpacing/>
        <w:jc w:val="both"/>
        <w:rPr>
          <w:sz w:val="24"/>
          <w:szCs w:val="24"/>
        </w:rPr>
      </w:pPr>
      <w:r w:rsidRPr="00DE33AA">
        <w:rPr>
          <w:sz w:val="24"/>
          <w:szCs w:val="24"/>
        </w:rPr>
        <w:lastRenderedPageBreak/>
        <w:t>- литературный вечер «Медики в годы ВОВ», посвященный празднованию 77-й годовщины Дня Победы советского народа в Великой Отечественной Войне,</w:t>
      </w:r>
    </w:p>
    <w:p w:rsidR="003C725B" w:rsidRPr="00DE33AA" w:rsidRDefault="003C725B" w:rsidP="00A1540D">
      <w:pPr>
        <w:spacing w:after="0" w:line="360" w:lineRule="auto"/>
        <w:ind w:firstLine="709"/>
        <w:contextualSpacing/>
        <w:jc w:val="both"/>
        <w:rPr>
          <w:sz w:val="24"/>
          <w:szCs w:val="24"/>
        </w:rPr>
      </w:pPr>
      <w:r w:rsidRPr="00DE33AA">
        <w:rPr>
          <w:sz w:val="24"/>
          <w:szCs w:val="24"/>
        </w:rPr>
        <w:t>- Всероссийская акция «Библионочь - 2022», посвященная году культурного наследия народов России и народных традиций,</w:t>
      </w:r>
    </w:p>
    <w:p w:rsidR="003C725B" w:rsidRPr="00DE33AA" w:rsidRDefault="003C725B" w:rsidP="00A1540D">
      <w:pPr>
        <w:spacing w:after="0" w:line="360" w:lineRule="auto"/>
        <w:ind w:firstLine="709"/>
        <w:contextualSpacing/>
        <w:jc w:val="both"/>
        <w:rPr>
          <w:sz w:val="24"/>
          <w:szCs w:val="24"/>
        </w:rPr>
      </w:pPr>
      <w:r w:rsidRPr="00DE33AA">
        <w:rPr>
          <w:sz w:val="24"/>
          <w:szCs w:val="24"/>
        </w:rPr>
        <w:t>- литературно-музыкальный вечер, посвященный международному Дню матери «Берегите матерей» с иностранными   студентами,</w:t>
      </w:r>
    </w:p>
    <w:p w:rsidR="003C725B" w:rsidRPr="00DE33AA" w:rsidRDefault="003C725B" w:rsidP="00A1540D">
      <w:pPr>
        <w:spacing w:after="0" w:line="360" w:lineRule="auto"/>
        <w:ind w:firstLine="709"/>
        <w:contextualSpacing/>
        <w:jc w:val="both"/>
        <w:rPr>
          <w:sz w:val="24"/>
          <w:szCs w:val="24"/>
        </w:rPr>
      </w:pPr>
      <w:r w:rsidRPr="00DE33AA">
        <w:rPr>
          <w:sz w:val="24"/>
          <w:szCs w:val="24"/>
        </w:rPr>
        <w:t xml:space="preserve">- вечер памяти, посвященный 90-летнему юбилею прозаика, народной поэтессы Дагестана Фазу Гамзатовны Алиевой. </w:t>
      </w:r>
    </w:p>
    <w:p w:rsidR="003C725B" w:rsidRPr="00DE33AA" w:rsidRDefault="003C725B" w:rsidP="00A1540D">
      <w:pPr>
        <w:spacing w:after="0" w:line="360" w:lineRule="auto"/>
        <w:ind w:firstLine="709"/>
        <w:contextualSpacing/>
        <w:jc w:val="both"/>
        <w:rPr>
          <w:sz w:val="24"/>
          <w:szCs w:val="24"/>
        </w:rPr>
      </w:pPr>
      <w:r w:rsidRPr="00DE33AA">
        <w:rPr>
          <w:sz w:val="24"/>
          <w:szCs w:val="24"/>
        </w:rPr>
        <w:t>- беседа со студентами медицинского колледжа у книжной выставки «Поэзия – лекарство для души», оформленная в художественном отделе, посвященная Дню рождения Александра Сергеевича Пушкина – русского поэта, прозаика и основоположника современного книжного литературного языка о жизни и творчестве русского национального гения.</w:t>
      </w:r>
    </w:p>
    <w:p w:rsidR="003C725B" w:rsidRPr="00DE33AA" w:rsidRDefault="003C725B" w:rsidP="00A1540D">
      <w:pPr>
        <w:spacing w:line="360" w:lineRule="auto"/>
        <w:ind w:firstLine="709"/>
        <w:contextualSpacing/>
        <w:jc w:val="both"/>
        <w:rPr>
          <w:sz w:val="24"/>
          <w:szCs w:val="24"/>
        </w:rPr>
      </w:pPr>
      <w:r w:rsidRPr="00DE33AA">
        <w:rPr>
          <w:sz w:val="24"/>
          <w:szCs w:val="24"/>
        </w:rPr>
        <w:t xml:space="preserve">Ежегодно библиотека проводит открытые просмотры новых поступлений научно-медицинских журналов, а также образцов книжных новинок, доступных к заказу по каталогу, в т. ч. литературы на английском языке. Выставки организованы для преподавателей университета и колледжа, аспирантов, клинических ординаторов и студентов.  </w:t>
      </w:r>
    </w:p>
    <w:p w:rsidR="003C725B" w:rsidRPr="00DE33AA" w:rsidRDefault="003C725B" w:rsidP="00A1540D">
      <w:pPr>
        <w:spacing w:line="360" w:lineRule="auto"/>
        <w:ind w:firstLine="709"/>
        <w:contextualSpacing/>
        <w:jc w:val="both"/>
        <w:rPr>
          <w:sz w:val="24"/>
          <w:szCs w:val="24"/>
        </w:rPr>
      </w:pPr>
      <w:r w:rsidRPr="00DE33AA">
        <w:rPr>
          <w:sz w:val="24"/>
          <w:szCs w:val="24"/>
        </w:rPr>
        <w:t xml:space="preserve"> Таким образом, являясь центром науки, просвещения и культурного общения, библиотека обеспечивает широкий доступ читателей к источникам знания, информации, стремится быть надёжным помощником Университета в повышении уровня подготовки врачей.</w:t>
      </w:r>
    </w:p>
    <w:p w:rsidR="00396C4C" w:rsidRPr="00DE33AA" w:rsidRDefault="00396C4C" w:rsidP="00A1540D">
      <w:pPr>
        <w:spacing w:line="360" w:lineRule="auto"/>
        <w:ind w:firstLine="709"/>
        <w:contextualSpacing/>
        <w:jc w:val="both"/>
        <w:rPr>
          <w:sz w:val="24"/>
          <w:szCs w:val="24"/>
        </w:rPr>
      </w:pPr>
    </w:p>
    <w:p w:rsidR="00396C4C" w:rsidRPr="00DE33AA" w:rsidRDefault="00396C4C" w:rsidP="00A1540D">
      <w:pPr>
        <w:spacing w:line="360" w:lineRule="auto"/>
        <w:ind w:firstLine="709"/>
        <w:contextualSpacing/>
        <w:jc w:val="both"/>
        <w:rPr>
          <w:sz w:val="24"/>
          <w:szCs w:val="24"/>
        </w:rPr>
      </w:pPr>
    </w:p>
    <w:p w:rsidR="00396C4C" w:rsidRPr="00DE33AA" w:rsidRDefault="00396C4C" w:rsidP="00A1540D">
      <w:pPr>
        <w:spacing w:line="360" w:lineRule="auto"/>
        <w:ind w:firstLine="709"/>
        <w:contextualSpacing/>
        <w:jc w:val="both"/>
        <w:rPr>
          <w:sz w:val="24"/>
          <w:szCs w:val="24"/>
        </w:rPr>
      </w:pPr>
    </w:p>
    <w:p w:rsidR="00B917E1" w:rsidRPr="00DE33AA" w:rsidRDefault="00B917E1" w:rsidP="00A1540D">
      <w:pPr>
        <w:contextualSpacing/>
        <w:rPr>
          <w:sz w:val="24"/>
          <w:szCs w:val="24"/>
        </w:rPr>
      </w:pPr>
      <w:r w:rsidRPr="00DE33AA">
        <w:rPr>
          <w:sz w:val="24"/>
          <w:szCs w:val="24"/>
        </w:rPr>
        <w:br w:type="page"/>
      </w:r>
    </w:p>
    <w:p w:rsidR="00725556" w:rsidRPr="00DE33AA" w:rsidRDefault="00F706A7" w:rsidP="00A1540D">
      <w:pPr>
        <w:pStyle w:val="3"/>
        <w:spacing w:after="240" w:line="360" w:lineRule="auto"/>
        <w:ind w:firstLine="709"/>
        <w:contextualSpacing/>
        <w:rPr>
          <w:rFonts w:ascii="Times New Roman" w:hAnsi="Times New Roman" w:cs="Times New Roman"/>
          <w:b/>
          <w:color w:val="auto"/>
        </w:rPr>
      </w:pPr>
      <w:bookmarkStart w:id="18" w:name="_Toc132637017"/>
      <w:r w:rsidRPr="00DE33AA">
        <w:rPr>
          <w:rFonts w:ascii="Times New Roman" w:hAnsi="Times New Roman" w:cs="Times New Roman"/>
          <w:b/>
          <w:color w:val="auto"/>
        </w:rPr>
        <w:lastRenderedPageBreak/>
        <w:t>2.8</w:t>
      </w:r>
      <w:r w:rsidR="00F04B4F" w:rsidRPr="00DE33AA">
        <w:rPr>
          <w:rFonts w:ascii="Times New Roman" w:hAnsi="Times New Roman" w:cs="Times New Roman"/>
          <w:b/>
          <w:color w:val="auto"/>
        </w:rPr>
        <w:t>.3</w:t>
      </w:r>
      <w:r w:rsidRPr="00DE33AA">
        <w:rPr>
          <w:rFonts w:ascii="Times New Roman" w:hAnsi="Times New Roman" w:cs="Times New Roman"/>
          <w:b/>
          <w:color w:val="auto"/>
        </w:rPr>
        <w:t xml:space="preserve"> </w:t>
      </w:r>
      <w:r w:rsidR="009C65AD" w:rsidRPr="00DE33AA">
        <w:rPr>
          <w:rFonts w:ascii="Times New Roman" w:hAnsi="Times New Roman" w:cs="Times New Roman"/>
          <w:b/>
          <w:color w:val="auto"/>
        </w:rPr>
        <w:t>Институт электронного медицинского образования (ИЭМО)</w:t>
      </w:r>
      <w:bookmarkEnd w:id="18"/>
    </w:p>
    <w:p w:rsidR="00A35AD5" w:rsidRPr="00DE33AA" w:rsidRDefault="00A35AD5" w:rsidP="00A1540D">
      <w:pPr>
        <w:spacing w:after="0" w:line="360" w:lineRule="auto"/>
        <w:ind w:firstLine="709"/>
        <w:contextualSpacing/>
        <w:jc w:val="both"/>
        <w:rPr>
          <w:sz w:val="24"/>
          <w:szCs w:val="24"/>
        </w:rPr>
      </w:pPr>
      <w:r w:rsidRPr="00DE33AA">
        <w:rPr>
          <w:sz w:val="24"/>
          <w:szCs w:val="24"/>
        </w:rPr>
        <w:t xml:space="preserve">ИЭМО обеспечивает функционирование электронной образовательной среды вуза, расположенной по адресу </w:t>
      </w:r>
      <w:r w:rsidRPr="00DE33AA">
        <w:rPr>
          <w:sz w:val="24"/>
          <w:szCs w:val="24"/>
          <w:lang w:val="en-US"/>
        </w:rPr>
        <w:t>http</w:t>
      </w:r>
      <w:r w:rsidRPr="00DE33AA">
        <w:rPr>
          <w:sz w:val="24"/>
          <w:szCs w:val="24"/>
        </w:rPr>
        <w:t xml:space="preserve">: </w:t>
      </w:r>
      <w:r w:rsidRPr="00DE33AA">
        <w:rPr>
          <w:sz w:val="24"/>
          <w:szCs w:val="24"/>
          <w:lang w:val="en-US"/>
        </w:rPr>
        <w:t>lms</w:t>
      </w:r>
      <w:r w:rsidRPr="00DE33AA">
        <w:rPr>
          <w:sz w:val="24"/>
          <w:szCs w:val="24"/>
        </w:rPr>
        <w:t>.</w:t>
      </w:r>
      <w:r w:rsidRPr="00DE33AA">
        <w:rPr>
          <w:sz w:val="24"/>
          <w:szCs w:val="24"/>
          <w:lang w:val="en-US"/>
        </w:rPr>
        <w:t>dgmu</w:t>
      </w:r>
      <w:r w:rsidR="0032474C" w:rsidRPr="00DE33AA">
        <w:rPr>
          <w:sz w:val="24"/>
          <w:szCs w:val="24"/>
        </w:rPr>
        <w:t>.</w:t>
      </w:r>
      <w:r w:rsidR="0032474C" w:rsidRPr="00DE33AA">
        <w:rPr>
          <w:sz w:val="24"/>
          <w:szCs w:val="24"/>
          <w:lang w:val="en-US"/>
        </w:rPr>
        <w:t>ru</w:t>
      </w:r>
      <w:r w:rsidR="0032474C" w:rsidRPr="00DE33AA">
        <w:rPr>
          <w:sz w:val="24"/>
          <w:szCs w:val="24"/>
        </w:rPr>
        <w:t>. Цифровая образовательная среда вуза обеспечивает требования ФГОС всех направлений подготовки, в частности:</w:t>
      </w:r>
    </w:p>
    <w:p w:rsidR="0032474C" w:rsidRPr="00DE33AA" w:rsidRDefault="0032474C" w:rsidP="00A1540D">
      <w:pPr>
        <w:spacing w:after="0" w:line="360" w:lineRule="auto"/>
        <w:ind w:firstLine="709"/>
        <w:contextualSpacing/>
        <w:jc w:val="both"/>
        <w:rPr>
          <w:sz w:val="24"/>
          <w:szCs w:val="24"/>
          <w:lang w:eastAsia="ru-RU"/>
        </w:rPr>
      </w:pPr>
      <w:r w:rsidRPr="00DE33AA">
        <w:rPr>
          <w:sz w:val="24"/>
          <w:szCs w:val="24"/>
          <w:lang w:eastAsia="ru-RU"/>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32474C" w:rsidRPr="00DE33AA" w:rsidRDefault="0032474C" w:rsidP="00A1540D">
      <w:pPr>
        <w:spacing w:after="0" w:line="360" w:lineRule="auto"/>
        <w:ind w:firstLine="709"/>
        <w:contextualSpacing/>
        <w:jc w:val="both"/>
        <w:rPr>
          <w:sz w:val="24"/>
          <w:szCs w:val="24"/>
          <w:lang w:eastAsia="ru-RU"/>
        </w:rPr>
      </w:pPr>
      <w:r w:rsidRPr="00DE33AA">
        <w:rPr>
          <w:sz w:val="24"/>
          <w:szCs w:val="24"/>
          <w:lang w:eastAsia="ru-RU"/>
        </w:rPr>
        <w:t>формирование электронного портфолио обучающегося, в том числе сохранение его работ и оценок за эти работы.</w:t>
      </w:r>
    </w:p>
    <w:p w:rsidR="0032474C" w:rsidRPr="00DE33AA" w:rsidRDefault="0032474C" w:rsidP="00A1540D">
      <w:pPr>
        <w:spacing w:after="0" w:line="360" w:lineRule="auto"/>
        <w:ind w:firstLine="709"/>
        <w:contextualSpacing/>
        <w:jc w:val="both"/>
        <w:rPr>
          <w:sz w:val="24"/>
          <w:szCs w:val="24"/>
          <w:lang w:eastAsia="ru-RU"/>
        </w:rPr>
      </w:pPr>
      <w:r w:rsidRPr="00DE33AA">
        <w:rPr>
          <w:sz w:val="24"/>
          <w:szCs w:val="24"/>
          <w:lang w:eastAsia="ru-RU"/>
        </w:rPr>
        <w:t>В случае реализации программы специалитета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32474C" w:rsidRPr="00DE33AA" w:rsidRDefault="0032474C" w:rsidP="00A1540D">
      <w:pPr>
        <w:spacing w:after="0" w:line="360" w:lineRule="auto"/>
        <w:ind w:firstLine="709"/>
        <w:contextualSpacing/>
        <w:jc w:val="both"/>
        <w:rPr>
          <w:sz w:val="24"/>
          <w:szCs w:val="24"/>
          <w:lang w:eastAsia="ru-RU"/>
        </w:rPr>
      </w:pPr>
      <w:r w:rsidRPr="00DE33AA">
        <w:rPr>
          <w:sz w:val="24"/>
          <w:szCs w:val="24"/>
          <w:lang w:eastAsia="ru-RU"/>
        </w:rPr>
        <w:t>фиксацию хода образовательного процесса, результатов промежуточной аттестации и результатов освоения программы специалитета;</w:t>
      </w:r>
    </w:p>
    <w:p w:rsidR="0032474C" w:rsidRPr="00DE33AA" w:rsidRDefault="0032474C" w:rsidP="00A1540D">
      <w:pPr>
        <w:spacing w:after="0" w:line="360" w:lineRule="auto"/>
        <w:ind w:firstLine="709"/>
        <w:contextualSpacing/>
        <w:jc w:val="both"/>
        <w:rPr>
          <w:sz w:val="24"/>
          <w:szCs w:val="24"/>
          <w:lang w:eastAsia="ru-RU"/>
        </w:rPr>
      </w:pPr>
      <w:r w:rsidRPr="00DE33AA">
        <w:rPr>
          <w:sz w:val="24"/>
          <w:szCs w:val="24"/>
          <w:lang w:eastAsia="ru-RU"/>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474C" w:rsidRPr="00DE33AA" w:rsidRDefault="0032474C" w:rsidP="00A1540D">
      <w:pPr>
        <w:spacing w:after="0" w:line="360" w:lineRule="auto"/>
        <w:ind w:firstLine="709"/>
        <w:contextualSpacing/>
        <w:jc w:val="both"/>
        <w:rPr>
          <w:sz w:val="24"/>
          <w:szCs w:val="24"/>
          <w:lang w:eastAsia="ru-RU"/>
        </w:rPr>
      </w:pPr>
      <w:r w:rsidRPr="00DE33AA">
        <w:rPr>
          <w:sz w:val="24"/>
          <w:szCs w:val="24"/>
          <w:lang w:eastAsia="ru-RU"/>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2474C" w:rsidRPr="00DE33AA" w:rsidRDefault="0032474C" w:rsidP="00A1540D">
      <w:pPr>
        <w:spacing w:after="0" w:line="360" w:lineRule="auto"/>
        <w:ind w:firstLine="709"/>
        <w:contextualSpacing/>
        <w:jc w:val="both"/>
        <w:rPr>
          <w:sz w:val="24"/>
          <w:szCs w:val="24"/>
          <w:lang w:eastAsia="ru-RU"/>
        </w:rPr>
      </w:pPr>
      <w:r w:rsidRPr="00DE33AA">
        <w:rPr>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w:t>
      </w:r>
      <w:r w:rsidR="00B46926" w:rsidRPr="00DE33AA">
        <w:rPr>
          <w:sz w:val="24"/>
          <w:szCs w:val="24"/>
          <w:lang w:eastAsia="ru-RU"/>
        </w:rPr>
        <w:t xml:space="preserve">кационных технологий, системой </w:t>
      </w:r>
      <w:r w:rsidRPr="00DE33AA">
        <w:rPr>
          <w:spacing w:val="-15"/>
          <w:sz w:val="24"/>
          <w:szCs w:val="24"/>
        </w:rPr>
        <w:t>3KL</w:t>
      </w:r>
      <w:r w:rsidRPr="00DE33AA">
        <w:rPr>
          <w:spacing w:val="-15"/>
          <w:sz w:val="24"/>
          <w:szCs w:val="24"/>
          <w:bdr w:val="none" w:sz="0" w:space="0" w:color="auto" w:frame="1"/>
          <w:vertAlign w:val="superscript"/>
        </w:rPr>
        <w:t>®</w:t>
      </w:r>
      <w:r w:rsidRPr="00DE33AA">
        <w:rPr>
          <w:spacing w:val="-15"/>
          <w:sz w:val="24"/>
          <w:szCs w:val="24"/>
        </w:rPr>
        <w:t> (Русский Moodle)</w:t>
      </w:r>
      <w:r w:rsidRPr="00DE33AA">
        <w:rPr>
          <w:sz w:val="24"/>
          <w:szCs w:val="24"/>
          <w:lang w:eastAsia="ru-RU"/>
        </w:rPr>
        <w:t xml:space="preserve"> и квалификацией работников, ее использующих и поддерживающих. </w:t>
      </w:r>
    </w:p>
    <w:p w:rsidR="0032474C" w:rsidRPr="00DE33AA" w:rsidRDefault="0032474C" w:rsidP="00A1540D">
      <w:pPr>
        <w:spacing w:after="0" w:line="360" w:lineRule="auto"/>
        <w:ind w:firstLine="709"/>
        <w:contextualSpacing/>
        <w:jc w:val="both"/>
        <w:rPr>
          <w:sz w:val="24"/>
          <w:szCs w:val="24"/>
        </w:rPr>
      </w:pPr>
      <w:r w:rsidRPr="00DE33AA">
        <w:rPr>
          <w:sz w:val="24"/>
          <w:szCs w:val="24"/>
        </w:rPr>
        <w:t>Среда электронного обучения 3KL зарегистрирована в </w:t>
      </w:r>
      <w:hyperlink r:id="rId13" w:tgtFrame="_blank" w:history="1">
        <w:r w:rsidRPr="00DE33AA">
          <w:rPr>
            <w:rStyle w:val="aa"/>
            <w:color w:val="000000" w:themeColor="text1"/>
            <w:sz w:val="24"/>
            <w:szCs w:val="24"/>
            <w:u w:val="none"/>
            <w:bdr w:val="none" w:sz="0" w:space="0" w:color="auto" w:frame="1"/>
          </w:rPr>
          <w:t>Реестре российского программного обеспечения</w:t>
        </w:r>
      </w:hyperlink>
      <w:r w:rsidRPr="00DE33AA">
        <w:rPr>
          <w:sz w:val="24"/>
          <w:szCs w:val="24"/>
        </w:rPr>
        <w:t>. Регистрационный номер ПО 7069, дата регистрации 07.10.2020 (Приказ Минкомсвязи России от 06.10.2020 №515).</w:t>
      </w:r>
    </w:p>
    <w:p w:rsidR="003C725B" w:rsidRPr="00DE33AA" w:rsidRDefault="003C725B" w:rsidP="00A1540D">
      <w:pPr>
        <w:spacing w:after="0" w:line="360" w:lineRule="auto"/>
        <w:ind w:firstLine="709"/>
        <w:contextualSpacing/>
        <w:jc w:val="both"/>
        <w:rPr>
          <w:rFonts w:eastAsia="Times New Roman"/>
          <w:sz w:val="24"/>
          <w:szCs w:val="24"/>
        </w:rPr>
      </w:pPr>
      <w:r w:rsidRPr="00DE33AA">
        <w:rPr>
          <w:sz w:val="24"/>
          <w:szCs w:val="24"/>
        </w:rPr>
        <w:t xml:space="preserve">В структуру Института электронного медицинского образования входят: отдел </w:t>
      </w:r>
      <w:r w:rsidRPr="00DE33AA">
        <w:rPr>
          <w:rFonts w:eastAsia="Times New Roman"/>
          <w:sz w:val="24"/>
          <w:szCs w:val="24"/>
        </w:rPr>
        <w:t>электронного обеспечения образовательного процесса и отдел тестового контроля знаний обучающихся.</w:t>
      </w:r>
    </w:p>
    <w:p w:rsidR="003C725B" w:rsidRPr="00DE33AA" w:rsidRDefault="003C725B" w:rsidP="00A1540D">
      <w:pPr>
        <w:spacing w:after="0" w:line="360" w:lineRule="auto"/>
        <w:ind w:firstLine="709"/>
        <w:contextualSpacing/>
        <w:jc w:val="both"/>
        <w:rPr>
          <w:sz w:val="24"/>
          <w:szCs w:val="24"/>
        </w:rPr>
      </w:pPr>
    </w:p>
    <w:p w:rsidR="003C725B" w:rsidRPr="00DE33AA" w:rsidRDefault="003C725B" w:rsidP="00A1540D">
      <w:pPr>
        <w:spacing w:after="0" w:line="360" w:lineRule="auto"/>
        <w:ind w:firstLine="709"/>
        <w:contextualSpacing/>
        <w:jc w:val="both"/>
        <w:rPr>
          <w:b/>
          <w:bCs/>
          <w:sz w:val="24"/>
          <w:szCs w:val="24"/>
        </w:rPr>
      </w:pPr>
      <w:r w:rsidRPr="00DE33AA">
        <w:rPr>
          <w:b/>
          <w:bCs/>
          <w:sz w:val="24"/>
          <w:szCs w:val="24"/>
        </w:rPr>
        <w:t xml:space="preserve">Отдел </w:t>
      </w:r>
      <w:r w:rsidRPr="00DE33AA">
        <w:rPr>
          <w:rFonts w:eastAsia="Times New Roman"/>
          <w:b/>
          <w:bCs/>
          <w:sz w:val="24"/>
          <w:szCs w:val="24"/>
        </w:rPr>
        <w:t>электронного обеспечения образовательного процесса</w:t>
      </w:r>
    </w:p>
    <w:p w:rsidR="003C725B" w:rsidRPr="00DE33AA" w:rsidRDefault="003C725B" w:rsidP="00A1540D">
      <w:pPr>
        <w:widowControl w:val="0"/>
        <w:autoSpaceDE w:val="0"/>
        <w:autoSpaceDN w:val="0"/>
        <w:adjustRightInd w:val="0"/>
        <w:spacing w:after="0" w:line="360" w:lineRule="auto"/>
        <w:ind w:firstLine="709"/>
        <w:contextualSpacing/>
        <w:jc w:val="both"/>
        <w:rPr>
          <w:sz w:val="24"/>
          <w:szCs w:val="24"/>
        </w:rPr>
      </w:pPr>
      <w:r w:rsidRPr="00DE33AA">
        <w:rPr>
          <w:sz w:val="24"/>
          <w:szCs w:val="24"/>
        </w:rPr>
        <w:t xml:space="preserve">Отдел электронного обеспечения образовательного процесса (далее - Отдел) является структурным подразделением ФГБОУ ВО «Дагестанский государственный медицинский университет» Минздрава России в составе Института электронного </w:t>
      </w:r>
      <w:r w:rsidRPr="00DE33AA">
        <w:rPr>
          <w:sz w:val="24"/>
          <w:szCs w:val="24"/>
        </w:rPr>
        <w:lastRenderedPageBreak/>
        <w:t xml:space="preserve">медицинского образования. Деятельность Отдела направлена на осуществление задач, связанных с </w:t>
      </w:r>
      <w:r w:rsidRPr="00DE33AA">
        <w:rPr>
          <w:color w:val="000000"/>
          <w:sz w:val="24"/>
          <w:szCs w:val="24"/>
          <w:lang w:eastAsia="ru-RU" w:bidi="ru-RU"/>
        </w:rPr>
        <w:t xml:space="preserve">разработка стратегии внедрения электронных технологий в обучение и организация, осуществление и сопровождение на современном уровне электронного обучения, развитие Цифровой образовательной среды (ЦОС), проведение различных исследований в области технологий электронного обучения, повышение квалификации профессорско-преподавательского состава в области дистанционных образовательных технологий и электронного обучения, позиционирование и развитие партнёрства ДГМУ в области электронного, онлайн-обучения в России и в мировом образовательном пространстве, координацию работ по интеграции информационных систем вуза с ЦОС, консультационную и информационную поддержку профессорско-преподавательского состава и студентов ДГМУ в области электронного образования, ведение мониторинга ЦОС и ее применения в учебном процессе на кафедрах ДГМУ, осуществление методической помощи кафедрам в процессе наполнения электронными учебными ресурсами ЦОС, внедрение в ДГМУ отечественного и зарубежного опыта ЭО, а также распространения собственного опыта. </w:t>
      </w:r>
      <w:r w:rsidRPr="00DE33AA">
        <w:rPr>
          <w:sz w:val="24"/>
          <w:szCs w:val="24"/>
        </w:rPr>
        <w:t xml:space="preserve">Отдел с целью выполнения возложенных на него задач выполнял функции по разработке нормативной документации, регламентирующей реализацию образовательного процесса с применением технологий ЭО, оказывал методическую помощь учебным подразделениям в разработке и размещении в ЦОС электронных учебно-методических комплексов (далее - ЭУМК) и отдельных элементов ЭУМК дисциплин и практик, реализуемых в рамках утвержденных учебных планов, информировал учебные подразделения о современных информационных и педагогических средствах и технологиях ЭО, оказывал содействие их внедрению в учебную работу, оказывал помощь учебным подразделениям в организации ЭО студентов с использованием ЦОС, осуществлял участие в семинарах, конференциях по ЭО, новым информационно-коммуникационным технологиям в образовании и науке и т.п. </w:t>
      </w:r>
    </w:p>
    <w:p w:rsidR="003C725B" w:rsidRPr="00DE33AA" w:rsidRDefault="003C725B" w:rsidP="00A1540D">
      <w:pPr>
        <w:pStyle w:val="a6"/>
        <w:widowControl w:val="0"/>
        <w:tabs>
          <w:tab w:val="left" w:pos="993"/>
        </w:tabs>
        <w:spacing w:after="0" w:line="360" w:lineRule="auto"/>
        <w:ind w:left="0" w:firstLine="709"/>
        <w:jc w:val="both"/>
        <w:rPr>
          <w:sz w:val="24"/>
          <w:szCs w:val="24"/>
        </w:rPr>
      </w:pPr>
      <w:r w:rsidRPr="00DE33AA">
        <w:rPr>
          <w:sz w:val="24"/>
          <w:szCs w:val="24"/>
        </w:rPr>
        <w:t>На протяжении всего отчетного периода, Отдел оказывал содействие Управлению учебно-методической работы и контроля качества образования ДГМУ, в обеспечении возможности проведения анкетирования студентов в ЦОС ДГМУ на предмет удовлетворенности студентов качеством преподавания дисциплин, удовлетворенности студентов организацией производственной практики и т.д.</w:t>
      </w:r>
    </w:p>
    <w:p w:rsidR="003C725B" w:rsidRPr="00DE33AA" w:rsidRDefault="001541F4" w:rsidP="00A1540D">
      <w:pPr>
        <w:pStyle w:val="a6"/>
        <w:widowControl w:val="0"/>
        <w:tabs>
          <w:tab w:val="left" w:pos="993"/>
        </w:tabs>
        <w:spacing w:after="0" w:line="360" w:lineRule="auto"/>
        <w:ind w:left="0" w:firstLine="709"/>
        <w:jc w:val="both"/>
        <w:rPr>
          <w:sz w:val="24"/>
          <w:szCs w:val="24"/>
        </w:rPr>
      </w:pPr>
      <w:r w:rsidRPr="00DE33AA">
        <w:rPr>
          <w:sz w:val="24"/>
          <w:szCs w:val="24"/>
        </w:rPr>
        <w:t>В течение</w:t>
      </w:r>
      <w:r w:rsidR="003C725B" w:rsidRPr="00DE33AA">
        <w:rPr>
          <w:sz w:val="24"/>
          <w:szCs w:val="24"/>
        </w:rPr>
        <w:t xml:space="preserve"> 2022 года были проведены мероприятия по актуализации данных на портале ЦОС ДГМУ. Были актуализированы текстовые и видео инструкции по работе с ЦОС ДГМУ, которые доступны для ППС в личном кабинете.</w:t>
      </w:r>
    </w:p>
    <w:p w:rsidR="003C725B" w:rsidRPr="00DE33AA" w:rsidRDefault="003C725B" w:rsidP="00A1540D">
      <w:pPr>
        <w:pStyle w:val="a6"/>
        <w:widowControl w:val="0"/>
        <w:tabs>
          <w:tab w:val="left" w:pos="993"/>
        </w:tabs>
        <w:spacing w:after="0" w:line="360" w:lineRule="auto"/>
        <w:ind w:left="0" w:firstLine="709"/>
        <w:jc w:val="both"/>
        <w:rPr>
          <w:sz w:val="24"/>
          <w:szCs w:val="24"/>
        </w:rPr>
      </w:pPr>
      <w:r w:rsidRPr="00DE33AA">
        <w:rPr>
          <w:sz w:val="24"/>
          <w:szCs w:val="24"/>
        </w:rPr>
        <w:t xml:space="preserve">За прошедший период отделом электронного обеспечения образовательного процесса, проводилась масштабная работа по переходу компьютерную форму </w:t>
      </w:r>
      <w:r w:rsidRPr="00DE33AA">
        <w:rPr>
          <w:sz w:val="24"/>
          <w:szCs w:val="24"/>
        </w:rPr>
        <w:lastRenderedPageBreak/>
        <w:t xml:space="preserve">промежуточной аттестации. Отдел постоянно находился в тесном контакте с кафедрами ДГМУ по вопросам подготовки, сдачи, корректирования и размещения в электронную базу тестовых материалов, с последующим размещением их в ЦОС ДГМУ. </w:t>
      </w:r>
    </w:p>
    <w:p w:rsidR="003C725B" w:rsidRPr="00DE33AA" w:rsidRDefault="003C725B" w:rsidP="00A1540D">
      <w:pPr>
        <w:pStyle w:val="a6"/>
        <w:widowControl w:val="0"/>
        <w:tabs>
          <w:tab w:val="left" w:pos="993"/>
        </w:tabs>
        <w:spacing w:after="0" w:line="360" w:lineRule="auto"/>
        <w:ind w:left="0" w:firstLine="709"/>
        <w:jc w:val="both"/>
        <w:rPr>
          <w:sz w:val="24"/>
          <w:szCs w:val="24"/>
        </w:rPr>
      </w:pPr>
      <w:r w:rsidRPr="00DE33AA">
        <w:rPr>
          <w:sz w:val="24"/>
          <w:szCs w:val="24"/>
        </w:rPr>
        <w:t>Отдел принимал активное участие в организации и проведении промежуточной аттестации в форме компьютерного тестирования.</w:t>
      </w:r>
    </w:p>
    <w:p w:rsidR="003C725B" w:rsidRPr="00DE33AA" w:rsidRDefault="003C725B" w:rsidP="00A1540D">
      <w:pPr>
        <w:pStyle w:val="a6"/>
        <w:widowControl w:val="0"/>
        <w:tabs>
          <w:tab w:val="left" w:pos="993"/>
        </w:tabs>
        <w:spacing w:after="0" w:line="360" w:lineRule="auto"/>
        <w:ind w:left="0" w:firstLine="709"/>
        <w:jc w:val="both"/>
        <w:rPr>
          <w:sz w:val="24"/>
          <w:szCs w:val="24"/>
        </w:rPr>
      </w:pPr>
      <w:r w:rsidRPr="00DE33AA">
        <w:rPr>
          <w:sz w:val="24"/>
          <w:szCs w:val="24"/>
        </w:rPr>
        <w:t>К основным направлениям работы отдела можно отнести:</w:t>
      </w:r>
    </w:p>
    <w:p w:rsidR="003C725B" w:rsidRPr="00DE33AA" w:rsidRDefault="003C725B" w:rsidP="00A1540D">
      <w:pPr>
        <w:pStyle w:val="a6"/>
        <w:widowControl w:val="0"/>
        <w:tabs>
          <w:tab w:val="left" w:pos="993"/>
        </w:tabs>
        <w:spacing w:after="0" w:line="360" w:lineRule="auto"/>
        <w:ind w:left="0" w:right="-143" w:firstLine="567"/>
        <w:jc w:val="both"/>
        <w:rPr>
          <w:sz w:val="24"/>
          <w:szCs w:val="24"/>
        </w:rPr>
      </w:pPr>
      <w:r w:rsidRPr="00DE33AA">
        <w:rPr>
          <w:sz w:val="24"/>
          <w:szCs w:val="24"/>
        </w:rPr>
        <w:t xml:space="preserve">- повышение </w:t>
      </w:r>
      <w:r w:rsidR="00E24F39" w:rsidRPr="00DE33AA">
        <w:rPr>
          <w:sz w:val="24"/>
          <w:szCs w:val="24"/>
        </w:rPr>
        <w:t xml:space="preserve">уровня </w:t>
      </w:r>
      <w:r w:rsidRPr="00DE33AA">
        <w:rPr>
          <w:sz w:val="24"/>
          <w:szCs w:val="24"/>
        </w:rPr>
        <w:t>компьютерной грамотности ППС;</w:t>
      </w:r>
    </w:p>
    <w:p w:rsidR="003C725B" w:rsidRPr="00DE33AA" w:rsidRDefault="003C725B" w:rsidP="00A1540D">
      <w:pPr>
        <w:pStyle w:val="a6"/>
        <w:widowControl w:val="0"/>
        <w:tabs>
          <w:tab w:val="left" w:pos="993"/>
        </w:tabs>
        <w:spacing w:after="0" w:line="360" w:lineRule="auto"/>
        <w:ind w:left="0" w:right="-143" w:firstLine="567"/>
        <w:jc w:val="both"/>
        <w:rPr>
          <w:sz w:val="24"/>
          <w:szCs w:val="24"/>
        </w:rPr>
      </w:pPr>
      <w:r w:rsidRPr="00DE33AA">
        <w:rPr>
          <w:sz w:val="24"/>
          <w:szCs w:val="24"/>
        </w:rPr>
        <w:t xml:space="preserve">- методической сопровождение и </w:t>
      </w:r>
      <w:r w:rsidR="00E24F39" w:rsidRPr="00DE33AA">
        <w:rPr>
          <w:sz w:val="24"/>
          <w:szCs w:val="24"/>
        </w:rPr>
        <w:t>контроль наполнения</w:t>
      </w:r>
      <w:r w:rsidRPr="00DE33AA">
        <w:rPr>
          <w:sz w:val="24"/>
          <w:szCs w:val="24"/>
        </w:rPr>
        <w:t xml:space="preserve"> личных кабинетов ЦОС ДГМУ;</w:t>
      </w:r>
    </w:p>
    <w:p w:rsidR="003C725B" w:rsidRPr="00DE33AA" w:rsidRDefault="003C725B" w:rsidP="00A1540D">
      <w:pPr>
        <w:pStyle w:val="a6"/>
        <w:widowControl w:val="0"/>
        <w:tabs>
          <w:tab w:val="left" w:pos="993"/>
        </w:tabs>
        <w:spacing w:after="0" w:line="360" w:lineRule="auto"/>
        <w:ind w:left="0" w:right="-143" w:firstLine="567"/>
        <w:jc w:val="both"/>
        <w:rPr>
          <w:sz w:val="24"/>
          <w:szCs w:val="24"/>
        </w:rPr>
      </w:pPr>
      <w:r w:rsidRPr="00DE33AA">
        <w:rPr>
          <w:sz w:val="24"/>
          <w:szCs w:val="24"/>
        </w:rPr>
        <w:t>- повышение мотивации и взаимодействия с ППС в процессе совершенствования ЦОС ДГМУ;</w:t>
      </w:r>
    </w:p>
    <w:p w:rsidR="003C725B" w:rsidRPr="00DE33AA" w:rsidRDefault="001541F4" w:rsidP="00A1540D">
      <w:pPr>
        <w:spacing w:after="0" w:line="360" w:lineRule="auto"/>
        <w:ind w:firstLine="709"/>
        <w:contextualSpacing/>
        <w:jc w:val="both"/>
        <w:rPr>
          <w:sz w:val="24"/>
          <w:szCs w:val="24"/>
        </w:rPr>
      </w:pPr>
      <w:r w:rsidRPr="00DE33AA">
        <w:rPr>
          <w:sz w:val="24"/>
          <w:szCs w:val="24"/>
        </w:rPr>
        <w:t>В течение</w:t>
      </w:r>
      <w:r w:rsidR="003C725B" w:rsidRPr="00DE33AA">
        <w:rPr>
          <w:sz w:val="24"/>
          <w:szCs w:val="24"/>
        </w:rPr>
        <w:t xml:space="preserve"> года на платформе цифровой образовательной среды было организовано электронное анкетирование студентов на предмет:</w:t>
      </w:r>
    </w:p>
    <w:p w:rsidR="003C725B" w:rsidRPr="00DE33AA" w:rsidRDefault="003C725B" w:rsidP="00A1540D">
      <w:pPr>
        <w:pStyle w:val="a6"/>
        <w:numPr>
          <w:ilvl w:val="0"/>
          <w:numId w:val="10"/>
        </w:numPr>
        <w:tabs>
          <w:tab w:val="left" w:pos="6521"/>
          <w:tab w:val="left" w:pos="6663"/>
        </w:tabs>
        <w:spacing w:line="360" w:lineRule="auto"/>
        <w:jc w:val="both"/>
        <w:rPr>
          <w:bCs/>
          <w:color w:val="000000" w:themeColor="text1"/>
          <w:sz w:val="24"/>
          <w:szCs w:val="24"/>
        </w:rPr>
      </w:pPr>
      <w:r w:rsidRPr="00DE33AA">
        <w:rPr>
          <w:color w:val="000000" w:themeColor="text1"/>
          <w:sz w:val="24"/>
          <w:szCs w:val="24"/>
        </w:rPr>
        <w:t xml:space="preserve">Удовлетворенность студентов организацией </w:t>
      </w:r>
      <w:r w:rsidRPr="00DE33AA">
        <w:rPr>
          <w:bCs/>
          <w:color w:val="000000" w:themeColor="text1"/>
          <w:sz w:val="24"/>
          <w:szCs w:val="24"/>
        </w:rPr>
        <w:t>производственной практики</w:t>
      </w:r>
    </w:p>
    <w:p w:rsidR="003C725B" w:rsidRPr="00DE33AA" w:rsidRDefault="003C725B" w:rsidP="00A1540D">
      <w:pPr>
        <w:pStyle w:val="a6"/>
        <w:numPr>
          <w:ilvl w:val="0"/>
          <w:numId w:val="10"/>
        </w:numPr>
        <w:spacing w:line="360" w:lineRule="auto"/>
        <w:jc w:val="both"/>
        <w:rPr>
          <w:sz w:val="24"/>
          <w:szCs w:val="24"/>
        </w:rPr>
      </w:pPr>
      <w:r w:rsidRPr="00DE33AA">
        <w:rPr>
          <w:color w:val="000000"/>
          <w:sz w:val="24"/>
          <w:szCs w:val="24"/>
        </w:rPr>
        <w:t>Удовлетворенность студентов качеством преподавания дисциплины</w:t>
      </w:r>
    </w:p>
    <w:p w:rsidR="003C725B" w:rsidRPr="00DE33AA" w:rsidRDefault="003C725B" w:rsidP="00A1540D">
      <w:pPr>
        <w:pStyle w:val="a6"/>
        <w:numPr>
          <w:ilvl w:val="0"/>
          <w:numId w:val="10"/>
        </w:numPr>
        <w:spacing w:line="360" w:lineRule="auto"/>
        <w:jc w:val="both"/>
        <w:rPr>
          <w:bCs/>
          <w:sz w:val="24"/>
          <w:szCs w:val="24"/>
        </w:rPr>
      </w:pPr>
      <w:r w:rsidRPr="00DE33AA">
        <w:rPr>
          <w:bCs/>
          <w:sz w:val="24"/>
          <w:szCs w:val="24"/>
        </w:rPr>
        <w:t>Оценка удовлетворенности обучающихся ДГМУ качеством образовательного процесса</w:t>
      </w:r>
    </w:p>
    <w:p w:rsidR="003C725B" w:rsidRPr="00DE33AA" w:rsidRDefault="003C725B" w:rsidP="00A1540D">
      <w:pPr>
        <w:pStyle w:val="a6"/>
        <w:numPr>
          <w:ilvl w:val="0"/>
          <w:numId w:val="10"/>
        </w:numPr>
        <w:spacing w:line="360" w:lineRule="auto"/>
        <w:jc w:val="both"/>
        <w:rPr>
          <w:sz w:val="24"/>
          <w:szCs w:val="24"/>
        </w:rPr>
      </w:pPr>
      <w:r w:rsidRPr="00DE33AA">
        <w:rPr>
          <w:sz w:val="24"/>
          <w:szCs w:val="24"/>
        </w:rPr>
        <w:t>Преподаватель глазами студента</w:t>
      </w:r>
    </w:p>
    <w:p w:rsidR="003C725B" w:rsidRPr="00DE33AA" w:rsidRDefault="003C725B" w:rsidP="00A1540D">
      <w:pPr>
        <w:pStyle w:val="a6"/>
        <w:numPr>
          <w:ilvl w:val="0"/>
          <w:numId w:val="10"/>
        </w:numPr>
        <w:spacing w:line="360" w:lineRule="auto"/>
        <w:jc w:val="both"/>
        <w:rPr>
          <w:sz w:val="24"/>
          <w:szCs w:val="24"/>
        </w:rPr>
      </w:pPr>
      <w:r w:rsidRPr="00DE33AA">
        <w:rPr>
          <w:sz w:val="24"/>
          <w:szCs w:val="24"/>
        </w:rPr>
        <w:t>Сессия глазами студентов</w:t>
      </w:r>
    </w:p>
    <w:p w:rsidR="003C725B" w:rsidRPr="00DE33AA" w:rsidRDefault="003C725B" w:rsidP="00A1540D">
      <w:pPr>
        <w:spacing w:after="0" w:line="360" w:lineRule="auto"/>
        <w:ind w:firstLine="709"/>
        <w:contextualSpacing/>
        <w:jc w:val="both"/>
        <w:rPr>
          <w:rFonts w:eastAsia="Times New Roman"/>
          <w:sz w:val="24"/>
          <w:szCs w:val="24"/>
        </w:rPr>
      </w:pPr>
      <w:r w:rsidRPr="00DE33AA">
        <w:rPr>
          <w:sz w:val="24"/>
          <w:szCs w:val="24"/>
        </w:rPr>
        <w:t xml:space="preserve">Отдел </w:t>
      </w:r>
      <w:r w:rsidRPr="00DE33AA">
        <w:rPr>
          <w:rFonts w:eastAsia="Times New Roman"/>
          <w:sz w:val="24"/>
          <w:szCs w:val="24"/>
        </w:rPr>
        <w:t xml:space="preserve">Электронного обеспечения образовательного процесса принимает активное участие </w:t>
      </w:r>
      <w:r w:rsidR="00E24F39" w:rsidRPr="00DE33AA">
        <w:rPr>
          <w:rFonts w:eastAsia="Times New Roman"/>
          <w:sz w:val="24"/>
          <w:szCs w:val="24"/>
        </w:rPr>
        <w:t>в мероприятиях,</w:t>
      </w:r>
      <w:r w:rsidRPr="00DE33AA">
        <w:rPr>
          <w:rFonts w:eastAsia="Times New Roman"/>
          <w:sz w:val="24"/>
          <w:szCs w:val="24"/>
        </w:rPr>
        <w:t xml:space="preserve"> проводимых другими структурными подразделениями вуза. Так сотрудники отдела приняли участие в организации полуфинала и финала Всероссийской студенческой олимпиады с международным участием по нормальной физиологии «HUMAN MATRIX», где первый этап был полностью дистанционным.</w:t>
      </w:r>
    </w:p>
    <w:p w:rsidR="003C725B" w:rsidRPr="00DE33AA" w:rsidRDefault="003C725B" w:rsidP="00A1540D">
      <w:pPr>
        <w:spacing w:before="240" w:after="0" w:line="360" w:lineRule="auto"/>
        <w:ind w:firstLine="709"/>
        <w:contextualSpacing/>
        <w:jc w:val="both"/>
        <w:rPr>
          <w:rFonts w:eastAsia="Times New Roman"/>
          <w:b/>
          <w:bCs/>
          <w:sz w:val="24"/>
          <w:szCs w:val="24"/>
        </w:rPr>
      </w:pPr>
      <w:r w:rsidRPr="00DE33AA">
        <w:rPr>
          <w:rFonts w:eastAsia="Times New Roman"/>
          <w:b/>
          <w:bCs/>
          <w:sz w:val="24"/>
          <w:szCs w:val="24"/>
        </w:rPr>
        <w:t>Отдел тестового контроля знаний обучающихся</w:t>
      </w:r>
    </w:p>
    <w:p w:rsidR="003C725B" w:rsidRPr="00DE33AA" w:rsidRDefault="003C725B" w:rsidP="00A1540D">
      <w:pPr>
        <w:spacing w:after="0" w:line="360" w:lineRule="auto"/>
        <w:ind w:firstLine="709"/>
        <w:contextualSpacing/>
        <w:jc w:val="both"/>
        <w:rPr>
          <w:sz w:val="24"/>
          <w:szCs w:val="24"/>
        </w:rPr>
      </w:pPr>
      <w:r w:rsidRPr="00DE33AA">
        <w:rPr>
          <w:sz w:val="24"/>
          <w:szCs w:val="24"/>
        </w:rPr>
        <w:t>За 2022 год в отделе тестового контроля проводились экзамены по следующим дисциплинам:</w:t>
      </w:r>
    </w:p>
    <w:p w:rsidR="003C725B" w:rsidRPr="00DE33AA" w:rsidRDefault="003C725B" w:rsidP="00A1540D">
      <w:pPr>
        <w:pStyle w:val="a6"/>
        <w:numPr>
          <w:ilvl w:val="0"/>
          <w:numId w:val="1"/>
        </w:numPr>
        <w:tabs>
          <w:tab w:val="left" w:pos="851"/>
        </w:tabs>
        <w:spacing w:after="0" w:line="360" w:lineRule="auto"/>
        <w:ind w:left="0" w:firstLine="709"/>
        <w:jc w:val="both"/>
        <w:rPr>
          <w:sz w:val="24"/>
          <w:szCs w:val="24"/>
        </w:rPr>
      </w:pPr>
      <w:r w:rsidRPr="00DE33AA">
        <w:rPr>
          <w:sz w:val="24"/>
          <w:szCs w:val="24"/>
        </w:rPr>
        <w:t>общая гигиена на лечебном, стоматологическом, педиатрическом факультетах для студентов 3 курсов;</w:t>
      </w:r>
    </w:p>
    <w:p w:rsidR="003C725B" w:rsidRPr="00DE33AA" w:rsidRDefault="003C725B" w:rsidP="00A1540D">
      <w:pPr>
        <w:pStyle w:val="a6"/>
        <w:numPr>
          <w:ilvl w:val="0"/>
          <w:numId w:val="1"/>
        </w:numPr>
        <w:tabs>
          <w:tab w:val="left" w:pos="851"/>
        </w:tabs>
        <w:spacing w:after="0" w:line="360" w:lineRule="auto"/>
        <w:ind w:left="0" w:firstLine="709"/>
        <w:jc w:val="both"/>
        <w:rPr>
          <w:sz w:val="24"/>
          <w:szCs w:val="24"/>
        </w:rPr>
      </w:pPr>
      <w:r w:rsidRPr="00DE33AA">
        <w:rPr>
          <w:sz w:val="24"/>
          <w:szCs w:val="24"/>
        </w:rPr>
        <w:t>коммунальная гигиена для студентов 6 курса медико-проф. факультета;</w:t>
      </w:r>
    </w:p>
    <w:p w:rsidR="003C725B" w:rsidRPr="00DE33AA" w:rsidRDefault="003C725B" w:rsidP="00A1540D">
      <w:pPr>
        <w:pStyle w:val="a6"/>
        <w:numPr>
          <w:ilvl w:val="0"/>
          <w:numId w:val="1"/>
        </w:numPr>
        <w:tabs>
          <w:tab w:val="left" w:pos="851"/>
        </w:tabs>
        <w:spacing w:after="0" w:line="360" w:lineRule="auto"/>
        <w:ind w:left="0" w:firstLine="709"/>
        <w:jc w:val="both"/>
        <w:rPr>
          <w:sz w:val="24"/>
          <w:szCs w:val="24"/>
        </w:rPr>
      </w:pPr>
      <w:r w:rsidRPr="00DE33AA">
        <w:rPr>
          <w:sz w:val="24"/>
          <w:szCs w:val="24"/>
        </w:rPr>
        <w:t>гигиена труда для студентов 6 курса медико-проф. факультета;</w:t>
      </w:r>
    </w:p>
    <w:p w:rsidR="003C725B" w:rsidRPr="00DE33AA" w:rsidRDefault="003C725B" w:rsidP="00A1540D">
      <w:pPr>
        <w:pStyle w:val="a6"/>
        <w:numPr>
          <w:ilvl w:val="0"/>
          <w:numId w:val="1"/>
        </w:numPr>
        <w:tabs>
          <w:tab w:val="left" w:pos="851"/>
        </w:tabs>
        <w:spacing w:after="0" w:line="360" w:lineRule="auto"/>
        <w:ind w:left="0" w:firstLine="709"/>
        <w:jc w:val="both"/>
        <w:rPr>
          <w:sz w:val="24"/>
          <w:szCs w:val="24"/>
        </w:rPr>
      </w:pPr>
      <w:r w:rsidRPr="00DE33AA">
        <w:rPr>
          <w:sz w:val="24"/>
          <w:szCs w:val="24"/>
        </w:rPr>
        <w:t>гигиена питания для студентов 6 курса медико-проф. факультета;</w:t>
      </w:r>
    </w:p>
    <w:p w:rsidR="003C725B" w:rsidRPr="00DE33AA" w:rsidRDefault="003C725B" w:rsidP="00A1540D">
      <w:pPr>
        <w:pStyle w:val="a6"/>
        <w:numPr>
          <w:ilvl w:val="0"/>
          <w:numId w:val="1"/>
        </w:numPr>
        <w:tabs>
          <w:tab w:val="left" w:pos="851"/>
        </w:tabs>
        <w:spacing w:after="0" w:line="360" w:lineRule="auto"/>
        <w:ind w:left="0" w:firstLine="709"/>
        <w:jc w:val="both"/>
        <w:rPr>
          <w:sz w:val="24"/>
          <w:szCs w:val="24"/>
        </w:rPr>
      </w:pPr>
      <w:r w:rsidRPr="00DE33AA">
        <w:rPr>
          <w:sz w:val="24"/>
          <w:szCs w:val="24"/>
        </w:rPr>
        <w:t>первый этап экзамена на всех факультетах с 1 по 3 курсы;</w:t>
      </w:r>
    </w:p>
    <w:p w:rsidR="003C725B" w:rsidRPr="00DE33AA" w:rsidRDefault="003C725B" w:rsidP="00A1540D">
      <w:pPr>
        <w:pStyle w:val="a6"/>
        <w:numPr>
          <w:ilvl w:val="0"/>
          <w:numId w:val="1"/>
        </w:numPr>
        <w:tabs>
          <w:tab w:val="left" w:pos="851"/>
        </w:tabs>
        <w:spacing w:after="0" w:line="360" w:lineRule="auto"/>
        <w:ind w:left="0" w:firstLine="709"/>
        <w:jc w:val="both"/>
        <w:rPr>
          <w:sz w:val="24"/>
          <w:szCs w:val="24"/>
        </w:rPr>
      </w:pPr>
      <w:r w:rsidRPr="00DE33AA">
        <w:rPr>
          <w:sz w:val="24"/>
          <w:szCs w:val="24"/>
        </w:rPr>
        <w:t>ГИА на всех факультетах;</w:t>
      </w:r>
    </w:p>
    <w:p w:rsidR="003C725B" w:rsidRPr="00DE33AA" w:rsidRDefault="003C725B" w:rsidP="00A1540D">
      <w:pPr>
        <w:pStyle w:val="a6"/>
        <w:numPr>
          <w:ilvl w:val="0"/>
          <w:numId w:val="1"/>
        </w:numPr>
        <w:tabs>
          <w:tab w:val="left" w:pos="851"/>
        </w:tabs>
        <w:spacing w:after="0" w:line="360" w:lineRule="auto"/>
        <w:ind w:left="0" w:firstLine="709"/>
        <w:jc w:val="both"/>
        <w:rPr>
          <w:sz w:val="24"/>
          <w:szCs w:val="24"/>
        </w:rPr>
      </w:pPr>
      <w:r w:rsidRPr="00DE33AA">
        <w:rPr>
          <w:sz w:val="24"/>
          <w:szCs w:val="24"/>
        </w:rPr>
        <w:lastRenderedPageBreak/>
        <w:t>ГИА по Программам ординаторы по всем специальностям.</w:t>
      </w:r>
    </w:p>
    <w:p w:rsidR="003C725B" w:rsidRPr="00DE33AA" w:rsidRDefault="003C725B" w:rsidP="00A1540D">
      <w:pPr>
        <w:pStyle w:val="a6"/>
        <w:numPr>
          <w:ilvl w:val="0"/>
          <w:numId w:val="1"/>
        </w:numPr>
        <w:tabs>
          <w:tab w:val="left" w:pos="851"/>
        </w:tabs>
        <w:spacing w:after="0" w:line="360" w:lineRule="auto"/>
        <w:ind w:left="0" w:firstLine="709"/>
        <w:jc w:val="both"/>
        <w:rPr>
          <w:sz w:val="24"/>
          <w:szCs w:val="24"/>
        </w:rPr>
      </w:pPr>
      <w:r w:rsidRPr="00DE33AA">
        <w:rPr>
          <w:sz w:val="24"/>
          <w:szCs w:val="24"/>
        </w:rPr>
        <w:t>первый этап (компьютерное тестирование) для сдающих экзамен по допуску к медицинской или фармацевтической деятельности на должностях среднего медицинского или среднего фармацевтического персонала.</w:t>
      </w:r>
    </w:p>
    <w:p w:rsidR="003C725B" w:rsidRPr="00DE33AA" w:rsidRDefault="003C725B" w:rsidP="00A1540D">
      <w:pPr>
        <w:pStyle w:val="a6"/>
        <w:widowControl w:val="0"/>
        <w:tabs>
          <w:tab w:val="left" w:pos="993"/>
        </w:tabs>
        <w:spacing w:line="360" w:lineRule="auto"/>
        <w:ind w:left="0" w:firstLine="709"/>
        <w:jc w:val="both"/>
        <w:rPr>
          <w:sz w:val="24"/>
          <w:szCs w:val="24"/>
        </w:rPr>
      </w:pPr>
      <w:r w:rsidRPr="00DE33AA">
        <w:rPr>
          <w:sz w:val="24"/>
          <w:szCs w:val="24"/>
        </w:rPr>
        <w:t xml:space="preserve">В 2022 году Институтом были проведены курсы повышения квалификации профессорско-преподавательского состава ДГМУ и педагогического состава медколледжа ДГМУ по программе «Цифровая образовательная среда ВУЗа: требования, возможности и перспективы использования» объемом 72 часа. Всего курсы прошли 870 человек.  </w:t>
      </w:r>
    </w:p>
    <w:p w:rsidR="00A46A0B" w:rsidRPr="00DE33AA" w:rsidRDefault="00A46A0B" w:rsidP="00A1540D">
      <w:pPr>
        <w:pStyle w:val="a6"/>
        <w:widowControl w:val="0"/>
        <w:tabs>
          <w:tab w:val="left" w:pos="993"/>
        </w:tabs>
        <w:spacing w:line="360" w:lineRule="auto"/>
        <w:ind w:left="0" w:firstLine="709"/>
        <w:jc w:val="both"/>
        <w:rPr>
          <w:sz w:val="24"/>
          <w:szCs w:val="24"/>
        </w:rPr>
      </w:pPr>
    </w:p>
    <w:p w:rsidR="00A46A0B" w:rsidRPr="00DE33AA" w:rsidRDefault="00A46A0B" w:rsidP="00A1540D">
      <w:pPr>
        <w:pStyle w:val="a6"/>
        <w:widowControl w:val="0"/>
        <w:tabs>
          <w:tab w:val="left" w:pos="993"/>
        </w:tabs>
        <w:spacing w:line="360" w:lineRule="auto"/>
        <w:ind w:left="0" w:firstLine="709"/>
        <w:jc w:val="both"/>
        <w:rPr>
          <w:sz w:val="24"/>
          <w:szCs w:val="24"/>
        </w:rPr>
      </w:pPr>
    </w:p>
    <w:p w:rsidR="00A46A0B" w:rsidRPr="00DE33AA" w:rsidRDefault="00A46A0B" w:rsidP="00A1540D">
      <w:pPr>
        <w:pStyle w:val="a6"/>
        <w:widowControl w:val="0"/>
        <w:tabs>
          <w:tab w:val="left" w:pos="993"/>
        </w:tabs>
        <w:spacing w:line="360" w:lineRule="auto"/>
        <w:ind w:left="0" w:firstLine="709"/>
        <w:jc w:val="both"/>
        <w:rPr>
          <w:sz w:val="24"/>
          <w:szCs w:val="24"/>
        </w:rPr>
      </w:pPr>
    </w:p>
    <w:p w:rsidR="00B917E1" w:rsidRPr="00DE33AA" w:rsidRDefault="00B917E1" w:rsidP="00A1540D">
      <w:pPr>
        <w:contextualSpacing/>
        <w:rPr>
          <w:sz w:val="24"/>
          <w:szCs w:val="24"/>
        </w:rPr>
      </w:pPr>
      <w:r w:rsidRPr="00DE33AA">
        <w:rPr>
          <w:sz w:val="24"/>
          <w:szCs w:val="24"/>
        </w:rPr>
        <w:br w:type="page"/>
      </w:r>
    </w:p>
    <w:p w:rsidR="008E79FD" w:rsidRPr="00DE33AA" w:rsidRDefault="009C65AD" w:rsidP="00A1540D">
      <w:pPr>
        <w:pStyle w:val="3"/>
        <w:spacing w:line="360" w:lineRule="auto"/>
        <w:ind w:firstLine="709"/>
        <w:contextualSpacing/>
        <w:rPr>
          <w:rFonts w:ascii="Times New Roman" w:hAnsi="Times New Roman" w:cs="Times New Roman"/>
          <w:b/>
          <w:color w:val="auto"/>
        </w:rPr>
      </w:pPr>
      <w:bookmarkStart w:id="19" w:name="_Toc132637018"/>
      <w:r w:rsidRPr="00DE33AA">
        <w:rPr>
          <w:rFonts w:ascii="Times New Roman" w:hAnsi="Times New Roman" w:cs="Times New Roman"/>
          <w:b/>
          <w:color w:val="auto"/>
        </w:rPr>
        <w:lastRenderedPageBreak/>
        <w:t>2.</w:t>
      </w:r>
      <w:r w:rsidR="0043270B" w:rsidRPr="00DE33AA">
        <w:rPr>
          <w:rFonts w:ascii="Times New Roman" w:hAnsi="Times New Roman" w:cs="Times New Roman"/>
          <w:b/>
          <w:color w:val="auto"/>
        </w:rPr>
        <w:t>8.4</w:t>
      </w:r>
      <w:r w:rsidR="00F706A7" w:rsidRPr="00DE33AA">
        <w:rPr>
          <w:rFonts w:ascii="Times New Roman" w:hAnsi="Times New Roman" w:cs="Times New Roman"/>
          <w:b/>
          <w:color w:val="auto"/>
        </w:rPr>
        <w:t xml:space="preserve"> </w:t>
      </w:r>
      <w:r w:rsidRPr="00DE33AA">
        <w:rPr>
          <w:rFonts w:ascii="Times New Roman" w:hAnsi="Times New Roman" w:cs="Times New Roman"/>
          <w:b/>
          <w:color w:val="auto"/>
        </w:rPr>
        <w:t>Симуляционное обучение</w:t>
      </w:r>
      <w:bookmarkEnd w:id="19"/>
    </w:p>
    <w:p w:rsidR="00725556" w:rsidRPr="00DE33AA" w:rsidRDefault="00725556" w:rsidP="00A1540D">
      <w:pPr>
        <w:spacing w:after="0" w:line="360" w:lineRule="auto"/>
        <w:ind w:firstLine="720"/>
        <w:contextualSpacing/>
        <w:jc w:val="both"/>
        <w:rPr>
          <w:sz w:val="24"/>
          <w:szCs w:val="24"/>
        </w:rPr>
      </w:pPr>
      <w:r w:rsidRPr="00DE33AA">
        <w:rPr>
          <w:sz w:val="24"/>
          <w:szCs w:val="24"/>
        </w:rPr>
        <w:t>Современное медицинское образование невозможно представить без использования симуляционных технологий, как обязательного компонента в освоении практических навыков и умений. Практикоориентированная подготовка специалистов, как ключевая составляющая, играет важнейшую роль в становлении профессионала.</w:t>
      </w:r>
    </w:p>
    <w:p w:rsidR="00725556" w:rsidRPr="00DE33AA" w:rsidRDefault="00725556" w:rsidP="00A1540D">
      <w:pPr>
        <w:spacing w:after="0" w:line="360" w:lineRule="auto"/>
        <w:ind w:firstLine="720"/>
        <w:contextualSpacing/>
        <w:jc w:val="both"/>
        <w:rPr>
          <w:sz w:val="24"/>
          <w:szCs w:val="24"/>
        </w:rPr>
      </w:pPr>
      <w:r w:rsidRPr="00DE33AA">
        <w:rPr>
          <w:sz w:val="24"/>
          <w:szCs w:val="24"/>
        </w:rPr>
        <w:t>Также, в последние годы симуляционные методики подтвердили свой статус и роль при проведении процедуры аккредитации специалиста, как основа экзамена допуска к профессиональной деятельности.</w:t>
      </w:r>
    </w:p>
    <w:p w:rsidR="00725556" w:rsidRPr="00DE33AA" w:rsidRDefault="00725556" w:rsidP="00A1540D">
      <w:pPr>
        <w:spacing w:after="0" w:line="360" w:lineRule="auto"/>
        <w:ind w:firstLine="720"/>
        <w:contextualSpacing/>
        <w:jc w:val="both"/>
        <w:rPr>
          <w:sz w:val="24"/>
          <w:szCs w:val="24"/>
        </w:rPr>
      </w:pPr>
      <w:r w:rsidRPr="00DE33AA">
        <w:rPr>
          <w:sz w:val="24"/>
          <w:szCs w:val="24"/>
        </w:rPr>
        <w:t>Обучающий симуляционный центр в Дагестанском государственном медицинском университете был создан по поручению Министерства здравоохранения Российской федерации в 2016 году и является структурным подразделением Университета, которое занимается развитием симуляционного обучения в ВУЗе и организацией процедуры аккредитации специалиста. Обучающий симуляционный центр в 2018 г. был переименован в мультипрофильный аккредитационно-симуляционный центр, а в 2021 году по рекомендации Минздрава России переименован в Федеральный аккредитационный центр (далее -</w:t>
      </w:r>
      <w:r w:rsidR="00AB4AD2" w:rsidRPr="00DE33AA">
        <w:rPr>
          <w:sz w:val="24"/>
          <w:szCs w:val="24"/>
        </w:rPr>
        <w:t xml:space="preserve"> ФАЦ</w:t>
      </w:r>
      <w:r w:rsidRPr="00DE33AA">
        <w:rPr>
          <w:sz w:val="24"/>
          <w:szCs w:val="24"/>
        </w:rPr>
        <w:t>).</w:t>
      </w:r>
      <w:r w:rsidR="00AB4AD2" w:rsidRPr="00DE33AA">
        <w:rPr>
          <w:color w:val="000000"/>
          <w:sz w:val="24"/>
          <w:szCs w:val="24"/>
        </w:rPr>
        <w:t xml:space="preserve"> Деятельность ФАЦ регламентируется правовыми и нормативными документами Министерства здравоохранения Российской Федерации, уставом университета, решениями ученого совета университета, приказами и распоряжениями ректора, а также Положением о ФАЦ ФГБОУ ВО ДГМУ Минздрава России. </w:t>
      </w:r>
    </w:p>
    <w:p w:rsidR="00725556" w:rsidRPr="00DE33AA" w:rsidRDefault="00725556" w:rsidP="00A1540D">
      <w:pPr>
        <w:spacing w:after="0" w:line="360" w:lineRule="auto"/>
        <w:ind w:firstLine="720"/>
        <w:contextualSpacing/>
        <w:jc w:val="both"/>
        <w:rPr>
          <w:sz w:val="24"/>
          <w:szCs w:val="24"/>
        </w:rPr>
      </w:pPr>
      <w:r w:rsidRPr="00DE33AA">
        <w:rPr>
          <w:sz w:val="24"/>
          <w:szCs w:val="24"/>
        </w:rPr>
        <w:t>Для более интенсивного внедрения в учебный процесс симуляционных технологий, в 2018 году на базе аккредитационно-симуляционного центра была сформирована и укомплектована штатами кафедра медицинской с</w:t>
      </w:r>
      <w:r w:rsidR="00AB4AD2" w:rsidRPr="00DE33AA">
        <w:rPr>
          <w:sz w:val="24"/>
          <w:szCs w:val="24"/>
        </w:rPr>
        <w:t>имуляции и учебной практики,</w:t>
      </w:r>
      <w:r w:rsidRPr="00DE33AA">
        <w:rPr>
          <w:sz w:val="24"/>
          <w:szCs w:val="24"/>
        </w:rPr>
        <w:t xml:space="preserve"> введены в образовательные программы новые дисциплины, полностью реализуемые при помощи медицинской симуляции.</w:t>
      </w:r>
    </w:p>
    <w:p w:rsidR="00725556" w:rsidRPr="00DE33AA" w:rsidRDefault="00725556" w:rsidP="00A1540D">
      <w:pPr>
        <w:spacing w:after="0" w:line="360" w:lineRule="auto"/>
        <w:ind w:firstLine="720"/>
        <w:contextualSpacing/>
        <w:jc w:val="both"/>
        <w:rPr>
          <w:sz w:val="24"/>
          <w:szCs w:val="24"/>
        </w:rPr>
      </w:pPr>
      <w:r w:rsidRPr="00DE33AA">
        <w:rPr>
          <w:sz w:val="24"/>
          <w:szCs w:val="24"/>
        </w:rPr>
        <w:t>Феде</w:t>
      </w:r>
      <w:r w:rsidR="00AB4AD2" w:rsidRPr="00DE33AA">
        <w:rPr>
          <w:sz w:val="24"/>
          <w:szCs w:val="24"/>
        </w:rPr>
        <w:t xml:space="preserve">ральный аккредитационный центр </w:t>
      </w:r>
      <w:r w:rsidRPr="00DE33AA">
        <w:rPr>
          <w:sz w:val="24"/>
          <w:szCs w:val="24"/>
        </w:rPr>
        <w:t>– является организационным звеном, которое функционирует как универсальная обучающая база, применяющая симуляционные технологии, как обязательный компонент в профессиональной подготовке специалиста, в соответствии с профессиональными стандартами и/или порядками (правилами) оказания медицинской помощи. Для освоения и закрепления практических навыков, в центре используется модель профессиональной деятельности с целью предоставления возможности каждому обучающемуся выполнить профессиональный навык или ее элемент в количестве повторов равному его эффективного оттачивания.</w:t>
      </w:r>
    </w:p>
    <w:p w:rsidR="00AB4AD2" w:rsidRPr="00DE33AA" w:rsidRDefault="00AB4AD2" w:rsidP="00A1540D">
      <w:pPr>
        <w:spacing w:line="360" w:lineRule="auto"/>
        <w:ind w:firstLine="720"/>
        <w:contextualSpacing/>
        <w:jc w:val="both"/>
        <w:rPr>
          <w:sz w:val="24"/>
          <w:szCs w:val="24"/>
        </w:rPr>
      </w:pPr>
      <w:r w:rsidRPr="00DE33AA">
        <w:rPr>
          <w:sz w:val="24"/>
          <w:szCs w:val="24"/>
        </w:rPr>
        <w:t xml:space="preserve">ФАЦ оснащён инновационным учебным оборудованием и пособием: современными виртуальными интерактивными системами, механическими тренажерами, </w:t>
      </w:r>
      <w:r w:rsidRPr="00DE33AA">
        <w:rPr>
          <w:sz w:val="24"/>
          <w:szCs w:val="24"/>
        </w:rPr>
        <w:lastRenderedPageBreak/>
        <w:t xml:space="preserve">высоко реалистичными роботами-симуляторами, манекенами, физическими моделями-муляжами, медицинским оборудованием. </w:t>
      </w:r>
    </w:p>
    <w:p w:rsidR="00AB4AD2" w:rsidRPr="00DE33AA" w:rsidRDefault="00AB4AD2" w:rsidP="00A1540D">
      <w:pPr>
        <w:shd w:val="clear" w:color="auto" w:fill="FFFFFF" w:themeFill="background1"/>
        <w:spacing w:line="360" w:lineRule="auto"/>
        <w:ind w:firstLine="708"/>
        <w:contextualSpacing/>
        <w:jc w:val="both"/>
        <w:rPr>
          <w:sz w:val="24"/>
          <w:szCs w:val="24"/>
        </w:rPr>
      </w:pPr>
      <w:r w:rsidRPr="00DE33AA">
        <w:rPr>
          <w:sz w:val="24"/>
          <w:szCs w:val="24"/>
        </w:rPr>
        <w:t xml:space="preserve">Учебное и симуляционное оборудование отвечает всем современным требованиям: оно обеспечивает практическую подготовку обучающихся без риска для пациентов в виртуальной, имитированной ситуации с применением реалистичных тренажеров, виртуальных симуляторов и роботов-симуляторов пациентов. Симуляционное обучение позволяет освоить в имитационной среде практические навыки и умения, адекватные эффективные действия в стандартных, экстренных и нестандартных ситуациях при организации и оказании медицинской и первой (неотложной) помощи. </w:t>
      </w:r>
    </w:p>
    <w:p w:rsidR="00AB4AD2" w:rsidRPr="00DE33AA" w:rsidRDefault="005D3061" w:rsidP="00A1540D">
      <w:pPr>
        <w:spacing w:line="360" w:lineRule="auto"/>
        <w:ind w:firstLine="720"/>
        <w:contextualSpacing/>
        <w:jc w:val="both"/>
        <w:rPr>
          <w:sz w:val="24"/>
          <w:szCs w:val="24"/>
        </w:rPr>
      </w:pPr>
      <w:r w:rsidRPr="00DE33AA">
        <w:rPr>
          <w:sz w:val="24"/>
          <w:szCs w:val="24"/>
        </w:rPr>
        <w:t>ФАЦ разделён</w:t>
      </w:r>
      <w:r w:rsidR="00AB4AD2" w:rsidRPr="00DE33AA">
        <w:rPr>
          <w:sz w:val="24"/>
          <w:szCs w:val="24"/>
        </w:rPr>
        <w:t xml:space="preserve"> по учебным модулям, соответствующие направлениям специальностей: анестезиология-реаниматология, акушерство и гинекология, терапия, кардиология, хирургия, педиатрия и неонатология, УЗИ, стоматология, фармация и т.д. В настоящее время центр располагает площадью около 2500 кв. м. и развернут на 30 рабочих экзаменационных станций и 20 учебных аудиторий, для проведения аккредитации и симуляционных тренингов. В структуру центра введены модули «Учебная аптека», «Бережливая поликлиника», учебная операционная «WetLab ДГМУ».</w:t>
      </w:r>
    </w:p>
    <w:p w:rsidR="00AB4AD2" w:rsidRPr="00DE33AA" w:rsidRDefault="00AB4AD2" w:rsidP="00A1540D">
      <w:pPr>
        <w:pStyle w:val="a6"/>
        <w:tabs>
          <w:tab w:val="left" w:pos="993"/>
        </w:tabs>
        <w:spacing w:line="360" w:lineRule="auto"/>
        <w:ind w:left="0" w:firstLine="709"/>
        <w:jc w:val="both"/>
        <w:rPr>
          <w:sz w:val="24"/>
          <w:szCs w:val="24"/>
        </w:rPr>
      </w:pPr>
      <w:r w:rsidRPr="00DE33AA">
        <w:rPr>
          <w:b/>
          <w:sz w:val="24"/>
          <w:szCs w:val="24"/>
        </w:rPr>
        <w:t>Целью</w:t>
      </w:r>
      <w:r w:rsidRPr="00DE33AA">
        <w:rPr>
          <w:sz w:val="24"/>
          <w:szCs w:val="24"/>
        </w:rPr>
        <w:t xml:space="preserve"> деятельности ФАЦ является организация информационно – методического и технического сопровождения процедуры первичной и, первичной специализированной аккредитации специалистов.</w:t>
      </w:r>
    </w:p>
    <w:p w:rsidR="00AB4AD2" w:rsidRPr="00DE33AA" w:rsidRDefault="00AB4AD2" w:rsidP="00A1540D">
      <w:pPr>
        <w:pStyle w:val="a6"/>
        <w:tabs>
          <w:tab w:val="left" w:pos="993"/>
        </w:tabs>
        <w:spacing w:line="360" w:lineRule="auto"/>
        <w:ind w:left="0"/>
        <w:jc w:val="both"/>
        <w:rPr>
          <w:sz w:val="24"/>
          <w:szCs w:val="24"/>
        </w:rPr>
      </w:pPr>
      <w:r w:rsidRPr="00DE33AA">
        <w:rPr>
          <w:sz w:val="24"/>
          <w:szCs w:val="24"/>
        </w:rPr>
        <w:t>Основными задачами деятельности ФАЦ являются:</w:t>
      </w:r>
    </w:p>
    <w:p w:rsidR="00AB4AD2" w:rsidRPr="00DE33AA" w:rsidRDefault="00AB4AD2" w:rsidP="00A1540D">
      <w:pPr>
        <w:pStyle w:val="a6"/>
        <w:numPr>
          <w:ilvl w:val="0"/>
          <w:numId w:val="15"/>
        </w:numPr>
        <w:tabs>
          <w:tab w:val="left" w:pos="993"/>
        </w:tabs>
        <w:spacing w:after="0" w:line="360" w:lineRule="auto"/>
        <w:ind w:left="0" w:firstLine="709"/>
        <w:jc w:val="both"/>
        <w:rPr>
          <w:sz w:val="24"/>
          <w:szCs w:val="24"/>
        </w:rPr>
      </w:pPr>
      <w:r w:rsidRPr="00DE33AA">
        <w:rPr>
          <w:sz w:val="24"/>
          <w:szCs w:val="24"/>
        </w:rPr>
        <w:t>создание организационных, учебно-методических и материально-технических условий для повышения качества подготовки обучающихся университета в части освоения практических навыков и профессиональных компетенций в соответствии с федеральными государственными образовательными стандартами (далее – ФГОС);</w:t>
      </w:r>
    </w:p>
    <w:p w:rsidR="00AB4AD2" w:rsidRPr="00DE33AA" w:rsidRDefault="00AB4AD2" w:rsidP="00A1540D">
      <w:pPr>
        <w:pStyle w:val="a6"/>
        <w:numPr>
          <w:ilvl w:val="0"/>
          <w:numId w:val="15"/>
        </w:numPr>
        <w:tabs>
          <w:tab w:val="left" w:pos="993"/>
        </w:tabs>
        <w:spacing w:after="0" w:line="360" w:lineRule="auto"/>
        <w:ind w:left="0" w:firstLine="709"/>
        <w:jc w:val="both"/>
        <w:rPr>
          <w:sz w:val="24"/>
          <w:szCs w:val="24"/>
        </w:rPr>
      </w:pPr>
      <w:r w:rsidRPr="00DE33AA">
        <w:rPr>
          <w:sz w:val="24"/>
          <w:szCs w:val="24"/>
        </w:rPr>
        <w:t>реализация практических занятий в рамках программ ФГОС высшего образования, ординатуры и дополнительного профессионального образования, целью которых является формирование новых и поддержание необходимых профессиональных практических навыков и компетенций студентов, ординаторов и специалистов с высшим медицинским и высшим фармацевтическим образованием;</w:t>
      </w:r>
    </w:p>
    <w:p w:rsidR="00AB4AD2" w:rsidRPr="00DE33AA" w:rsidRDefault="00AB4AD2" w:rsidP="00A1540D">
      <w:pPr>
        <w:pStyle w:val="a6"/>
        <w:numPr>
          <w:ilvl w:val="0"/>
          <w:numId w:val="15"/>
        </w:numPr>
        <w:tabs>
          <w:tab w:val="left" w:pos="993"/>
        </w:tabs>
        <w:spacing w:after="0" w:line="360" w:lineRule="auto"/>
        <w:ind w:left="0" w:firstLine="709"/>
        <w:jc w:val="both"/>
        <w:rPr>
          <w:sz w:val="24"/>
          <w:szCs w:val="24"/>
        </w:rPr>
      </w:pPr>
      <w:r w:rsidRPr="00DE33AA">
        <w:rPr>
          <w:sz w:val="24"/>
          <w:szCs w:val="24"/>
        </w:rPr>
        <w:t xml:space="preserve"> взаимодействие с другими медицинскими образовательными учреждениями высшего образования по вопросам симуляционного обучения в медицине.</w:t>
      </w:r>
    </w:p>
    <w:p w:rsidR="00AB4AD2" w:rsidRPr="00DE33AA" w:rsidRDefault="00AB4AD2" w:rsidP="00A1540D">
      <w:pPr>
        <w:pStyle w:val="2a"/>
        <w:shd w:val="clear" w:color="auto" w:fill="auto"/>
        <w:spacing w:before="0" w:line="360" w:lineRule="auto"/>
        <w:ind w:firstLine="709"/>
        <w:contextualSpacing/>
        <w:jc w:val="both"/>
        <w:rPr>
          <w:sz w:val="24"/>
          <w:szCs w:val="24"/>
        </w:rPr>
      </w:pPr>
      <w:r w:rsidRPr="00DE33AA">
        <w:rPr>
          <w:sz w:val="24"/>
          <w:szCs w:val="24"/>
        </w:rPr>
        <w:t xml:space="preserve">ФАЦ в соответствии с задачами и в пределах предоставленных полномочий осуществляет следующие </w:t>
      </w:r>
      <w:r w:rsidRPr="00DE33AA">
        <w:rPr>
          <w:b/>
          <w:sz w:val="24"/>
          <w:szCs w:val="24"/>
        </w:rPr>
        <w:t>функции</w:t>
      </w:r>
      <w:r w:rsidRPr="00DE33AA">
        <w:rPr>
          <w:sz w:val="24"/>
          <w:szCs w:val="24"/>
        </w:rPr>
        <w:t>:</w:t>
      </w:r>
    </w:p>
    <w:p w:rsidR="00AB4AD2" w:rsidRPr="00DE33AA" w:rsidRDefault="00AB4AD2" w:rsidP="00A1540D">
      <w:pPr>
        <w:pStyle w:val="2a"/>
        <w:numPr>
          <w:ilvl w:val="0"/>
          <w:numId w:val="16"/>
        </w:numPr>
        <w:shd w:val="clear" w:color="auto" w:fill="auto"/>
        <w:spacing w:before="0" w:line="360" w:lineRule="auto"/>
        <w:ind w:left="0" w:firstLine="709"/>
        <w:contextualSpacing/>
        <w:jc w:val="both"/>
        <w:rPr>
          <w:sz w:val="24"/>
          <w:szCs w:val="24"/>
        </w:rPr>
      </w:pPr>
      <w:r w:rsidRPr="00DE33AA">
        <w:rPr>
          <w:sz w:val="24"/>
          <w:szCs w:val="24"/>
        </w:rPr>
        <w:t xml:space="preserve">предоставление материально-технических возможностей для организации </w:t>
      </w:r>
      <w:r w:rsidRPr="00DE33AA">
        <w:rPr>
          <w:sz w:val="24"/>
          <w:szCs w:val="24"/>
        </w:rPr>
        <w:lastRenderedPageBreak/>
        <w:t>проведения аккредитаций;</w:t>
      </w:r>
    </w:p>
    <w:p w:rsidR="00AB4AD2" w:rsidRPr="00DE33AA" w:rsidRDefault="00AB4AD2" w:rsidP="00A1540D">
      <w:pPr>
        <w:pStyle w:val="2a"/>
        <w:numPr>
          <w:ilvl w:val="0"/>
          <w:numId w:val="16"/>
        </w:numPr>
        <w:shd w:val="clear" w:color="auto" w:fill="auto"/>
        <w:spacing w:before="0" w:line="360" w:lineRule="auto"/>
        <w:ind w:left="0" w:firstLine="709"/>
        <w:contextualSpacing/>
        <w:jc w:val="both"/>
        <w:rPr>
          <w:sz w:val="24"/>
          <w:szCs w:val="24"/>
        </w:rPr>
      </w:pPr>
      <w:r w:rsidRPr="00DE33AA">
        <w:rPr>
          <w:sz w:val="24"/>
          <w:szCs w:val="24"/>
        </w:rPr>
        <w:t xml:space="preserve">организация обучения практическим профессиональным навыкам путем создания условий, позволяющих </w:t>
      </w:r>
      <w:r w:rsidRPr="00DE33AA">
        <w:rPr>
          <w:rStyle w:val="af9"/>
        </w:rPr>
        <w:t xml:space="preserve">каждому обучающемуся самостоятельно </w:t>
      </w:r>
      <w:r w:rsidRPr="00DE33AA">
        <w:rPr>
          <w:sz w:val="24"/>
          <w:szCs w:val="24"/>
        </w:rPr>
        <w:t>выполнять диагностические и лечебные манипуляции, отрабатывать профессиональные компетенции на тренажерах, муляжах, учебном имитационном оборудовании и учебных симуляторах в соответствии с программами высшего, и дополнительного профессионального образования на основе объективных форм педагогического контроля;</w:t>
      </w:r>
    </w:p>
    <w:p w:rsidR="00AB4AD2" w:rsidRPr="00DE33AA" w:rsidRDefault="00AB4AD2" w:rsidP="00A1540D">
      <w:pPr>
        <w:pStyle w:val="2a"/>
        <w:numPr>
          <w:ilvl w:val="0"/>
          <w:numId w:val="16"/>
        </w:numPr>
        <w:shd w:val="clear" w:color="auto" w:fill="auto"/>
        <w:spacing w:before="0" w:line="360" w:lineRule="auto"/>
        <w:ind w:left="0" w:firstLine="709"/>
        <w:contextualSpacing/>
        <w:jc w:val="both"/>
        <w:rPr>
          <w:sz w:val="24"/>
          <w:szCs w:val="24"/>
        </w:rPr>
      </w:pPr>
      <w:r w:rsidRPr="00DE33AA">
        <w:rPr>
          <w:sz w:val="24"/>
          <w:szCs w:val="24"/>
        </w:rPr>
        <w:t>обеспечение последовательности и преемственности в освоении необходимых практических навыков на всех курсах по программам высшего образования;</w:t>
      </w:r>
    </w:p>
    <w:p w:rsidR="00AB4AD2" w:rsidRPr="00DE33AA" w:rsidRDefault="00AB4AD2" w:rsidP="00A1540D">
      <w:pPr>
        <w:spacing w:line="360" w:lineRule="auto"/>
        <w:ind w:firstLine="708"/>
        <w:contextualSpacing/>
        <w:jc w:val="both"/>
        <w:rPr>
          <w:sz w:val="24"/>
          <w:szCs w:val="24"/>
        </w:rPr>
      </w:pPr>
      <w:r w:rsidRPr="00DE33AA">
        <w:rPr>
          <w:sz w:val="24"/>
          <w:szCs w:val="24"/>
        </w:rPr>
        <w:t>В 2020 году в ФАЦ прошли обучение 6304 человек, в 2021 году 7420, в 2022 году 7508 – это обучающиеся по программам специалитета, ординатуры, профессиональной переподготовки и повышения квалификации.</w:t>
      </w:r>
    </w:p>
    <w:p w:rsidR="00AB4AD2" w:rsidRPr="00DE33AA" w:rsidRDefault="00AB4AD2" w:rsidP="00A1540D">
      <w:pPr>
        <w:shd w:val="clear" w:color="auto" w:fill="FFFFFF" w:themeFill="background1"/>
        <w:spacing w:line="360" w:lineRule="auto"/>
        <w:ind w:firstLine="708"/>
        <w:contextualSpacing/>
        <w:jc w:val="both"/>
        <w:rPr>
          <w:sz w:val="24"/>
          <w:szCs w:val="24"/>
        </w:rPr>
      </w:pPr>
      <w:r w:rsidRPr="00DE33AA">
        <w:rPr>
          <w:sz w:val="24"/>
          <w:szCs w:val="24"/>
        </w:rPr>
        <w:t xml:space="preserve">В помещениях ФАЦ размещены учебные и имитационные кабинеты, а также рабочие экзаменационные станции. Все станции объективного структурированного клинического экзамена обеспечены технической возможностью записи видеоизображения и аудио-сигнала для видео-протоколирования и объективизации процесса аккредитации. </w:t>
      </w:r>
    </w:p>
    <w:p w:rsidR="00725556" w:rsidRPr="00DE33AA" w:rsidRDefault="00725556" w:rsidP="00A1540D">
      <w:pPr>
        <w:spacing w:after="0" w:line="360" w:lineRule="auto"/>
        <w:ind w:firstLine="720"/>
        <w:contextualSpacing/>
        <w:jc w:val="both"/>
        <w:rPr>
          <w:sz w:val="24"/>
          <w:szCs w:val="24"/>
        </w:rPr>
      </w:pPr>
      <w:r w:rsidRPr="00DE33AA">
        <w:rPr>
          <w:sz w:val="24"/>
          <w:szCs w:val="24"/>
        </w:rPr>
        <w:t>Центр оснащен самыми современными виртуальными интерактивными системами, тренажерами, высоко реалистичными роботами-симуляторами, манекенами, моделями-муляжами, медицинским оборудованием. Площадь центра разделена по учебным модулям, соответствующие клиническим специальностям: анестезиология и реаниматология, акушерство и гинекология, хирургия, кардиология и терапия, педиатрия и неонатология, УЗИ диагностика, стоматология, фармация и т.д. В настоящее время центр располагает площадью около 2000 кв. м. и развернут на 30 рабочих экзаменационных станций и 20 учебных аудиторий, для проведения симуляционных занятий. В структуру центра введены модули «Учебная аптека», «Бережливая поликлиника», учебная операционная «WetLab ДГМУ».</w:t>
      </w:r>
    </w:p>
    <w:p w:rsidR="005D3061" w:rsidRPr="00DE33AA" w:rsidRDefault="008D5FD4" w:rsidP="004436EF">
      <w:pPr>
        <w:spacing w:line="360" w:lineRule="auto"/>
        <w:ind w:firstLine="709"/>
        <w:contextualSpacing/>
        <w:jc w:val="both"/>
        <w:rPr>
          <w:sz w:val="24"/>
          <w:szCs w:val="24"/>
        </w:rPr>
      </w:pPr>
      <w:r w:rsidRPr="00DE33AA">
        <w:rPr>
          <w:sz w:val="24"/>
          <w:szCs w:val="24"/>
        </w:rPr>
        <w:t xml:space="preserve">23.03.22 в </w:t>
      </w:r>
      <w:r w:rsidR="00986887" w:rsidRPr="00DE33AA">
        <w:rPr>
          <w:sz w:val="24"/>
          <w:szCs w:val="24"/>
        </w:rPr>
        <w:t xml:space="preserve">ДГМУ </w:t>
      </w:r>
      <w:r w:rsidRPr="00DE33AA">
        <w:rPr>
          <w:sz w:val="24"/>
          <w:szCs w:val="24"/>
        </w:rPr>
        <w:t>прошел Всероссийский научно-образовательный форум «Современные обучающие технологии в хирургии», посвященный 90-летию ДГМУ.</w:t>
      </w:r>
      <w:r w:rsidR="00986887" w:rsidRPr="00DE33AA">
        <w:rPr>
          <w:sz w:val="24"/>
          <w:szCs w:val="24"/>
        </w:rPr>
        <w:t xml:space="preserve"> </w:t>
      </w:r>
      <w:r w:rsidRPr="00DE33AA">
        <w:rPr>
          <w:sz w:val="24"/>
          <w:szCs w:val="24"/>
        </w:rPr>
        <w:t xml:space="preserve">Организаторами мероприятия выступили: ДГМУ; Федеральный аккредитационный центр ДГМУ, кафедра медицинской симуляции и учебной практики; Российское общество специалистов медицинского </w:t>
      </w:r>
      <w:r w:rsidR="001541F4" w:rsidRPr="00DE33AA">
        <w:rPr>
          <w:sz w:val="24"/>
          <w:szCs w:val="24"/>
        </w:rPr>
        <w:t>образования; Общероссийская</w:t>
      </w:r>
      <w:r w:rsidRPr="00DE33AA">
        <w:rPr>
          <w:sz w:val="24"/>
          <w:szCs w:val="24"/>
        </w:rPr>
        <w:t xml:space="preserve"> общественная организация «Российское общество симуляционного обучения в медицине».</w:t>
      </w:r>
      <w:r w:rsidR="00347FD2" w:rsidRPr="00DE33AA">
        <w:rPr>
          <w:sz w:val="24"/>
          <w:szCs w:val="24"/>
        </w:rPr>
        <w:t xml:space="preserve"> </w:t>
      </w:r>
      <w:r w:rsidR="001773F3" w:rsidRPr="00DE33AA">
        <w:rPr>
          <w:sz w:val="24"/>
          <w:szCs w:val="24"/>
        </w:rPr>
        <w:t>Помимо обширной научно-</w:t>
      </w:r>
      <w:r w:rsidR="001541F4" w:rsidRPr="00DE33AA">
        <w:rPr>
          <w:sz w:val="24"/>
          <w:szCs w:val="24"/>
        </w:rPr>
        <w:t>методической программы</w:t>
      </w:r>
      <w:r w:rsidR="001773F3" w:rsidRPr="00DE33AA">
        <w:rPr>
          <w:sz w:val="24"/>
          <w:szCs w:val="24"/>
        </w:rPr>
        <w:t>, на форуме</w:t>
      </w:r>
      <w:r w:rsidR="00347FD2" w:rsidRPr="00DE33AA">
        <w:rPr>
          <w:sz w:val="24"/>
          <w:szCs w:val="24"/>
        </w:rPr>
        <w:t xml:space="preserve"> </w:t>
      </w:r>
      <w:r w:rsidR="001541F4" w:rsidRPr="00DE33AA">
        <w:rPr>
          <w:sz w:val="24"/>
          <w:szCs w:val="24"/>
        </w:rPr>
        <w:t xml:space="preserve">были </w:t>
      </w:r>
      <w:r w:rsidR="001541F4" w:rsidRPr="00DE33AA">
        <w:rPr>
          <w:rFonts w:ascii="Open Sans" w:hAnsi="Open Sans"/>
          <w:color w:val="444444"/>
          <w:sz w:val="24"/>
          <w:szCs w:val="24"/>
        </w:rPr>
        <w:t>представлены</w:t>
      </w:r>
      <w:r w:rsidR="00347FD2" w:rsidRPr="00DE33AA">
        <w:rPr>
          <w:sz w:val="24"/>
          <w:szCs w:val="24"/>
        </w:rPr>
        <w:t xml:space="preserve"> мастер-классы по холецистэктомии, продольной резекции желудка и гемиколэктомии.</w:t>
      </w:r>
    </w:p>
    <w:p w:rsidR="00725556" w:rsidRPr="00DE33AA" w:rsidRDefault="00F706A7" w:rsidP="00A1540D">
      <w:pPr>
        <w:pStyle w:val="3"/>
        <w:spacing w:after="240" w:line="360" w:lineRule="auto"/>
        <w:ind w:firstLine="709"/>
        <w:contextualSpacing/>
        <w:jc w:val="both"/>
        <w:rPr>
          <w:rFonts w:ascii="Times New Roman" w:hAnsi="Times New Roman" w:cs="Times New Roman"/>
          <w:b/>
          <w:bCs/>
          <w:iCs/>
          <w:color w:val="auto"/>
        </w:rPr>
      </w:pPr>
      <w:bookmarkStart w:id="20" w:name="_Toc132637019"/>
      <w:r w:rsidRPr="00DE33AA">
        <w:rPr>
          <w:rFonts w:ascii="Times New Roman" w:hAnsi="Times New Roman" w:cs="Times New Roman"/>
          <w:b/>
          <w:bCs/>
          <w:iCs/>
          <w:color w:val="auto"/>
        </w:rPr>
        <w:lastRenderedPageBreak/>
        <w:t>2.</w:t>
      </w:r>
      <w:r w:rsidR="0021674A" w:rsidRPr="00DE33AA">
        <w:rPr>
          <w:rFonts w:ascii="Times New Roman" w:hAnsi="Times New Roman" w:cs="Times New Roman"/>
          <w:b/>
          <w:bCs/>
          <w:iCs/>
          <w:color w:val="auto"/>
        </w:rPr>
        <w:t>8</w:t>
      </w:r>
      <w:r w:rsidR="009C65AD" w:rsidRPr="00DE33AA">
        <w:rPr>
          <w:rFonts w:ascii="Times New Roman" w:hAnsi="Times New Roman" w:cs="Times New Roman"/>
          <w:b/>
          <w:bCs/>
          <w:iCs/>
          <w:color w:val="auto"/>
        </w:rPr>
        <w:t>.</w:t>
      </w:r>
      <w:r w:rsidR="0043270B" w:rsidRPr="00DE33AA">
        <w:rPr>
          <w:rFonts w:ascii="Times New Roman" w:hAnsi="Times New Roman" w:cs="Times New Roman"/>
          <w:b/>
          <w:bCs/>
          <w:iCs/>
          <w:color w:val="auto"/>
        </w:rPr>
        <w:t>5</w:t>
      </w:r>
      <w:r w:rsidR="009C65AD" w:rsidRPr="00DE33AA">
        <w:rPr>
          <w:rFonts w:ascii="Times New Roman" w:hAnsi="Times New Roman" w:cs="Times New Roman"/>
          <w:b/>
          <w:bCs/>
          <w:iCs/>
          <w:color w:val="auto"/>
        </w:rPr>
        <w:t xml:space="preserve"> Организация учебной и производственной практики</w:t>
      </w:r>
      <w:bookmarkEnd w:id="20"/>
    </w:p>
    <w:p w:rsidR="00FF6FDF" w:rsidRPr="00DE33AA" w:rsidRDefault="00725556" w:rsidP="00A1540D">
      <w:pPr>
        <w:autoSpaceDE w:val="0"/>
        <w:autoSpaceDN w:val="0"/>
        <w:adjustRightInd w:val="0"/>
        <w:spacing w:after="0" w:line="360" w:lineRule="auto"/>
        <w:ind w:firstLine="709"/>
        <w:contextualSpacing/>
        <w:jc w:val="both"/>
        <w:rPr>
          <w:sz w:val="24"/>
          <w:szCs w:val="24"/>
        </w:rPr>
      </w:pPr>
      <w:r w:rsidRPr="00DE33AA">
        <w:rPr>
          <w:sz w:val="24"/>
          <w:szCs w:val="24"/>
        </w:rPr>
        <w:t>Учебная и производственная практики, предусмотренные ФГОС, учебными</w:t>
      </w:r>
      <w:r w:rsidR="00D94691" w:rsidRPr="00DE33AA">
        <w:rPr>
          <w:sz w:val="24"/>
          <w:szCs w:val="24"/>
        </w:rPr>
        <w:t xml:space="preserve"> </w:t>
      </w:r>
      <w:r w:rsidRPr="00DE33AA">
        <w:rPr>
          <w:sz w:val="24"/>
          <w:szCs w:val="24"/>
        </w:rPr>
        <w:t>планами Университета, квалификационны</w:t>
      </w:r>
      <w:r w:rsidR="00D94691" w:rsidRPr="00DE33AA">
        <w:rPr>
          <w:sz w:val="24"/>
          <w:szCs w:val="24"/>
        </w:rPr>
        <w:t xml:space="preserve">ми требованиями к специалистам, </w:t>
      </w:r>
      <w:r w:rsidRPr="00DE33AA">
        <w:rPr>
          <w:sz w:val="24"/>
          <w:szCs w:val="24"/>
        </w:rPr>
        <w:t>рассматриваются как важный этап непрерывного обучения студентов и являются составной частью образовательного процесса. Контроль проведения практики осуществляется проректором по лечебной работе, а организация практики - Центром производственной практики. Руководство практикой по каждому курсу реализуется заведующими соответствующих кафедр и преподавателями – руководителями практик, назначаемыми приказом ректора из числа высококвалифицированных специалистов и наиболее опытных</w:t>
      </w:r>
      <w:r w:rsidR="00D94691" w:rsidRPr="00DE33AA">
        <w:rPr>
          <w:sz w:val="24"/>
          <w:szCs w:val="24"/>
        </w:rPr>
        <w:t xml:space="preserve"> </w:t>
      </w:r>
      <w:r w:rsidRPr="00DE33AA">
        <w:rPr>
          <w:sz w:val="24"/>
          <w:szCs w:val="24"/>
        </w:rPr>
        <w:t>преподавателей. Производственная практика в отчетном периоде организуется и проводится в соответствии с договорами о практической подготовке, з</w:t>
      </w:r>
      <w:r w:rsidR="00FF6FDF" w:rsidRPr="00DE33AA">
        <w:rPr>
          <w:sz w:val="24"/>
          <w:szCs w:val="24"/>
        </w:rPr>
        <w:t>аключаемыми с государственными, ведомственными и частными организациями. Практика проводится в соответствии с рабочими программами по</w:t>
      </w:r>
      <w:r w:rsidR="00D94691" w:rsidRPr="00DE33AA">
        <w:rPr>
          <w:sz w:val="24"/>
          <w:szCs w:val="24"/>
        </w:rPr>
        <w:t xml:space="preserve"> </w:t>
      </w:r>
      <w:r w:rsidR="00FF6FDF" w:rsidRPr="00DE33AA">
        <w:rPr>
          <w:sz w:val="24"/>
          <w:szCs w:val="24"/>
        </w:rPr>
        <w:t>производственной практике, пересматриваемыми ежегодно. В рабочих программах учтены требования квалификационных характеристик к специалисту и содержатся</w:t>
      </w:r>
      <w:r w:rsidR="00E42E5B" w:rsidRPr="00DE33AA">
        <w:rPr>
          <w:sz w:val="24"/>
          <w:szCs w:val="24"/>
        </w:rPr>
        <w:t xml:space="preserve"> </w:t>
      </w:r>
      <w:r w:rsidR="00FF6FDF" w:rsidRPr="00DE33AA">
        <w:rPr>
          <w:sz w:val="24"/>
          <w:szCs w:val="24"/>
        </w:rPr>
        <w:t>сведения о компетенциях, знаниях, умениях студентов, которые приобретаются в течение</w:t>
      </w:r>
      <w:r w:rsidR="00E42E5B" w:rsidRPr="00DE33AA">
        <w:rPr>
          <w:sz w:val="24"/>
          <w:szCs w:val="24"/>
        </w:rPr>
        <w:t xml:space="preserve"> </w:t>
      </w:r>
      <w:r w:rsidR="00FF6FDF" w:rsidRPr="00DE33AA">
        <w:rPr>
          <w:sz w:val="24"/>
          <w:szCs w:val="24"/>
        </w:rPr>
        <w:t>учебного года и во время практик.</w:t>
      </w:r>
      <w:r w:rsidR="00D95512" w:rsidRPr="00DE33AA">
        <w:rPr>
          <w:sz w:val="24"/>
          <w:szCs w:val="24"/>
        </w:rPr>
        <w:t xml:space="preserve"> </w:t>
      </w:r>
      <w:r w:rsidR="009F17E3" w:rsidRPr="00DE33AA">
        <w:rPr>
          <w:sz w:val="24"/>
          <w:szCs w:val="24"/>
        </w:rPr>
        <w:t>В 2022 году договоры о практической подготовке заключены со 120 организациями.</w:t>
      </w:r>
    </w:p>
    <w:p w:rsidR="00FF6FDF" w:rsidRPr="00DE33AA" w:rsidRDefault="00FF6FDF" w:rsidP="00A1540D">
      <w:pPr>
        <w:autoSpaceDE w:val="0"/>
        <w:autoSpaceDN w:val="0"/>
        <w:adjustRightInd w:val="0"/>
        <w:spacing w:after="0" w:line="360" w:lineRule="auto"/>
        <w:ind w:firstLine="709"/>
        <w:contextualSpacing/>
        <w:jc w:val="both"/>
        <w:rPr>
          <w:sz w:val="24"/>
          <w:szCs w:val="24"/>
        </w:rPr>
      </w:pPr>
      <w:r w:rsidRPr="00DE33AA">
        <w:rPr>
          <w:sz w:val="24"/>
          <w:szCs w:val="24"/>
        </w:rPr>
        <w:t>Студенты во время прохождения практик ведут дневник отчетности, который</w:t>
      </w:r>
      <w:r w:rsidR="00E42E5B" w:rsidRPr="00DE33AA">
        <w:rPr>
          <w:sz w:val="24"/>
          <w:szCs w:val="24"/>
        </w:rPr>
        <w:t xml:space="preserve"> </w:t>
      </w:r>
      <w:r w:rsidRPr="00DE33AA">
        <w:rPr>
          <w:sz w:val="24"/>
          <w:szCs w:val="24"/>
        </w:rPr>
        <w:t>разрабатывается кафедрой в соответствии с учебной рабочей программой. В дневники</w:t>
      </w:r>
      <w:r w:rsidR="00E42E5B" w:rsidRPr="00DE33AA">
        <w:rPr>
          <w:sz w:val="24"/>
          <w:szCs w:val="24"/>
        </w:rPr>
        <w:t xml:space="preserve"> </w:t>
      </w:r>
      <w:r w:rsidRPr="00DE33AA">
        <w:rPr>
          <w:sz w:val="24"/>
          <w:szCs w:val="24"/>
        </w:rPr>
        <w:t>включены сведения о компетенциях, знаниях, умениях студентов, которые они должны</w:t>
      </w:r>
      <w:r w:rsidR="00E42E5B" w:rsidRPr="00DE33AA">
        <w:rPr>
          <w:sz w:val="24"/>
          <w:szCs w:val="24"/>
        </w:rPr>
        <w:t xml:space="preserve"> </w:t>
      </w:r>
      <w:r w:rsidRPr="00DE33AA">
        <w:rPr>
          <w:sz w:val="24"/>
          <w:szCs w:val="24"/>
        </w:rPr>
        <w:t>приобрести во время практики.</w:t>
      </w:r>
    </w:p>
    <w:p w:rsidR="00725556" w:rsidRPr="00DE33AA" w:rsidRDefault="00FF6FDF" w:rsidP="00A1540D">
      <w:pPr>
        <w:autoSpaceDE w:val="0"/>
        <w:autoSpaceDN w:val="0"/>
        <w:adjustRightInd w:val="0"/>
        <w:spacing w:after="0" w:line="360" w:lineRule="auto"/>
        <w:ind w:firstLine="709"/>
        <w:contextualSpacing/>
        <w:jc w:val="both"/>
        <w:rPr>
          <w:sz w:val="24"/>
          <w:szCs w:val="24"/>
        </w:rPr>
      </w:pPr>
      <w:r w:rsidRPr="00DE33AA">
        <w:rPr>
          <w:sz w:val="24"/>
          <w:szCs w:val="24"/>
        </w:rPr>
        <w:t>По окончании практики проводится собеседование по дневнику отчетности с</w:t>
      </w:r>
      <w:r w:rsidR="00175282" w:rsidRPr="00DE33AA">
        <w:rPr>
          <w:sz w:val="24"/>
          <w:szCs w:val="24"/>
        </w:rPr>
        <w:t xml:space="preserve"> </w:t>
      </w:r>
      <w:r w:rsidRPr="00DE33AA">
        <w:rPr>
          <w:sz w:val="24"/>
          <w:szCs w:val="24"/>
        </w:rPr>
        <w:t>учетом характеристики с места работы.</w:t>
      </w:r>
    </w:p>
    <w:p w:rsidR="00FF6FDF" w:rsidRPr="00DE33AA" w:rsidRDefault="003C725B" w:rsidP="00A1540D">
      <w:pPr>
        <w:autoSpaceDE w:val="0"/>
        <w:autoSpaceDN w:val="0"/>
        <w:adjustRightInd w:val="0"/>
        <w:spacing w:after="0" w:line="360" w:lineRule="auto"/>
        <w:ind w:firstLine="709"/>
        <w:contextualSpacing/>
        <w:jc w:val="both"/>
        <w:rPr>
          <w:sz w:val="24"/>
          <w:szCs w:val="24"/>
        </w:rPr>
      </w:pPr>
      <w:r w:rsidRPr="00DE33AA">
        <w:rPr>
          <w:sz w:val="24"/>
          <w:szCs w:val="24"/>
        </w:rPr>
        <w:t>В 2022</w:t>
      </w:r>
      <w:r w:rsidR="00FF6FDF" w:rsidRPr="00DE33AA">
        <w:rPr>
          <w:sz w:val="24"/>
          <w:szCs w:val="24"/>
        </w:rPr>
        <w:t xml:space="preserve"> году обучающимися ДГМУ обеспечивалась работа единого колл-центра по нов</w:t>
      </w:r>
      <w:r w:rsidR="00D95512" w:rsidRPr="00DE33AA">
        <w:rPr>
          <w:sz w:val="24"/>
          <w:szCs w:val="24"/>
        </w:rPr>
        <w:t>ой коронавирусной инфекции (на 4 оператора</w:t>
      </w:r>
      <w:r w:rsidR="00FF6FDF" w:rsidRPr="00DE33AA">
        <w:rPr>
          <w:sz w:val="24"/>
          <w:szCs w:val="24"/>
        </w:rPr>
        <w:t xml:space="preserve"> круглосуточно).</w:t>
      </w:r>
      <w:r w:rsidR="009F17E3" w:rsidRPr="00DE33AA">
        <w:rPr>
          <w:sz w:val="24"/>
          <w:szCs w:val="24"/>
        </w:rPr>
        <w:t xml:space="preserve"> </w:t>
      </w:r>
      <w:r w:rsidR="00FF6FDF" w:rsidRPr="00DE33AA">
        <w:rPr>
          <w:sz w:val="24"/>
          <w:szCs w:val="24"/>
        </w:rPr>
        <w:t>135 обучающихся были привлечены для оказания первичной медико-санитарной помощи в поликлиниках Махачкалы.</w:t>
      </w:r>
    </w:p>
    <w:p w:rsidR="009F17E3" w:rsidRPr="00DE33AA" w:rsidRDefault="009F17E3" w:rsidP="00A1540D">
      <w:pPr>
        <w:autoSpaceDE w:val="0"/>
        <w:autoSpaceDN w:val="0"/>
        <w:adjustRightInd w:val="0"/>
        <w:spacing w:after="0" w:line="360" w:lineRule="auto"/>
        <w:ind w:firstLine="709"/>
        <w:contextualSpacing/>
        <w:jc w:val="both"/>
        <w:rPr>
          <w:sz w:val="24"/>
          <w:szCs w:val="24"/>
        </w:rPr>
      </w:pPr>
      <w:r w:rsidRPr="00DE33AA">
        <w:rPr>
          <w:sz w:val="24"/>
          <w:szCs w:val="24"/>
        </w:rPr>
        <w:t>Учебная практика осуществлялась на кафедре медицинской симуляции и учебной практики в федеральном аккредитационном центре.</w:t>
      </w:r>
    </w:p>
    <w:p w:rsidR="00B917E1" w:rsidRPr="00DE33AA" w:rsidRDefault="00B917E1" w:rsidP="00A1540D">
      <w:pPr>
        <w:contextualSpacing/>
        <w:rPr>
          <w:sz w:val="24"/>
          <w:szCs w:val="24"/>
        </w:rPr>
      </w:pPr>
      <w:r w:rsidRPr="00DE33AA">
        <w:rPr>
          <w:sz w:val="24"/>
          <w:szCs w:val="24"/>
        </w:rPr>
        <w:br w:type="page"/>
      </w:r>
    </w:p>
    <w:p w:rsidR="005176A4" w:rsidRPr="00DE33AA" w:rsidRDefault="00A94848" w:rsidP="00A1540D">
      <w:pPr>
        <w:pStyle w:val="2"/>
        <w:spacing w:after="240" w:line="360" w:lineRule="auto"/>
        <w:contextualSpacing/>
        <w:jc w:val="both"/>
        <w:rPr>
          <w:rFonts w:cs="Times New Roman"/>
          <w:szCs w:val="24"/>
        </w:rPr>
      </w:pPr>
      <w:bookmarkStart w:id="21" w:name="_Toc132637020"/>
      <w:r w:rsidRPr="00DE33AA">
        <w:rPr>
          <w:rFonts w:cs="Times New Roman"/>
          <w:szCs w:val="24"/>
        </w:rPr>
        <w:lastRenderedPageBreak/>
        <w:t>2.9</w:t>
      </w:r>
      <w:r w:rsidR="009C65AD" w:rsidRPr="00DE33AA">
        <w:rPr>
          <w:rFonts w:cs="Times New Roman"/>
          <w:szCs w:val="24"/>
        </w:rPr>
        <w:t xml:space="preserve"> Контроль освоения образовательных программ</w:t>
      </w:r>
      <w:bookmarkEnd w:id="21"/>
    </w:p>
    <w:p w:rsidR="00A94848" w:rsidRPr="00DE33AA" w:rsidRDefault="0043270B" w:rsidP="00A1540D">
      <w:pPr>
        <w:pStyle w:val="3"/>
        <w:spacing w:after="240" w:line="360" w:lineRule="auto"/>
        <w:ind w:firstLine="709"/>
        <w:contextualSpacing/>
        <w:jc w:val="both"/>
        <w:rPr>
          <w:rFonts w:ascii="Times New Roman" w:hAnsi="Times New Roman" w:cs="Times New Roman"/>
          <w:b/>
          <w:color w:val="auto"/>
          <w:lang w:eastAsia="ru-RU"/>
        </w:rPr>
      </w:pPr>
      <w:bookmarkStart w:id="22" w:name="_Toc132637021"/>
      <w:r w:rsidRPr="00DE33AA">
        <w:rPr>
          <w:rFonts w:ascii="Times New Roman" w:hAnsi="Times New Roman" w:cs="Times New Roman"/>
          <w:b/>
          <w:color w:val="auto"/>
          <w:lang w:eastAsia="ru-RU"/>
        </w:rPr>
        <w:t>2.9.1</w:t>
      </w:r>
      <w:r w:rsidR="00A94848" w:rsidRPr="00DE33AA">
        <w:rPr>
          <w:rFonts w:ascii="Times New Roman" w:hAnsi="Times New Roman" w:cs="Times New Roman"/>
          <w:b/>
          <w:color w:val="auto"/>
          <w:lang w:eastAsia="ru-RU"/>
        </w:rPr>
        <w:t xml:space="preserve"> Текущая и промежуточная аттестации</w:t>
      </w:r>
      <w:bookmarkEnd w:id="22"/>
    </w:p>
    <w:p w:rsidR="005176A4" w:rsidRPr="00DE33AA" w:rsidRDefault="005176A4" w:rsidP="00A1540D">
      <w:pPr>
        <w:autoSpaceDE w:val="0"/>
        <w:autoSpaceDN w:val="0"/>
        <w:adjustRightInd w:val="0"/>
        <w:spacing w:after="0" w:line="360" w:lineRule="auto"/>
        <w:ind w:firstLine="709"/>
        <w:contextualSpacing/>
        <w:jc w:val="both"/>
        <w:rPr>
          <w:sz w:val="24"/>
          <w:szCs w:val="24"/>
        </w:rPr>
      </w:pPr>
      <w:r w:rsidRPr="00DE33AA">
        <w:rPr>
          <w:sz w:val="24"/>
          <w:szCs w:val="24"/>
        </w:rPr>
        <w:t>Порядок проведения текущей и промежуточной аттестации обучающихся в</w:t>
      </w:r>
      <w:r w:rsidR="000A1F88" w:rsidRPr="00DE33AA">
        <w:rPr>
          <w:sz w:val="24"/>
          <w:szCs w:val="24"/>
        </w:rPr>
        <w:t xml:space="preserve"> </w:t>
      </w:r>
      <w:r w:rsidRPr="00DE33AA">
        <w:rPr>
          <w:sz w:val="24"/>
          <w:szCs w:val="24"/>
        </w:rPr>
        <w:t>Университете формы, периодичность и порядок проведения текущего контроля</w:t>
      </w:r>
      <w:r w:rsidR="000A1F88" w:rsidRPr="00DE33AA">
        <w:rPr>
          <w:sz w:val="24"/>
          <w:szCs w:val="24"/>
        </w:rPr>
        <w:t xml:space="preserve"> </w:t>
      </w:r>
      <w:r w:rsidRPr="00DE33AA">
        <w:rPr>
          <w:sz w:val="24"/>
          <w:szCs w:val="24"/>
        </w:rPr>
        <w:t>успеваемости и промежуточной аттестации в течение всего периода обучения</w:t>
      </w:r>
      <w:r w:rsidR="000A1F88" w:rsidRPr="00DE33AA">
        <w:rPr>
          <w:sz w:val="24"/>
          <w:szCs w:val="24"/>
        </w:rPr>
        <w:t xml:space="preserve"> </w:t>
      </w:r>
      <w:r w:rsidRPr="00DE33AA">
        <w:rPr>
          <w:sz w:val="24"/>
          <w:szCs w:val="24"/>
        </w:rPr>
        <w:t>установлены Положением о текущем контроле успеваемости и промежуточной аттестации</w:t>
      </w:r>
      <w:r w:rsidR="000A1F88" w:rsidRPr="00DE33AA">
        <w:rPr>
          <w:sz w:val="24"/>
          <w:szCs w:val="24"/>
        </w:rPr>
        <w:t xml:space="preserve"> </w:t>
      </w:r>
      <w:r w:rsidRPr="00DE33AA">
        <w:rPr>
          <w:sz w:val="24"/>
          <w:szCs w:val="24"/>
        </w:rPr>
        <w:t xml:space="preserve">обучающихся по образовательным программам высшего образования </w:t>
      </w:r>
      <w:r w:rsidR="000A1F88" w:rsidRPr="00DE33AA">
        <w:rPr>
          <w:sz w:val="24"/>
          <w:szCs w:val="24"/>
        </w:rPr>
        <w:t>–</w:t>
      </w:r>
      <w:r w:rsidRPr="00DE33AA">
        <w:rPr>
          <w:sz w:val="24"/>
          <w:szCs w:val="24"/>
        </w:rPr>
        <w:t xml:space="preserve"> программам</w:t>
      </w:r>
      <w:r w:rsidR="000A1F88" w:rsidRPr="00DE33AA">
        <w:rPr>
          <w:sz w:val="24"/>
          <w:szCs w:val="24"/>
        </w:rPr>
        <w:t xml:space="preserve"> </w:t>
      </w:r>
      <w:r w:rsidRPr="00DE33AA">
        <w:rPr>
          <w:sz w:val="24"/>
          <w:szCs w:val="24"/>
        </w:rPr>
        <w:t xml:space="preserve">специалитета </w:t>
      </w:r>
      <w:r w:rsidR="00986887" w:rsidRPr="00DE33AA">
        <w:rPr>
          <w:sz w:val="24"/>
          <w:szCs w:val="24"/>
        </w:rPr>
        <w:t>утвержденное приказом ректора №1597 от 21.10.2022</w:t>
      </w:r>
      <w:r w:rsidRPr="00DE33AA">
        <w:rPr>
          <w:sz w:val="24"/>
          <w:szCs w:val="24"/>
        </w:rPr>
        <w:t>г.</w:t>
      </w:r>
    </w:p>
    <w:p w:rsidR="005176A4" w:rsidRPr="00DE33AA" w:rsidRDefault="005176A4" w:rsidP="00A1540D">
      <w:pPr>
        <w:autoSpaceDE w:val="0"/>
        <w:autoSpaceDN w:val="0"/>
        <w:adjustRightInd w:val="0"/>
        <w:spacing w:after="0" w:line="360" w:lineRule="auto"/>
        <w:ind w:firstLine="709"/>
        <w:contextualSpacing/>
        <w:jc w:val="both"/>
        <w:rPr>
          <w:sz w:val="24"/>
          <w:szCs w:val="24"/>
        </w:rPr>
      </w:pPr>
      <w:r w:rsidRPr="00DE33AA">
        <w:rPr>
          <w:sz w:val="24"/>
          <w:szCs w:val="24"/>
        </w:rPr>
        <w:t>Система контроля качества обучения в ДГМУ включает в себя три компонента:</w:t>
      </w:r>
      <w:r w:rsidR="00C37C86" w:rsidRPr="00DE33AA">
        <w:rPr>
          <w:sz w:val="24"/>
          <w:szCs w:val="24"/>
        </w:rPr>
        <w:t xml:space="preserve"> </w:t>
      </w:r>
      <w:r w:rsidRPr="00DE33AA">
        <w:rPr>
          <w:sz w:val="24"/>
          <w:szCs w:val="24"/>
        </w:rPr>
        <w:t>текущую аттестацию студентов (2 раза в семестр), промежуточную аттестацию (</w:t>
      </w:r>
      <w:r w:rsidR="00AC47A9" w:rsidRPr="00DE33AA">
        <w:rPr>
          <w:sz w:val="24"/>
          <w:szCs w:val="24"/>
        </w:rPr>
        <w:t>зачёты, курсовые</w:t>
      </w:r>
      <w:r w:rsidRPr="00DE33AA">
        <w:rPr>
          <w:sz w:val="24"/>
          <w:szCs w:val="24"/>
        </w:rPr>
        <w:t xml:space="preserve"> экзамены) и государственную итоговую аттестацию</w:t>
      </w:r>
      <w:r w:rsidR="00D80173" w:rsidRPr="00DE33AA">
        <w:rPr>
          <w:sz w:val="24"/>
          <w:szCs w:val="24"/>
        </w:rPr>
        <w:t xml:space="preserve"> </w:t>
      </w:r>
      <w:r w:rsidRPr="00DE33AA">
        <w:rPr>
          <w:sz w:val="24"/>
          <w:szCs w:val="24"/>
        </w:rPr>
        <w:t>выпускников.</w:t>
      </w:r>
    </w:p>
    <w:p w:rsidR="005176A4" w:rsidRPr="00DE33AA" w:rsidRDefault="005176A4" w:rsidP="00A1540D">
      <w:pPr>
        <w:autoSpaceDE w:val="0"/>
        <w:autoSpaceDN w:val="0"/>
        <w:adjustRightInd w:val="0"/>
        <w:spacing w:after="0" w:line="360" w:lineRule="auto"/>
        <w:ind w:firstLine="709"/>
        <w:contextualSpacing/>
        <w:jc w:val="both"/>
        <w:rPr>
          <w:sz w:val="24"/>
          <w:szCs w:val="24"/>
        </w:rPr>
      </w:pPr>
      <w:r w:rsidRPr="00DE33AA">
        <w:rPr>
          <w:sz w:val="24"/>
          <w:szCs w:val="24"/>
        </w:rPr>
        <w:t>Для оценки качества освоения образовательных программ в Университете внедрена</w:t>
      </w:r>
      <w:r w:rsidR="000A1F88" w:rsidRPr="00DE33AA">
        <w:rPr>
          <w:sz w:val="24"/>
          <w:szCs w:val="24"/>
        </w:rPr>
        <w:t xml:space="preserve"> </w:t>
      </w:r>
      <w:r w:rsidRPr="00DE33AA">
        <w:rPr>
          <w:sz w:val="24"/>
          <w:szCs w:val="24"/>
        </w:rPr>
        <w:t>и эффективно функционирует балльная система оценки учебной деятельности (БС). В</w:t>
      </w:r>
      <w:r w:rsidR="000A1F88" w:rsidRPr="00DE33AA">
        <w:rPr>
          <w:sz w:val="24"/>
          <w:szCs w:val="24"/>
        </w:rPr>
        <w:t xml:space="preserve"> </w:t>
      </w:r>
      <w:r w:rsidRPr="00DE33AA">
        <w:rPr>
          <w:sz w:val="24"/>
          <w:szCs w:val="24"/>
        </w:rPr>
        <w:t>рамках БС по утверждённой 4-балльной шкале преподавателем оценивается усвоение</w:t>
      </w:r>
      <w:r w:rsidR="000A1F88" w:rsidRPr="00DE33AA">
        <w:rPr>
          <w:sz w:val="24"/>
          <w:szCs w:val="24"/>
        </w:rPr>
        <w:t xml:space="preserve"> </w:t>
      </w:r>
      <w:r w:rsidRPr="00DE33AA">
        <w:rPr>
          <w:sz w:val="24"/>
          <w:szCs w:val="24"/>
        </w:rPr>
        <w:t>практического занятия на каждом занятии (или раздела дисциплины (модуля). При</w:t>
      </w:r>
      <w:r w:rsidR="000A1F88" w:rsidRPr="00DE33AA">
        <w:rPr>
          <w:sz w:val="24"/>
          <w:szCs w:val="24"/>
        </w:rPr>
        <w:t xml:space="preserve"> </w:t>
      </w:r>
      <w:r w:rsidRPr="00DE33AA">
        <w:rPr>
          <w:sz w:val="24"/>
          <w:szCs w:val="24"/>
        </w:rPr>
        <w:t>промежуточной аттестации по дисциплине учитывается общий рейтинг студента:</w:t>
      </w:r>
    </w:p>
    <w:p w:rsidR="005176A4" w:rsidRPr="00DE33AA" w:rsidRDefault="005176A4" w:rsidP="00A1540D">
      <w:pPr>
        <w:autoSpaceDE w:val="0"/>
        <w:autoSpaceDN w:val="0"/>
        <w:adjustRightInd w:val="0"/>
        <w:spacing w:after="0" w:line="360" w:lineRule="auto"/>
        <w:ind w:firstLine="709"/>
        <w:contextualSpacing/>
        <w:jc w:val="both"/>
        <w:rPr>
          <w:sz w:val="24"/>
          <w:szCs w:val="24"/>
        </w:rPr>
      </w:pPr>
      <w:r w:rsidRPr="00DE33AA">
        <w:rPr>
          <w:sz w:val="24"/>
          <w:szCs w:val="24"/>
        </w:rPr>
        <w:t>‒ посещаемость;</w:t>
      </w:r>
    </w:p>
    <w:p w:rsidR="005176A4" w:rsidRPr="00DE33AA" w:rsidRDefault="005176A4" w:rsidP="00A1540D">
      <w:pPr>
        <w:autoSpaceDE w:val="0"/>
        <w:autoSpaceDN w:val="0"/>
        <w:adjustRightInd w:val="0"/>
        <w:spacing w:after="0" w:line="360" w:lineRule="auto"/>
        <w:ind w:firstLine="709"/>
        <w:contextualSpacing/>
        <w:jc w:val="both"/>
        <w:rPr>
          <w:sz w:val="24"/>
          <w:szCs w:val="24"/>
        </w:rPr>
      </w:pPr>
      <w:r w:rsidRPr="00DE33AA">
        <w:rPr>
          <w:sz w:val="24"/>
          <w:szCs w:val="24"/>
        </w:rPr>
        <w:t>‒ аттестация работы в ходе занятия (оценка знаний на входе, работа по</w:t>
      </w:r>
      <w:r w:rsidR="005F7EA7" w:rsidRPr="00DE33AA">
        <w:rPr>
          <w:sz w:val="24"/>
          <w:szCs w:val="24"/>
        </w:rPr>
        <w:t xml:space="preserve"> </w:t>
      </w:r>
      <w:r w:rsidRPr="00DE33AA">
        <w:rPr>
          <w:sz w:val="24"/>
          <w:szCs w:val="24"/>
        </w:rPr>
        <w:t>выполнению плана занятия, выходной контроль);</w:t>
      </w:r>
    </w:p>
    <w:p w:rsidR="005176A4" w:rsidRPr="00DE33AA" w:rsidRDefault="005176A4" w:rsidP="00A1540D">
      <w:pPr>
        <w:autoSpaceDE w:val="0"/>
        <w:autoSpaceDN w:val="0"/>
        <w:adjustRightInd w:val="0"/>
        <w:spacing w:after="0" w:line="360" w:lineRule="auto"/>
        <w:ind w:firstLine="709"/>
        <w:contextualSpacing/>
        <w:jc w:val="both"/>
        <w:rPr>
          <w:sz w:val="24"/>
          <w:szCs w:val="24"/>
        </w:rPr>
      </w:pPr>
      <w:r w:rsidRPr="00DE33AA">
        <w:rPr>
          <w:sz w:val="24"/>
          <w:szCs w:val="24"/>
        </w:rPr>
        <w:t>‒</w:t>
      </w:r>
      <w:r w:rsidR="00C37C86" w:rsidRPr="00DE33AA">
        <w:rPr>
          <w:sz w:val="24"/>
          <w:szCs w:val="24"/>
        </w:rPr>
        <w:t xml:space="preserve"> </w:t>
      </w:r>
      <w:r w:rsidRPr="00DE33AA">
        <w:rPr>
          <w:sz w:val="24"/>
          <w:szCs w:val="24"/>
        </w:rPr>
        <w:t>своевременность ликвидации задолженностей студентов, пропустивших занятие</w:t>
      </w:r>
      <w:r w:rsidR="00C37C86" w:rsidRPr="00DE33AA">
        <w:rPr>
          <w:sz w:val="24"/>
          <w:szCs w:val="24"/>
        </w:rPr>
        <w:t xml:space="preserve"> </w:t>
      </w:r>
      <w:r w:rsidRPr="00DE33AA">
        <w:rPr>
          <w:sz w:val="24"/>
          <w:szCs w:val="24"/>
        </w:rPr>
        <w:t>по уважительной/неуважительной причине;</w:t>
      </w:r>
    </w:p>
    <w:p w:rsidR="005176A4" w:rsidRPr="00DE33AA" w:rsidRDefault="005176A4" w:rsidP="00A1540D">
      <w:pPr>
        <w:autoSpaceDE w:val="0"/>
        <w:autoSpaceDN w:val="0"/>
        <w:adjustRightInd w:val="0"/>
        <w:spacing w:after="0" w:line="360" w:lineRule="auto"/>
        <w:ind w:firstLine="709"/>
        <w:contextualSpacing/>
        <w:jc w:val="both"/>
        <w:rPr>
          <w:sz w:val="24"/>
          <w:szCs w:val="24"/>
        </w:rPr>
      </w:pPr>
      <w:r w:rsidRPr="00DE33AA">
        <w:rPr>
          <w:sz w:val="24"/>
          <w:szCs w:val="24"/>
        </w:rPr>
        <w:t>‒ участие в олимпиадах, научно-исследовательской работе по дисциплинам.</w:t>
      </w:r>
    </w:p>
    <w:p w:rsidR="00CD6973" w:rsidRPr="00DE33AA" w:rsidRDefault="00CD6973" w:rsidP="00A1540D">
      <w:pPr>
        <w:autoSpaceDE w:val="0"/>
        <w:autoSpaceDN w:val="0"/>
        <w:adjustRightInd w:val="0"/>
        <w:spacing w:after="0" w:line="360" w:lineRule="auto"/>
        <w:ind w:firstLine="709"/>
        <w:contextualSpacing/>
        <w:jc w:val="both"/>
        <w:rPr>
          <w:sz w:val="24"/>
          <w:szCs w:val="24"/>
        </w:rPr>
      </w:pPr>
      <w:r w:rsidRPr="00DE33AA">
        <w:rPr>
          <w:sz w:val="24"/>
          <w:szCs w:val="24"/>
        </w:rPr>
        <w:t>Для своевременного контроля, проведения аттестаций в 2022 году внедрено электронное сопровождение, мониторинг текущей успеваемости</w:t>
      </w:r>
      <w:r w:rsidR="001541F4" w:rsidRPr="00DE33AA">
        <w:rPr>
          <w:sz w:val="24"/>
          <w:szCs w:val="24"/>
        </w:rPr>
        <w:t xml:space="preserve"> на базе ИС 1</w:t>
      </w:r>
      <w:r w:rsidR="005F7EA7" w:rsidRPr="00DE33AA">
        <w:rPr>
          <w:sz w:val="24"/>
          <w:szCs w:val="24"/>
        </w:rPr>
        <w:t>С УНИВЕРСИТЕТ ПРОФ</w:t>
      </w:r>
      <w:r w:rsidRPr="00DE33AA">
        <w:rPr>
          <w:sz w:val="24"/>
          <w:szCs w:val="24"/>
        </w:rPr>
        <w:t xml:space="preserve">. Все оценки в режиме реального времени заносятся в </w:t>
      </w:r>
      <w:r w:rsidR="005F7EA7" w:rsidRPr="00DE33AA">
        <w:rPr>
          <w:sz w:val="24"/>
          <w:szCs w:val="24"/>
        </w:rPr>
        <w:t>электронные журналы, что значительно облегчает учет и контроль текущей успеваемости и посещаемости, и, соответственно быстрое реагирование со стороны руководства факультетов.</w:t>
      </w:r>
    </w:p>
    <w:p w:rsidR="00986887" w:rsidRPr="00DE33AA" w:rsidRDefault="00986887" w:rsidP="00A1540D">
      <w:pPr>
        <w:autoSpaceDE w:val="0"/>
        <w:autoSpaceDN w:val="0"/>
        <w:adjustRightInd w:val="0"/>
        <w:spacing w:after="0" w:line="360" w:lineRule="auto"/>
        <w:ind w:firstLine="709"/>
        <w:contextualSpacing/>
        <w:jc w:val="both"/>
        <w:rPr>
          <w:sz w:val="24"/>
          <w:szCs w:val="24"/>
        </w:rPr>
      </w:pPr>
      <w:r w:rsidRPr="00DE33AA">
        <w:rPr>
          <w:sz w:val="24"/>
          <w:szCs w:val="24"/>
        </w:rPr>
        <w:t xml:space="preserve">В качестве первого этапа промежуточных аттестаций в форме экзамена на 1-3 курсах внедрено </w:t>
      </w:r>
      <w:r w:rsidR="00125ADF" w:rsidRPr="00DE33AA">
        <w:rPr>
          <w:sz w:val="24"/>
          <w:szCs w:val="24"/>
        </w:rPr>
        <w:t>обязательное тестирование на площадке Института электронного медицинского образования, что способствует объективизации оценивания знаний.</w:t>
      </w:r>
    </w:p>
    <w:p w:rsidR="00125ADF" w:rsidRPr="00DE33AA" w:rsidRDefault="00125ADF" w:rsidP="00A1540D">
      <w:pPr>
        <w:autoSpaceDE w:val="0"/>
        <w:autoSpaceDN w:val="0"/>
        <w:adjustRightInd w:val="0"/>
        <w:spacing w:after="0" w:line="360" w:lineRule="auto"/>
        <w:ind w:firstLine="709"/>
        <w:contextualSpacing/>
        <w:jc w:val="both"/>
        <w:rPr>
          <w:sz w:val="24"/>
          <w:szCs w:val="24"/>
        </w:rPr>
      </w:pPr>
      <w:r w:rsidRPr="00DE33AA">
        <w:rPr>
          <w:sz w:val="24"/>
          <w:szCs w:val="24"/>
        </w:rPr>
        <w:t>При про</w:t>
      </w:r>
      <w:r w:rsidR="00C37C86" w:rsidRPr="00DE33AA">
        <w:rPr>
          <w:sz w:val="24"/>
          <w:szCs w:val="24"/>
        </w:rPr>
        <w:t>ведении промежуточных аттестаций</w:t>
      </w:r>
      <w:r w:rsidRPr="00DE33AA">
        <w:rPr>
          <w:sz w:val="24"/>
          <w:szCs w:val="24"/>
        </w:rPr>
        <w:t xml:space="preserve"> привлекаются наблюдатели из числа профессорско-преподавательского состава, администрации, студенческого актива. </w:t>
      </w:r>
    </w:p>
    <w:p w:rsidR="00CC7C04" w:rsidRPr="00DE33AA" w:rsidRDefault="00125ADF" w:rsidP="00A1540D">
      <w:pPr>
        <w:autoSpaceDE w:val="0"/>
        <w:autoSpaceDN w:val="0"/>
        <w:adjustRightInd w:val="0"/>
        <w:spacing w:after="0" w:line="360" w:lineRule="auto"/>
        <w:ind w:firstLine="709"/>
        <w:contextualSpacing/>
        <w:jc w:val="both"/>
        <w:rPr>
          <w:sz w:val="24"/>
          <w:szCs w:val="24"/>
        </w:rPr>
      </w:pPr>
      <w:r w:rsidRPr="00DE33AA">
        <w:rPr>
          <w:sz w:val="24"/>
          <w:szCs w:val="24"/>
        </w:rPr>
        <w:lastRenderedPageBreak/>
        <w:t>В 2022 году по неуспеваемости отчис</w:t>
      </w:r>
      <w:r w:rsidR="00CC7C04" w:rsidRPr="00DE33AA">
        <w:rPr>
          <w:sz w:val="24"/>
          <w:szCs w:val="24"/>
        </w:rPr>
        <w:t>лено 308 студентов.</w:t>
      </w:r>
    </w:p>
    <w:p w:rsidR="00C37C86" w:rsidRPr="00DE33AA" w:rsidRDefault="00C37C86" w:rsidP="00A1540D">
      <w:pPr>
        <w:autoSpaceDE w:val="0"/>
        <w:autoSpaceDN w:val="0"/>
        <w:adjustRightInd w:val="0"/>
        <w:spacing w:after="0" w:line="360" w:lineRule="auto"/>
        <w:ind w:firstLine="709"/>
        <w:contextualSpacing/>
        <w:jc w:val="both"/>
        <w:rPr>
          <w:sz w:val="24"/>
          <w:szCs w:val="24"/>
        </w:rPr>
      </w:pPr>
      <w:r w:rsidRPr="00DE33AA">
        <w:rPr>
          <w:sz w:val="24"/>
          <w:szCs w:val="24"/>
        </w:rPr>
        <w:t>Таблица 2.</w:t>
      </w:r>
      <w:r w:rsidR="005D3061" w:rsidRPr="00DE33AA">
        <w:rPr>
          <w:sz w:val="24"/>
          <w:szCs w:val="24"/>
        </w:rPr>
        <w:t>9.1.1</w:t>
      </w:r>
      <w:r w:rsidRPr="00DE33AA">
        <w:rPr>
          <w:sz w:val="24"/>
          <w:szCs w:val="24"/>
        </w:rPr>
        <w:t xml:space="preserve"> - Результаты 1 промежуточной аттестации в 2022 г.</w:t>
      </w:r>
    </w:p>
    <w:tbl>
      <w:tblPr>
        <w:tblStyle w:val="TableGrid1"/>
        <w:tblW w:w="9356" w:type="dxa"/>
        <w:tblInd w:w="108" w:type="dxa"/>
        <w:tblLayout w:type="fixed"/>
        <w:tblLook w:val="04A0" w:firstRow="1" w:lastRow="0" w:firstColumn="1" w:lastColumn="0" w:noHBand="0" w:noVBand="1"/>
      </w:tblPr>
      <w:tblGrid>
        <w:gridCol w:w="1730"/>
        <w:gridCol w:w="822"/>
        <w:gridCol w:w="709"/>
        <w:gridCol w:w="683"/>
        <w:gridCol w:w="585"/>
        <w:gridCol w:w="636"/>
        <w:gridCol w:w="718"/>
        <w:gridCol w:w="638"/>
        <w:gridCol w:w="709"/>
        <w:gridCol w:w="708"/>
        <w:gridCol w:w="567"/>
        <w:gridCol w:w="851"/>
      </w:tblGrid>
      <w:tr w:rsidR="00C37C86" w:rsidRPr="00DE33AA" w:rsidTr="00C07A8E">
        <w:trPr>
          <w:trHeight w:val="540"/>
        </w:trPr>
        <w:tc>
          <w:tcPr>
            <w:tcW w:w="1730" w:type="dxa"/>
            <w:vMerge w:val="restart"/>
            <w:noWrap/>
            <w:hideMark/>
          </w:tcPr>
          <w:p w:rsidR="00C37C86" w:rsidRPr="00DE33AA" w:rsidRDefault="00C37C86" w:rsidP="00A1540D">
            <w:pPr>
              <w:contextualSpacing/>
              <w:rPr>
                <w:sz w:val="24"/>
                <w:szCs w:val="24"/>
              </w:rPr>
            </w:pPr>
            <w:r w:rsidRPr="00DE33AA">
              <w:rPr>
                <w:sz w:val="24"/>
                <w:szCs w:val="24"/>
              </w:rPr>
              <w:t>Направление подготовки (специальность)</w:t>
            </w:r>
          </w:p>
        </w:tc>
        <w:tc>
          <w:tcPr>
            <w:tcW w:w="822" w:type="dxa"/>
            <w:vMerge w:val="restart"/>
            <w:textDirection w:val="btLr"/>
            <w:hideMark/>
          </w:tcPr>
          <w:p w:rsidR="00C37C86" w:rsidRPr="00DE33AA" w:rsidRDefault="00C37C86" w:rsidP="00A1540D">
            <w:pPr>
              <w:contextualSpacing/>
              <w:rPr>
                <w:sz w:val="24"/>
                <w:szCs w:val="24"/>
              </w:rPr>
            </w:pPr>
            <w:r w:rsidRPr="00DE33AA">
              <w:rPr>
                <w:sz w:val="24"/>
                <w:szCs w:val="24"/>
              </w:rPr>
              <w:t>Сдавало</w:t>
            </w:r>
          </w:p>
        </w:tc>
        <w:tc>
          <w:tcPr>
            <w:tcW w:w="5386" w:type="dxa"/>
            <w:gridSpan w:val="8"/>
            <w:hideMark/>
          </w:tcPr>
          <w:p w:rsidR="00C37C86" w:rsidRPr="00DE33AA" w:rsidRDefault="00C37C86" w:rsidP="00A1540D">
            <w:pPr>
              <w:contextualSpacing/>
              <w:rPr>
                <w:sz w:val="24"/>
                <w:szCs w:val="24"/>
              </w:rPr>
            </w:pPr>
            <w:r w:rsidRPr="00DE33AA">
              <w:rPr>
                <w:sz w:val="24"/>
                <w:szCs w:val="24"/>
              </w:rPr>
              <w:t>Оценки</w:t>
            </w:r>
          </w:p>
        </w:tc>
        <w:tc>
          <w:tcPr>
            <w:tcW w:w="1418" w:type="dxa"/>
            <w:gridSpan w:val="2"/>
            <w:hideMark/>
          </w:tcPr>
          <w:p w:rsidR="00C37C86" w:rsidRPr="00DE33AA" w:rsidRDefault="00C37C86" w:rsidP="00A1540D">
            <w:pPr>
              <w:contextualSpacing/>
              <w:rPr>
                <w:sz w:val="24"/>
                <w:szCs w:val="24"/>
              </w:rPr>
            </w:pPr>
            <w:r w:rsidRPr="00DE33AA">
              <w:rPr>
                <w:sz w:val="24"/>
                <w:szCs w:val="24"/>
              </w:rPr>
              <w:t xml:space="preserve">Неявки </w:t>
            </w:r>
          </w:p>
        </w:tc>
      </w:tr>
      <w:tr w:rsidR="00C37C86" w:rsidRPr="00DE33AA" w:rsidTr="00C07A8E">
        <w:trPr>
          <w:trHeight w:val="1770"/>
        </w:trPr>
        <w:tc>
          <w:tcPr>
            <w:tcW w:w="1730" w:type="dxa"/>
            <w:vMerge/>
            <w:hideMark/>
          </w:tcPr>
          <w:p w:rsidR="00C37C86" w:rsidRPr="00DE33AA" w:rsidRDefault="00C37C86" w:rsidP="00A1540D">
            <w:pPr>
              <w:contextualSpacing/>
              <w:rPr>
                <w:sz w:val="24"/>
                <w:szCs w:val="24"/>
              </w:rPr>
            </w:pPr>
          </w:p>
        </w:tc>
        <w:tc>
          <w:tcPr>
            <w:tcW w:w="822" w:type="dxa"/>
            <w:vMerge/>
            <w:hideMark/>
          </w:tcPr>
          <w:p w:rsidR="00C37C86" w:rsidRPr="00DE33AA" w:rsidRDefault="00C37C86" w:rsidP="00A1540D">
            <w:pPr>
              <w:contextualSpacing/>
              <w:rPr>
                <w:sz w:val="24"/>
                <w:szCs w:val="24"/>
              </w:rPr>
            </w:pPr>
          </w:p>
        </w:tc>
        <w:tc>
          <w:tcPr>
            <w:tcW w:w="709" w:type="dxa"/>
            <w:hideMark/>
          </w:tcPr>
          <w:p w:rsidR="00C37C86" w:rsidRPr="00DE33AA" w:rsidRDefault="00C37C86" w:rsidP="00A1540D">
            <w:pPr>
              <w:contextualSpacing/>
              <w:rPr>
                <w:sz w:val="24"/>
                <w:szCs w:val="24"/>
              </w:rPr>
            </w:pPr>
            <w:r w:rsidRPr="00DE33AA">
              <w:rPr>
                <w:sz w:val="24"/>
                <w:szCs w:val="24"/>
              </w:rPr>
              <w:t>5</w:t>
            </w:r>
          </w:p>
        </w:tc>
        <w:tc>
          <w:tcPr>
            <w:tcW w:w="683" w:type="dxa"/>
            <w:hideMark/>
          </w:tcPr>
          <w:p w:rsidR="00C37C86" w:rsidRPr="00DE33AA" w:rsidRDefault="00C37C86" w:rsidP="00A1540D">
            <w:pPr>
              <w:contextualSpacing/>
              <w:rPr>
                <w:sz w:val="24"/>
                <w:szCs w:val="24"/>
              </w:rPr>
            </w:pPr>
            <w:r w:rsidRPr="00DE33AA">
              <w:rPr>
                <w:sz w:val="24"/>
                <w:szCs w:val="24"/>
              </w:rPr>
              <w:t>%</w:t>
            </w:r>
          </w:p>
        </w:tc>
        <w:tc>
          <w:tcPr>
            <w:tcW w:w="585" w:type="dxa"/>
            <w:hideMark/>
          </w:tcPr>
          <w:p w:rsidR="00C37C86" w:rsidRPr="00DE33AA" w:rsidRDefault="00C37C86" w:rsidP="00A1540D">
            <w:pPr>
              <w:contextualSpacing/>
              <w:rPr>
                <w:sz w:val="24"/>
                <w:szCs w:val="24"/>
              </w:rPr>
            </w:pPr>
            <w:r w:rsidRPr="00DE33AA">
              <w:rPr>
                <w:sz w:val="24"/>
                <w:szCs w:val="24"/>
              </w:rPr>
              <w:t>4</w:t>
            </w:r>
          </w:p>
        </w:tc>
        <w:tc>
          <w:tcPr>
            <w:tcW w:w="636" w:type="dxa"/>
            <w:hideMark/>
          </w:tcPr>
          <w:p w:rsidR="00C37C86" w:rsidRPr="00DE33AA" w:rsidRDefault="00C37C86" w:rsidP="00A1540D">
            <w:pPr>
              <w:contextualSpacing/>
              <w:rPr>
                <w:sz w:val="24"/>
                <w:szCs w:val="24"/>
              </w:rPr>
            </w:pPr>
            <w:r w:rsidRPr="00DE33AA">
              <w:rPr>
                <w:sz w:val="24"/>
                <w:szCs w:val="24"/>
              </w:rPr>
              <w:t>%</w:t>
            </w:r>
          </w:p>
        </w:tc>
        <w:tc>
          <w:tcPr>
            <w:tcW w:w="718" w:type="dxa"/>
            <w:hideMark/>
          </w:tcPr>
          <w:p w:rsidR="00C37C86" w:rsidRPr="00DE33AA" w:rsidRDefault="00C37C86" w:rsidP="00A1540D">
            <w:pPr>
              <w:contextualSpacing/>
              <w:rPr>
                <w:sz w:val="24"/>
                <w:szCs w:val="24"/>
              </w:rPr>
            </w:pPr>
            <w:r w:rsidRPr="00DE33AA">
              <w:rPr>
                <w:sz w:val="24"/>
                <w:szCs w:val="24"/>
              </w:rPr>
              <w:t>3</w:t>
            </w:r>
          </w:p>
        </w:tc>
        <w:tc>
          <w:tcPr>
            <w:tcW w:w="638" w:type="dxa"/>
            <w:hideMark/>
          </w:tcPr>
          <w:p w:rsidR="00C37C86" w:rsidRPr="00DE33AA" w:rsidRDefault="00C37C86" w:rsidP="00A1540D">
            <w:pPr>
              <w:contextualSpacing/>
              <w:rPr>
                <w:sz w:val="24"/>
                <w:szCs w:val="24"/>
              </w:rPr>
            </w:pPr>
            <w:r w:rsidRPr="00DE33AA">
              <w:rPr>
                <w:sz w:val="24"/>
                <w:szCs w:val="24"/>
              </w:rPr>
              <w:t>%</w:t>
            </w:r>
          </w:p>
        </w:tc>
        <w:tc>
          <w:tcPr>
            <w:tcW w:w="709" w:type="dxa"/>
            <w:hideMark/>
          </w:tcPr>
          <w:p w:rsidR="00C37C86" w:rsidRPr="00DE33AA" w:rsidRDefault="00C37C86" w:rsidP="00A1540D">
            <w:pPr>
              <w:contextualSpacing/>
              <w:rPr>
                <w:sz w:val="24"/>
                <w:szCs w:val="24"/>
              </w:rPr>
            </w:pPr>
            <w:r w:rsidRPr="00DE33AA">
              <w:rPr>
                <w:sz w:val="24"/>
                <w:szCs w:val="24"/>
              </w:rPr>
              <w:t>2</w:t>
            </w:r>
          </w:p>
        </w:tc>
        <w:tc>
          <w:tcPr>
            <w:tcW w:w="708" w:type="dxa"/>
            <w:hideMark/>
          </w:tcPr>
          <w:p w:rsidR="00C37C86" w:rsidRPr="00DE33AA" w:rsidRDefault="00C37C86" w:rsidP="00A1540D">
            <w:pPr>
              <w:contextualSpacing/>
              <w:rPr>
                <w:sz w:val="24"/>
                <w:szCs w:val="24"/>
              </w:rPr>
            </w:pPr>
            <w:r w:rsidRPr="00DE33AA">
              <w:rPr>
                <w:sz w:val="24"/>
                <w:szCs w:val="24"/>
              </w:rPr>
              <w:t>%</w:t>
            </w:r>
          </w:p>
        </w:tc>
        <w:tc>
          <w:tcPr>
            <w:tcW w:w="567" w:type="dxa"/>
            <w:textDirection w:val="btLr"/>
            <w:hideMark/>
          </w:tcPr>
          <w:p w:rsidR="00C37C86" w:rsidRPr="00DE33AA" w:rsidRDefault="00C37C86" w:rsidP="00A1540D">
            <w:pPr>
              <w:contextualSpacing/>
              <w:rPr>
                <w:sz w:val="24"/>
                <w:szCs w:val="24"/>
              </w:rPr>
            </w:pPr>
            <w:r w:rsidRPr="00DE33AA">
              <w:rPr>
                <w:sz w:val="24"/>
                <w:szCs w:val="24"/>
              </w:rPr>
              <w:t>не явилось</w:t>
            </w:r>
          </w:p>
        </w:tc>
        <w:tc>
          <w:tcPr>
            <w:tcW w:w="851" w:type="dxa"/>
            <w:textDirection w:val="btLr"/>
            <w:hideMark/>
          </w:tcPr>
          <w:p w:rsidR="00C37C86" w:rsidRPr="00DE33AA" w:rsidRDefault="00C37C86" w:rsidP="00A1540D">
            <w:pPr>
              <w:contextualSpacing/>
              <w:rPr>
                <w:sz w:val="24"/>
                <w:szCs w:val="24"/>
              </w:rPr>
            </w:pPr>
            <w:r w:rsidRPr="00DE33AA">
              <w:rPr>
                <w:sz w:val="24"/>
                <w:szCs w:val="24"/>
              </w:rPr>
              <w:t>%</w:t>
            </w:r>
          </w:p>
        </w:tc>
      </w:tr>
      <w:tr w:rsidR="00C37C86" w:rsidRPr="00DE33AA" w:rsidTr="00C07A8E">
        <w:trPr>
          <w:trHeight w:val="255"/>
        </w:trPr>
        <w:tc>
          <w:tcPr>
            <w:tcW w:w="1730" w:type="dxa"/>
            <w:noWrap/>
            <w:hideMark/>
          </w:tcPr>
          <w:p w:rsidR="00C37C86" w:rsidRPr="00DE33AA" w:rsidRDefault="00C37C86" w:rsidP="00A1540D">
            <w:pPr>
              <w:contextualSpacing/>
              <w:rPr>
                <w:sz w:val="24"/>
                <w:szCs w:val="24"/>
              </w:rPr>
            </w:pPr>
            <w:r w:rsidRPr="00DE33AA">
              <w:rPr>
                <w:sz w:val="24"/>
                <w:szCs w:val="24"/>
              </w:rPr>
              <w:t>31.05.01. Лечебное дело</w:t>
            </w:r>
          </w:p>
        </w:tc>
        <w:tc>
          <w:tcPr>
            <w:tcW w:w="822" w:type="dxa"/>
            <w:noWrap/>
            <w:hideMark/>
          </w:tcPr>
          <w:p w:rsidR="00C37C86" w:rsidRPr="00DE33AA" w:rsidRDefault="000E39D4" w:rsidP="00A1540D">
            <w:pPr>
              <w:contextualSpacing/>
              <w:rPr>
                <w:sz w:val="24"/>
                <w:szCs w:val="24"/>
              </w:rPr>
            </w:pPr>
            <w:r w:rsidRPr="00DE33AA">
              <w:rPr>
                <w:sz w:val="24"/>
                <w:szCs w:val="24"/>
              </w:rPr>
              <w:t>1 523</w:t>
            </w:r>
          </w:p>
        </w:tc>
        <w:tc>
          <w:tcPr>
            <w:tcW w:w="709" w:type="dxa"/>
            <w:noWrap/>
            <w:hideMark/>
          </w:tcPr>
          <w:p w:rsidR="00C37C86" w:rsidRPr="00DE33AA" w:rsidRDefault="000E39D4" w:rsidP="00A1540D">
            <w:pPr>
              <w:contextualSpacing/>
              <w:rPr>
                <w:sz w:val="24"/>
                <w:szCs w:val="24"/>
              </w:rPr>
            </w:pPr>
            <w:r w:rsidRPr="00DE33AA">
              <w:rPr>
                <w:sz w:val="24"/>
                <w:szCs w:val="24"/>
              </w:rPr>
              <w:t>280</w:t>
            </w:r>
          </w:p>
        </w:tc>
        <w:tc>
          <w:tcPr>
            <w:tcW w:w="683" w:type="dxa"/>
            <w:noWrap/>
            <w:hideMark/>
          </w:tcPr>
          <w:p w:rsidR="00C37C86" w:rsidRPr="00DE33AA" w:rsidRDefault="000E39D4" w:rsidP="00A1540D">
            <w:pPr>
              <w:contextualSpacing/>
              <w:rPr>
                <w:sz w:val="24"/>
                <w:szCs w:val="24"/>
              </w:rPr>
            </w:pPr>
            <w:r w:rsidRPr="00DE33AA">
              <w:rPr>
                <w:sz w:val="24"/>
                <w:szCs w:val="24"/>
              </w:rPr>
              <w:t>18,4</w:t>
            </w:r>
          </w:p>
        </w:tc>
        <w:tc>
          <w:tcPr>
            <w:tcW w:w="585" w:type="dxa"/>
            <w:noWrap/>
            <w:hideMark/>
          </w:tcPr>
          <w:p w:rsidR="00C37C86" w:rsidRPr="00DE33AA" w:rsidRDefault="000E39D4" w:rsidP="00A1540D">
            <w:pPr>
              <w:contextualSpacing/>
              <w:rPr>
                <w:sz w:val="24"/>
                <w:szCs w:val="24"/>
              </w:rPr>
            </w:pPr>
            <w:r w:rsidRPr="00DE33AA">
              <w:rPr>
                <w:sz w:val="24"/>
                <w:szCs w:val="24"/>
              </w:rPr>
              <w:t>42</w:t>
            </w:r>
            <w:r w:rsidR="00C37C86" w:rsidRPr="00DE33AA">
              <w:rPr>
                <w:sz w:val="24"/>
                <w:szCs w:val="24"/>
              </w:rPr>
              <w:t>1</w:t>
            </w:r>
          </w:p>
        </w:tc>
        <w:tc>
          <w:tcPr>
            <w:tcW w:w="636" w:type="dxa"/>
            <w:noWrap/>
            <w:hideMark/>
          </w:tcPr>
          <w:p w:rsidR="00C37C86" w:rsidRPr="00DE33AA" w:rsidRDefault="000E39D4" w:rsidP="00A1540D">
            <w:pPr>
              <w:contextualSpacing/>
              <w:rPr>
                <w:sz w:val="24"/>
                <w:szCs w:val="24"/>
              </w:rPr>
            </w:pPr>
            <w:r w:rsidRPr="00DE33AA">
              <w:rPr>
                <w:sz w:val="24"/>
                <w:szCs w:val="24"/>
              </w:rPr>
              <w:t>27,6</w:t>
            </w:r>
          </w:p>
        </w:tc>
        <w:tc>
          <w:tcPr>
            <w:tcW w:w="718" w:type="dxa"/>
            <w:noWrap/>
            <w:hideMark/>
          </w:tcPr>
          <w:p w:rsidR="00C37C86" w:rsidRPr="00DE33AA" w:rsidRDefault="000E39D4" w:rsidP="00A1540D">
            <w:pPr>
              <w:contextualSpacing/>
              <w:rPr>
                <w:sz w:val="24"/>
                <w:szCs w:val="24"/>
              </w:rPr>
            </w:pPr>
            <w:r w:rsidRPr="00DE33AA">
              <w:rPr>
                <w:sz w:val="24"/>
                <w:szCs w:val="24"/>
              </w:rPr>
              <w:t>381</w:t>
            </w:r>
          </w:p>
        </w:tc>
        <w:tc>
          <w:tcPr>
            <w:tcW w:w="638" w:type="dxa"/>
            <w:noWrap/>
            <w:hideMark/>
          </w:tcPr>
          <w:p w:rsidR="00C37C86" w:rsidRPr="00DE33AA" w:rsidRDefault="000E39D4" w:rsidP="00A1540D">
            <w:pPr>
              <w:contextualSpacing/>
              <w:rPr>
                <w:sz w:val="24"/>
                <w:szCs w:val="24"/>
              </w:rPr>
            </w:pPr>
            <w:r w:rsidRPr="00DE33AA">
              <w:rPr>
                <w:sz w:val="24"/>
                <w:szCs w:val="24"/>
              </w:rPr>
              <w:t>25,0</w:t>
            </w:r>
          </w:p>
        </w:tc>
        <w:tc>
          <w:tcPr>
            <w:tcW w:w="709" w:type="dxa"/>
            <w:noWrap/>
            <w:hideMark/>
          </w:tcPr>
          <w:p w:rsidR="00C37C86" w:rsidRPr="00DE33AA" w:rsidRDefault="000E39D4" w:rsidP="00A1540D">
            <w:pPr>
              <w:contextualSpacing/>
              <w:rPr>
                <w:sz w:val="24"/>
                <w:szCs w:val="24"/>
              </w:rPr>
            </w:pPr>
            <w:r w:rsidRPr="00DE33AA">
              <w:rPr>
                <w:sz w:val="24"/>
                <w:szCs w:val="24"/>
              </w:rPr>
              <w:t>441</w:t>
            </w:r>
          </w:p>
        </w:tc>
        <w:tc>
          <w:tcPr>
            <w:tcW w:w="708" w:type="dxa"/>
            <w:noWrap/>
            <w:hideMark/>
          </w:tcPr>
          <w:p w:rsidR="00C37C86" w:rsidRPr="00DE33AA" w:rsidRDefault="000E39D4" w:rsidP="00A1540D">
            <w:pPr>
              <w:contextualSpacing/>
              <w:rPr>
                <w:sz w:val="24"/>
                <w:szCs w:val="24"/>
              </w:rPr>
            </w:pPr>
            <w:r w:rsidRPr="00DE33AA">
              <w:rPr>
                <w:sz w:val="24"/>
                <w:szCs w:val="24"/>
              </w:rPr>
              <w:t>29,0</w:t>
            </w:r>
          </w:p>
        </w:tc>
        <w:tc>
          <w:tcPr>
            <w:tcW w:w="567" w:type="dxa"/>
            <w:noWrap/>
            <w:hideMark/>
          </w:tcPr>
          <w:p w:rsidR="00C37C86" w:rsidRPr="00DE33AA" w:rsidRDefault="000E39D4" w:rsidP="00A1540D">
            <w:pPr>
              <w:contextualSpacing/>
              <w:rPr>
                <w:sz w:val="24"/>
                <w:szCs w:val="24"/>
              </w:rPr>
            </w:pPr>
            <w:r w:rsidRPr="00DE33AA">
              <w:rPr>
                <w:sz w:val="24"/>
                <w:szCs w:val="24"/>
              </w:rPr>
              <w:t>76</w:t>
            </w:r>
          </w:p>
        </w:tc>
        <w:tc>
          <w:tcPr>
            <w:tcW w:w="851" w:type="dxa"/>
            <w:noWrap/>
            <w:hideMark/>
          </w:tcPr>
          <w:p w:rsidR="00C37C86" w:rsidRPr="00DE33AA" w:rsidRDefault="000E39D4" w:rsidP="00A1540D">
            <w:pPr>
              <w:contextualSpacing/>
              <w:rPr>
                <w:sz w:val="24"/>
                <w:szCs w:val="24"/>
              </w:rPr>
            </w:pPr>
            <w:r w:rsidRPr="00DE33AA">
              <w:rPr>
                <w:sz w:val="24"/>
                <w:szCs w:val="24"/>
              </w:rPr>
              <w:t>4,8</w:t>
            </w:r>
          </w:p>
        </w:tc>
      </w:tr>
      <w:tr w:rsidR="00C37C86" w:rsidRPr="00DE33AA" w:rsidTr="00C07A8E">
        <w:trPr>
          <w:trHeight w:val="255"/>
        </w:trPr>
        <w:tc>
          <w:tcPr>
            <w:tcW w:w="1730" w:type="dxa"/>
            <w:noWrap/>
            <w:hideMark/>
          </w:tcPr>
          <w:p w:rsidR="00C37C86" w:rsidRPr="00DE33AA" w:rsidRDefault="00C37C86" w:rsidP="00A1540D">
            <w:pPr>
              <w:contextualSpacing/>
              <w:rPr>
                <w:sz w:val="24"/>
                <w:szCs w:val="24"/>
              </w:rPr>
            </w:pPr>
            <w:r w:rsidRPr="00DE33AA">
              <w:rPr>
                <w:sz w:val="24"/>
                <w:szCs w:val="24"/>
              </w:rPr>
              <w:t>32.05.01. Медико-профилактическое дело</w:t>
            </w:r>
          </w:p>
        </w:tc>
        <w:tc>
          <w:tcPr>
            <w:tcW w:w="822" w:type="dxa"/>
            <w:noWrap/>
            <w:hideMark/>
          </w:tcPr>
          <w:p w:rsidR="00C37C86" w:rsidRPr="00DE33AA" w:rsidRDefault="000E39D4" w:rsidP="00A1540D">
            <w:pPr>
              <w:contextualSpacing/>
              <w:rPr>
                <w:sz w:val="24"/>
                <w:szCs w:val="24"/>
              </w:rPr>
            </w:pPr>
            <w:r w:rsidRPr="00DE33AA">
              <w:rPr>
                <w:sz w:val="24"/>
                <w:szCs w:val="24"/>
              </w:rPr>
              <w:t>5</w:t>
            </w:r>
            <w:r w:rsidR="00C37C86" w:rsidRPr="00DE33AA">
              <w:rPr>
                <w:sz w:val="24"/>
                <w:szCs w:val="24"/>
              </w:rPr>
              <w:t>7</w:t>
            </w:r>
          </w:p>
        </w:tc>
        <w:tc>
          <w:tcPr>
            <w:tcW w:w="709" w:type="dxa"/>
            <w:noWrap/>
            <w:hideMark/>
          </w:tcPr>
          <w:p w:rsidR="00C37C86" w:rsidRPr="00DE33AA" w:rsidRDefault="000E39D4" w:rsidP="00A1540D">
            <w:pPr>
              <w:contextualSpacing/>
              <w:rPr>
                <w:sz w:val="24"/>
                <w:szCs w:val="24"/>
              </w:rPr>
            </w:pPr>
            <w:r w:rsidRPr="00DE33AA">
              <w:rPr>
                <w:sz w:val="24"/>
                <w:szCs w:val="24"/>
              </w:rPr>
              <w:t>2</w:t>
            </w:r>
          </w:p>
        </w:tc>
        <w:tc>
          <w:tcPr>
            <w:tcW w:w="683" w:type="dxa"/>
            <w:noWrap/>
            <w:hideMark/>
          </w:tcPr>
          <w:p w:rsidR="00C37C86" w:rsidRPr="00DE33AA" w:rsidRDefault="000E39D4" w:rsidP="00A1540D">
            <w:pPr>
              <w:contextualSpacing/>
              <w:rPr>
                <w:sz w:val="24"/>
                <w:szCs w:val="24"/>
              </w:rPr>
            </w:pPr>
            <w:r w:rsidRPr="00DE33AA">
              <w:rPr>
                <w:sz w:val="24"/>
                <w:szCs w:val="24"/>
              </w:rPr>
              <w:t>3,5</w:t>
            </w:r>
          </w:p>
        </w:tc>
        <w:tc>
          <w:tcPr>
            <w:tcW w:w="585" w:type="dxa"/>
            <w:noWrap/>
            <w:hideMark/>
          </w:tcPr>
          <w:p w:rsidR="00C37C86" w:rsidRPr="00DE33AA" w:rsidRDefault="000E39D4" w:rsidP="00A1540D">
            <w:pPr>
              <w:contextualSpacing/>
              <w:rPr>
                <w:sz w:val="24"/>
                <w:szCs w:val="24"/>
              </w:rPr>
            </w:pPr>
            <w:r w:rsidRPr="00DE33AA">
              <w:rPr>
                <w:sz w:val="24"/>
                <w:szCs w:val="24"/>
              </w:rPr>
              <w:t>11</w:t>
            </w:r>
          </w:p>
        </w:tc>
        <w:tc>
          <w:tcPr>
            <w:tcW w:w="636" w:type="dxa"/>
            <w:noWrap/>
            <w:hideMark/>
          </w:tcPr>
          <w:p w:rsidR="00C37C86" w:rsidRPr="00DE33AA" w:rsidRDefault="000E39D4" w:rsidP="00A1540D">
            <w:pPr>
              <w:contextualSpacing/>
              <w:rPr>
                <w:sz w:val="24"/>
                <w:szCs w:val="24"/>
              </w:rPr>
            </w:pPr>
            <w:r w:rsidRPr="00DE33AA">
              <w:rPr>
                <w:sz w:val="24"/>
                <w:szCs w:val="24"/>
              </w:rPr>
              <w:t>19,3</w:t>
            </w:r>
          </w:p>
        </w:tc>
        <w:tc>
          <w:tcPr>
            <w:tcW w:w="718" w:type="dxa"/>
            <w:noWrap/>
            <w:hideMark/>
          </w:tcPr>
          <w:p w:rsidR="00C37C86" w:rsidRPr="00DE33AA" w:rsidRDefault="000E39D4" w:rsidP="00A1540D">
            <w:pPr>
              <w:contextualSpacing/>
              <w:rPr>
                <w:sz w:val="24"/>
                <w:szCs w:val="24"/>
              </w:rPr>
            </w:pPr>
            <w:r w:rsidRPr="00DE33AA">
              <w:rPr>
                <w:sz w:val="24"/>
                <w:szCs w:val="24"/>
              </w:rPr>
              <w:t>13</w:t>
            </w:r>
          </w:p>
        </w:tc>
        <w:tc>
          <w:tcPr>
            <w:tcW w:w="638" w:type="dxa"/>
            <w:noWrap/>
            <w:hideMark/>
          </w:tcPr>
          <w:p w:rsidR="00C37C86" w:rsidRPr="00DE33AA" w:rsidRDefault="000E39D4" w:rsidP="00A1540D">
            <w:pPr>
              <w:contextualSpacing/>
              <w:rPr>
                <w:sz w:val="24"/>
                <w:szCs w:val="24"/>
              </w:rPr>
            </w:pPr>
            <w:r w:rsidRPr="00DE33AA">
              <w:rPr>
                <w:sz w:val="24"/>
                <w:szCs w:val="24"/>
              </w:rPr>
              <w:t>22,8</w:t>
            </w:r>
          </w:p>
        </w:tc>
        <w:tc>
          <w:tcPr>
            <w:tcW w:w="709" w:type="dxa"/>
            <w:noWrap/>
            <w:hideMark/>
          </w:tcPr>
          <w:p w:rsidR="00C37C86" w:rsidRPr="00DE33AA" w:rsidRDefault="000E39D4" w:rsidP="00A1540D">
            <w:pPr>
              <w:contextualSpacing/>
              <w:rPr>
                <w:sz w:val="24"/>
                <w:szCs w:val="24"/>
              </w:rPr>
            </w:pPr>
            <w:r w:rsidRPr="00DE33AA">
              <w:rPr>
                <w:sz w:val="24"/>
                <w:szCs w:val="24"/>
              </w:rPr>
              <w:t>31</w:t>
            </w:r>
          </w:p>
        </w:tc>
        <w:tc>
          <w:tcPr>
            <w:tcW w:w="708" w:type="dxa"/>
            <w:noWrap/>
            <w:hideMark/>
          </w:tcPr>
          <w:p w:rsidR="00C37C86" w:rsidRPr="00DE33AA" w:rsidRDefault="000E39D4" w:rsidP="00A1540D">
            <w:pPr>
              <w:contextualSpacing/>
              <w:rPr>
                <w:sz w:val="24"/>
                <w:szCs w:val="24"/>
              </w:rPr>
            </w:pPr>
            <w:r w:rsidRPr="00DE33AA">
              <w:rPr>
                <w:sz w:val="24"/>
                <w:szCs w:val="24"/>
              </w:rPr>
              <w:t>54,4</w:t>
            </w:r>
          </w:p>
        </w:tc>
        <w:tc>
          <w:tcPr>
            <w:tcW w:w="567" w:type="dxa"/>
            <w:noWrap/>
            <w:hideMark/>
          </w:tcPr>
          <w:p w:rsidR="00C37C86" w:rsidRPr="00DE33AA" w:rsidRDefault="00C37C86" w:rsidP="00A1540D">
            <w:pPr>
              <w:contextualSpacing/>
              <w:rPr>
                <w:sz w:val="24"/>
                <w:szCs w:val="24"/>
              </w:rPr>
            </w:pPr>
            <w:r w:rsidRPr="00DE33AA">
              <w:rPr>
                <w:sz w:val="24"/>
                <w:szCs w:val="24"/>
              </w:rPr>
              <w:t>17</w:t>
            </w:r>
          </w:p>
        </w:tc>
        <w:tc>
          <w:tcPr>
            <w:tcW w:w="851" w:type="dxa"/>
            <w:noWrap/>
            <w:hideMark/>
          </w:tcPr>
          <w:p w:rsidR="00C37C86" w:rsidRPr="00DE33AA" w:rsidRDefault="00C37C86" w:rsidP="00A1540D">
            <w:pPr>
              <w:contextualSpacing/>
              <w:rPr>
                <w:sz w:val="24"/>
                <w:szCs w:val="24"/>
              </w:rPr>
            </w:pPr>
            <w:r w:rsidRPr="00DE33AA">
              <w:rPr>
                <w:sz w:val="24"/>
                <w:szCs w:val="24"/>
              </w:rPr>
              <w:t>9,2</w:t>
            </w:r>
          </w:p>
        </w:tc>
      </w:tr>
      <w:tr w:rsidR="00C37C86" w:rsidRPr="00DE33AA" w:rsidTr="00C07A8E">
        <w:trPr>
          <w:trHeight w:val="255"/>
        </w:trPr>
        <w:tc>
          <w:tcPr>
            <w:tcW w:w="1730" w:type="dxa"/>
            <w:noWrap/>
            <w:hideMark/>
          </w:tcPr>
          <w:p w:rsidR="00C37C86" w:rsidRPr="00DE33AA" w:rsidRDefault="00C37C86" w:rsidP="00A1540D">
            <w:pPr>
              <w:contextualSpacing/>
              <w:rPr>
                <w:sz w:val="24"/>
                <w:szCs w:val="24"/>
              </w:rPr>
            </w:pPr>
            <w:r w:rsidRPr="00DE33AA">
              <w:rPr>
                <w:sz w:val="24"/>
                <w:szCs w:val="24"/>
              </w:rPr>
              <w:t>31.05.02. Педиатрия</w:t>
            </w:r>
          </w:p>
        </w:tc>
        <w:tc>
          <w:tcPr>
            <w:tcW w:w="822" w:type="dxa"/>
            <w:noWrap/>
            <w:hideMark/>
          </w:tcPr>
          <w:p w:rsidR="00C37C86" w:rsidRPr="00DE33AA" w:rsidRDefault="000E39D4" w:rsidP="00A1540D">
            <w:pPr>
              <w:contextualSpacing/>
              <w:rPr>
                <w:sz w:val="24"/>
                <w:szCs w:val="24"/>
              </w:rPr>
            </w:pPr>
            <w:r w:rsidRPr="00DE33AA">
              <w:rPr>
                <w:sz w:val="24"/>
                <w:szCs w:val="24"/>
              </w:rPr>
              <w:t>659</w:t>
            </w:r>
          </w:p>
        </w:tc>
        <w:tc>
          <w:tcPr>
            <w:tcW w:w="709" w:type="dxa"/>
            <w:noWrap/>
            <w:hideMark/>
          </w:tcPr>
          <w:p w:rsidR="00C37C86" w:rsidRPr="00DE33AA" w:rsidRDefault="000E39D4" w:rsidP="00A1540D">
            <w:pPr>
              <w:contextualSpacing/>
              <w:rPr>
                <w:sz w:val="24"/>
                <w:szCs w:val="24"/>
              </w:rPr>
            </w:pPr>
            <w:r w:rsidRPr="00DE33AA">
              <w:rPr>
                <w:sz w:val="24"/>
                <w:szCs w:val="24"/>
              </w:rPr>
              <w:t>84</w:t>
            </w:r>
          </w:p>
        </w:tc>
        <w:tc>
          <w:tcPr>
            <w:tcW w:w="683" w:type="dxa"/>
            <w:noWrap/>
            <w:hideMark/>
          </w:tcPr>
          <w:p w:rsidR="00C37C86" w:rsidRPr="00DE33AA" w:rsidRDefault="000E39D4" w:rsidP="00A1540D">
            <w:pPr>
              <w:contextualSpacing/>
              <w:rPr>
                <w:sz w:val="24"/>
                <w:szCs w:val="24"/>
              </w:rPr>
            </w:pPr>
            <w:r w:rsidRPr="00DE33AA">
              <w:rPr>
                <w:sz w:val="24"/>
                <w:szCs w:val="24"/>
              </w:rPr>
              <w:t>12,7</w:t>
            </w:r>
          </w:p>
        </w:tc>
        <w:tc>
          <w:tcPr>
            <w:tcW w:w="585" w:type="dxa"/>
            <w:noWrap/>
            <w:hideMark/>
          </w:tcPr>
          <w:p w:rsidR="00C37C86" w:rsidRPr="00DE33AA" w:rsidRDefault="000E39D4" w:rsidP="00A1540D">
            <w:pPr>
              <w:contextualSpacing/>
              <w:rPr>
                <w:sz w:val="24"/>
                <w:szCs w:val="24"/>
              </w:rPr>
            </w:pPr>
            <w:r w:rsidRPr="00DE33AA">
              <w:rPr>
                <w:sz w:val="24"/>
                <w:szCs w:val="24"/>
              </w:rPr>
              <w:t>176</w:t>
            </w:r>
          </w:p>
        </w:tc>
        <w:tc>
          <w:tcPr>
            <w:tcW w:w="636" w:type="dxa"/>
            <w:noWrap/>
            <w:hideMark/>
          </w:tcPr>
          <w:p w:rsidR="00C37C86" w:rsidRPr="00DE33AA" w:rsidRDefault="00C436F7" w:rsidP="00A1540D">
            <w:pPr>
              <w:contextualSpacing/>
              <w:rPr>
                <w:sz w:val="24"/>
                <w:szCs w:val="24"/>
              </w:rPr>
            </w:pPr>
            <w:r w:rsidRPr="00DE33AA">
              <w:rPr>
                <w:sz w:val="24"/>
                <w:szCs w:val="24"/>
              </w:rPr>
              <w:t>26,7</w:t>
            </w:r>
          </w:p>
        </w:tc>
        <w:tc>
          <w:tcPr>
            <w:tcW w:w="718" w:type="dxa"/>
            <w:noWrap/>
            <w:hideMark/>
          </w:tcPr>
          <w:p w:rsidR="00C37C86" w:rsidRPr="00DE33AA" w:rsidRDefault="00C436F7" w:rsidP="00A1540D">
            <w:pPr>
              <w:contextualSpacing/>
              <w:rPr>
                <w:sz w:val="24"/>
                <w:szCs w:val="24"/>
              </w:rPr>
            </w:pPr>
            <w:r w:rsidRPr="00DE33AA">
              <w:rPr>
                <w:sz w:val="24"/>
                <w:szCs w:val="24"/>
              </w:rPr>
              <w:t>169</w:t>
            </w:r>
          </w:p>
        </w:tc>
        <w:tc>
          <w:tcPr>
            <w:tcW w:w="638" w:type="dxa"/>
            <w:noWrap/>
            <w:hideMark/>
          </w:tcPr>
          <w:p w:rsidR="00C37C86" w:rsidRPr="00DE33AA" w:rsidRDefault="00C436F7" w:rsidP="00A1540D">
            <w:pPr>
              <w:contextualSpacing/>
              <w:rPr>
                <w:sz w:val="24"/>
                <w:szCs w:val="24"/>
              </w:rPr>
            </w:pPr>
            <w:r w:rsidRPr="00DE33AA">
              <w:rPr>
                <w:sz w:val="24"/>
                <w:szCs w:val="24"/>
              </w:rPr>
              <w:t>25,6</w:t>
            </w:r>
          </w:p>
        </w:tc>
        <w:tc>
          <w:tcPr>
            <w:tcW w:w="709" w:type="dxa"/>
            <w:noWrap/>
            <w:hideMark/>
          </w:tcPr>
          <w:p w:rsidR="00C37C86" w:rsidRPr="00DE33AA" w:rsidRDefault="00C436F7" w:rsidP="00A1540D">
            <w:pPr>
              <w:contextualSpacing/>
              <w:rPr>
                <w:sz w:val="24"/>
                <w:szCs w:val="24"/>
              </w:rPr>
            </w:pPr>
            <w:r w:rsidRPr="00DE33AA">
              <w:rPr>
                <w:sz w:val="24"/>
                <w:szCs w:val="24"/>
              </w:rPr>
              <w:t>230</w:t>
            </w:r>
          </w:p>
        </w:tc>
        <w:tc>
          <w:tcPr>
            <w:tcW w:w="708" w:type="dxa"/>
            <w:noWrap/>
            <w:hideMark/>
          </w:tcPr>
          <w:p w:rsidR="00C37C86" w:rsidRPr="00DE33AA" w:rsidRDefault="00C436F7" w:rsidP="00A1540D">
            <w:pPr>
              <w:contextualSpacing/>
              <w:rPr>
                <w:sz w:val="24"/>
                <w:szCs w:val="24"/>
              </w:rPr>
            </w:pPr>
            <w:r w:rsidRPr="00DE33AA">
              <w:rPr>
                <w:sz w:val="24"/>
                <w:szCs w:val="24"/>
              </w:rPr>
              <w:t>34,9</w:t>
            </w:r>
          </w:p>
        </w:tc>
        <w:tc>
          <w:tcPr>
            <w:tcW w:w="567" w:type="dxa"/>
            <w:noWrap/>
            <w:hideMark/>
          </w:tcPr>
          <w:p w:rsidR="00C37C86" w:rsidRPr="00DE33AA" w:rsidRDefault="00C436F7" w:rsidP="00A1540D">
            <w:pPr>
              <w:contextualSpacing/>
              <w:rPr>
                <w:sz w:val="24"/>
                <w:szCs w:val="24"/>
              </w:rPr>
            </w:pPr>
            <w:r w:rsidRPr="00DE33AA">
              <w:rPr>
                <w:sz w:val="24"/>
                <w:szCs w:val="24"/>
              </w:rPr>
              <w:t>33</w:t>
            </w:r>
          </w:p>
        </w:tc>
        <w:tc>
          <w:tcPr>
            <w:tcW w:w="851" w:type="dxa"/>
            <w:noWrap/>
            <w:hideMark/>
          </w:tcPr>
          <w:p w:rsidR="00C37C86" w:rsidRPr="00DE33AA" w:rsidRDefault="00C436F7" w:rsidP="00A1540D">
            <w:pPr>
              <w:contextualSpacing/>
              <w:rPr>
                <w:sz w:val="24"/>
                <w:szCs w:val="24"/>
              </w:rPr>
            </w:pPr>
            <w:r w:rsidRPr="00DE33AA">
              <w:rPr>
                <w:sz w:val="24"/>
                <w:szCs w:val="24"/>
              </w:rPr>
              <w:t>4,8</w:t>
            </w:r>
          </w:p>
        </w:tc>
      </w:tr>
      <w:tr w:rsidR="00C37C86" w:rsidRPr="00DE33AA" w:rsidTr="00C07A8E">
        <w:trPr>
          <w:trHeight w:val="255"/>
        </w:trPr>
        <w:tc>
          <w:tcPr>
            <w:tcW w:w="1730" w:type="dxa"/>
            <w:noWrap/>
            <w:hideMark/>
          </w:tcPr>
          <w:p w:rsidR="00C37C86" w:rsidRPr="00DE33AA" w:rsidRDefault="00C37C86" w:rsidP="00A1540D">
            <w:pPr>
              <w:contextualSpacing/>
              <w:rPr>
                <w:sz w:val="24"/>
                <w:szCs w:val="24"/>
              </w:rPr>
            </w:pPr>
            <w:r w:rsidRPr="00DE33AA">
              <w:rPr>
                <w:sz w:val="24"/>
                <w:szCs w:val="24"/>
              </w:rPr>
              <w:t>31.05.03. Стоматология</w:t>
            </w:r>
          </w:p>
        </w:tc>
        <w:tc>
          <w:tcPr>
            <w:tcW w:w="822" w:type="dxa"/>
            <w:noWrap/>
            <w:hideMark/>
          </w:tcPr>
          <w:p w:rsidR="00C37C86" w:rsidRPr="00DE33AA" w:rsidRDefault="00C436F7" w:rsidP="00A1540D">
            <w:pPr>
              <w:contextualSpacing/>
              <w:rPr>
                <w:sz w:val="24"/>
                <w:szCs w:val="24"/>
              </w:rPr>
            </w:pPr>
            <w:r w:rsidRPr="00DE33AA">
              <w:rPr>
                <w:sz w:val="24"/>
                <w:szCs w:val="24"/>
              </w:rPr>
              <w:t>453</w:t>
            </w:r>
          </w:p>
        </w:tc>
        <w:tc>
          <w:tcPr>
            <w:tcW w:w="709" w:type="dxa"/>
            <w:noWrap/>
            <w:hideMark/>
          </w:tcPr>
          <w:p w:rsidR="00C37C86" w:rsidRPr="00DE33AA" w:rsidRDefault="00C436F7" w:rsidP="00A1540D">
            <w:pPr>
              <w:contextualSpacing/>
              <w:rPr>
                <w:sz w:val="24"/>
                <w:szCs w:val="24"/>
              </w:rPr>
            </w:pPr>
            <w:r w:rsidRPr="00DE33AA">
              <w:rPr>
                <w:sz w:val="24"/>
                <w:szCs w:val="24"/>
              </w:rPr>
              <w:t>23</w:t>
            </w:r>
          </w:p>
        </w:tc>
        <w:tc>
          <w:tcPr>
            <w:tcW w:w="683" w:type="dxa"/>
            <w:noWrap/>
            <w:hideMark/>
          </w:tcPr>
          <w:p w:rsidR="00C37C86" w:rsidRPr="00DE33AA" w:rsidRDefault="00C436F7" w:rsidP="00A1540D">
            <w:pPr>
              <w:contextualSpacing/>
              <w:rPr>
                <w:sz w:val="24"/>
                <w:szCs w:val="24"/>
              </w:rPr>
            </w:pPr>
            <w:r w:rsidRPr="00DE33AA">
              <w:rPr>
                <w:sz w:val="24"/>
                <w:szCs w:val="24"/>
              </w:rPr>
              <w:t>5,1</w:t>
            </w:r>
          </w:p>
        </w:tc>
        <w:tc>
          <w:tcPr>
            <w:tcW w:w="585" w:type="dxa"/>
            <w:noWrap/>
            <w:hideMark/>
          </w:tcPr>
          <w:p w:rsidR="00C37C86" w:rsidRPr="00DE33AA" w:rsidRDefault="00C436F7" w:rsidP="00A1540D">
            <w:pPr>
              <w:contextualSpacing/>
              <w:rPr>
                <w:sz w:val="24"/>
                <w:szCs w:val="24"/>
              </w:rPr>
            </w:pPr>
            <w:r w:rsidRPr="00DE33AA">
              <w:rPr>
                <w:sz w:val="24"/>
                <w:szCs w:val="24"/>
              </w:rPr>
              <w:t>101</w:t>
            </w:r>
          </w:p>
        </w:tc>
        <w:tc>
          <w:tcPr>
            <w:tcW w:w="636" w:type="dxa"/>
            <w:noWrap/>
            <w:hideMark/>
          </w:tcPr>
          <w:p w:rsidR="00C37C86" w:rsidRPr="00DE33AA" w:rsidRDefault="00C436F7" w:rsidP="00A1540D">
            <w:pPr>
              <w:contextualSpacing/>
              <w:rPr>
                <w:sz w:val="24"/>
                <w:szCs w:val="24"/>
              </w:rPr>
            </w:pPr>
            <w:r w:rsidRPr="00DE33AA">
              <w:rPr>
                <w:sz w:val="24"/>
                <w:szCs w:val="24"/>
              </w:rPr>
              <w:t>22,3</w:t>
            </w:r>
          </w:p>
        </w:tc>
        <w:tc>
          <w:tcPr>
            <w:tcW w:w="718" w:type="dxa"/>
            <w:noWrap/>
            <w:hideMark/>
          </w:tcPr>
          <w:p w:rsidR="00C37C86" w:rsidRPr="00DE33AA" w:rsidRDefault="00C436F7" w:rsidP="00A1540D">
            <w:pPr>
              <w:contextualSpacing/>
              <w:rPr>
                <w:sz w:val="24"/>
                <w:szCs w:val="24"/>
              </w:rPr>
            </w:pPr>
            <w:r w:rsidRPr="00DE33AA">
              <w:rPr>
                <w:sz w:val="24"/>
                <w:szCs w:val="24"/>
              </w:rPr>
              <w:t>127</w:t>
            </w:r>
          </w:p>
        </w:tc>
        <w:tc>
          <w:tcPr>
            <w:tcW w:w="638" w:type="dxa"/>
            <w:noWrap/>
            <w:hideMark/>
          </w:tcPr>
          <w:p w:rsidR="00C37C86" w:rsidRPr="00DE33AA" w:rsidRDefault="00C436F7" w:rsidP="00A1540D">
            <w:pPr>
              <w:contextualSpacing/>
              <w:rPr>
                <w:sz w:val="24"/>
                <w:szCs w:val="24"/>
              </w:rPr>
            </w:pPr>
            <w:r w:rsidRPr="00DE33AA">
              <w:rPr>
                <w:sz w:val="24"/>
                <w:szCs w:val="24"/>
              </w:rPr>
              <w:t>28,0</w:t>
            </w:r>
          </w:p>
        </w:tc>
        <w:tc>
          <w:tcPr>
            <w:tcW w:w="709" w:type="dxa"/>
            <w:noWrap/>
            <w:hideMark/>
          </w:tcPr>
          <w:p w:rsidR="00C37C86" w:rsidRPr="00DE33AA" w:rsidRDefault="00C436F7" w:rsidP="00A1540D">
            <w:pPr>
              <w:contextualSpacing/>
              <w:rPr>
                <w:sz w:val="24"/>
                <w:szCs w:val="24"/>
              </w:rPr>
            </w:pPr>
            <w:r w:rsidRPr="00DE33AA">
              <w:rPr>
                <w:sz w:val="24"/>
                <w:szCs w:val="24"/>
              </w:rPr>
              <w:t>202</w:t>
            </w:r>
          </w:p>
        </w:tc>
        <w:tc>
          <w:tcPr>
            <w:tcW w:w="708" w:type="dxa"/>
            <w:noWrap/>
            <w:hideMark/>
          </w:tcPr>
          <w:p w:rsidR="00C37C86" w:rsidRPr="00DE33AA" w:rsidRDefault="00C436F7" w:rsidP="00A1540D">
            <w:pPr>
              <w:contextualSpacing/>
              <w:rPr>
                <w:sz w:val="24"/>
                <w:szCs w:val="24"/>
              </w:rPr>
            </w:pPr>
            <w:r w:rsidRPr="00DE33AA">
              <w:rPr>
                <w:sz w:val="24"/>
                <w:szCs w:val="24"/>
              </w:rPr>
              <w:t>44,6</w:t>
            </w:r>
          </w:p>
        </w:tc>
        <w:tc>
          <w:tcPr>
            <w:tcW w:w="567" w:type="dxa"/>
            <w:noWrap/>
            <w:hideMark/>
          </w:tcPr>
          <w:p w:rsidR="00C37C86" w:rsidRPr="00DE33AA" w:rsidRDefault="00C436F7" w:rsidP="00A1540D">
            <w:pPr>
              <w:contextualSpacing/>
              <w:rPr>
                <w:sz w:val="24"/>
                <w:szCs w:val="24"/>
              </w:rPr>
            </w:pPr>
            <w:r w:rsidRPr="00DE33AA">
              <w:rPr>
                <w:sz w:val="24"/>
                <w:szCs w:val="24"/>
              </w:rPr>
              <w:t>5</w:t>
            </w:r>
          </w:p>
        </w:tc>
        <w:tc>
          <w:tcPr>
            <w:tcW w:w="851" w:type="dxa"/>
            <w:noWrap/>
            <w:hideMark/>
          </w:tcPr>
          <w:p w:rsidR="00C37C86" w:rsidRPr="00DE33AA" w:rsidRDefault="00C436F7" w:rsidP="00A1540D">
            <w:pPr>
              <w:contextualSpacing/>
              <w:rPr>
                <w:sz w:val="24"/>
                <w:szCs w:val="24"/>
              </w:rPr>
            </w:pPr>
            <w:r w:rsidRPr="00DE33AA">
              <w:rPr>
                <w:sz w:val="24"/>
                <w:szCs w:val="24"/>
              </w:rPr>
              <w:t>1,1</w:t>
            </w:r>
          </w:p>
        </w:tc>
      </w:tr>
      <w:tr w:rsidR="00C37C86" w:rsidRPr="00DE33AA" w:rsidTr="00C07A8E">
        <w:trPr>
          <w:trHeight w:val="255"/>
        </w:trPr>
        <w:tc>
          <w:tcPr>
            <w:tcW w:w="1730" w:type="dxa"/>
            <w:noWrap/>
            <w:hideMark/>
          </w:tcPr>
          <w:p w:rsidR="00C37C86" w:rsidRPr="00DE33AA" w:rsidRDefault="00C37C86" w:rsidP="00A1540D">
            <w:pPr>
              <w:contextualSpacing/>
              <w:rPr>
                <w:sz w:val="24"/>
                <w:szCs w:val="24"/>
              </w:rPr>
            </w:pPr>
            <w:r w:rsidRPr="00DE33AA">
              <w:rPr>
                <w:sz w:val="24"/>
                <w:szCs w:val="24"/>
              </w:rPr>
              <w:t>33.05.03. Фармация</w:t>
            </w:r>
          </w:p>
        </w:tc>
        <w:tc>
          <w:tcPr>
            <w:tcW w:w="822" w:type="dxa"/>
            <w:noWrap/>
            <w:hideMark/>
          </w:tcPr>
          <w:p w:rsidR="00C37C86" w:rsidRPr="00DE33AA" w:rsidRDefault="004719B8" w:rsidP="00A1540D">
            <w:pPr>
              <w:contextualSpacing/>
              <w:rPr>
                <w:sz w:val="24"/>
                <w:szCs w:val="24"/>
              </w:rPr>
            </w:pPr>
            <w:r w:rsidRPr="00DE33AA">
              <w:rPr>
                <w:sz w:val="24"/>
                <w:szCs w:val="24"/>
              </w:rPr>
              <w:t>106</w:t>
            </w:r>
          </w:p>
        </w:tc>
        <w:tc>
          <w:tcPr>
            <w:tcW w:w="709" w:type="dxa"/>
            <w:noWrap/>
            <w:hideMark/>
          </w:tcPr>
          <w:p w:rsidR="00C37C86" w:rsidRPr="00DE33AA" w:rsidRDefault="004719B8" w:rsidP="00A1540D">
            <w:pPr>
              <w:contextualSpacing/>
              <w:rPr>
                <w:sz w:val="24"/>
                <w:szCs w:val="24"/>
              </w:rPr>
            </w:pPr>
            <w:r w:rsidRPr="00DE33AA">
              <w:rPr>
                <w:sz w:val="24"/>
                <w:szCs w:val="24"/>
              </w:rPr>
              <w:t>7</w:t>
            </w:r>
          </w:p>
        </w:tc>
        <w:tc>
          <w:tcPr>
            <w:tcW w:w="683" w:type="dxa"/>
            <w:noWrap/>
            <w:hideMark/>
          </w:tcPr>
          <w:p w:rsidR="00C37C86" w:rsidRPr="00DE33AA" w:rsidRDefault="004719B8" w:rsidP="00A1540D">
            <w:pPr>
              <w:contextualSpacing/>
              <w:rPr>
                <w:sz w:val="24"/>
                <w:szCs w:val="24"/>
              </w:rPr>
            </w:pPr>
            <w:r w:rsidRPr="00DE33AA">
              <w:rPr>
                <w:sz w:val="24"/>
                <w:szCs w:val="24"/>
              </w:rPr>
              <w:t>6</w:t>
            </w:r>
            <w:r w:rsidR="00C37C86" w:rsidRPr="00DE33AA">
              <w:rPr>
                <w:sz w:val="24"/>
                <w:szCs w:val="24"/>
              </w:rPr>
              <w:t>,6</w:t>
            </w:r>
          </w:p>
        </w:tc>
        <w:tc>
          <w:tcPr>
            <w:tcW w:w="585" w:type="dxa"/>
            <w:noWrap/>
            <w:hideMark/>
          </w:tcPr>
          <w:p w:rsidR="00C37C86" w:rsidRPr="00DE33AA" w:rsidRDefault="004719B8" w:rsidP="00A1540D">
            <w:pPr>
              <w:contextualSpacing/>
              <w:rPr>
                <w:sz w:val="24"/>
                <w:szCs w:val="24"/>
              </w:rPr>
            </w:pPr>
            <w:r w:rsidRPr="00DE33AA">
              <w:rPr>
                <w:sz w:val="24"/>
                <w:szCs w:val="24"/>
              </w:rPr>
              <w:t>6</w:t>
            </w:r>
          </w:p>
        </w:tc>
        <w:tc>
          <w:tcPr>
            <w:tcW w:w="636" w:type="dxa"/>
            <w:noWrap/>
            <w:hideMark/>
          </w:tcPr>
          <w:p w:rsidR="00C37C86" w:rsidRPr="00DE33AA" w:rsidRDefault="004719B8" w:rsidP="00A1540D">
            <w:pPr>
              <w:contextualSpacing/>
              <w:rPr>
                <w:sz w:val="24"/>
                <w:szCs w:val="24"/>
              </w:rPr>
            </w:pPr>
            <w:r w:rsidRPr="00DE33AA">
              <w:rPr>
                <w:sz w:val="24"/>
                <w:szCs w:val="24"/>
              </w:rPr>
              <w:t>5,7</w:t>
            </w:r>
          </w:p>
        </w:tc>
        <w:tc>
          <w:tcPr>
            <w:tcW w:w="718" w:type="dxa"/>
            <w:noWrap/>
            <w:hideMark/>
          </w:tcPr>
          <w:p w:rsidR="00C37C86" w:rsidRPr="00DE33AA" w:rsidRDefault="004719B8" w:rsidP="00A1540D">
            <w:pPr>
              <w:contextualSpacing/>
              <w:rPr>
                <w:sz w:val="24"/>
                <w:szCs w:val="24"/>
              </w:rPr>
            </w:pPr>
            <w:r w:rsidRPr="00DE33AA">
              <w:rPr>
                <w:sz w:val="24"/>
                <w:szCs w:val="24"/>
              </w:rPr>
              <w:t>27</w:t>
            </w:r>
          </w:p>
        </w:tc>
        <w:tc>
          <w:tcPr>
            <w:tcW w:w="638" w:type="dxa"/>
            <w:noWrap/>
            <w:hideMark/>
          </w:tcPr>
          <w:p w:rsidR="00C37C86" w:rsidRPr="00DE33AA" w:rsidRDefault="004719B8" w:rsidP="00A1540D">
            <w:pPr>
              <w:contextualSpacing/>
              <w:rPr>
                <w:sz w:val="24"/>
                <w:szCs w:val="24"/>
              </w:rPr>
            </w:pPr>
            <w:r w:rsidRPr="00DE33AA">
              <w:rPr>
                <w:sz w:val="24"/>
                <w:szCs w:val="24"/>
              </w:rPr>
              <w:t>25,5</w:t>
            </w:r>
          </w:p>
        </w:tc>
        <w:tc>
          <w:tcPr>
            <w:tcW w:w="709" w:type="dxa"/>
            <w:noWrap/>
            <w:hideMark/>
          </w:tcPr>
          <w:p w:rsidR="00C37C86" w:rsidRPr="00DE33AA" w:rsidRDefault="004719B8" w:rsidP="00A1540D">
            <w:pPr>
              <w:contextualSpacing/>
              <w:rPr>
                <w:sz w:val="24"/>
                <w:szCs w:val="24"/>
              </w:rPr>
            </w:pPr>
            <w:r w:rsidRPr="00DE33AA">
              <w:rPr>
                <w:sz w:val="24"/>
                <w:szCs w:val="24"/>
              </w:rPr>
              <w:t>66</w:t>
            </w:r>
          </w:p>
        </w:tc>
        <w:tc>
          <w:tcPr>
            <w:tcW w:w="708" w:type="dxa"/>
            <w:noWrap/>
            <w:hideMark/>
          </w:tcPr>
          <w:p w:rsidR="00C37C86" w:rsidRPr="00DE33AA" w:rsidRDefault="004719B8" w:rsidP="00A1540D">
            <w:pPr>
              <w:contextualSpacing/>
              <w:rPr>
                <w:sz w:val="24"/>
                <w:szCs w:val="24"/>
              </w:rPr>
            </w:pPr>
            <w:r w:rsidRPr="00DE33AA">
              <w:rPr>
                <w:sz w:val="24"/>
                <w:szCs w:val="24"/>
              </w:rPr>
              <w:t>62,3</w:t>
            </w:r>
          </w:p>
        </w:tc>
        <w:tc>
          <w:tcPr>
            <w:tcW w:w="567" w:type="dxa"/>
            <w:noWrap/>
            <w:hideMark/>
          </w:tcPr>
          <w:p w:rsidR="00C37C86" w:rsidRPr="00DE33AA" w:rsidRDefault="004719B8" w:rsidP="00A1540D">
            <w:pPr>
              <w:contextualSpacing/>
              <w:rPr>
                <w:sz w:val="24"/>
                <w:szCs w:val="24"/>
              </w:rPr>
            </w:pPr>
            <w:r w:rsidRPr="00DE33AA">
              <w:rPr>
                <w:sz w:val="24"/>
                <w:szCs w:val="24"/>
              </w:rPr>
              <w:t>18</w:t>
            </w:r>
          </w:p>
        </w:tc>
        <w:tc>
          <w:tcPr>
            <w:tcW w:w="851" w:type="dxa"/>
            <w:noWrap/>
            <w:hideMark/>
          </w:tcPr>
          <w:p w:rsidR="00C37C86" w:rsidRPr="00DE33AA" w:rsidRDefault="004719B8" w:rsidP="00A1540D">
            <w:pPr>
              <w:contextualSpacing/>
              <w:rPr>
                <w:sz w:val="24"/>
                <w:szCs w:val="24"/>
              </w:rPr>
            </w:pPr>
            <w:r w:rsidRPr="00DE33AA">
              <w:rPr>
                <w:sz w:val="24"/>
                <w:szCs w:val="24"/>
              </w:rPr>
              <w:t>14,5</w:t>
            </w:r>
          </w:p>
        </w:tc>
      </w:tr>
    </w:tbl>
    <w:p w:rsidR="00664368" w:rsidRPr="00DE33AA" w:rsidRDefault="00664368" w:rsidP="00A1540D">
      <w:pPr>
        <w:autoSpaceDE w:val="0"/>
        <w:autoSpaceDN w:val="0"/>
        <w:adjustRightInd w:val="0"/>
        <w:spacing w:after="0" w:line="360" w:lineRule="auto"/>
        <w:ind w:firstLine="709"/>
        <w:contextualSpacing/>
        <w:jc w:val="both"/>
        <w:rPr>
          <w:sz w:val="24"/>
          <w:szCs w:val="24"/>
        </w:rPr>
      </w:pPr>
    </w:p>
    <w:p w:rsidR="002B190C" w:rsidRPr="00DE33AA" w:rsidRDefault="005A6ED3" w:rsidP="00A1540D">
      <w:pPr>
        <w:autoSpaceDE w:val="0"/>
        <w:autoSpaceDN w:val="0"/>
        <w:adjustRightInd w:val="0"/>
        <w:spacing w:after="0" w:line="360" w:lineRule="auto"/>
        <w:ind w:firstLine="709"/>
        <w:contextualSpacing/>
        <w:jc w:val="both"/>
        <w:rPr>
          <w:sz w:val="24"/>
          <w:szCs w:val="24"/>
        </w:rPr>
      </w:pPr>
      <w:r w:rsidRPr="00DE33AA">
        <w:rPr>
          <w:sz w:val="24"/>
          <w:szCs w:val="24"/>
        </w:rPr>
        <w:t>Таблица 2</w:t>
      </w:r>
      <w:r w:rsidR="002B190C" w:rsidRPr="00DE33AA">
        <w:rPr>
          <w:sz w:val="24"/>
          <w:szCs w:val="24"/>
        </w:rPr>
        <w:t>.</w:t>
      </w:r>
      <w:r w:rsidR="005D3061" w:rsidRPr="00DE33AA">
        <w:rPr>
          <w:sz w:val="24"/>
          <w:szCs w:val="24"/>
        </w:rPr>
        <w:t>9.</w:t>
      </w:r>
      <w:r w:rsidR="00721F04" w:rsidRPr="00DE33AA">
        <w:rPr>
          <w:sz w:val="24"/>
          <w:szCs w:val="24"/>
        </w:rPr>
        <w:t>1</w:t>
      </w:r>
      <w:r w:rsidR="005D3061" w:rsidRPr="00DE33AA">
        <w:rPr>
          <w:sz w:val="24"/>
          <w:szCs w:val="24"/>
        </w:rPr>
        <w:t>.2</w:t>
      </w:r>
      <w:r w:rsidR="002B190C" w:rsidRPr="00DE33AA">
        <w:rPr>
          <w:sz w:val="24"/>
          <w:szCs w:val="24"/>
        </w:rPr>
        <w:t xml:space="preserve"> </w:t>
      </w:r>
      <w:r w:rsidRPr="00DE33AA">
        <w:rPr>
          <w:sz w:val="24"/>
          <w:szCs w:val="24"/>
        </w:rPr>
        <w:t xml:space="preserve">- </w:t>
      </w:r>
      <w:r w:rsidR="00027F92" w:rsidRPr="00DE33AA">
        <w:rPr>
          <w:sz w:val="24"/>
          <w:szCs w:val="24"/>
        </w:rPr>
        <w:t xml:space="preserve">Результаты 1 промежуточной аттестации </w:t>
      </w:r>
      <w:r w:rsidR="002B190C" w:rsidRPr="00DE33AA">
        <w:rPr>
          <w:sz w:val="24"/>
          <w:szCs w:val="24"/>
        </w:rPr>
        <w:t>в 2021 г</w:t>
      </w:r>
      <w:r w:rsidRPr="00DE33AA">
        <w:rPr>
          <w:sz w:val="24"/>
          <w:szCs w:val="24"/>
        </w:rPr>
        <w:t>.</w:t>
      </w:r>
    </w:p>
    <w:tbl>
      <w:tblPr>
        <w:tblStyle w:val="TableGrid1"/>
        <w:tblW w:w="9180" w:type="dxa"/>
        <w:tblLayout w:type="fixed"/>
        <w:tblLook w:val="04A0" w:firstRow="1" w:lastRow="0" w:firstColumn="1" w:lastColumn="0" w:noHBand="0" w:noVBand="1"/>
      </w:tblPr>
      <w:tblGrid>
        <w:gridCol w:w="1809"/>
        <w:gridCol w:w="851"/>
        <w:gridCol w:w="709"/>
        <w:gridCol w:w="683"/>
        <w:gridCol w:w="585"/>
        <w:gridCol w:w="636"/>
        <w:gridCol w:w="718"/>
        <w:gridCol w:w="638"/>
        <w:gridCol w:w="709"/>
        <w:gridCol w:w="708"/>
        <w:gridCol w:w="567"/>
        <w:gridCol w:w="567"/>
      </w:tblGrid>
      <w:tr w:rsidR="00C37C86" w:rsidRPr="00DE33AA" w:rsidTr="00C37C86">
        <w:trPr>
          <w:trHeight w:val="540"/>
        </w:trPr>
        <w:tc>
          <w:tcPr>
            <w:tcW w:w="1809" w:type="dxa"/>
            <w:vMerge w:val="restart"/>
            <w:noWrap/>
            <w:hideMark/>
          </w:tcPr>
          <w:p w:rsidR="00C37C86" w:rsidRPr="00DE33AA" w:rsidRDefault="00C37C86" w:rsidP="00A1540D">
            <w:pPr>
              <w:contextualSpacing/>
              <w:rPr>
                <w:sz w:val="24"/>
                <w:szCs w:val="24"/>
              </w:rPr>
            </w:pPr>
            <w:r w:rsidRPr="00DE33AA">
              <w:rPr>
                <w:sz w:val="24"/>
                <w:szCs w:val="24"/>
              </w:rPr>
              <w:t>Направление подготовки (специальность)</w:t>
            </w:r>
          </w:p>
        </w:tc>
        <w:tc>
          <w:tcPr>
            <w:tcW w:w="851" w:type="dxa"/>
            <w:vMerge w:val="restart"/>
            <w:textDirection w:val="btLr"/>
            <w:hideMark/>
          </w:tcPr>
          <w:p w:rsidR="00C37C86" w:rsidRPr="00DE33AA" w:rsidRDefault="00C37C86" w:rsidP="00A1540D">
            <w:pPr>
              <w:contextualSpacing/>
              <w:rPr>
                <w:sz w:val="24"/>
                <w:szCs w:val="24"/>
              </w:rPr>
            </w:pPr>
            <w:r w:rsidRPr="00DE33AA">
              <w:rPr>
                <w:sz w:val="24"/>
                <w:szCs w:val="24"/>
              </w:rPr>
              <w:t>Сдавало</w:t>
            </w:r>
          </w:p>
        </w:tc>
        <w:tc>
          <w:tcPr>
            <w:tcW w:w="5386" w:type="dxa"/>
            <w:gridSpan w:val="8"/>
            <w:hideMark/>
          </w:tcPr>
          <w:p w:rsidR="00C37C86" w:rsidRPr="00DE33AA" w:rsidRDefault="00C37C86" w:rsidP="00A1540D">
            <w:pPr>
              <w:contextualSpacing/>
              <w:rPr>
                <w:sz w:val="24"/>
                <w:szCs w:val="24"/>
              </w:rPr>
            </w:pPr>
            <w:r w:rsidRPr="00DE33AA">
              <w:rPr>
                <w:sz w:val="24"/>
                <w:szCs w:val="24"/>
              </w:rPr>
              <w:t>Оценки</w:t>
            </w:r>
          </w:p>
        </w:tc>
        <w:tc>
          <w:tcPr>
            <w:tcW w:w="1134" w:type="dxa"/>
            <w:gridSpan w:val="2"/>
            <w:hideMark/>
          </w:tcPr>
          <w:p w:rsidR="00C37C86" w:rsidRPr="00DE33AA" w:rsidRDefault="00C37C86" w:rsidP="00A1540D">
            <w:pPr>
              <w:contextualSpacing/>
              <w:rPr>
                <w:sz w:val="24"/>
                <w:szCs w:val="24"/>
              </w:rPr>
            </w:pPr>
            <w:r w:rsidRPr="00DE33AA">
              <w:rPr>
                <w:sz w:val="24"/>
                <w:szCs w:val="24"/>
              </w:rPr>
              <w:t xml:space="preserve">Неявки </w:t>
            </w:r>
          </w:p>
        </w:tc>
      </w:tr>
      <w:tr w:rsidR="00C37C86" w:rsidRPr="00DE33AA" w:rsidTr="00C37C86">
        <w:trPr>
          <w:trHeight w:val="1770"/>
        </w:trPr>
        <w:tc>
          <w:tcPr>
            <w:tcW w:w="1809" w:type="dxa"/>
            <w:vMerge/>
            <w:hideMark/>
          </w:tcPr>
          <w:p w:rsidR="00C37C86" w:rsidRPr="00DE33AA" w:rsidRDefault="00C37C86" w:rsidP="00A1540D">
            <w:pPr>
              <w:contextualSpacing/>
              <w:rPr>
                <w:sz w:val="24"/>
                <w:szCs w:val="24"/>
              </w:rPr>
            </w:pPr>
          </w:p>
        </w:tc>
        <w:tc>
          <w:tcPr>
            <w:tcW w:w="851" w:type="dxa"/>
            <w:vMerge/>
            <w:hideMark/>
          </w:tcPr>
          <w:p w:rsidR="00C37C86" w:rsidRPr="00DE33AA" w:rsidRDefault="00C37C86" w:rsidP="00A1540D">
            <w:pPr>
              <w:contextualSpacing/>
              <w:rPr>
                <w:sz w:val="24"/>
                <w:szCs w:val="24"/>
              </w:rPr>
            </w:pPr>
          </w:p>
        </w:tc>
        <w:tc>
          <w:tcPr>
            <w:tcW w:w="709" w:type="dxa"/>
            <w:hideMark/>
          </w:tcPr>
          <w:p w:rsidR="00C37C86" w:rsidRPr="00DE33AA" w:rsidRDefault="00C37C86" w:rsidP="00A1540D">
            <w:pPr>
              <w:contextualSpacing/>
              <w:rPr>
                <w:sz w:val="24"/>
                <w:szCs w:val="24"/>
              </w:rPr>
            </w:pPr>
            <w:r w:rsidRPr="00DE33AA">
              <w:rPr>
                <w:sz w:val="24"/>
                <w:szCs w:val="24"/>
              </w:rPr>
              <w:t>5</w:t>
            </w:r>
          </w:p>
        </w:tc>
        <w:tc>
          <w:tcPr>
            <w:tcW w:w="683" w:type="dxa"/>
            <w:hideMark/>
          </w:tcPr>
          <w:p w:rsidR="00C37C86" w:rsidRPr="00DE33AA" w:rsidRDefault="00C37C86" w:rsidP="00A1540D">
            <w:pPr>
              <w:contextualSpacing/>
              <w:rPr>
                <w:sz w:val="24"/>
                <w:szCs w:val="24"/>
              </w:rPr>
            </w:pPr>
            <w:r w:rsidRPr="00DE33AA">
              <w:rPr>
                <w:sz w:val="24"/>
                <w:szCs w:val="24"/>
              </w:rPr>
              <w:t>%</w:t>
            </w:r>
          </w:p>
        </w:tc>
        <w:tc>
          <w:tcPr>
            <w:tcW w:w="585" w:type="dxa"/>
            <w:hideMark/>
          </w:tcPr>
          <w:p w:rsidR="00C37C86" w:rsidRPr="00DE33AA" w:rsidRDefault="00C37C86" w:rsidP="00A1540D">
            <w:pPr>
              <w:contextualSpacing/>
              <w:rPr>
                <w:sz w:val="24"/>
                <w:szCs w:val="24"/>
              </w:rPr>
            </w:pPr>
            <w:r w:rsidRPr="00DE33AA">
              <w:rPr>
                <w:sz w:val="24"/>
                <w:szCs w:val="24"/>
              </w:rPr>
              <w:t>4</w:t>
            </w:r>
          </w:p>
        </w:tc>
        <w:tc>
          <w:tcPr>
            <w:tcW w:w="636" w:type="dxa"/>
            <w:hideMark/>
          </w:tcPr>
          <w:p w:rsidR="00C37C86" w:rsidRPr="00DE33AA" w:rsidRDefault="00C37C86" w:rsidP="00A1540D">
            <w:pPr>
              <w:contextualSpacing/>
              <w:rPr>
                <w:sz w:val="24"/>
                <w:szCs w:val="24"/>
              </w:rPr>
            </w:pPr>
            <w:r w:rsidRPr="00DE33AA">
              <w:rPr>
                <w:sz w:val="24"/>
                <w:szCs w:val="24"/>
              </w:rPr>
              <w:t>%</w:t>
            </w:r>
          </w:p>
        </w:tc>
        <w:tc>
          <w:tcPr>
            <w:tcW w:w="718" w:type="dxa"/>
            <w:hideMark/>
          </w:tcPr>
          <w:p w:rsidR="00C37C86" w:rsidRPr="00DE33AA" w:rsidRDefault="00C37C86" w:rsidP="00A1540D">
            <w:pPr>
              <w:contextualSpacing/>
              <w:rPr>
                <w:sz w:val="24"/>
                <w:szCs w:val="24"/>
              </w:rPr>
            </w:pPr>
            <w:r w:rsidRPr="00DE33AA">
              <w:rPr>
                <w:sz w:val="24"/>
                <w:szCs w:val="24"/>
              </w:rPr>
              <w:t>3</w:t>
            </w:r>
          </w:p>
        </w:tc>
        <w:tc>
          <w:tcPr>
            <w:tcW w:w="638" w:type="dxa"/>
            <w:hideMark/>
          </w:tcPr>
          <w:p w:rsidR="00C37C86" w:rsidRPr="00DE33AA" w:rsidRDefault="00C37C86" w:rsidP="00A1540D">
            <w:pPr>
              <w:contextualSpacing/>
              <w:rPr>
                <w:sz w:val="24"/>
                <w:szCs w:val="24"/>
              </w:rPr>
            </w:pPr>
            <w:r w:rsidRPr="00DE33AA">
              <w:rPr>
                <w:sz w:val="24"/>
                <w:szCs w:val="24"/>
              </w:rPr>
              <w:t>%</w:t>
            </w:r>
          </w:p>
        </w:tc>
        <w:tc>
          <w:tcPr>
            <w:tcW w:w="709" w:type="dxa"/>
            <w:hideMark/>
          </w:tcPr>
          <w:p w:rsidR="00C37C86" w:rsidRPr="00DE33AA" w:rsidRDefault="00C37C86" w:rsidP="00A1540D">
            <w:pPr>
              <w:contextualSpacing/>
              <w:rPr>
                <w:sz w:val="24"/>
                <w:szCs w:val="24"/>
              </w:rPr>
            </w:pPr>
            <w:r w:rsidRPr="00DE33AA">
              <w:rPr>
                <w:sz w:val="24"/>
                <w:szCs w:val="24"/>
              </w:rPr>
              <w:t>2</w:t>
            </w:r>
          </w:p>
        </w:tc>
        <w:tc>
          <w:tcPr>
            <w:tcW w:w="708" w:type="dxa"/>
            <w:hideMark/>
          </w:tcPr>
          <w:p w:rsidR="00C37C86" w:rsidRPr="00DE33AA" w:rsidRDefault="00C37C86" w:rsidP="00A1540D">
            <w:pPr>
              <w:contextualSpacing/>
              <w:rPr>
                <w:sz w:val="24"/>
                <w:szCs w:val="24"/>
              </w:rPr>
            </w:pPr>
            <w:r w:rsidRPr="00DE33AA">
              <w:rPr>
                <w:sz w:val="24"/>
                <w:szCs w:val="24"/>
              </w:rPr>
              <w:t>%</w:t>
            </w:r>
          </w:p>
        </w:tc>
        <w:tc>
          <w:tcPr>
            <w:tcW w:w="567" w:type="dxa"/>
            <w:textDirection w:val="btLr"/>
            <w:hideMark/>
          </w:tcPr>
          <w:p w:rsidR="00C37C86" w:rsidRPr="00DE33AA" w:rsidRDefault="00C37C86" w:rsidP="00A1540D">
            <w:pPr>
              <w:contextualSpacing/>
              <w:rPr>
                <w:sz w:val="24"/>
                <w:szCs w:val="24"/>
              </w:rPr>
            </w:pPr>
            <w:r w:rsidRPr="00DE33AA">
              <w:rPr>
                <w:sz w:val="24"/>
                <w:szCs w:val="24"/>
              </w:rPr>
              <w:t>не явилось</w:t>
            </w:r>
          </w:p>
        </w:tc>
        <w:tc>
          <w:tcPr>
            <w:tcW w:w="567" w:type="dxa"/>
            <w:textDirection w:val="btLr"/>
            <w:hideMark/>
          </w:tcPr>
          <w:p w:rsidR="00C37C86" w:rsidRPr="00DE33AA" w:rsidRDefault="00C37C86" w:rsidP="00A1540D">
            <w:pPr>
              <w:contextualSpacing/>
              <w:rPr>
                <w:sz w:val="24"/>
                <w:szCs w:val="24"/>
              </w:rPr>
            </w:pPr>
            <w:r w:rsidRPr="00DE33AA">
              <w:rPr>
                <w:sz w:val="24"/>
                <w:szCs w:val="24"/>
              </w:rPr>
              <w:t>%</w:t>
            </w:r>
          </w:p>
        </w:tc>
      </w:tr>
      <w:tr w:rsidR="00C37C86" w:rsidRPr="00DE33AA" w:rsidTr="00C37C86">
        <w:trPr>
          <w:trHeight w:val="255"/>
        </w:trPr>
        <w:tc>
          <w:tcPr>
            <w:tcW w:w="1809" w:type="dxa"/>
            <w:noWrap/>
            <w:hideMark/>
          </w:tcPr>
          <w:p w:rsidR="00C37C86" w:rsidRPr="00DE33AA" w:rsidRDefault="00C37C86" w:rsidP="00A1540D">
            <w:pPr>
              <w:contextualSpacing/>
              <w:rPr>
                <w:sz w:val="24"/>
                <w:szCs w:val="24"/>
              </w:rPr>
            </w:pPr>
            <w:r w:rsidRPr="00DE33AA">
              <w:rPr>
                <w:sz w:val="24"/>
                <w:szCs w:val="24"/>
              </w:rPr>
              <w:t>31.05.01. Лечебное дело</w:t>
            </w:r>
          </w:p>
        </w:tc>
        <w:tc>
          <w:tcPr>
            <w:tcW w:w="851" w:type="dxa"/>
            <w:noWrap/>
            <w:hideMark/>
          </w:tcPr>
          <w:p w:rsidR="00C37C86" w:rsidRPr="00DE33AA" w:rsidRDefault="00C37C86" w:rsidP="00A1540D">
            <w:pPr>
              <w:contextualSpacing/>
              <w:rPr>
                <w:sz w:val="24"/>
                <w:szCs w:val="24"/>
              </w:rPr>
            </w:pPr>
            <w:r w:rsidRPr="00DE33AA">
              <w:rPr>
                <w:sz w:val="24"/>
                <w:szCs w:val="24"/>
              </w:rPr>
              <w:t>1 855</w:t>
            </w:r>
          </w:p>
        </w:tc>
        <w:tc>
          <w:tcPr>
            <w:tcW w:w="709" w:type="dxa"/>
            <w:noWrap/>
            <w:hideMark/>
          </w:tcPr>
          <w:p w:rsidR="00C37C86" w:rsidRPr="00DE33AA" w:rsidRDefault="00C37C86" w:rsidP="00A1540D">
            <w:pPr>
              <w:contextualSpacing/>
              <w:rPr>
                <w:sz w:val="24"/>
                <w:szCs w:val="24"/>
              </w:rPr>
            </w:pPr>
            <w:r w:rsidRPr="00DE33AA">
              <w:rPr>
                <w:sz w:val="24"/>
                <w:szCs w:val="24"/>
              </w:rPr>
              <w:t>375</w:t>
            </w:r>
          </w:p>
        </w:tc>
        <w:tc>
          <w:tcPr>
            <w:tcW w:w="683" w:type="dxa"/>
            <w:noWrap/>
            <w:hideMark/>
          </w:tcPr>
          <w:p w:rsidR="00C37C86" w:rsidRPr="00DE33AA" w:rsidRDefault="00C37C86" w:rsidP="00A1540D">
            <w:pPr>
              <w:contextualSpacing/>
              <w:rPr>
                <w:sz w:val="24"/>
                <w:szCs w:val="24"/>
              </w:rPr>
            </w:pPr>
            <w:r w:rsidRPr="00DE33AA">
              <w:rPr>
                <w:sz w:val="24"/>
                <w:szCs w:val="24"/>
              </w:rPr>
              <w:t>20,2</w:t>
            </w:r>
          </w:p>
        </w:tc>
        <w:tc>
          <w:tcPr>
            <w:tcW w:w="585" w:type="dxa"/>
            <w:noWrap/>
            <w:hideMark/>
          </w:tcPr>
          <w:p w:rsidR="00C37C86" w:rsidRPr="00DE33AA" w:rsidRDefault="00C37C86" w:rsidP="00A1540D">
            <w:pPr>
              <w:contextualSpacing/>
              <w:rPr>
                <w:sz w:val="24"/>
                <w:szCs w:val="24"/>
              </w:rPr>
            </w:pPr>
            <w:r w:rsidRPr="00DE33AA">
              <w:rPr>
                <w:sz w:val="24"/>
                <w:szCs w:val="24"/>
              </w:rPr>
              <w:t>491</w:t>
            </w:r>
          </w:p>
        </w:tc>
        <w:tc>
          <w:tcPr>
            <w:tcW w:w="636" w:type="dxa"/>
            <w:noWrap/>
            <w:hideMark/>
          </w:tcPr>
          <w:p w:rsidR="00C37C86" w:rsidRPr="00DE33AA" w:rsidRDefault="00C37C86" w:rsidP="00A1540D">
            <w:pPr>
              <w:contextualSpacing/>
              <w:rPr>
                <w:sz w:val="24"/>
                <w:szCs w:val="24"/>
              </w:rPr>
            </w:pPr>
            <w:r w:rsidRPr="00DE33AA">
              <w:rPr>
                <w:sz w:val="24"/>
                <w:szCs w:val="24"/>
              </w:rPr>
              <w:t>26,5</w:t>
            </w:r>
          </w:p>
        </w:tc>
        <w:tc>
          <w:tcPr>
            <w:tcW w:w="718" w:type="dxa"/>
            <w:noWrap/>
            <w:hideMark/>
          </w:tcPr>
          <w:p w:rsidR="00C37C86" w:rsidRPr="00DE33AA" w:rsidRDefault="00C37C86" w:rsidP="00A1540D">
            <w:pPr>
              <w:contextualSpacing/>
              <w:rPr>
                <w:sz w:val="24"/>
                <w:szCs w:val="24"/>
              </w:rPr>
            </w:pPr>
            <w:r w:rsidRPr="00DE33AA">
              <w:rPr>
                <w:sz w:val="24"/>
                <w:szCs w:val="24"/>
              </w:rPr>
              <w:t>490</w:t>
            </w:r>
          </w:p>
        </w:tc>
        <w:tc>
          <w:tcPr>
            <w:tcW w:w="638" w:type="dxa"/>
            <w:noWrap/>
            <w:hideMark/>
          </w:tcPr>
          <w:p w:rsidR="00C37C86" w:rsidRPr="00DE33AA" w:rsidRDefault="00C37C86" w:rsidP="00A1540D">
            <w:pPr>
              <w:contextualSpacing/>
              <w:rPr>
                <w:sz w:val="24"/>
                <w:szCs w:val="24"/>
              </w:rPr>
            </w:pPr>
            <w:r w:rsidRPr="00DE33AA">
              <w:rPr>
                <w:sz w:val="24"/>
                <w:szCs w:val="24"/>
              </w:rPr>
              <w:t>26,4</w:t>
            </w:r>
          </w:p>
        </w:tc>
        <w:tc>
          <w:tcPr>
            <w:tcW w:w="709" w:type="dxa"/>
            <w:noWrap/>
            <w:hideMark/>
          </w:tcPr>
          <w:p w:rsidR="00C37C86" w:rsidRPr="00DE33AA" w:rsidRDefault="00C37C86" w:rsidP="00A1540D">
            <w:pPr>
              <w:contextualSpacing/>
              <w:rPr>
                <w:sz w:val="24"/>
                <w:szCs w:val="24"/>
              </w:rPr>
            </w:pPr>
            <w:r w:rsidRPr="00DE33AA">
              <w:rPr>
                <w:sz w:val="24"/>
                <w:szCs w:val="24"/>
              </w:rPr>
              <w:t>499</w:t>
            </w:r>
          </w:p>
        </w:tc>
        <w:tc>
          <w:tcPr>
            <w:tcW w:w="708" w:type="dxa"/>
            <w:noWrap/>
            <w:hideMark/>
          </w:tcPr>
          <w:p w:rsidR="00C37C86" w:rsidRPr="00DE33AA" w:rsidRDefault="00C37C86" w:rsidP="00A1540D">
            <w:pPr>
              <w:contextualSpacing/>
              <w:rPr>
                <w:sz w:val="24"/>
                <w:szCs w:val="24"/>
              </w:rPr>
            </w:pPr>
            <w:r w:rsidRPr="00DE33AA">
              <w:rPr>
                <w:sz w:val="24"/>
                <w:szCs w:val="24"/>
              </w:rPr>
              <w:t>26,9</w:t>
            </w:r>
          </w:p>
        </w:tc>
        <w:tc>
          <w:tcPr>
            <w:tcW w:w="567" w:type="dxa"/>
            <w:noWrap/>
            <w:hideMark/>
          </w:tcPr>
          <w:p w:rsidR="00C37C86" w:rsidRPr="00DE33AA" w:rsidRDefault="00C37C86" w:rsidP="00A1540D">
            <w:pPr>
              <w:contextualSpacing/>
              <w:rPr>
                <w:sz w:val="24"/>
                <w:szCs w:val="24"/>
              </w:rPr>
            </w:pPr>
            <w:r w:rsidRPr="00DE33AA">
              <w:rPr>
                <w:sz w:val="24"/>
                <w:szCs w:val="24"/>
              </w:rPr>
              <w:t>70</w:t>
            </w:r>
          </w:p>
        </w:tc>
        <w:tc>
          <w:tcPr>
            <w:tcW w:w="567" w:type="dxa"/>
            <w:noWrap/>
            <w:hideMark/>
          </w:tcPr>
          <w:p w:rsidR="00C37C86" w:rsidRPr="00DE33AA" w:rsidRDefault="00C37C86" w:rsidP="00A1540D">
            <w:pPr>
              <w:contextualSpacing/>
              <w:rPr>
                <w:sz w:val="24"/>
                <w:szCs w:val="24"/>
              </w:rPr>
            </w:pPr>
            <w:r w:rsidRPr="00DE33AA">
              <w:rPr>
                <w:sz w:val="24"/>
                <w:szCs w:val="24"/>
              </w:rPr>
              <w:t>3,6</w:t>
            </w:r>
          </w:p>
        </w:tc>
      </w:tr>
      <w:tr w:rsidR="00C37C86" w:rsidRPr="00DE33AA" w:rsidTr="00C37C86">
        <w:trPr>
          <w:trHeight w:val="255"/>
        </w:trPr>
        <w:tc>
          <w:tcPr>
            <w:tcW w:w="1809" w:type="dxa"/>
            <w:noWrap/>
            <w:hideMark/>
          </w:tcPr>
          <w:p w:rsidR="00C37C86" w:rsidRPr="00DE33AA" w:rsidRDefault="00C37C86" w:rsidP="00A1540D">
            <w:pPr>
              <w:contextualSpacing/>
              <w:rPr>
                <w:sz w:val="24"/>
                <w:szCs w:val="24"/>
              </w:rPr>
            </w:pPr>
            <w:r w:rsidRPr="00DE33AA">
              <w:rPr>
                <w:sz w:val="24"/>
                <w:szCs w:val="24"/>
              </w:rPr>
              <w:t>32.05.01. Медико-профилактическое дело</w:t>
            </w:r>
          </w:p>
        </w:tc>
        <w:tc>
          <w:tcPr>
            <w:tcW w:w="851" w:type="dxa"/>
            <w:noWrap/>
            <w:hideMark/>
          </w:tcPr>
          <w:p w:rsidR="00C37C86" w:rsidRPr="00DE33AA" w:rsidRDefault="00C37C86" w:rsidP="00A1540D">
            <w:pPr>
              <w:contextualSpacing/>
              <w:rPr>
                <w:sz w:val="24"/>
                <w:szCs w:val="24"/>
              </w:rPr>
            </w:pPr>
            <w:r w:rsidRPr="00DE33AA">
              <w:rPr>
                <w:sz w:val="24"/>
                <w:szCs w:val="24"/>
              </w:rPr>
              <w:t>167</w:t>
            </w:r>
          </w:p>
        </w:tc>
        <w:tc>
          <w:tcPr>
            <w:tcW w:w="709" w:type="dxa"/>
            <w:noWrap/>
            <w:hideMark/>
          </w:tcPr>
          <w:p w:rsidR="00C37C86" w:rsidRPr="00DE33AA" w:rsidRDefault="00C37C86" w:rsidP="00A1540D">
            <w:pPr>
              <w:contextualSpacing/>
              <w:rPr>
                <w:sz w:val="24"/>
                <w:szCs w:val="24"/>
              </w:rPr>
            </w:pPr>
            <w:r w:rsidRPr="00DE33AA">
              <w:rPr>
                <w:sz w:val="24"/>
                <w:szCs w:val="24"/>
              </w:rPr>
              <w:t>22</w:t>
            </w:r>
          </w:p>
        </w:tc>
        <w:tc>
          <w:tcPr>
            <w:tcW w:w="683" w:type="dxa"/>
            <w:noWrap/>
            <w:hideMark/>
          </w:tcPr>
          <w:p w:rsidR="00C37C86" w:rsidRPr="00DE33AA" w:rsidRDefault="00C37C86" w:rsidP="00A1540D">
            <w:pPr>
              <w:contextualSpacing/>
              <w:rPr>
                <w:sz w:val="24"/>
                <w:szCs w:val="24"/>
              </w:rPr>
            </w:pPr>
            <w:r w:rsidRPr="00DE33AA">
              <w:rPr>
                <w:sz w:val="24"/>
                <w:szCs w:val="24"/>
              </w:rPr>
              <w:t>13,0</w:t>
            </w:r>
          </w:p>
        </w:tc>
        <w:tc>
          <w:tcPr>
            <w:tcW w:w="585" w:type="dxa"/>
            <w:noWrap/>
            <w:hideMark/>
          </w:tcPr>
          <w:p w:rsidR="00C37C86" w:rsidRPr="00DE33AA" w:rsidRDefault="00C37C86" w:rsidP="00A1540D">
            <w:pPr>
              <w:contextualSpacing/>
              <w:rPr>
                <w:sz w:val="24"/>
                <w:szCs w:val="24"/>
              </w:rPr>
            </w:pPr>
            <w:r w:rsidRPr="00DE33AA">
              <w:rPr>
                <w:sz w:val="24"/>
                <w:szCs w:val="24"/>
              </w:rPr>
              <w:t>34</w:t>
            </w:r>
          </w:p>
        </w:tc>
        <w:tc>
          <w:tcPr>
            <w:tcW w:w="636" w:type="dxa"/>
            <w:noWrap/>
            <w:hideMark/>
          </w:tcPr>
          <w:p w:rsidR="00C37C86" w:rsidRPr="00DE33AA" w:rsidRDefault="00C37C86" w:rsidP="00A1540D">
            <w:pPr>
              <w:contextualSpacing/>
              <w:rPr>
                <w:sz w:val="24"/>
                <w:szCs w:val="24"/>
              </w:rPr>
            </w:pPr>
            <w:r w:rsidRPr="00DE33AA">
              <w:rPr>
                <w:sz w:val="24"/>
                <w:szCs w:val="24"/>
              </w:rPr>
              <w:t>20,4</w:t>
            </w:r>
          </w:p>
        </w:tc>
        <w:tc>
          <w:tcPr>
            <w:tcW w:w="718" w:type="dxa"/>
            <w:noWrap/>
            <w:hideMark/>
          </w:tcPr>
          <w:p w:rsidR="00C37C86" w:rsidRPr="00DE33AA" w:rsidRDefault="00C37C86" w:rsidP="00A1540D">
            <w:pPr>
              <w:contextualSpacing/>
              <w:rPr>
                <w:sz w:val="24"/>
                <w:szCs w:val="24"/>
              </w:rPr>
            </w:pPr>
            <w:r w:rsidRPr="00DE33AA">
              <w:rPr>
                <w:sz w:val="24"/>
                <w:szCs w:val="24"/>
              </w:rPr>
              <w:t>29</w:t>
            </w:r>
          </w:p>
        </w:tc>
        <w:tc>
          <w:tcPr>
            <w:tcW w:w="638" w:type="dxa"/>
            <w:noWrap/>
            <w:hideMark/>
          </w:tcPr>
          <w:p w:rsidR="00C37C86" w:rsidRPr="00DE33AA" w:rsidRDefault="00C37C86" w:rsidP="00A1540D">
            <w:pPr>
              <w:contextualSpacing/>
              <w:rPr>
                <w:sz w:val="24"/>
                <w:szCs w:val="24"/>
              </w:rPr>
            </w:pPr>
            <w:r w:rsidRPr="00DE33AA">
              <w:rPr>
                <w:sz w:val="24"/>
                <w:szCs w:val="24"/>
              </w:rPr>
              <w:t>17,4</w:t>
            </w:r>
          </w:p>
        </w:tc>
        <w:tc>
          <w:tcPr>
            <w:tcW w:w="709" w:type="dxa"/>
            <w:noWrap/>
            <w:hideMark/>
          </w:tcPr>
          <w:p w:rsidR="00C37C86" w:rsidRPr="00DE33AA" w:rsidRDefault="00C37C86" w:rsidP="00A1540D">
            <w:pPr>
              <w:contextualSpacing/>
              <w:rPr>
                <w:sz w:val="24"/>
                <w:szCs w:val="24"/>
              </w:rPr>
            </w:pPr>
            <w:r w:rsidRPr="00DE33AA">
              <w:rPr>
                <w:sz w:val="24"/>
                <w:szCs w:val="24"/>
              </w:rPr>
              <w:t>82</w:t>
            </w:r>
          </w:p>
        </w:tc>
        <w:tc>
          <w:tcPr>
            <w:tcW w:w="708" w:type="dxa"/>
            <w:noWrap/>
            <w:hideMark/>
          </w:tcPr>
          <w:p w:rsidR="00C37C86" w:rsidRPr="00DE33AA" w:rsidRDefault="00C37C86" w:rsidP="00A1540D">
            <w:pPr>
              <w:contextualSpacing/>
              <w:rPr>
                <w:sz w:val="24"/>
                <w:szCs w:val="24"/>
              </w:rPr>
            </w:pPr>
            <w:r w:rsidRPr="00DE33AA">
              <w:rPr>
                <w:sz w:val="24"/>
                <w:szCs w:val="24"/>
              </w:rPr>
              <w:t>49,1</w:t>
            </w:r>
          </w:p>
        </w:tc>
        <w:tc>
          <w:tcPr>
            <w:tcW w:w="567" w:type="dxa"/>
            <w:noWrap/>
            <w:hideMark/>
          </w:tcPr>
          <w:p w:rsidR="00C37C86" w:rsidRPr="00DE33AA" w:rsidRDefault="00C37C86" w:rsidP="00A1540D">
            <w:pPr>
              <w:contextualSpacing/>
              <w:rPr>
                <w:sz w:val="24"/>
                <w:szCs w:val="24"/>
              </w:rPr>
            </w:pPr>
            <w:r w:rsidRPr="00DE33AA">
              <w:rPr>
                <w:sz w:val="24"/>
                <w:szCs w:val="24"/>
              </w:rPr>
              <w:t>17</w:t>
            </w:r>
          </w:p>
        </w:tc>
        <w:tc>
          <w:tcPr>
            <w:tcW w:w="567" w:type="dxa"/>
            <w:noWrap/>
            <w:hideMark/>
          </w:tcPr>
          <w:p w:rsidR="00C37C86" w:rsidRPr="00DE33AA" w:rsidRDefault="00C37C86" w:rsidP="00A1540D">
            <w:pPr>
              <w:contextualSpacing/>
              <w:rPr>
                <w:sz w:val="24"/>
                <w:szCs w:val="24"/>
              </w:rPr>
            </w:pPr>
            <w:r w:rsidRPr="00DE33AA">
              <w:rPr>
                <w:sz w:val="24"/>
                <w:szCs w:val="24"/>
              </w:rPr>
              <w:t>9,2</w:t>
            </w:r>
          </w:p>
        </w:tc>
      </w:tr>
      <w:tr w:rsidR="00C37C86" w:rsidRPr="00DE33AA" w:rsidTr="00C37C86">
        <w:trPr>
          <w:trHeight w:val="255"/>
        </w:trPr>
        <w:tc>
          <w:tcPr>
            <w:tcW w:w="1809" w:type="dxa"/>
            <w:noWrap/>
            <w:hideMark/>
          </w:tcPr>
          <w:p w:rsidR="00C37C86" w:rsidRPr="00DE33AA" w:rsidRDefault="00C37C86" w:rsidP="00A1540D">
            <w:pPr>
              <w:contextualSpacing/>
              <w:rPr>
                <w:sz w:val="24"/>
                <w:szCs w:val="24"/>
              </w:rPr>
            </w:pPr>
            <w:r w:rsidRPr="00DE33AA">
              <w:rPr>
                <w:sz w:val="24"/>
                <w:szCs w:val="24"/>
              </w:rPr>
              <w:t>31.05.02. Педиатрия</w:t>
            </w:r>
          </w:p>
        </w:tc>
        <w:tc>
          <w:tcPr>
            <w:tcW w:w="851" w:type="dxa"/>
            <w:noWrap/>
            <w:hideMark/>
          </w:tcPr>
          <w:p w:rsidR="00C37C86" w:rsidRPr="00DE33AA" w:rsidRDefault="00C37C86" w:rsidP="00A1540D">
            <w:pPr>
              <w:contextualSpacing/>
              <w:rPr>
                <w:sz w:val="24"/>
                <w:szCs w:val="24"/>
              </w:rPr>
            </w:pPr>
            <w:r w:rsidRPr="00DE33AA">
              <w:rPr>
                <w:sz w:val="24"/>
                <w:szCs w:val="24"/>
              </w:rPr>
              <w:t>794</w:t>
            </w:r>
          </w:p>
        </w:tc>
        <w:tc>
          <w:tcPr>
            <w:tcW w:w="709" w:type="dxa"/>
            <w:noWrap/>
            <w:hideMark/>
          </w:tcPr>
          <w:p w:rsidR="00C37C86" w:rsidRPr="00DE33AA" w:rsidRDefault="00C37C86" w:rsidP="00A1540D">
            <w:pPr>
              <w:contextualSpacing/>
              <w:rPr>
                <w:sz w:val="24"/>
                <w:szCs w:val="24"/>
              </w:rPr>
            </w:pPr>
            <w:r w:rsidRPr="00DE33AA">
              <w:rPr>
                <w:sz w:val="24"/>
                <w:szCs w:val="24"/>
              </w:rPr>
              <w:t>113</w:t>
            </w:r>
          </w:p>
        </w:tc>
        <w:tc>
          <w:tcPr>
            <w:tcW w:w="683" w:type="dxa"/>
            <w:noWrap/>
            <w:hideMark/>
          </w:tcPr>
          <w:p w:rsidR="00C37C86" w:rsidRPr="00DE33AA" w:rsidRDefault="00C37C86" w:rsidP="00A1540D">
            <w:pPr>
              <w:contextualSpacing/>
              <w:rPr>
                <w:sz w:val="24"/>
                <w:szCs w:val="24"/>
              </w:rPr>
            </w:pPr>
            <w:r w:rsidRPr="00DE33AA">
              <w:rPr>
                <w:sz w:val="24"/>
                <w:szCs w:val="24"/>
              </w:rPr>
              <w:t>14,2</w:t>
            </w:r>
          </w:p>
        </w:tc>
        <w:tc>
          <w:tcPr>
            <w:tcW w:w="585" w:type="dxa"/>
            <w:noWrap/>
            <w:hideMark/>
          </w:tcPr>
          <w:p w:rsidR="00C37C86" w:rsidRPr="00DE33AA" w:rsidRDefault="00C37C86" w:rsidP="00A1540D">
            <w:pPr>
              <w:contextualSpacing/>
              <w:rPr>
                <w:sz w:val="24"/>
                <w:szCs w:val="24"/>
              </w:rPr>
            </w:pPr>
            <w:r w:rsidRPr="00DE33AA">
              <w:rPr>
                <w:sz w:val="24"/>
                <w:szCs w:val="24"/>
              </w:rPr>
              <w:t>195</w:t>
            </w:r>
          </w:p>
        </w:tc>
        <w:tc>
          <w:tcPr>
            <w:tcW w:w="636" w:type="dxa"/>
            <w:noWrap/>
            <w:hideMark/>
          </w:tcPr>
          <w:p w:rsidR="00C37C86" w:rsidRPr="00DE33AA" w:rsidRDefault="00C37C86" w:rsidP="00A1540D">
            <w:pPr>
              <w:contextualSpacing/>
              <w:rPr>
                <w:sz w:val="24"/>
                <w:szCs w:val="24"/>
              </w:rPr>
            </w:pPr>
            <w:r w:rsidRPr="00DE33AA">
              <w:rPr>
                <w:sz w:val="24"/>
                <w:szCs w:val="24"/>
              </w:rPr>
              <w:t>24,6</w:t>
            </w:r>
          </w:p>
        </w:tc>
        <w:tc>
          <w:tcPr>
            <w:tcW w:w="718" w:type="dxa"/>
            <w:noWrap/>
            <w:hideMark/>
          </w:tcPr>
          <w:p w:rsidR="00C37C86" w:rsidRPr="00DE33AA" w:rsidRDefault="00C37C86" w:rsidP="00A1540D">
            <w:pPr>
              <w:contextualSpacing/>
              <w:rPr>
                <w:sz w:val="24"/>
                <w:szCs w:val="24"/>
              </w:rPr>
            </w:pPr>
            <w:r w:rsidRPr="00DE33AA">
              <w:rPr>
                <w:sz w:val="24"/>
                <w:szCs w:val="24"/>
              </w:rPr>
              <w:t>173</w:t>
            </w:r>
          </w:p>
        </w:tc>
        <w:tc>
          <w:tcPr>
            <w:tcW w:w="638" w:type="dxa"/>
            <w:noWrap/>
            <w:hideMark/>
          </w:tcPr>
          <w:p w:rsidR="00C37C86" w:rsidRPr="00DE33AA" w:rsidRDefault="00C37C86" w:rsidP="00A1540D">
            <w:pPr>
              <w:contextualSpacing/>
              <w:rPr>
                <w:sz w:val="24"/>
                <w:szCs w:val="24"/>
              </w:rPr>
            </w:pPr>
            <w:r w:rsidRPr="00DE33AA">
              <w:rPr>
                <w:sz w:val="24"/>
                <w:szCs w:val="24"/>
              </w:rPr>
              <w:t>21,8</w:t>
            </w:r>
          </w:p>
        </w:tc>
        <w:tc>
          <w:tcPr>
            <w:tcW w:w="709" w:type="dxa"/>
            <w:noWrap/>
            <w:hideMark/>
          </w:tcPr>
          <w:p w:rsidR="00C37C86" w:rsidRPr="00DE33AA" w:rsidRDefault="00C37C86" w:rsidP="00A1540D">
            <w:pPr>
              <w:contextualSpacing/>
              <w:rPr>
                <w:sz w:val="24"/>
                <w:szCs w:val="24"/>
              </w:rPr>
            </w:pPr>
            <w:r w:rsidRPr="00DE33AA">
              <w:rPr>
                <w:sz w:val="24"/>
                <w:szCs w:val="24"/>
              </w:rPr>
              <w:t>313</w:t>
            </w:r>
          </w:p>
        </w:tc>
        <w:tc>
          <w:tcPr>
            <w:tcW w:w="708" w:type="dxa"/>
            <w:noWrap/>
            <w:hideMark/>
          </w:tcPr>
          <w:p w:rsidR="00C37C86" w:rsidRPr="00DE33AA" w:rsidRDefault="00C37C86" w:rsidP="00A1540D">
            <w:pPr>
              <w:contextualSpacing/>
              <w:rPr>
                <w:sz w:val="24"/>
                <w:szCs w:val="24"/>
              </w:rPr>
            </w:pPr>
            <w:r w:rsidRPr="00DE33AA">
              <w:rPr>
                <w:sz w:val="24"/>
                <w:szCs w:val="24"/>
              </w:rPr>
              <w:t>39,4</w:t>
            </w:r>
          </w:p>
        </w:tc>
        <w:tc>
          <w:tcPr>
            <w:tcW w:w="567" w:type="dxa"/>
            <w:noWrap/>
            <w:hideMark/>
          </w:tcPr>
          <w:p w:rsidR="00C37C86" w:rsidRPr="00DE33AA" w:rsidRDefault="00C37C86" w:rsidP="00A1540D">
            <w:pPr>
              <w:contextualSpacing/>
              <w:rPr>
                <w:sz w:val="24"/>
                <w:szCs w:val="24"/>
              </w:rPr>
            </w:pPr>
            <w:r w:rsidRPr="00DE33AA">
              <w:rPr>
                <w:sz w:val="24"/>
                <w:szCs w:val="24"/>
              </w:rPr>
              <w:t>56</w:t>
            </w:r>
          </w:p>
        </w:tc>
        <w:tc>
          <w:tcPr>
            <w:tcW w:w="567" w:type="dxa"/>
            <w:noWrap/>
            <w:hideMark/>
          </w:tcPr>
          <w:p w:rsidR="00C37C86" w:rsidRPr="00DE33AA" w:rsidRDefault="00C37C86" w:rsidP="00A1540D">
            <w:pPr>
              <w:contextualSpacing/>
              <w:rPr>
                <w:sz w:val="24"/>
                <w:szCs w:val="24"/>
              </w:rPr>
            </w:pPr>
            <w:r w:rsidRPr="00DE33AA">
              <w:rPr>
                <w:sz w:val="24"/>
                <w:szCs w:val="24"/>
              </w:rPr>
              <w:t>6,6</w:t>
            </w:r>
          </w:p>
        </w:tc>
      </w:tr>
      <w:tr w:rsidR="00C37C86" w:rsidRPr="00DE33AA" w:rsidTr="00C37C86">
        <w:trPr>
          <w:trHeight w:val="255"/>
        </w:trPr>
        <w:tc>
          <w:tcPr>
            <w:tcW w:w="1809" w:type="dxa"/>
            <w:noWrap/>
            <w:hideMark/>
          </w:tcPr>
          <w:p w:rsidR="00C37C86" w:rsidRPr="00DE33AA" w:rsidRDefault="00C37C86" w:rsidP="00A1540D">
            <w:pPr>
              <w:contextualSpacing/>
              <w:rPr>
                <w:sz w:val="24"/>
                <w:szCs w:val="24"/>
              </w:rPr>
            </w:pPr>
            <w:r w:rsidRPr="00DE33AA">
              <w:rPr>
                <w:sz w:val="24"/>
                <w:szCs w:val="24"/>
              </w:rPr>
              <w:t>31.05.03. Стоматология</w:t>
            </w:r>
          </w:p>
        </w:tc>
        <w:tc>
          <w:tcPr>
            <w:tcW w:w="851" w:type="dxa"/>
            <w:noWrap/>
            <w:hideMark/>
          </w:tcPr>
          <w:p w:rsidR="00C37C86" w:rsidRPr="00DE33AA" w:rsidRDefault="00C37C86" w:rsidP="00A1540D">
            <w:pPr>
              <w:contextualSpacing/>
              <w:rPr>
                <w:sz w:val="24"/>
                <w:szCs w:val="24"/>
              </w:rPr>
            </w:pPr>
            <w:r w:rsidRPr="00DE33AA">
              <w:rPr>
                <w:sz w:val="24"/>
                <w:szCs w:val="24"/>
              </w:rPr>
              <w:t>446</w:t>
            </w:r>
          </w:p>
        </w:tc>
        <w:tc>
          <w:tcPr>
            <w:tcW w:w="709" w:type="dxa"/>
            <w:noWrap/>
            <w:hideMark/>
          </w:tcPr>
          <w:p w:rsidR="00C37C86" w:rsidRPr="00DE33AA" w:rsidRDefault="00C37C86" w:rsidP="00A1540D">
            <w:pPr>
              <w:contextualSpacing/>
              <w:rPr>
                <w:sz w:val="24"/>
                <w:szCs w:val="24"/>
              </w:rPr>
            </w:pPr>
            <w:r w:rsidRPr="00DE33AA">
              <w:rPr>
                <w:sz w:val="24"/>
                <w:szCs w:val="24"/>
              </w:rPr>
              <w:t>49</w:t>
            </w:r>
          </w:p>
        </w:tc>
        <w:tc>
          <w:tcPr>
            <w:tcW w:w="683" w:type="dxa"/>
            <w:noWrap/>
            <w:hideMark/>
          </w:tcPr>
          <w:p w:rsidR="00C37C86" w:rsidRPr="00DE33AA" w:rsidRDefault="00C37C86" w:rsidP="00A1540D">
            <w:pPr>
              <w:contextualSpacing/>
              <w:rPr>
                <w:sz w:val="24"/>
                <w:szCs w:val="24"/>
              </w:rPr>
            </w:pPr>
            <w:r w:rsidRPr="00DE33AA">
              <w:rPr>
                <w:sz w:val="24"/>
                <w:szCs w:val="24"/>
              </w:rPr>
              <w:t>11,0</w:t>
            </w:r>
          </w:p>
        </w:tc>
        <w:tc>
          <w:tcPr>
            <w:tcW w:w="585" w:type="dxa"/>
            <w:noWrap/>
            <w:hideMark/>
          </w:tcPr>
          <w:p w:rsidR="00C37C86" w:rsidRPr="00DE33AA" w:rsidRDefault="00C37C86" w:rsidP="00A1540D">
            <w:pPr>
              <w:contextualSpacing/>
              <w:rPr>
                <w:sz w:val="24"/>
                <w:szCs w:val="24"/>
              </w:rPr>
            </w:pPr>
            <w:r w:rsidRPr="00DE33AA">
              <w:rPr>
                <w:sz w:val="24"/>
                <w:szCs w:val="24"/>
              </w:rPr>
              <w:t>96</w:t>
            </w:r>
          </w:p>
        </w:tc>
        <w:tc>
          <w:tcPr>
            <w:tcW w:w="636" w:type="dxa"/>
            <w:noWrap/>
            <w:hideMark/>
          </w:tcPr>
          <w:p w:rsidR="00C37C86" w:rsidRPr="00DE33AA" w:rsidRDefault="00C37C86" w:rsidP="00A1540D">
            <w:pPr>
              <w:contextualSpacing/>
              <w:rPr>
                <w:sz w:val="24"/>
                <w:szCs w:val="24"/>
              </w:rPr>
            </w:pPr>
            <w:r w:rsidRPr="00DE33AA">
              <w:rPr>
                <w:sz w:val="24"/>
                <w:szCs w:val="24"/>
              </w:rPr>
              <w:t>21,5</w:t>
            </w:r>
          </w:p>
        </w:tc>
        <w:tc>
          <w:tcPr>
            <w:tcW w:w="718" w:type="dxa"/>
            <w:noWrap/>
            <w:hideMark/>
          </w:tcPr>
          <w:p w:rsidR="00C37C86" w:rsidRPr="00DE33AA" w:rsidRDefault="00C37C86" w:rsidP="00A1540D">
            <w:pPr>
              <w:contextualSpacing/>
              <w:rPr>
                <w:sz w:val="24"/>
                <w:szCs w:val="24"/>
              </w:rPr>
            </w:pPr>
            <w:r w:rsidRPr="00DE33AA">
              <w:rPr>
                <w:sz w:val="24"/>
                <w:szCs w:val="24"/>
              </w:rPr>
              <w:t>139</w:t>
            </w:r>
          </w:p>
        </w:tc>
        <w:tc>
          <w:tcPr>
            <w:tcW w:w="638" w:type="dxa"/>
            <w:noWrap/>
            <w:hideMark/>
          </w:tcPr>
          <w:p w:rsidR="00C37C86" w:rsidRPr="00DE33AA" w:rsidRDefault="00C37C86" w:rsidP="00A1540D">
            <w:pPr>
              <w:contextualSpacing/>
              <w:rPr>
                <w:sz w:val="24"/>
                <w:szCs w:val="24"/>
              </w:rPr>
            </w:pPr>
            <w:r w:rsidRPr="00DE33AA">
              <w:rPr>
                <w:sz w:val="24"/>
                <w:szCs w:val="24"/>
              </w:rPr>
              <w:t>31,2</w:t>
            </w:r>
          </w:p>
        </w:tc>
        <w:tc>
          <w:tcPr>
            <w:tcW w:w="709" w:type="dxa"/>
            <w:noWrap/>
            <w:hideMark/>
          </w:tcPr>
          <w:p w:rsidR="00C37C86" w:rsidRPr="00DE33AA" w:rsidRDefault="00C37C86" w:rsidP="00A1540D">
            <w:pPr>
              <w:contextualSpacing/>
              <w:rPr>
                <w:sz w:val="24"/>
                <w:szCs w:val="24"/>
              </w:rPr>
            </w:pPr>
            <w:r w:rsidRPr="00DE33AA">
              <w:rPr>
                <w:sz w:val="24"/>
                <w:szCs w:val="24"/>
              </w:rPr>
              <w:t>162</w:t>
            </w:r>
          </w:p>
        </w:tc>
        <w:tc>
          <w:tcPr>
            <w:tcW w:w="708" w:type="dxa"/>
            <w:noWrap/>
            <w:hideMark/>
          </w:tcPr>
          <w:p w:rsidR="00C37C86" w:rsidRPr="00DE33AA" w:rsidRDefault="00C37C86" w:rsidP="00A1540D">
            <w:pPr>
              <w:contextualSpacing/>
              <w:rPr>
                <w:sz w:val="24"/>
                <w:szCs w:val="24"/>
              </w:rPr>
            </w:pPr>
            <w:r w:rsidRPr="00DE33AA">
              <w:rPr>
                <w:sz w:val="24"/>
                <w:szCs w:val="24"/>
              </w:rPr>
              <w:t>36,3</w:t>
            </w:r>
          </w:p>
        </w:tc>
        <w:tc>
          <w:tcPr>
            <w:tcW w:w="567" w:type="dxa"/>
            <w:noWrap/>
            <w:hideMark/>
          </w:tcPr>
          <w:p w:rsidR="00C37C86" w:rsidRPr="00DE33AA" w:rsidRDefault="00C37C86" w:rsidP="00A1540D">
            <w:pPr>
              <w:contextualSpacing/>
              <w:rPr>
                <w:sz w:val="24"/>
                <w:szCs w:val="24"/>
              </w:rPr>
            </w:pPr>
            <w:r w:rsidRPr="00DE33AA">
              <w:rPr>
                <w:sz w:val="24"/>
                <w:szCs w:val="24"/>
              </w:rPr>
              <w:t>22</w:t>
            </w:r>
          </w:p>
        </w:tc>
        <w:tc>
          <w:tcPr>
            <w:tcW w:w="567" w:type="dxa"/>
            <w:noWrap/>
            <w:hideMark/>
          </w:tcPr>
          <w:p w:rsidR="00C37C86" w:rsidRPr="00DE33AA" w:rsidRDefault="00C37C86" w:rsidP="00A1540D">
            <w:pPr>
              <w:contextualSpacing/>
              <w:rPr>
                <w:sz w:val="24"/>
                <w:szCs w:val="24"/>
              </w:rPr>
            </w:pPr>
            <w:r w:rsidRPr="00DE33AA">
              <w:rPr>
                <w:sz w:val="24"/>
                <w:szCs w:val="24"/>
              </w:rPr>
              <w:t>4,7</w:t>
            </w:r>
          </w:p>
        </w:tc>
      </w:tr>
      <w:tr w:rsidR="00C37C86" w:rsidRPr="00DE33AA" w:rsidTr="00C37C86">
        <w:trPr>
          <w:trHeight w:val="255"/>
        </w:trPr>
        <w:tc>
          <w:tcPr>
            <w:tcW w:w="1809" w:type="dxa"/>
            <w:noWrap/>
            <w:hideMark/>
          </w:tcPr>
          <w:p w:rsidR="00C37C86" w:rsidRPr="00DE33AA" w:rsidRDefault="00C37C86" w:rsidP="00A1540D">
            <w:pPr>
              <w:contextualSpacing/>
              <w:rPr>
                <w:sz w:val="24"/>
                <w:szCs w:val="24"/>
              </w:rPr>
            </w:pPr>
            <w:r w:rsidRPr="00DE33AA">
              <w:rPr>
                <w:sz w:val="24"/>
                <w:szCs w:val="24"/>
              </w:rPr>
              <w:t>33.05.03. Фармация</w:t>
            </w:r>
          </w:p>
        </w:tc>
        <w:tc>
          <w:tcPr>
            <w:tcW w:w="851" w:type="dxa"/>
            <w:noWrap/>
            <w:hideMark/>
          </w:tcPr>
          <w:p w:rsidR="00C37C86" w:rsidRPr="00DE33AA" w:rsidRDefault="00C37C86" w:rsidP="00A1540D">
            <w:pPr>
              <w:contextualSpacing/>
              <w:rPr>
                <w:sz w:val="24"/>
                <w:szCs w:val="24"/>
              </w:rPr>
            </w:pPr>
            <w:r w:rsidRPr="00DE33AA">
              <w:rPr>
                <w:sz w:val="24"/>
                <w:szCs w:val="24"/>
              </w:rPr>
              <w:t>109</w:t>
            </w:r>
          </w:p>
        </w:tc>
        <w:tc>
          <w:tcPr>
            <w:tcW w:w="709" w:type="dxa"/>
            <w:noWrap/>
            <w:hideMark/>
          </w:tcPr>
          <w:p w:rsidR="00C37C86" w:rsidRPr="00DE33AA" w:rsidRDefault="00C37C86" w:rsidP="00A1540D">
            <w:pPr>
              <w:contextualSpacing/>
              <w:rPr>
                <w:sz w:val="24"/>
                <w:szCs w:val="24"/>
              </w:rPr>
            </w:pPr>
            <w:r w:rsidRPr="00DE33AA">
              <w:rPr>
                <w:sz w:val="24"/>
                <w:szCs w:val="24"/>
              </w:rPr>
              <w:t>5</w:t>
            </w:r>
          </w:p>
        </w:tc>
        <w:tc>
          <w:tcPr>
            <w:tcW w:w="683" w:type="dxa"/>
            <w:noWrap/>
            <w:hideMark/>
          </w:tcPr>
          <w:p w:rsidR="00C37C86" w:rsidRPr="00DE33AA" w:rsidRDefault="00C37C86" w:rsidP="00A1540D">
            <w:pPr>
              <w:contextualSpacing/>
              <w:rPr>
                <w:sz w:val="24"/>
                <w:szCs w:val="24"/>
              </w:rPr>
            </w:pPr>
            <w:r w:rsidRPr="00DE33AA">
              <w:rPr>
                <w:sz w:val="24"/>
                <w:szCs w:val="24"/>
              </w:rPr>
              <w:t>4,6</w:t>
            </w:r>
          </w:p>
        </w:tc>
        <w:tc>
          <w:tcPr>
            <w:tcW w:w="585" w:type="dxa"/>
            <w:noWrap/>
            <w:hideMark/>
          </w:tcPr>
          <w:p w:rsidR="00C37C86" w:rsidRPr="00DE33AA" w:rsidRDefault="00C37C86" w:rsidP="00A1540D">
            <w:pPr>
              <w:contextualSpacing/>
              <w:rPr>
                <w:sz w:val="24"/>
                <w:szCs w:val="24"/>
              </w:rPr>
            </w:pPr>
            <w:r w:rsidRPr="00DE33AA">
              <w:rPr>
                <w:sz w:val="24"/>
                <w:szCs w:val="24"/>
              </w:rPr>
              <w:t>12</w:t>
            </w:r>
          </w:p>
        </w:tc>
        <w:tc>
          <w:tcPr>
            <w:tcW w:w="636" w:type="dxa"/>
            <w:noWrap/>
            <w:hideMark/>
          </w:tcPr>
          <w:p w:rsidR="00C37C86" w:rsidRPr="00DE33AA" w:rsidRDefault="00C37C86" w:rsidP="00A1540D">
            <w:pPr>
              <w:contextualSpacing/>
              <w:rPr>
                <w:sz w:val="24"/>
                <w:szCs w:val="24"/>
              </w:rPr>
            </w:pPr>
            <w:r w:rsidRPr="00DE33AA">
              <w:rPr>
                <w:sz w:val="24"/>
                <w:szCs w:val="24"/>
              </w:rPr>
              <w:t>11,0</w:t>
            </w:r>
          </w:p>
        </w:tc>
        <w:tc>
          <w:tcPr>
            <w:tcW w:w="718" w:type="dxa"/>
            <w:noWrap/>
            <w:hideMark/>
          </w:tcPr>
          <w:p w:rsidR="00C37C86" w:rsidRPr="00DE33AA" w:rsidRDefault="00C37C86" w:rsidP="00A1540D">
            <w:pPr>
              <w:contextualSpacing/>
              <w:rPr>
                <w:sz w:val="24"/>
                <w:szCs w:val="24"/>
              </w:rPr>
            </w:pPr>
            <w:r w:rsidRPr="00DE33AA">
              <w:rPr>
                <w:sz w:val="24"/>
                <w:szCs w:val="24"/>
              </w:rPr>
              <w:t>15</w:t>
            </w:r>
          </w:p>
        </w:tc>
        <w:tc>
          <w:tcPr>
            <w:tcW w:w="638" w:type="dxa"/>
            <w:noWrap/>
            <w:hideMark/>
          </w:tcPr>
          <w:p w:rsidR="00C37C86" w:rsidRPr="00DE33AA" w:rsidRDefault="00C37C86" w:rsidP="00A1540D">
            <w:pPr>
              <w:contextualSpacing/>
              <w:rPr>
                <w:sz w:val="24"/>
                <w:szCs w:val="24"/>
              </w:rPr>
            </w:pPr>
            <w:r w:rsidRPr="00DE33AA">
              <w:rPr>
                <w:sz w:val="24"/>
                <w:szCs w:val="24"/>
              </w:rPr>
              <w:t>13,8</w:t>
            </w:r>
          </w:p>
        </w:tc>
        <w:tc>
          <w:tcPr>
            <w:tcW w:w="709" w:type="dxa"/>
            <w:noWrap/>
            <w:hideMark/>
          </w:tcPr>
          <w:p w:rsidR="00C37C86" w:rsidRPr="00DE33AA" w:rsidRDefault="00C37C86" w:rsidP="00A1540D">
            <w:pPr>
              <w:contextualSpacing/>
              <w:rPr>
                <w:sz w:val="24"/>
                <w:szCs w:val="24"/>
              </w:rPr>
            </w:pPr>
            <w:r w:rsidRPr="00DE33AA">
              <w:rPr>
                <w:sz w:val="24"/>
                <w:szCs w:val="24"/>
              </w:rPr>
              <w:t>77</w:t>
            </w:r>
          </w:p>
        </w:tc>
        <w:tc>
          <w:tcPr>
            <w:tcW w:w="708" w:type="dxa"/>
            <w:noWrap/>
            <w:hideMark/>
          </w:tcPr>
          <w:p w:rsidR="00C37C86" w:rsidRPr="00DE33AA" w:rsidRDefault="00C37C86" w:rsidP="00A1540D">
            <w:pPr>
              <w:contextualSpacing/>
              <w:rPr>
                <w:sz w:val="24"/>
                <w:szCs w:val="24"/>
              </w:rPr>
            </w:pPr>
            <w:r w:rsidRPr="00DE33AA">
              <w:rPr>
                <w:sz w:val="24"/>
                <w:szCs w:val="24"/>
              </w:rPr>
              <w:t>70,6</w:t>
            </w:r>
          </w:p>
        </w:tc>
        <w:tc>
          <w:tcPr>
            <w:tcW w:w="567" w:type="dxa"/>
            <w:noWrap/>
            <w:hideMark/>
          </w:tcPr>
          <w:p w:rsidR="00C37C86" w:rsidRPr="00DE33AA" w:rsidRDefault="00C37C86" w:rsidP="00A1540D">
            <w:pPr>
              <w:contextualSpacing/>
              <w:rPr>
                <w:sz w:val="24"/>
                <w:szCs w:val="24"/>
              </w:rPr>
            </w:pPr>
            <w:r w:rsidRPr="00DE33AA">
              <w:rPr>
                <w:sz w:val="24"/>
                <w:szCs w:val="24"/>
              </w:rPr>
              <w:t>9</w:t>
            </w:r>
          </w:p>
        </w:tc>
        <w:tc>
          <w:tcPr>
            <w:tcW w:w="567" w:type="dxa"/>
            <w:noWrap/>
            <w:hideMark/>
          </w:tcPr>
          <w:p w:rsidR="00C37C86" w:rsidRPr="00DE33AA" w:rsidRDefault="00C37C86" w:rsidP="00A1540D">
            <w:pPr>
              <w:contextualSpacing/>
              <w:rPr>
                <w:sz w:val="24"/>
                <w:szCs w:val="24"/>
              </w:rPr>
            </w:pPr>
            <w:r w:rsidRPr="00DE33AA">
              <w:rPr>
                <w:sz w:val="24"/>
                <w:szCs w:val="24"/>
              </w:rPr>
              <w:t>7,6</w:t>
            </w:r>
          </w:p>
        </w:tc>
      </w:tr>
    </w:tbl>
    <w:p w:rsidR="003D2921" w:rsidRPr="00DE33AA" w:rsidRDefault="003D2921" w:rsidP="00A1540D">
      <w:pPr>
        <w:autoSpaceDE w:val="0"/>
        <w:autoSpaceDN w:val="0"/>
        <w:adjustRightInd w:val="0"/>
        <w:spacing w:after="0" w:line="360" w:lineRule="auto"/>
        <w:contextualSpacing/>
        <w:rPr>
          <w:b/>
          <w:sz w:val="24"/>
          <w:szCs w:val="24"/>
        </w:rPr>
      </w:pPr>
    </w:p>
    <w:p w:rsidR="0000602C" w:rsidRPr="00DE33AA" w:rsidRDefault="0000602C" w:rsidP="00A1540D">
      <w:pPr>
        <w:autoSpaceDE w:val="0"/>
        <w:autoSpaceDN w:val="0"/>
        <w:adjustRightInd w:val="0"/>
        <w:spacing w:after="0" w:line="360" w:lineRule="auto"/>
        <w:ind w:firstLine="709"/>
        <w:contextualSpacing/>
        <w:jc w:val="both"/>
        <w:rPr>
          <w:sz w:val="24"/>
          <w:szCs w:val="24"/>
        </w:rPr>
      </w:pPr>
      <w:r w:rsidRPr="00DE33AA">
        <w:rPr>
          <w:sz w:val="24"/>
          <w:szCs w:val="24"/>
        </w:rPr>
        <w:t xml:space="preserve">При анализе результатов </w:t>
      </w:r>
      <w:r w:rsidR="00C37C86" w:rsidRPr="00DE33AA">
        <w:rPr>
          <w:sz w:val="24"/>
          <w:szCs w:val="24"/>
        </w:rPr>
        <w:t>1 сессии 2022</w:t>
      </w:r>
      <w:r w:rsidR="00D16389" w:rsidRPr="00DE33AA">
        <w:rPr>
          <w:sz w:val="24"/>
          <w:szCs w:val="24"/>
        </w:rPr>
        <w:t xml:space="preserve"> года </w:t>
      </w:r>
      <w:r w:rsidRPr="00DE33AA">
        <w:rPr>
          <w:sz w:val="24"/>
          <w:szCs w:val="24"/>
        </w:rPr>
        <w:t xml:space="preserve">обращает внимание тенденция к </w:t>
      </w:r>
      <w:r w:rsidR="00E6641A" w:rsidRPr="00DE33AA">
        <w:rPr>
          <w:sz w:val="24"/>
          <w:szCs w:val="24"/>
        </w:rPr>
        <w:t xml:space="preserve">повышению успеваемости на педиатрическом факультете, снижению неявок на </w:t>
      </w:r>
      <w:r w:rsidR="00E6641A" w:rsidRPr="00DE33AA">
        <w:rPr>
          <w:sz w:val="24"/>
          <w:szCs w:val="24"/>
        </w:rPr>
        <w:lastRenderedPageBreak/>
        <w:t>педиатрическом и стоматологическом факультетах, повышение неявок на фармацевтическом факультете с некоторым повышением качества знаний.</w:t>
      </w:r>
    </w:p>
    <w:p w:rsidR="00F8068F" w:rsidRPr="00DE33AA" w:rsidRDefault="00194629" w:rsidP="00A1540D">
      <w:pPr>
        <w:autoSpaceDE w:val="0"/>
        <w:autoSpaceDN w:val="0"/>
        <w:adjustRightInd w:val="0"/>
        <w:spacing w:before="240" w:after="0" w:line="360" w:lineRule="auto"/>
        <w:contextualSpacing/>
        <w:rPr>
          <w:sz w:val="24"/>
          <w:szCs w:val="24"/>
        </w:rPr>
      </w:pPr>
      <w:r w:rsidRPr="00DE33AA">
        <w:rPr>
          <w:sz w:val="24"/>
          <w:szCs w:val="24"/>
        </w:rPr>
        <w:t xml:space="preserve">Таблица </w:t>
      </w:r>
      <w:r w:rsidR="00721F04" w:rsidRPr="00DE33AA">
        <w:rPr>
          <w:sz w:val="24"/>
          <w:szCs w:val="24"/>
        </w:rPr>
        <w:t>2.9.1.3</w:t>
      </w:r>
      <w:r w:rsidR="005A6ED3" w:rsidRPr="00DE33AA">
        <w:rPr>
          <w:sz w:val="24"/>
          <w:szCs w:val="24"/>
        </w:rPr>
        <w:t xml:space="preserve"> -</w:t>
      </w:r>
      <w:r w:rsidRPr="00DE33AA">
        <w:rPr>
          <w:sz w:val="24"/>
          <w:szCs w:val="24"/>
        </w:rPr>
        <w:t xml:space="preserve"> Результаты 2</w:t>
      </w:r>
      <w:r w:rsidR="00D01D42" w:rsidRPr="00DE33AA">
        <w:rPr>
          <w:sz w:val="24"/>
          <w:szCs w:val="24"/>
        </w:rPr>
        <w:t>-й</w:t>
      </w:r>
      <w:r w:rsidR="004719B8" w:rsidRPr="00DE33AA">
        <w:rPr>
          <w:sz w:val="24"/>
          <w:szCs w:val="24"/>
        </w:rPr>
        <w:t xml:space="preserve"> промежуточной аттестации в 2022</w:t>
      </w:r>
      <w:r w:rsidRPr="00DE33AA">
        <w:rPr>
          <w:sz w:val="24"/>
          <w:szCs w:val="24"/>
        </w:rPr>
        <w:t xml:space="preserve"> г.</w:t>
      </w:r>
    </w:p>
    <w:tbl>
      <w:tblPr>
        <w:tblW w:w="9571" w:type="dxa"/>
        <w:tblLook w:val="04A0" w:firstRow="1" w:lastRow="0" w:firstColumn="1" w:lastColumn="0" w:noHBand="0" w:noVBand="1"/>
      </w:tblPr>
      <w:tblGrid>
        <w:gridCol w:w="2115"/>
        <w:gridCol w:w="916"/>
        <w:gridCol w:w="612"/>
        <w:gridCol w:w="678"/>
        <w:gridCol w:w="612"/>
        <w:gridCol w:w="678"/>
        <w:gridCol w:w="612"/>
        <w:gridCol w:w="678"/>
        <w:gridCol w:w="612"/>
        <w:gridCol w:w="678"/>
        <w:gridCol w:w="690"/>
        <w:gridCol w:w="690"/>
      </w:tblGrid>
      <w:tr w:rsidR="004719B8" w:rsidRPr="00DE33AA" w:rsidTr="00721F04">
        <w:trPr>
          <w:trHeight w:val="540"/>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Направление подготовки (специальность)</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Сдавало</w:t>
            </w:r>
          </w:p>
        </w:tc>
        <w:tc>
          <w:tcPr>
            <w:tcW w:w="51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Оценки</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Неявки</w:t>
            </w:r>
          </w:p>
        </w:tc>
      </w:tr>
      <w:tr w:rsidR="004719B8" w:rsidRPr="00DE33AA" w:rsidTr="00721F04">
        <w:trPr>
          <w:trHeight w:val="177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rPr>
                <w:rFonts w:eastAsia="Times New Roman"/>
                <w:bCs/>
                <w:sz w:val="24"/>
                <w:szCs w:val="24"/>
                <w:lang w:eastAsia="ru-RU"/>
              </w:rPr>
            </w:pP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rPr>
                <w:rFonts w:eastAsia="Times New Roman"/>
                <w:bCs/>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не явилось</w:t>
            </w:r>
          </w:p>
        </w:tc>
        <w:tc>
          <w:tcPr>
            <w:tcW w:w="6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w:t>
            </w:r>
          </w:p>
        </w:tc>
      </w:tr>
      <w:tr w:rsidR="004719B8" w:rsidRPr="00DE33AA" w:rsidTr="004719B8">
        <w:trPr>
          <w:trHeight w:val="25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t>31.05.01. Лечебное дело</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2639</w:t>
            </w:r>
          </w:p>
        </w:tc>
        <w:tc>
          <w:tcPr>
            <w:tcW w:w="61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317</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12,0</w:t>
            </w:r>
          </w:p>
        </w:tc>
        <w:tc>
          <w:tcPr>
            <w:tcW w:w="61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766</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29,0</w:t>
            </w:r>
          </w:p>
        </w:tc>
        <w:tc>
          <w:tcPr>
            <w:tcW w:w="61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700</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26,5</w:t>
            </w:r>
          </w:p>
        </w:tc>
        <w:tc>
          <w:tcPr>
            <w:tcW w:w="61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856</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32,4</w:t>
            </w:r>
          </w:p>
        </w:tc>
        <w:tc>
          <w:tcPr>
            <w:tcW w:w="6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64</w:t>
            </w:r>
          </w:p>
        </w:tc>
        <w:tc>
          <w:tcPr>
            <w:tcW w:w="6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2,4</w:t>
            </w:r>
          </w:p>
        </w:tc>
      </w:tr>
      <w:tr w:rsidR="004719B8" w:rsidRPr="00DE33AA" w:rsidTr="004719B8">
        <w:trPr>
          <w:trHeight w:val="255"/>
        </w:trPr>
        <w:tc>
          <w:tcPr>
            <w:tcW w:w="20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t xml:space="preserve">32.05.01 Медико-профилактическое дело </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169</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1,2</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27</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16,0</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62</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36,7</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78</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46,2</w:t>
            </w:r>
          </w:p>
        </w:tc>
        <w:tc>
          <w:tcPr>
            <w:tcW w:w="692"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w:t>
            </w:r>
          </w:p>
        </w:tc>
        <w:tc>
          <w:tcPr>
            <w:tcW w:w="692"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1,2</w:t>
            </w:r>
          </w:p>
        </w:tc>
      </w:tr>
      <w:tr w:rsidR="004719B8" w:rsidRPr="00DE33AA" w:rsidTr="004719B8">
        <w:trPr>
          <w:trHeight w:val="255"/>
        </w:trPr>
        <w:tc>
          <w:tcPr>
            <w:tcW w:w="20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t>31.05.02. Педиатрия</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907</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63</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6,9</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230</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25,4</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302</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33,3</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t>312</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34,4</w:t>
            </w:r>
          </w:p>
        </w:tc>
        <w:tc>
          <w:tcPr>
            <w:tcW w:w="692"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25</w:t>
            </w:r>
          </w:p>
        </w:tc>
        <w:tc>
          <w:tcPr>
            <w:tcW w:w="692"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2,7</w:t>
            </w:r>
          </w:p>
        </w:tc>
      </w:tr>
      <w:tr w:rsidR="004719B8" w:rsidRPr="00DE33AA" w:rsidTr="004719B8">
        <w:trPr>
          <w:trHeight w:val="255"/>
        </w:trPr>
        <w:tc>
          <w:tcPr>
            <w:tcW w:w="20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t>31.05.03. Стоматология</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710</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58</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8,2</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98</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13,8</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270</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38,0</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284</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40,0</w:t>
            </w:r>
          </w:p>
        </w:tc>
        <w:tc>
          <w:tcPr>
            <w:tcW w:w="692"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9</w:t>
            </w:r>
          </w:p>
        </w:tc>
        <w:tc>
          <w:tcPr>
            <w:tcW w:w="692"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t>1,3</w:t>
            </w:r>
          </w:p>
        </w:tc>
      </w:tr>
      <w:tr w:rsidR="004719B8" w:rsidRPr="00DE33AA" w:rsidTr="004719B8">
        <w:trPr>
          <w:trHeight w:val="255"/>
        </w:trPr>
        <w:tc>
          <w:tcPr>
            <w:tcW w:w="20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t>33.05.01. Фармация</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83</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9</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10,8</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w:t>
            </w:r>
            <w:r w:rsidR="004719B8" w:rsidRPr="00DE33AA">
              <w:rPr>
                <w:rFonts w:eastAsia="Times New Roman"/>
                <w:bCs/>
                <w:sz w:val="24"/>
                <w:szCs w:val="24"/>
                <w:lang w:eastAsia="ru-RU"/>
              </w:rPr>
              <w:t>1</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13,3</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w:t>
            </w:r>
            <w:r w:rsidR="004719B8" w:rsidRPr="00DE33AA">
              <w:rPr>
                <w:rFonts w:eastAsia="Times New Roman"/>
                <w:bCs/>
                <w:sz w:val="24"/>
                <w:szCs w:val="24"/>
                <w:lang w:eastAsia="ru-RU"/>
              </w:rPr>
              <w:t>9</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34</w:t>
            </w:r>
            <w:r w:rsidR="004719B8" w:rsidRPr="00DE33AA">
              <w:rPr>
                <w:rFonts w:eastAsia="Times New Roman"/>
                <w:bCs/>
                <w:sz w:val="24"/>
                <w:szCs w:val="24"/>
                <w:lang w:eastAsia="ru-RU"/>
              </w:rPr>
              <w:t>,9</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34</w:t>
            </w:r>
          </w:p>
        </w:tc>
        <w:tc>
          <w:tcPr>
            <w:tcW w:w="68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41,0</w:t>
            </w:r>
          </w:p>
        </w:tc>
        <w:tc>
          <w:tcPr>
            <w:tcW w:w="692"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w:t>
            </w:r>
          </w:p>
        </w:tc>
        <w:tc>
          <w:tcPr>
            <w:tcW w:w="692"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A74C23"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4,6</w:t>
            </w:r>
          </w:p>
        </w:tc>
      </w:tr>
    </w:tbl>
    <w:p w:rsidR="00672B32" w:rsidRPr="00DE33AA" w:rsidRDefault="00672B32" w:rsidP="00A1540D">
      <w:pPr>
        <w:autoSpaceDE w:val="0"/>
        <w:autoSpaceDN w:val="0"/>
        <w:adjustRightInd w:val="0"/>
        <w:spacing w:after="0" w:line="360" w:lineRule="auto"/>
        <w:contextualSpacing/>
        <w:rPr>
          <w:sz w:val="24"/>
          <w:szCs w:val="24"/>
        </w:rPr>
      </w:pPr>
    </w:p>
    <w:p w:rsidR="00194629" w:rsidRPr="00DE33AA" w:rsidRDefault="00721F04" w:rsidP="00721F04">
      <w:pPr>
        <w:autoSpaceDE w:val="0"/>
        <w:autoSpaceDN w:val="0"/>
        <w:adjustRightInd w:val="0"/>
        <w:spacing w:after="0" w:line="360" w:lineRule="auto"/>
        <w:ind w:firstLine="709"/>
        <w:contextualSpacing/>
        <w:rPr>
          <w:sz w:val="24"/>
          <w:szCs w:val="24"/>
        </w:rPr>
      </w:pPr>
      <w:r w:rsidRPr="00DE33AA">
        <w:rPr>
          <w:sz w:val="24"/>
          <w:szCs w:val="24"/>
        </w:rPr>
        <w:t>Таблица 2.9.1.4</w:t>
      </w:r>
      <w:r w:rsidR="005A6ED3" w:rsidRPr="00DE33AA">
        <w:rPr>
          <w:sz w:val="24"/>
          <w:szCs w:val="24"/>
        </w:rPr>
        <w:t xml:space="preserve"> -</w:t>
      </w:r>
      <w:r w:rsidR="00194629" w:rsidRPr="00DE33AA">
        <w:rPr>
          <w:sz w:val="24"/>
          <w:szCs w:val="24"/>
        </w:rPr>
        <w:t xml:space="preserve"> Результаты 2</w:t>
      </w:r>
      <w:r w:rsidR="00D01D42" w:rsidRPr="00DE33AA">
        <w:rPr>
          <w:sz w:val="24"/>
          <w:szCs w:val="24"/>
        </w:rPr>
        <w:t>-й</w:t>
      </w:r>
      <w:r w:rsidR="00194629" w:rsidRPr="00DE33AA">
        <w:rPr>
          <w:sz w:val="24"/>
          <w:szCs w:val="24"/>
        </w:rPr>
        <w:t xml:space="preserve"> промежуточной аттестации в 2021 г.</w:t>
      </w:r>
    </w:p>
    <w:tbl>
      <w:tblPr>
        <w:tblW w:w="9889" w:type="dxa"/>
        <w:tblLayout w:type="fixed"/>
        <w:tblLook w:val="04A0" w:firstRow="1" w:lastRow="0" w:firstColumn="1" w:lastColumn="0" w:noHBand="0" w:noVBand="1"/>
      </w:tblPr>
      <w:tblGrid>
        <w:gridCol w:w="2093"/>
        <w:gridCol w:w="850"/>
        <w:gridCol w:w="709"/>
        <w:gridCol w:w="670"/>
        <w:gridCol w:w="606"/>
        <w:gridCol w:w="709"/>
        <w:gridCol w:w="708"/>
        <w:gridCol w:w="709"/>
        <w:gridCol w:w="851"/>
        <w:gridCol w:w="708"/>
        <w:gridCol w:w="709"/>
        <w:gridCol w:w="567"/>
      </w:tblGrid>
      <w:tr w:rsidR="004719B8" w:rsidRPr="00DE33AA" w:rsidTr="00721F04">
        <w:trPr>
          <w:trHeight w:val="540"/>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Направление подготовки (специальность)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Сдавало</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Оценки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Неявки</w:t>
            </w:r>
          </w:p>
        </w:tc>
      </w:tr>
      <w:tr w:rsidR="00950761" w:rsidRPr="00DE33AA" w:rsidTr="00721F04">
        <w:trPr>
          <w:trHeight w:val="177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rPr>
                <w:rFonts w:eastAsia="Times New Roman"/>
                <w:bCs/>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rPr>
                <w:rFonts w:eastAsia="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не явилось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w:t>
            </w:r>
          </w:p>
        </w:tc>
      </w:tr>
      <w:tr w:rsidR="00EA7726" w:rsidRPr="00DE33AA" w:rsidTr="00950761">
        <w:trPr>
          <w:trHeight w:val="25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t>31.05.01. Лечебное дело</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3 190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477</w:t>
            </w:r>
          </w:p>
        </w:tc>
        <w:tc>
          <w:tcPr>
            <w:tcW w:w="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15,0</w:t>
            </w:r>
          </w:p>
        </w:tc>
        <w:tc>
          <w:tcPr>
            <w:tcW w:w="6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873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27,4</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826</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25,9</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1 014</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31,8</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110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3,3</w:t>
            </w:r>
          </w:p>
        </w:tc>
      </w:tr>
      <w:tr w:rsidR="00EA7726" w:rsidRPr="00DE33AA" w:rsidTr="00950761">
        <w:trPr>
          <w:trHeight w:val="255"/>
        </w:trPr>
        <w:tc>
          <w:tcPr>
            <w:tcW w:w="20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t xml:space="preserve">32.05.01 Медико-профилактическое дело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193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18</w:t>
            </w:r>
          </w:p>
        </w:tc>
        <w:tc>
          <w:tcPr>
            <w:tcW w:w="67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9,3</w:t>
            </w:r>
          </w:p>
        </w:tc>
        <w:tc>
          <w:tcPr>
            <w:tcW w:w="606"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20,2</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20,2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97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50,3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6</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3,0</w:t>
            </w:r>
          </w:p>
        </w:tc>
      </w:tr>
      <w:tr w:rsidR="00950761" w:rsidRPr="00DE33AA" w:rsidTr="00950761">
        <w:trPr>
          <w:trHeight w:val="255"/>
        </w:trPr>
        <w:tc>
          <w:tcPr>
            <w:tcW w:w="20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t>31.05.02. Педиатрия</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1 051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105</w:t>
            </w:r>
          </w:p>
        </w:tc>
        <w:tc>
          <w:tcPr>
            <w:tcW w:w="67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10,0</w:t>
            </w:r>
          </w:p>
        </w:tc>
        <w:tc>
          <w:tcPr>
            <w:tcW w:w="606"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264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25,1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251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23,9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431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41,0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59</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5,3</w:t>
            </w:r>
          </w:p>
        </w:tc>
      </w:tr>
      <w:tr w:rsidR="00950761" w:rsidRPr="00DE33AA" w:rsidTr="00950761">
        <w:trPr>
          <w:trHeight w:val="255"/>
        </w:trPr>
        <w:tc>
          <w:tcPr>
            <w:tcW w:w="20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lastRenderedPageBreak/>
              <w:t>31.05.03. Стоматология</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1 107</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158</w:t>
            </w:r>
          </w:p>
        </w:tc>
        <w:tc>
          <w:tcPr>
            <w:tcW w:w="67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14,3</w:t>
            </w:r>
          </w:p>
        </w:tc>
        <w:tc>
          <w:tcPr>
            <w:tcW w:w="606"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249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22,5</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413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37,3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287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25,9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34</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3,0</w:t>
            </w:r>
          </w:p>
        </w:tc>
      </w:tr>
      <w:tr w:rsidR="00950761" w:rsidRPr="00DE33AA" w:rsidTr="00950761">
        <w:trPr>
          <w:trHeight w:val="255"/>
        </w:trPr>
        <w:tc>
          <w:tcPr>
            <w:tcW w:w="20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rPr>
                <w:rFonts w:eastAsia="Times New Roman"/>
                <w:bCs/>
                <w:sz w:val="24"/>
                <w:szCs w:val="24"/>
                <w:lang w:eastAsia="ru-RU"/>
              </w:rPr>
            </w:pPr>
            <w:r w:rsidRPr="00DE33AA">
              <w:rPr>
                <w:rFonts w:eastAsia="Times New Roman"/>
                <w:bCs/>
                <w:sz w:val="24"/>
                <w:szCs w:val="24"/>
                <w:lang w:eastAsia="ru-RU"/>
              </w:rPr>
              <w:t>33.05.01. Фармация</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140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13</w:t>
            </w:r>
          </w:p>
        </w:tc>
        <w:tc>
          <w:tcPr>
            <w:tcW w:w="670"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9,3</w:t>
            </w:r>
          </w:p>
        </w:tc>
        <w:tc>
          <w:tcPr>
            <w:tcW w:w="606"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22,1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39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27,9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57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40,7</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9</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719B8" w:rsidRPr="00DE33AA" w:rsidRDefault="004719B8" w:rsidP="00A1540D">
            <w:pPr>
              <w:spacing w:after="0" w:line="360" w:lineRule="auto"/>
              <w:contextualSpacing/>
              <w:jc w:val="center"/>
              <w:rPr>
                <w:rFonts w:eastAsia="Times New Roman"/>
                <w:bCs/>
                <w:sz w:val="24"/>
                <w:szCs w:val="24"/>
                <w:lang w:eastAsia="ru-RU"/>
              </w:rPr>
            </w:pPr>
            <w:r w:rsidRPr="00DE33AA">
              <w:rPr>
                <w:rFonts w:eastAsia="Times New Roman"/>
                <w:bCs/>
                <w:sz w:val="24"/>
                <w:szCs w:val="24"/>
                <w:lang w:eastAsia="ru-RU"/>
              </w:rPr>
              <w:t>6,0</w:t>
            </w:r>
          </w:p>
        </w:tc>
      </w:tr>
    </w:tbl>
    <w:p w:rsidR="00664368" w:rsidRPr="00DE33AA" w:rsidRDefault="00194629" w:rsidP="00A1540D">
      <w:pPr>
        <w:autoSpaceDE w:val="0"/>
        <w:autoSpaceDN w:val="0"/>
        <w:adjustRightInd w:val="0"/>
        <w:spacing w:after="0" w:line="360" w:lineRule="auto"/>
        <w:contextualSpacing/>
        <w:rPr>
          <w:sz w:val="24"/>
          <w:szCs w:val="24"/>
        </w:rPr>
      </w:pPr>
      <w:r w:rsidRPr="00DE33AA">
        <w:rPr>
          <w:sz w:val="24"/>
          <w:szCs w:val="24"/>
        </w:rPr>
        <w:t xml:space="preserve"> </w:t>
      </w:r>
    </w:p>
    <w:p w:rsidR="00664368" w:rsidRPr="00DE33AA" w:rsidRDefault="00E6641A" w:rsidP="00721F04">
      <w:pPr>
        <w:spacing w:after="0" w:line="360" w:lineRule="auto"/>
        <w:ind w:firstLine="709"/>
        <w:contextualSpacing/>
        <w:jc w:val="both"/>
        <w:rPr>
          <w:sz w:val="24"/>
          <w:szCs w:val="24"/>
        </w:rPr>
      </w:pPr>
      <w:r w:rsidRPr="00DE33AA">
        <w:rPr>
          <w:sz w:val="24"/>
          <w:szCs w:val="24"/>
        </w:rPr>
        <w:t>Но уже при анализе летней сессии обращает внимание значительное снижение неявок</w:t>
      </w:r>
      <w:r w:rsidR="00E7001F" w:rsidRPr="00DE33AA">
        <w:rPr>
          <w:sz w:val="24"/>
          <w:szCs w:val="24"/>
        </w:rPr>
        <w:t xml:space="preserve"> на всех факультетах</w:t>
      </w:r>
      <w:r w:rsidR="00950761" w:rsidRPr="00DE33AA">
        <w:rPr>
          <w:sz w:val="24"/>
          <w:szCs w:val="24"/>
        </w:rPr>
        <w:t xml:space="preserve"> </w:t>
      </w:r>
      <w:r w:rsidR="00E7001F" w:rsidRPr="00DE33AA">
        <w:rPr>
          <w:sz w:val="24"/>
          <w:szCs w:val="24"/>
        </w:rPr>
        <w:t>пр</w:t>
      </w:r>
      <w:r w:rsidR="004F53CF" w:rsidRPr="00DE33AA">
        <w:rPr>
          <w:sz w:val="24"/>
          <w:szCs w:val="24"/>
        </w:rPr>
        <w:t>и соизмеримом качестве знаний (сумма отличных и хороших оцен</w:t>
      </w:r>
      <w:r w:rsidR="00E7001F" w:rsidRPr="00DE33AA">
        <w:rPr>
          <w:sz w:val="24"/>
          <w:szCs w:val="24"/>
        </w:rPr>
        <w:t>ок), что отражает повышение дисциплины в целом.</w:t>
      </w:r>
      <w:r w:rsidR="00664368" w:rsidRPr="00DE33AA">
        <w:rPr>
          <w:sz w:val="24"/>
          <w:szCs w:val="24"/>
        </w:rPr>
        <w:br w:type="page"/>
      </w:r>
    </w:p>
    <w:p w:rsidR="00014FE2" w:rsidRPr="00DE33AA" w:rsidRDefault="0021674A" w:rsidP="00A1540D">
      <w:pPr>
        <w:pStyle w:val="3"/>
        <w:spacing w:line="360" w:lineRule="auto"/>
        <w:ind w:firstLine="709"/>
        <w:contextualSpacing/>
        <w:jc w:val="both"/>
        <w:rPr>
          <w:rFonts w:ascii="Times New Roman" w:hAnsi="Times New Roman" w:cs="Times New Roman"/>
          <w:b/>
          <w:color w:val="auto"/>
        </w:rPr>
      </w:pPr>
      <w:bookmarkStart w:id="23" w:name="_Toc132637022"/>
      <w:r w:rsidRPr="00DE33AA">
        <w:rPr>
          <w:rFonts w:ascii="Times New Roman" w:hAnsi="Times New Roman" w:cs="Times New Roman"/>
          <w:b/>
          <w:color w:val="auto"/>
        </w:rPr>
        <w:lastRenderedPageBreak/>
        <w:t>2.9</w:t>
      </w:r>
      <w:r w:rsidR="009C65AD" w:rsidRPr="00DE33AA">
        <w:rPr>
          <w:rFonts w:ascii="Times New Roman" w:hAnsi="Times New Roman" w:cs="Times New Roman"/>
          <w:b/>
          <w:color w:val="auto"/>
        </w:rPr>
        <w:t>.</w:t>
      </w:r>
      <w:r w:rsidRPr="00DE33AA">
        <w:rPr>
          <w:rFonts w:ascii="Times New Roman" w:hAnsi="Times New Roman" w:cs="Times New Roman"/>
          <w:b/>
          <w:color w:val="auto"/>
        </w:rPr>
        <w:t>2</w:t>
      </w:r>
      <w:r w:rsidR="009C65AD" w:rsidRPr="00DE33AA">
        <w:rPr>
          <w:rFonts w:ascii="Times New Roman" w:hAnsi="Times New Roman" w:cs="Times New Roman"/>
          <w:b/>
          <w:color w:val="auto"/>
        </w:rPr>
        <w:t xml:space="preserve"> </w:t>
      </w:r>
      <w:r w:rsidR="00014FE2" w:rsidRPr="00DE33AA">
        <w:rPr>
          <w:rFonts w:ascii="Times New Roman" w:hAnsi="Times New Roman" w:cs="Times New Roman"/>
          <w:b/>
          <w:color w:val="auto"/>
        </w:rPr>
        <w:t>Государственная итоговая аттестация</w:t>
      </w:r>
      <w:bookmarkEnd w:id="23"/>
    </w:p>
    <w:p w:rsidR="00570C62" w:rsidRPr="00DE33AA" w:rsidRDefault="00570C62" w:rsidP="00CB0BD2">
      <w:pPr>
        <w:spacing w:line="360" w:lineRule="auto"/>
        <w:ind w:firstLine="709"/>
        <w:jc w:val="both"/>
        <w:rPr>
          <w:sz w:val="24"/>
          <w:szCs w:val="24"/>
        </w:rPr>
      </w:pPr>
      <w:r w:rsidRPr="00DE33AA">
        <w:rPr>
          <w:sz w:val="24"/>
          <w:szCs w:val="24"/>
        </w:rPr>
        <w:t>Заключительным этапом образовательного процесса является государственная итоговая аттестация (ГИА). Программа ГИА и пакет контрольных заданий для проведения тестирования выпускников ежегодно рассматриваются и утверждаются на заседаниях советов факультетов и ЦКМС Университета. Итоговые аттестационные испытания предназначены для определения степени освоения профессиональных компетенций, а также практической и теоретической</w:t>
      </w:r>
      <w:r w:rsidR="00E12CDC" w:rsidRPr="00DE33AA">
        <w:rPr>
          <w:sz w:val="24"/>
          <w:szCs w:val="24"/>
        </w:rPr>
        <w:t xml:space="preserve"> подготовленности выпускника к </w:t>
      </w:r>
      <w:r w:rsidRPr="00DE33AA">
        <w:rPr>
          <w:sz w:val="24"/>
          <w:szCs w:val="24"/>
        </w:rPr>
        <w:t>выполнению профессиональных задач, установленных ФГОС и профессиональными стандартами, возможности продолжения образования в ординатуре или аспирантуре.</w:t>
      </w:r>
    </w:p>
    <w:p w:rsidR="003B0504" w:rsidRPr="00DE33AA" w:rsidRDefault="00570C62" w:rsidP="00CB0BD2">
      <w:pPr>
        <w:spacing w:line="360" w:lineRule="auto"/>
        <w:ind w:firstLine="709"/>
        <w:jc w:val="both"/>
        <w:rPr>
          <w:sz w:val="24"/>
          <w:szCs w:val="24"/>
        </w:rPr>
      </w:pPr>
      <w:r w:rsidRPr="00DE33AA">
        <w:rPr>
          <w:sz w:val="24"/>
          <w:szCs w:val="24"/>
        </w:rPr>
        <w:t>Государственная итоговая аттестация выпускников всех специальностей в Университете проводится в соответствии</w:t>
      </w:r>
      <w:r w:rsidR="00A90EC4" w:rsidRPr="00DE33AA">
        <w:rPr>
          <w:sz w:val="24"/>
          <w:szCs w:val="24"/>
        </w:rPr>
        <w:t xml:space="preserve"> с требованиями  Приказа МОН РФ </w:t>
      </w:r>
      <w:r w:rsidR="00A90EC4" w:rsidRPr="00DE33AA">
        <w:rPr>
          <w:bCs/>
          <w:sz w:val="24"/>
          <w:szCs w:val="24"/>
        </w:rPr>
        <w:t xml:space="preserve">от 29 июня 2015 года N 636 </w:t>
      </w:r>
      <w:r w:rsidR="00E7001F" w:rsidRPr="00DE33AA">
        <w:rPr>
          <w:bCs/>
          <w:sz w:val="24"/>
          <w:szCs w:val="24"/>
        </w:rPr>
        <w:t>«</w:t>
      </w:r>
      <w:r w:rsidR="00A90EC4" w:rsidRPr="00DE33AA">
        <w:rPr>
          <w:bCs/>
          <w:sz w:val="24"/>
          <w:szCs w:val="24"/>
        </w:rPr>
        <w:t>Об утверждении </w:t>
      </w:r>
      <w:hyperlink r:id="rId14" w:anchor="6560IO" w:history="1">
        <w:r w:rsidR="00A90EC4" w:rsidRPr="00DE33AA">
          <w:rPr>
            <w:rStyle w:val="aa"/>
            <w:bCs/>
            <w:color w:val="000000" w:themeColor="text1"/>
            <w:sz w:val="24"/>
            <w:szCs w:val="24"/>
            <w:u w:val="none"/>
          </w:rPr>
          <w:t>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hyperlink>
      <w:r w:rsidR="00E7001F" w:rsidRPr="00DE33AA">
        <w:rPr>
          <w:sz w:val="24"/>
          <w:szCs w:val="24"/>
        </w:rPr>
        <w:t>»</w:t>
      </w:r>
      <w:r w:rsidR="00A90EC4" w:rsidRPr="00DE33AA">
        <w:rPr>
          <w:bCs/>
          <w:sz w:val="24"/>
          <w:szCs w:val="24"/>
        </w:rPr>
        <w:t xml:space="preserve">, </w:t>
      </w:r>
      <w:r w:rsidR="00624C98" w:rsidRPr="00DE33AA">
        <w:rPr>
          <w:sz w:val="24"/>
          <w:szCs w:val="24"/>
        </w:rPr>
        <w:t xml:space="preserve">на основании </w:t>
      </w:r>
      <w:r w:rsidR="00A90EC4" w:rsidRPr="00DE33AA">
        <w:rPr>
          <w:sz w:val="24"/>
          <w:szCs w:val="24"/>
        </w:rPr>
        <w:t xml:space="preserve">соответствующего </w:t>
      </w:r>
      <w:r w:rsidR="00624C98" w:rsidRPr="00DE33AA">
        <w:rPr>
          <w:sz w:val="24"/>
          <w:szCs w:val="24"/>
        </w:rPr>
        <w:t>Положения и программ государственного экзамена</w:t>
      </w:r>
      <w:r w:rsidR="00A90EC4" w:rsidRPr="00DE33AA">
        <w:rPr>
          <w:sz w:val="24"/>
          <w:szCs w:val="24"/>
        </w:rPr>
        <w:t>, утвержденных не позднее чем за 6 месяцев</w:t>
      </w:r>
      <w:r w:rsidR="00624C98" w:rsidRPr="00DE33AA">
        <w:rPr>
          <w:sz w:val="24"/>
          <w:szCs w:val="24"/>
        </w:rPr>
        <w:t xml:space="preserve"> и </w:t>
      </w:r>
      <w:r w:rsidR="00C20A58" w:rsidRPr="00DE33AA">
        <w:rPr>
          <w:sz w:val="24"/>
          <w:szCs w:val="24"/>
        </w:rPr>
        <w:t>включает несколько</w:t>
      </w:r>
      <w:r w:rsidR="00624C98" w:rsidRPr="00DE33AA">
        <w:rPr>
          <w:sz w:val="24"/>
          <w:szCs w:val="24"/>
        </w:rPr>
        <w:t xml:space="preserve"> этапов: тестиров</w:t>
      </w:r>
      <w:r w:rsidR="00FD13E4" w:rsidRPr="00DE33AA">
        <w:rPr>
          <w:sz w:val="24"/>
          <w:szCs w:val="24"/>
        </w:rPr>
        <w:t>ание, сдача практических умений и</w:t>
      </w:r>
      <w:r w:rsidR="00624C98" w:rsidRPr="00DE33AA">
        <w:rPr>
          <w:sz w:val="24"/>
          <w:szCs w:val="24"/>
        </w:rPr>
        <w:t xml:space="preserve"> собеседование</w:t>
      </w:r>
      <w:r w:rsidR="00BB5BB5" w:rsidRPr="00DE33AA">
        <w:rPr>
          <w:sz w:val="24"/>
          <w:szCs w:val="24"/>
        </w:rPr>
        <w:t xml:space="preserve"> (Таблица 2.9.2.1</w:t>
      </w:r>
      <w:r w:rsidR="005A6ED3" w:rsidRPr="00DE33AA">
        <w:rPr>
          <w:sz w:val="24"/>
          <w:szCs w:val="24"/>
        </w:rPr>
        <w:t>)</w:t>
      </w:r>
      <w:r w:rsidR="00DC17C7" w:rsidRPr="00DE33AA">
        <w:rPr>
          <w:sz w:val="24"/>
          <w:szCs w:val="24"/>
        </w:rPr>
        <w:t xml:space="preserve">. </w:t>
      </w:r>
    </w:p>
    <w:p w:rsidR="003D62D9" w:rsidRPr="00DE33AA" w:rsidRDefault="003D62D9" w:rsidP="00A1540D">
      <w:pPr>
        <w:contextualSpacing/>
        <w:rPr>
          <w:sz w:val="24"/>
          <w:szCs w:val="24"/>
        </w:rPr>
        <w:sectPr w:rsidR="003D62D9" w:rsidRPr="00DE33AA" w:rsidSect="00D14473">
          <w:footerReference w:type="default" r:id="rId15"/>
          <w:pgSz w:w="11906" w:h="16838"/>
          <w:pgMar w:top="1134" w:right="850" w:bottom="1134" w:left="1701" w:header="708" w:footer="708" w:gutter="0"/>
          <w:cols w:space="708"/>
          <w:titlePg/>
          <w:docGrid w:linePitch="381"/>
        </w:sectPr>
      </w:pPr>
      <w:r w:rsidRPr="00DE33AA">
        <w:rPr>
          <w:sz w:val="24"/>
          <w:szCs w:val="24"/>
        </w:rPr>
        <w:br w:type="page"/>
      </w:r>
    </w:p>
    <w:p w:rsidR="00014FE2" w:rsidRPr="00DE33AA" w:rsidRDefault="00014FE2" w:rsidP="00D9606D">
      <w:pPr>
        <w:spacing w:after="0" w:line="360" w:lineRule="auto"/>
        <w:ind w:firstLine="709"/>
        <w:contextualSpacing/>
        <w:jc w:val="both"/>
        <w:rPr>
          <w:sz w:val="24"/>
          <w:szCs w:val="24"/>
        </w:rPr>
      </w:pPr>
      <w:r w:rsidRPr="00DE33AA">
        <w:rPr>
          <w:sz w:val="24"/>
          <w:szCs w:val="24"/>
        </w:rPr>
        <w:lastRenderedPageBreak/>
        <w:t>Таблица</w:t>
      </w:r>
      <w:r w:rsidR="00BB5BB5" w:rsidRPr="00DE33AA">
        <w:rPr>
          <w:sz w:val="24"/>
          <w:szCs w:val="24"/>
        </w:rPr>
        <w:t xml:space="preserve"> 2.9.2.1</w:t>
      </w:r>
      <w:r w:rsidR="005A6ED3" w:rsidRPr="00DE33AA">
        <w:rPr>
          <w:sz w:val="24"/>
          <w:szCs w:val="24"/>
        </w:rPr>
        <w:t xml:space="preserve"> -</w:t>
      </w:r>
      <w:r w:rsidRPr="00DE33AA">
        <w:rPr>
          <w:sz w:val="24"/>
          <w:szCs w:val="24"/>
        </w:rPr>
        <w:t xml:space="preserve"> Результаты государственной итоговой аттестации по 5 специальностям обучающихся по программа</w:t>
      </w:r>
      <w:r w:rsidR="00B70C6E" w:rsidRPr="00DE33AA">
        <w:rPr>
          <w:sz w:val="24"/>
          <w:szCs w:val="24"/>
        </w:rPr>
        <w:t>м специалитета в 2022/2021</w:t>
      </w:r>
      <w:r w:rsidR="005A6ED3" w:rsidRPr="00DE33AA">
        <w:rPr>
          <w:sz w:val="24"/>
          <w:szCs w:val="24"/>
        </w:rPr>
        <w:t xml:space="preserve"> гг.</w:t>
      </w:r>
    </w:p>
    <w:tbl>
      <w:tblPr>
        <w:tblStyle w:val="a3"/>
        <w:tblW w:w="14283" w:type="dxa"/>
        <w:tblLayout w:type="fixed"/>
        <w:tblLook w:val="04A0" w:firstRow="1" w:lastRow="0" w:firstColumn="1" w:lastColumn="0" w:noHBand="0" w:noVBand="1"/>
      </w:tblPr>
      <w:tblGrid>
        <w:gridCol w:w="2235"/>
        <w:gridCol w:w="708"/>
        <w:gridCol w:w="851"/>
        <w:gridCol w:w="709"/>
        <w:gridCol w:w="850"/>
        <w:gridCol w:w="851"/>
        <w:gridCol w:w="708"/>
        <w:gridCol w:w="709"/>
        <w:gridCol w:w="992"/>
        <w:gridCol w:w="709"/>
        <w:gridCol w:w="851"/>
        <w:gridCol w:w="850"/>
        <w:gridCol w:w="851"/>
        <w:gridCol w:w="992"/>
        <w:gridCol w:w="1417"/>
      </w:tblGrid>
      <w:tr w:rsidR="004E1D5C" w:rsidRPr="00DE33AA" w:rsidTr="00450225">
        <w:trPr>
          <w:trHeight w:val="1568"/>
        </w:trPr>
        <w:tc>
          <w:tcPr>
            <w:tcW w:w="2235" w:type="dxa"/>
            <w:vAlign w:val="center"/>
          </w:tcPr>
          <w:p w:rsidR="004E1D5C" w:rsidRPr="00DE33AA" w:rsidRDefault="004E1D5C" w:rsidP="00A1540D">
            <w:pPr>
              <w:contextualSpacing/>
              <w:rPr>
                <w:sz w:val="24"/>
                <w:szCs w:val="24"/>
              </w:rPr>
            </w:pPr>
          </w:p>
          <w:p w:rsidR="004E1D5C" w:rsidRPr="00DE33AA" w:rsidRDefault="004E1D5C" w:rsidP="00A1540D">
            <w:pPr>
              <w:contextualSpacing/>
              <w:rPr>
                <w:sz w:val="24"/>
                <w:szCs w:val="24"/>
              </w:rPr>
            </w:pPr>
            <w:r w:rsidRPr="00DE33AA">
              <w:rPr>
                <w:sz w:val="24"/>
                <w:szCs w:val="24"/>
              </w:rPr>
              <w:t>Факультет</w:t>
            </w:r>
          </w:p>
        </w:tc>
        <w:tc>
          <w:tcPr>
            <w:tcW w:w="1559" w:type="dxa"/>
            <w:gridSpan w:val="2"/>
            <w:vAlign w:val="center"/>
          </w:tcPr>
          <w:p w:rsidR="004E1D5C" w:rsidRPr="00DE33AA" w:rsidRDefault="004E1D5C" w:rsidP="00A1540D">
            <w:pPr>
              <w:contextualSpacing/>
              <w:jc w:val="center"/>
              <w:rPr>
                <w:sz w:val="24"/>
                <w:szCs w:val="24"/>
              </w:rPr>
            </w:pPr>
          </w:p>
          <w:p w:rsidR="004E1D5C" w:rsidRPr="00DE33AA" w:rsidRDefault="004E1D5C" w:rsidP="00A1540D">
            <w:pPr>
              <w:contextualSpacing/>
              <w:jc w:val="center"/>
              <w:rPr>
                <w:sz w:val="24"/>
                <w:szCs w:val="24"/>
              </w:rPr>
            </w:pPr>
            <w:r w:rsidRPr="00DE33AA">
              <w:rPr>
                <w:sz w:val="24"/>
                <w:szCs w:val="24"/>
              </w:rPr>
              <w:t>Допущено</w:t>
            </w:r>
          </w:p>
          <w:p w:rsidR="004E1D5C" w:rsidRPr="00DE33AA" w:rsidRDefault="004E1D5C" w:rsidP="00A1540D">
            <w:pPr>
              <w:contextualSpacing/>
              <w:jc w:val="center"/>
              <w:rPr>
                <w:sz w:val="24"/>
                <w:szCs w:val="24"/>
              </w:rPr>
            </w:pPr>
            <w:r w:rsidRPr="00DE33AA">
              <w:rPr>
                <w:sz w:val="24"/>
                <w:szCs w:val="24"/>
              </w:rPr>
              <w:t>к ГИА</w:t>
            </w:r>
          </w:p>
        </w:tc>
        <w:tc>
          <w:tcPr>
            <w:tcW w:w="1559" w:type="dxa"/>
            <w:gridSpan w:val="2"/>
            <w:vAlign w:val="center"/>
          </w:tcPr>
          <w:p w:rsidR="004E1D5C" w:rsidRPr="00DE33AA" w:rsidRDefault="004E1D5C" w:rsidP="00A1540D">
            <w:pPr>
              <w:contextualSpacing/>
              <w:jc w:val="center"/>
              <w:rPr>
                <w:sz w:val="24"/>
                <w:szCs w:val="24"/>
              </w:rPr>
            </w:pPr>
          </w:p>
          <w:p w:rsidR="004E1D5C" w:rsidRPr="00DE33AA" w:rsidRDefault="004E1D5C" w:rsidP="00A1540D">
            <w:pPr>
              <w:contextualSpacing/>
              <w:jc w:val="center"/>
              <w:rPr>
                <w:sz w:val="24"/>
                <w:szCs w:val="24"/>
              </w:rPr>
            </w:pPr>
            <w:r w:rsidRPr="00DE33AA">
              <w:rPr>
                <w:sz w:val="24"/>
                <w:szCs w:val="24"/>
              </w:rPr>
              <w:t>Прошли</w:t>
            </w:r>
          </w:p>
          <w:p w:rsidR="004E1D5C" w:rsidRPr="00DE33AA" w:rsidRDefault="004E1D5C" w:rsidP="00A1540D">
            <w:pPr>
              <w:contextualSpacing/>
              <w:jc w:val="center"/>
              <w:rPr>
                <w:sz w:val="24"/>
                <w:szCs w:val="24"/>
              </w:rPr>
            </w:pPr>
            <w:r w:rsidRPr="00DE33AA">
              <w:rPr>
                <w:sz w:val="24"/>
                <w:szCs w:val="24"/>
              </w:rPr>
              <w:t>ГИА</w:t>
            </w:r>
          </w:p>
        </w:tc>
        <w:tc>
          <w:tcPr>
            <w:tcW w:w="6521" w:type="dxa"/>
            <w:gridSpan w:val="8"/>
            <w:vAlign w:val="center"/>
          </w:tcPr>
          <w:p w:rsidR="004E1D5C" w:rsidRPr="00DE33AA" w:rsidRDefault="00450225" w:rsidP="00A1540D">
            <w:pPr>
              <w:contextualSpacing/>
              <w:jc w:val="center"/>
              <w:rPr>
                <w:sz w:val="24"/>
                <w:szCs w:val="24"/>
              </w:rPr>
            </w:pPr>
            <w:r w:rsidRPr="00DE33AA">
              <w:rPr>
                <w:sz w:val="24"/>
                <w:szCs w:val="24"/>
              </w:rPr>
              <w:t>Из них сдали на:</w:t>
            </w:r>
          </w:p>
        </w:tc>
        <w:tc>
          <w:tcPr>
            <w:tcW w:w="2409" w:type="dxa"/>
            <w:gridSpan w:val="2"/>
            <w:vMerge w:val="restart"/>
            <w:vAlign w:val="center"/>
          </w:tcPr>
          <w:p w:rsidR="004E1D5C" w:rsidRPr="00DE33AA" w:rsidRDefault="004E1D5C" w:rsidP="00A1540D">
            <w:pPr>
              <w:contextualSpacing/>
              <w:jc w:val="center"/>
              <w:rPr>
                <w:sz w:val="24"/>
                <w:szCs w:val="24"/>
              </w:rPr>
            </w:pPr>
            <w:r w:rsidRPr="00DE33AA">
              <w:rPr>
                <w:sz w:val="24"/>
                <w:szCs w:val="24"/>
              </w:rPr>
              <w:t>Завершили обучение</w:t>
            </w:r>
          </w:p>
          <w:p w:rsidR="004E1D5C" w:rsidRPr="00DE33AA" w:rsidRDefault="004E1D5C" w:rsidP="00A1540D">
            <w:pPr>
              <w:contextualSpacing/>
              <w:jc w:val="center"/>
              <w:rPr>
                <w:sz w:val="24"/>
                <w:szCs w:val="24"/>
              </w:rPr>
            </w:pPr>
            <w:r w:rsidRPr="00DE33AA">
              <w:rPr>
                <w:sz w:val="24"/>
                <w:szCs w:val="24"/>
              </w:rPr>
              <w:t>с отличием</w:t>
            </w:r>
          </w:p>
        </w:tc>
      </w:tr>
      <w:tr w:rsidR="004E1D5C" w:rsidRPr="00DE33AA" w:rsidTr="00450225">
        <w:trPr>
          <w:trHeight w:val="442"/>
        </w:trPr>
        <w:tc>
          <w:tcPr>
            <w:tcW w:w="2235" w:type="dxa"/>
            <w:vMerge w:val="restart"/>
          </w:tcPr>
          <w:p w:rsidR="004E1D5C" w:rsidRPr="00DE33AA" w:rsidRDefault="004E1D5C" w:rsidP="00A1540D">
            <w:pPr>
              <w:contextualSpacing/>
              <w:rPr>
                <w:sz w:val="24"/>
                <w:szCs w:val="24"/>
              </w:rPr>
            </w:pPr>
          </w:p>
        </w:tc>
        <w:tc>
          <w:tcPr>
            <w:tcW w:w="708" w:type="dxa"/>
            <w:vMerge w:val="restart"/>
            <w:vAlign w:val="center"/>
          </w:tcPr>
          <w:p w:rsidR="004E1D5C" w:rsidRPr="00DE33AA" w:rsidRDefault="004E1D5C" w:rsidP="00A1540D">
            <w:pPr>
              <w:contextualSpacing/>
              <w:jc w:val="center"/>
              <w:rPr>
                <w:sz w:val="24"/>
                <w:szCs w:val="24"/>
              </w:rPr>
            </w:pPr>
            <w:r w:rsidRPr="00DE33AA">
              <w:rPr>
                <w:sz w:val="24"/>
                <w:szCs w:val="24"/>
              </w:rPr>
              <w:t>2021</w:t>
            </w:r>
          </w:p>
        </w:tc>
        <w:tc>
          <w:tcPr>
            <w:tcW w:w="851" w:type="dxa"/>
            <w:vMerge w:val="restart"/>
            <w:vAlign w:val="center"/>
          </w:tcPr>
          <w:p w:rsidR="004E1D5C" w:rsidRPr="00DE33AA" w:rsidRDefault="004E1D5C" w:rsidP="00A1540D">
            <w:pPr>
              <w:contextualSpacing/>
              <w:jc w:val="center"/>
              <w:rPr>
                <w:sz w:val="24"/>
                <w:szCs w:val="24"/>
              </w:rPr>
            </w:pPr>
            <w:r w:rsidRPr="00DE33AA">
              <w:rPr>
                <w:sz w:val="24"/>
                <w:szCs w:val="24"/>
              </w:rPr>
              <w:t>2022</w:t>
            </w:r>
          </w:p>
        </w:tc>
        <w:tc>
          <w:tcPr>
            <w:tcW w:w="709" w:type="dxa"/>
            <w:vMerge w:val="restart"/>
            <w:vAlign w:val="center"/>
          </w:tcPr>
          <w:p w:rsidR="004E1D5C" w:rsidRPr="00DE33AA" w:rsidRDefault="004E1D5C" w:rsidP="00A1540D">
            <w:pPr>
              <w:contextualSpacing/>
              <w:jc w:val="center"/>
              <w:rPr>
                <w:sz w:val="24"/>
                <w:szCs w:val="24"/>
              </w:rPr>
            </w:pPr>
            <w:r w:rsidRPr="00DE33AA">
              <w:rPr>
                <w:sz w:val="24"/>
                <w:szCs w:val="24"/>
              </w:rPr>
              <w:t>2021</w:t>
            </w:r>
          </w:p>
        </w:tc>
        <w:tc>
          <w:tcPr>
            <w:tcW w:w="850" w:type="dxa"/>
            <w:vMerge w:val="restart"/>
            <w:vAlign w:val="center"/>
          </w:tcPr>
          <w:p w:rsidR="004E1D5C" w:rsidRPr="00DE33AA" w:rsidRDefault="004E1D5C" w:rsidP="00A1540D">
            <w:pPr>
              <w:contextualSpacing/>
              <w:jc w:val="center"/>
              <w:rPr>
                <w:sz w:val="24"/>
                <w:szCs w:val="24"/>
              </w:rPr>
            </w:pPr>
            <w:r w:rsidRPr="00DE33AA">
              <w:rPr>
                <w:sz w:val="24"/>
                <w:szCs w:val="24"/>
              </w:rPr>
              <w:t>2022</w:t>
            </w:r>
          </w:p>
        </w:tc>
        <w:tc>
          <w:tcPr>
            <w:tcW w:w="1559" w:type="dxa"/>
            <w:gridSpan w:val="2"/>
          </w:tcPr>
          <w:p w:rsidR="004E1D5C" w:rsidRPr="00DE33AA" w:rsidRDefault="004E1D5C" w:rsidP="00A1540D">
            <w:pPr>
              <w:contextualSpacing/>
              <w:rPr>
                <w:sz w:val="24"/>
                <w:szCs w:val="24"/>
              </w:rPr>
            </w:pPr>
            <w:r w:rsidRPr="00DE33AA">
              <w:rPr>
                <w:sz w:val="24"/>
                <w:szCs w:val="24"/>
              </w:rPr>
              <w:t>Отлично</w:t>
            </w:r>
          </w:p>
        </w:tc>
        <w:tc>
          <w:tcPr>
            <w:tcW w:w="1701" w:type="dxa"/>
            <w:gridSpan w:val="2"/>
          </w:tcPr>
          <w:p w:rsidR="004E1D5C" w:rsidRPr="00DE33AA" w:rsidRDefault="004E1D5C" w:rsidP="00A1540D">
            <w:pPr>
              <w:contextualSpacing/>
              <w:rPr>
                <w:sz w:val="24"/>
                <w:szCs w:val="24"/>
              </w:rPr>
            </w:pPr>
            <w:r w:rsidRPr="00DE33AA">
              <w:rPr>
                <w:sz w:val="24"/>
                <w:szCs w:val="24"/>
              </w:rPr>
              <w:t>хорошо</w:t>
            </w:r>
          </w:p>
        </w:tc>
        <w:tc>
          <w:tcPr>
            <w:tcW w:w="1560" w:type="dxa"/>
            <w:gridSpan w:val="2"/>
          </w:tcPr>
          <w:p w:rsidR="004E1D5C" w:rsidRPr="00DE33AA" w:rsidRDefault="004E1D5C" w:rsidP="00A1540D">
            <w:pPr>
              <w:contextualSpacing/>
              <w:rPr>
                <w:sz w:val="24"/>
                <w:szCs w:val="24"/>
              </w:rPr>
            </w:pPr>
            <w:r w:rsidRPr="00DE33AA">
              <w:rPr>
                <w:sz w:val="24"/>
                <w:szCs w:val="24"/>
              </w:rPr>
              <w:t>удовлетворительно</w:t>
            </w:r>
          </w:p>
        </w:tc>
        <w:tc>
          <w:tcPr>
            <w:tcW w:w="1701" w:type="dxa"/>
            <w:gridSpan w:val="2"/>
            <w:shd w:val="clear" w:color="auto" w:fill="auto"/>
          </w:tcPr>
          <w:p w:rsidR="004E1D5C" w:rsidRPr="00DE33AA" w:rsidRDefault="004E1D5C" w:rsidP="00A1540D">
            <w:pPr>
              <w:contextualSpacing/>
              <w:rPr>
                <w:sz w:val="24"/>
                <w:szCs w:val="24"/>
              </w:rPr>
            </w:pPr>
            <w:r w:rsidRPr="00DE33AA">
              <w:rPr>
                <w:sz w:val="24"/>
                <w:szCs w:val="24"/>
              </w:rPr>
              <w:t>неудовлетворительно</w:t>
            </w:r>
          </w:p>
          <w:p w:rsidR="004E1D5C" w:rsidRPr="00DE33AA" w:rsidRDefault="004E1D5C" w:rsidP="00A1540D">
            <w:pPr>
              <w:contextualSpacing/>
              <w:rPr>
                <w:sz w:val="24"/>
                <w:szCs w:val="24"/>
              </w:rPr>
            </w:pPr>
          </w:p>
        </w:tc>
        <w:tc>
          <w:tcPr>
            <w:tcW w:w="2409" w:type="dxa"/>
            <w:gridSpan w:val="2"/>
            <w:vMerge/>
          </w:tcPr>
          <w:p w:rsidR="004E1D5C" w:rsidRPr="00DE33AA" w:rsidRDefault="004E1D5C" w:rsidP="00A1540D">
            <w:pPr>
              <w:contextualSpacing/>
              <w:rPr>
                <w:sz w:val="24"/>
                <w:szCs w:val="24"/>
              </w:rPr>
            </w:pPr>
          </w:p>
        </w:tc>
      </w:tr>
      <w:tr w:rsidR="004E1D5C" w:rsidRPr="00DE33AA" w:rsidTr="00450225">
        <w:trPr>
          <w:trHeight w:val="372"/>
        </w:trPr>
        <w:tc>
          <w:tcPr>
            <w:tcW w:w="2235" w:type="dxa"/>
            <w:vMerge/>
          </w:tcPr>
          <w:p w:rsidR="004E1D5C" w:rsidRPr="00DE33AA" w:rsidRDefault="004E1D5C" w:rsidP="00A1540D">
            <w:pPr>
              <w:contextualSpacing/>
              <w:rPr>
                <w:sz w:val="24"/>
                <w:szCs w:val="24"/>
              </w:rPr>
            </w:pPr>
          </w:p>
        </w:tc>
        <w:tc>
          <w:tcPr>
            <w:tcW w:w="708" w:type="dxa"/>
            <w:vMerge/>
          </w:tcPr>
          <w:p w:rsidR="004E1D5C" w:rsidRPr="00DE33AA" w:rsidRDefault="004E1D5C" w:rsidP="00A1540D">
            <w:pPr>
              <w:contextualSpacing/>
              <w:rPr>
                <w:sz w:val="24"/>
                <w:szCs w:val="24"/>
              </w:rPr>
            </w:pPr>
          </w:p>
        </w:tc>
        <w:tc>
          <w:tcPr>
            <w:tcW w:w="851" w:type="dxa"/>
            <w:vMerge/>
          </w:tcPr>
          <w:p w:rsidR="004E1D5C" w:rsidRPr="00DE33AA" w:rsidRDefault="004E1D5C" w:rsidP="00A1540D">
            <w:pPr>
              <w:contextualSpacing/>
              <w:rPr>
                <w:sz w:val="24"/>
                <w:szCs w:val="24"/>
              </w:rPr>
            </w:pPr>
          </w:p>
        </w:tc>
        <w:tc>
          <w:tcPr>
            <w:tcW w:w="709" w:type="dxa"/>
            <w:vMerge/>
          </w:tcPr>
          <w:p w:rsidR="004E1D5C" w:rsidRPr="00DE33AA" w:rsidRDefault="004E1D5C" w:rsidP="00A1540D">
            <w:pPr>
              <w:contextualSpacing/>
              <w:rPr>
                <w:sz w:val="24"/>
                <w:szCs w:val="24"/>
              </w:rPr>
            </w:pPr>
          </w:p>
        </w:tc>
        <w:tc>
          <w:tcPr>
            <w:tcW w:w="850" w:type="dxa"/>
            <w:vMerge/>
          </w:tcPr>
          <w:p w:rsidR="004E1D5C" w:rsidRPr="00DE33AA" w:rsidRDefault="004E1D5C" w:rsidP="00A1540D">
            <w:pPr>
              <w:contextualSpacing/>
              <w:rPr>
                <w:sz w:val="24"/>
                <w:szCs w:val="24"/>
              </w:rPr>
            </w:pPr>
          </w:p>
        </w:tc>
        <w:tc>
          <w:tcPr>
            <w:tcW w:w="851" w:type="dxa"/>
          </w:tcPr>
          <w:p w:rsidR="004E1D5C" w:rsidRPr="00DE33AA" w:rsidRDefault="004E1D5C" w:rsidP="00A1540D">
            <w:pPr>
              <w:contextualSpacing/>
              <w:rPr>
                <w:sz w:val="24"/>
                <w:szCs w:val="24"/>
              </w:rPr>
            </w:pPr>
            <w:r w:rsidRPr="00DE33AA">
              <w:rPr>
                <w:sz w:val="24"/>
                <w:szCs w:val="24"/>
              </w:rPr>
              <w:t>2021</w:t>
            </w:r>
          </w:p>
        </w:tc>
        <w:tc>
          <w:tcPr>
            <w:tcW w:w="708" w:type="dxa"/>
          </w:tcPr>
          <w:p w:rsidR="004E1D5C" w:rsidRPr="00DE33AA" w:rsidRDefault="004E1D5C" w:rsidP="00A1540D">
            <w:pPr>
              <w:contextualSpacing/>
              <w:rPr>
                <w:sz w:val="24"/>
                <w:szCs w:val="24"/>
              </w:rPr>
            </w:pPr>
            <w:r w:rsidRPr="00DE33AA">
              <w:rPr>
                <w:sz w:val="24"/>
                <w:szCs w:val="24"/>
              </w:rPr>
              <w:t>2022</w:t>
            </w:r>
          </w:p>
        </w:tc>
        <w:tc>
          <w:tcPr>
            <w:tcW w:w="709" w:type="dxa"/>
          </w:tcPr>
          <w:p w:rsidR="004E1D5C" w:rsidRPr="00DE33AA" w:rsidRDefault="004E1D5C" w:rsidP="00A1540D">
            <w:pPr>
              <w:contextualSpacing/>
              <w:rPr>
                <w:sz w:val="24"/>
                <w:szCs w:val="24"/>
              </w:rPr>
            </w:pPr>
            <w:r w:rsidRPr="00DE33AA">
              <w:rPr>
                <w:sz w:val="24"/>
                <w:szCs w:val="24"/>
              </w:rPr>
              <w:t>2021</w:t>
            </w:r>
          </w:p>
        </w:tc>
        <w:tc>
          <w:tcPr>
            <w:tcW w:w="992" w:type="dxa"/>
          </w:tcPr>
          <w:p w:rsidR="004E1D5C" w:rsidRPr="00DE33AA" w:rsidRDefault="004E1D5C" w:rsidP="00A1540D">
            <w:pPr>
              <w:contextualSpacing/>
              <w:rPr>
                <w:sz w:val="24"/>
                <w:szCs w:val="24"/>
              </w:rPr>
            </w:pPr>
            <w:r w:rsidRPr="00DE33AA">
              <w:rPr>
                <w:sz w:val="24"/>
                <w:szCs w:val="24"/>
              </w:rPr>
              <w:t>2022</w:t>
            </w:r>
          </w:p>
        </w:tc>
        <w:tc>
          <w:tcPr>
            <w:tcW w:w="709" w:type="dxa"/>
          </w:tcPr>
          <w:p w:rsidR="004E1D5C" w:rsidRPr="00DE33AA" w:rsidRDefault="004E1D5C" w:rsidP="00A1540D">
            <w:pPr>
              <w:contextualSpacing/>
              <w:rPr>
                <w:sz w:val="24"/>
                <w:szCs w:val="24"/>
              </w:rPr>
            </w:pPr>
            <w:r w:rsidRPr="00DE33AA">
              <w:rPr>
                <w:sz w:val="24"/>
                <w:szCs w:val="24"/>
              </w:rPr>
              <w:t>2021</w:t>
            </w:r>
          </w:p>
        </w:tc>
        <w:tc>
          <w:tcPr>
            <w:tcW w:w="851" w:type="dxa"/>
          </w:tcPr>
          <w:p w:rsidR="004E1D5C" w:rsidRPr="00DE33AA" w:rsidRDefault="004E1D5C" w:rsidP="00A1540D">
            <w:pPr>
              <w:contextualSpacing/>
              <w:rPr>
                <w:sz w:val="24"/>
                <w:szCs w:val="24"/>
              </w:rPr>
            </w:pPr>
            <w:r w:rsidRPr="00DE33AA">
              <w:rPr>
                <w:sz w:val="24"/>
                <w:szCs w:val="24"/>
              </w:rPr>
              <w:t>2022</w:t>
            </w:r>
          </w:p>
        </w:tc>
        <w:tc>
          <w:tcPr>
            <w:tcW w:w="850" w:type="dxa"/>
            <w:shd w:val="clear" w:color="auto" w:fill="auto"/>
          </w:tcPr>
          <w:p w:rsidR="004E1D5C" w:rsidRPr="00DE33AA" w:rsidRDefault="004E1D5C" w:rsidP="00A1540D">
            <w:pPr>
              <w:contextualSpacing/>
              <w:rPr>
                <w:sz w:val="24"/>
                <w:szCs w:val="24"/>
              </w:rPr>
            </w:pPr>
            <w:r w:rsidRPr="00DE33AA">
              <w:rPr>
                <w:sz w:val="24"/>
                <w:szCs w:val="24"/>
              </w:rPr>
              <w:t>2021</w:t>
            </w:r>
          </w:p>
        </w:tc>
        <w:tc>
          <w:tcPr>
            <w:tcW w:w="851" w:type="dxa"/>
            <w:shd w:val="clear" w:color="auto" w:fill="auto"/>
          </w:tcPr>
          <w:p w:rsidR="004E1D5C" w:rsidRPr="00DE33AA" w:rsidRDefault="004E1D5C" w:rsidP="00A1540D">
            <w:pPr>
              <w:contextualSpacing/>
              <w:rPr>
                <w:sz w:val="24"/>
                <w:szCs w:val="24"/>
              </w:rPr>
            </w:pPr>
            <w:r w:rsidRPr="00DE33AA">
              <w:rPr>
                <w:sz w:val="24"/>
                <w:szCs w:val="24"/>
              </w:rPr>
              <w:t>2022</w:t>
            </w:r>
          </w:p>
        </w:tc>
        <w:tc>
          <w:tcPr>
            <w:tcW w:w="992" w:type="dxa"/>
          </w:tcPr>
          <w:p w:rsidR="004E1D5C" w:rsidRPr="00DE33AA" w:rsidRDefault="004E1D5C" w:rsidP="00A1540D">
            <w:pPr>
              <w:contextualSpacing/>
              <w:rPr>
                <w:sz w:val="24"/>
                <w:szCs w:val="24"/>
              </w:rPr>
            </w:pPr>
            <w:r w:rsidRPr="00DE33AA">
              <w:rPr>
                <w:sz w:val="24"/>
                <w:szCs w:val="24"/>
              </w:rPr>
              <w:t>2021</w:t>
            </w:r>
          </w:p>
        </w:tc>
        <w:tc>
          <w:tcPr>
            <w:tcW w:w="1417" w:type="dxa"/>
          </w:tcPr>
          <w:p w:rsidR="004E1D5C" w:rsidRPr="00DE33AA" w:rsidRDefault="004E1D5C" w:rsidP="00A1540D">
            <w:pPr>
              <w:contextualSpacing/>
              <w:rPr>
                <w:sz w:val="24"/>
                <w:szCs w:val="24"/>
              </w:rPr>
            </w:pPr>
            <w:r w:rsidRPr="00DE33AA">
              <w:rPr>
                <w:sz w:val="24"/>
                <w:szCs w:val="24"/>
              </w:rPr>
              <w:t>2022</w:t>
            </w:r>
          </w:p>
        </w:tc>
      </w:tr>
      <w:tr w:rsidR="004E1D5C" w:rsidRPr="00DE33AA" w:rsidTr="00450225">
        <w:trPr>
          <w:trHeight w:val="531"/>
        </w:trPr>
        <w:tc>
          <w:tcPr>
            <w:tcW w:w="2235" w:type="dxa"/>
          </w:tcPr>
          <w:p w:rsidR="004E1D5C" w:rsidRPr="00DE33AA" w:rsidRDefault="004E1D5C" w:rsidP="00A1540D">
            <w:pPr>
              <w:contextualSpacing/>
              <w:rPr>
                <w:sz w:val="24"/>
                <w:szCs w:val="24"/>
              </w:rPr>
            </w:pPr>
            <w:r w:rsidRPr="00DE33AA">
              <w:rPr>
                <w:sz w:val="24"/>
                <w:szCs w:val="24"/>
              </w:rPr>
              <w:t>Лечебный</w:t>
            </w:r>
          </w:p>
        </w:tc>
        <w:tc>
          <w:tcPr>
            <w:tcW w:w="708" w:type="dxa"/>
            <w:vAlign w:val="center"/>
          </w:tcPr>
          <w:p w:rsidR="004E1D5C" w:rsidRPr="00DE33AA" w:rsidRDefault="004E1D5C" w:rsidP="00A1540D">
            <w:pPr>
              <w:contextualSpacing/>
              <w:jc w:val="center"/>
              <w:rPr>
                <w:sz w:val="24"/>
                <w:szCs w:val="24"/>
              </w:rPr>
            </w:pPr>
            <w:r w:rsidRPr="00DE33AA">
              <w:rPr>
                <w:sz w:val="24"/>
                <w:szCs w:val="24"/>
              </w:rPr>
              <w:t>578</w:t>
            </w:r>
          </w:p>
        </w:tc>
        <w:tc>
          <w:tcPr>
            <w:tcW w:w="851" w:type="dxa"/>
            <w:vAlign w:val="center"/>
          </w:tcPr>
          <w:p w:rsidR="004E1D5C" w:rsidRPr="00DE33AA" w:rsidRDefault="004E1D5C" w:rsidP="00A1540D">
            <w:pPr>
              <w:contextualSpacing/>
              <w:jc w:val="center"/>
              <w:rPr>
                <w:sz w:val="24"/>
                <w:szCs w:val="24"/>
              </w:rPr>
            </w:pPr>
            <w:r w:rsidRPr="00DE33AA">
              <w:rPr>
                <w:sz w:val="24"/>
                <w:szCs w:val="24"/>
              </w:rPr>
              <w:t>534</w:t>
            </w:r>
          </w:p>
        </w:tc>
        <w:tc>
          <w:tcPr>
            <w:tcW w:w="709" w:type="dxa"/>
            <w:vAlign w:val="center"/>
          </w:tcPr>
          <w:p w:rsidR="004E1D5C" w:rsidRPr="00DE33AA" w:rsidRDefault="004E1D5C" w:rsidP="00A1540D">
            <w:pPr>
              <w:contextualSpacing/>
              <w:jc w:val="center"/>
              <w:rPr>
                <w:sz w:val="24"/>
                <w:szCs w:val="24"/>
              </w:rPr>
            </w:pPr>
            <w:r w:rsidRPr="00DE33AA">
              <w:rPr>
                <w:sz w:val="24"/>
                <w:szCs w:val="24"/>
              </w:rPr>
              <w:t>578</w:t>
            </w:r>
          </w:p>
        </w:tc>
        <w:tc>
          <w:tcPr>
            <w:tcW w:w="850" w:type="dxa"/>
            <w:vAlign w:val="center"/>
          </w:tcPr>
          <w:p w:rsidR="004E1D5C" w:rsidRPr="00DE33AA" w:rsidRDefault="004E1D5C" w:rsidP="00A1540D">
            <w:pPr>
              <w:contextualSpacing/>
              <w:jc w:val="center"/>
              <w:rPr>
                <w:sz w:val="24"/>
                <w:szCs w:val="24"/>
              </w:rPr>
            </w:pPr>
            <w:r w:rsidRPr="00DE33AA">
              <w:rPr>
                <w:sz w:val="24"/>
                <w:szCs w:val="24"/>
              </w:rPr>
              <w:t>533</w:t>
            </w:r>
          </w:p>
        </w:tc>
        <w:tc>
          <w:tcPr>
            <w:tcW w:w="851" w:type="dxa"/>
            <w:vAlign w:val="center"/>
          </w:tcPr>
          <w:p w:rsidR="004E1D5C" w:rsidRPr="00DE33AA" w:rsidRDefault="004E1D5C" w:rsidP="00A1540D">
            <w:pPr>
              <w:contextualSpacing/>
              <w:jc w:val="center"/>
              <w:rPr>
                <w:sz w:val="24"/>
                <w:szCs w:val="24"/>
              </w:rPr>
            </w:pPr>
            <w:r w:rsidRPr="00DE33AA">
              <w:rPr>
                <w:sz w:val="24"/>
                <w:szCs w:val="24"/>
              </w:rPr>
              <w:t>180</w:t>
            </w:r>
          </w:p>
        </w:tc>
        <w:tc>
          <w:tcPr>
            <w:tcW w:w="708" w:type="dxa"/>
            <w:vAlign w:val="center"/>
          </w:tcPr>
          <w:p w:rsidR="004E1D5C" w:rsidRPr="00DE33AA" w:rsidRDefault="004E1D5C" w:rsidP="00A1540D">
            <w:pPr>
              <w:contextualSpacing/>
              <w:jc w:val="center"/>
              <w:rPr>
                <w:sz w:val="24"/>
                <w:szCs w:val="24"/>
              </w:rPr>
            </w:pPr>
            <w:r w:rsidRPr="00DE33AA">
              <w:rPr>
                <w:sz w:val="24"/>
                <w:szCs w:val="24"/>
              </w:rPr>
              <w:t>181</w:t>
            </w:r>
          </w:p>
        </w:tc>
        <w:tc>
          <w:tcPr>
            <w:tcW w:w="709" w:type="dxa"/>
            <w:vAlign w:val="center"/>
          </w:tcPr>
          <w:p w:rsidR="004E1D5C" w:rsidRPr="00DE33AA" w:rsidRDefault="004E1D5C" w:rsidP="00A1540D">
            <w:pPr>
              <w:contextualSpacing/>
              <w:jc w:val="center"/>
              <w:rPr>
                <w:sz w:val="24"/>
                <w:szCs w:val="24"/>
              </w:rPr>
            </w:pPr>
            <w:r w:rsidRPr="00DE33AA">
              <w:rPr>
                <w:sz w:val="24"/>
                <w:szCs w:val="24"/>
              </w:rPr>
              <w:t>208</w:t>
            </w:r>
          </w:p>
        </w:tc>
        <w:tc>
          <w:tcPr>
            <w:tcW w:w="992" w:type="dxa"/>
            <w:vAlign w:val="center"/>
          </w:tcPr>
          <w:p w:rsidR="004E1D5C" w:rsidRPr="00DE33AA" w:rsidRDefault="004E1D5C" w:rsidP="00A1540D">
            <w:pPr>
              <w:contextualSpacing/>
              <w:jc w:val="center"/>
              <w:rPr>
                <w:sz w:val="24"/>
                <w:szCs w:val="24"/>
              </w:rPr>
            </w:pPr>
            <w:r w:rsidRPr="00DE33AA">
              <w:rPr>
                <w:sz w:val="24"/>
                <w:szCs w:val="24"/>
              </w:rPr>
              <w:t>222</w:t>
            </w:r>
          </w:p>
        </w:tc>
        <w:tc>
          <w:tcPr>
            <w:tcW w:w="709" w:type="dxa"/>
            <w:vAlign w:val="center"/>
          </w:tcPr>
          <w:p w:rsidR="004E1D5C" w:rsidRPr="00DE33AA" w:rsidRDefault="004E1D5C" w:rsidP="00A1540D">
            <w:pPr>
              <w:contextualSpacing/>
              <w:jc w:val="center"/>
              <w:rPr>
                <w:sz w:val="24"/>
                <w:szCs w:val="24"/>
              </w:rPr>
            </w:pPr>
            <w:r w:rsidRPr="00DE33AA">
              <w:rPr>
                <w:sz w:val="24"/>
                <w:szCs w:val="24"/>
              </w:rPr>
              <w:t>190</w:t>
            </w:r>
          </w:p>
        </w:tc>
        <w:tc>
          <w:tcPr>
            <w:tcW w:w="851" w:type="dxa"/>
            <w:vAlign w:val="center"/>
          </w:tcPr>
          <w:p w:rsidR="004E1D5C" w:rsidRPr="00DE33AA" w:rsidRDefault="004E1D5C" w:rsidP="00A1540D">
            <w:pPr>
              <w:contextualSpacing/>
              <w:jc w:val="center"/>
              <w:rPr>
                <w:sz w:val="24"/>
                <w:szCs w:val="24"/>
              </w:rPr>
            </w:pPr>
            <w:r w:rsidRPr="00DE33AA">
              <w:rPr>
                <w:sz w:val="24"/>
                <w:szCs w:val="24"/>
              </w:rPr>
              <w:t>130</w:t>
            </w:r>
          </w:p>
        </w:tc>
        <w:tc>
          <w:tcPr>
            <w:tcW w:w="850" w:type="dxa"/>
            <w:shd w:val="clear" w:color="auto" w:fill="auto"/>
            <w:vAlign w:val="center"/>
          </w:tcPr>
          <w:p w:rsidR="004E1D5C" w:rsidRPr="00DE33AA" w:rsidRDefault="004E1D5C" w:rsidP="00A1540D">
            <w:pPr>
              <w:contextualSpacing/>
              <w:jc w:val="center"/>
              <w:rPr>
                <w:sz w:val="24"/>
                <w:szCs w:val="24"/>
              </w:rPr>
            </w:pPr>
            <w:r w:rsidRPr="00DE33AA">
              <w:rPr>
                <w:sz w:val="24"/>
                <w:szCs w:val="24"/>
              </w:rPr>
              <w:t>0</w:t>
            </w:r>
          </w:p>
        </w:tc>
        <w:tc>
          <w:tcPr>
            <w:tcW w:w="851" w:type="dxa"/>
            <w:shd w:val="clear" w:color="auto" w:fill="auto"/>
            <w:vAlign w:val="center"/>
          </w:tcPr>
          <w:p w:rsidR="004E1D5C" w:rsidRPr="00DE33AA" w:rsidRDefault="004E1D5C" w:rsidP="00A1540D">
            <w:pPr>
              <w:contextualSpacing/>
              <w:jc w:val="center"/>
              <w:rPr>
                <w:sz w:val="24"/>
                <w:szCs w:val="24"/>
              </w:rPr>
            </w:pPr>
            <w:r w:rsidRPr="00DE33AA">
              <w:rPr>
                <w:sz w:val="24"/>
                <w:szCs w:val="24"/>
              </w:rPr>
              <w:t>1</w:t>
            </w:r>
          </w:p>
        </w:tc>
        <w:tc>
          <w:tcPr>
            <w:tcW w:w="992" w:type="dxa"/>
            <w:vAlign w:val="center"/>
          </w:tcPr>
          <w:p w:rsidR="004E1D5C" w:rsidRPr="00DE33AA" w:rsidRDefault="004E1D5C" w:rsidP="00A1540D">
            <w:pPr>
              <w:contextualSpacing/>
              <w:jc w:val="center"/>
              <w:rPr>
                <w:sz w:val="24"/>
                <w:szCs w:val="24"/>
              </w:rPr>
            </w:pPr>
            <w:r w:rsidRPr="00DE33AA">
              <w:rPr>
                <w:sz w:val="24"/>
                <w:szCs w:val="24"/>
              </w:rPr>
              <w:t>117</w:t>
            </w:r>
          </w:p>
        </w:tc>
        <w:tc>
          <w:tcPr>
            <w:tcW w:w="1417" w:type="dxa"/>
            <w:vAlign w:val="center"/>
          </w:tcPr>
          <w:p w:rsidR="004E1D5C" w:rsidRPr="00DE33AA" w:rsidRDefault="004E1D5C" w:rsidP="00A1540D">
            <w:pPr>
              <w:contextualSpacing/>
              <w:jc w:val="center"/>
              <w:rPr>
                <w:sz w:val="24"/>
                <w:szCs w:val="24"/>
              </w:rPr>
            </w:pPr>
            <w:r w:rsidRPr="00DE33AA">
              <w:rPr>
                <w:sz w:val="24"/>
                <w:szCs w:val="24"/>
              </w:rPr>
              <w:t>111</w:t>
            </w:r>
          </w:p>
        </w:tc>
      </w:tr>
      <w:tr w:rsidR="004E1D5C" w:rsidRPr="00DE33AA" w:rsidTr="00450225">
        <w:tc>
          <w:tcPr>
            <w:tcW w:w="2235" w:type="dxa"/>
          </w:tcPr>
          <w:p w:rsidR="004E1D5C" w:rsidRPr="00DE33AA" w:rsidRDefault="004E1D5C" w:rsidP="00A1540D">
            <w:pPr>
              <w:contextualSpacing/>
              <w:rPr>
                <w:sz w:val="24"/>
                <w:szCs w:val="24"/>
              </w:rPr>
            </w:pPr>
            <w:r w:rsidRPr="00DE33AA">
              <w:rPr>
                <w:sz w:val="24"/>
                <w:szCs w:val="24"/>
              </w:rPr>
              <w:t>Педиатрический</w:t>
            </w:r>
          </w:p>
        </w:tc>
        <w:tc>
          <w:tcPr>
            <w:tcW w:w="708" w:type="dxa"/>
            <w:vAlign w:val="center"/>
          </w:tcPr>
          <w:p w:rsidR="004E1D5C" w:rsidRPr="00DE33AA" w:rsidRDefault="004E1D5C" w:rsidP="00A1540D">
            <w:pPr>
              <w:contextualSpacing/>
              <w:jc w:val="center"/>
              <w:rPr>
                <w:sz w:val="24"/>
                <w:szCs w:val="24"/>
              </w:rPr>
            </w:pPr>
            <w:r w:rsidRPr="00DE33AA">
              <w:rPr>
                <w:sz w:val="24"/>
                <w:szCs w:val="24"/>
              </w:rPr>
              <w:t>182</w:t>
            </w:r>
          </w:p>
        </w:tc>
        <w:tc>
          <w:tcPr>
            <w:tcW w:w="851" w:type="dxa"/>
            <w:vAlign w:val="center"/>
          </w:tcPr>
          <w:p w:rsidR="004E1D5C" w:rsidRPr="00DE33AA" w:rsidRDefault="004E1D5C" w:rsidP="00A1540D">
            <w:pPr>
              <w:contextualSpacing/>
              <w:jc w:val="center"/>
              <w:rPr>
                <w:sz w:val="24"/>
                <w:szCs w:val="24"/>
              </w:rPr>
            </w:pPr>
            <w:r w:rsidRPr="00DE33AA">
              <w:rPr>
                <w:sz w:val="24"/>
                <w:szCs w:val="24"/>
              </w:rPr>
              <w:t>200</w:t>
            </w:r>
          </w:p>
        </w:tc>
        <w:tc>
          <w:tcPr>
            <w:tcW w:w="709" w:type="dxa"/>
            <w:vAlign w:val="center"/>
          </w:tcPr>
          <w:p w:rsidR="004E1D5C" w:rsidRPr="00DE33AA" w:rsidRDefault="004E1D5C" w:rsidP="00A1540D">
            <w:pPr>
              <w:contextualSpacing/>
              <w:jc w:val="center"/>
              <w:rPr>
                <w:sz w:val="24"/>
                <w:szCs w:val="24"/>
              </w:rPr>
            </w:pPr>
            <w:r w:rsidRPr="00DE33AA">
              <w:rPr>
                <w:sz w:val="24"/>
                <w:szCs w:val="24"/>
              </w:rPr>
              <w:t>182</w:t>
            </w:r>
          </w:p>
        </w:tc>
        <w:tc>
          <w:tcPr>
            <w:tcW w:w="850" w:type="dxa"/>
            <w:vAlign w:val="center"/>
          </w:tcPr>
          <w:p w:rsidR="004E1D5C" w:rsidRPr="00DE33AA" w:rsidRDefault="004E1D5C" w:rsidP="00A1540D">
            <w:pPr>
              <w:contextualSpacing/>
              <w:jc w:val="center"/>
              <w:rPr>
                <w:sz w:val="24"/>
                <w:szCs w:val="24"/>
              </w:rPr>
            </w:pPr>
            <w:r w:rsidRPr="00DE33AA">
              <w:rPr>
                <w:sz w:val="24"/>
                <w:szCs w:val="24"/>
              </w:rPr>
              <w:t>198</w:t>
            </w:r>
          </w:p>
        </w:tc>
        <w:tc>
          <w:tcPr>
            <w:tcW w:w="851" w:type="dxa"/>
            <w:vAlign w:val="center"/>
          </w:tcPr>
          <w:p w:rsidR="004E1D5C" w:rsidRPr="00DE33AA" w:rsidRDefault="004E1D5C" w:rsidP="00A1540D">
            <w:pPr>
              <w:contextualSpacing/>
              <w:jc w:val="center"/>
              <w:rPr>
                <w:sz w:val="24"/>
                <w:szCs w:val="24"/>
              </w:rPr>
            </w:pPr>
            <w:r w:rsidRPr="00DE33AA">
              <w:rPr>
                <w:sz w:val="24"/>
                <w:szCs w:val="24"/>
              </w:rPr>
              <w:t>58</w:t>
            </w:r>
          </w:p>
        </w:tc>
        <w:tc>
          <w:tcPr>
            <w:tcW w:w="708" w:type="dxa"/>
            <w:vAlign w:val="center"/>
          </w:tcPr>
          <w:p w:rsidR="004E1D5C" w:rsidRPr="00DE33AA" w:rsidRDefault="004E1D5C" w:rsidP="00A1540D">
            <w:pPr>
              <w:contextualSpacing/>
              <w:jc w:val="center"/>
              <w:rPr>
                <w:sz w:val="24"/>
                <w:szCs w:val="24"/>
              </w:rPr>
            </w:pPr>
            <w:r w:rsidRPr="00DE33AA">
              <w:rPr>
                <w:sz w:val="24"/>
                <w:szCs w:val="24"/>
              </w:rPr>
              <w:t>55</w:t>
            </w:r>
          </w:p>
        </w:tc>
        <w:tc>
          <w:tcPr>
            <w:tcW w:w="709" w:type="dxa"/>
            <w:vAlign w:val="center"/>
          </w:tcPr>
          <w:p w:rsidR="004E1D5C" w:rsidRPr="00DE33AA" w:rsidRDefault="004E1D5C" w:rsidP="00A1540D">
            <w:pPr>
              <w:contextualSpacing/>
              <w:jc w:val="center"/>
              <w:rPr>
                <w:sz w:val="24"/>
                <w:szCs w:val="24"/>
              </w:rPr>
            </w:pPr>
            <w:r w:rsidRPr="00DE33AA">
              <w:rPr>
                <w:sz w:val="24"/>
                <w:szCs w:val="24"/>
              </w:rPr>
              <w:t>74</w:t>
            </w:r>
          </w:p>
        </w:tc>
        <w:tc>
          <w:tcPr>
            <w:tcW w:w="992" w:type="dxa"/>
            <w:vAlign w:val="center"/>
          </w:tcPr>
          <w:p w:rsidR="004E1D5C" w:rsidRPr="00DE33AA" w:rsidRDefault="004E1D5C" w:rsidP="00A1540D">
            <w:pPr>
              <w:contextualSpacing/>
              <w:jc w:val="center"/>
              <w:rPr>
                <w:sz w:val="24"/>
                <w:szCs w:val="24"/>
              </w:rPr>
            </w:pPr>
            <w:r w:rsidRPr="00DE33AA">
              <w:rPr>
                <w:sz w:val="24"/>
                <w:szCs w:val="24"/>
              </w:rPr>
              <w:t>66</w:t>
            </w:r>
          </w:p>
        </w:tc>
        <w:tc>
          <w:tcPr>
            <w:tcW w:w="709" w:type="dxa"/>
            <w:vAlign w:val="center"/>
          </w:tcPr>
          <w:p w:rsidR="004E1D5C" w:rsidRPr="00DE33AA" w:rsidRDefault="004E1D5C" w:rsidP="00A1540D">
            <w:pPr>
              <w:contextualSpacing/>
              <w:jc w:val="center"/>
              <w:rPr>
                <w:sz w:val="24"/>
                <w:szCs w:val="24"/>
              </w:rPr>
            </w:pPr>
            <w:r w:rsidRPr="00DE33AA">
              <w:rPr>
                <w:sz w:val="24"/>
                <w:szCs w:val="24"/>
              </w:rPr>
              <w:t>53</w:t>
            </w:r>
          </w:p>
        </w:tc>
        <w:tc>
          <w:tcPr>
            <w:tcW w:w="851" w:type="dxa"/>
            <w:vAlign w:val="center"/>
          </w:tcPr>
          <w:p w:rsidR="004E1D5C" w:rsidRPr="00DE33AA" w:rsidRDefault="004E1D5C" w:rsidP="00A1540D">
            <w:pPr>
              <w:contextualSpacing/>
              <w:jc w:val="center"/>
              <w:rPr>
                <w:sz w:val="24"/>
                <w:szCs w:val="24"/>
              </w:rPr>
            </w:pPr>
            <w:r w:rsidRPr="00DE33AA">
              <w:rPr>
                <w:sz w:val="24"/>
                <w:szCs w:val="24"/>
              </w:rPr>
              <w:t>77</w:t>
            </w:r>
          </w:p>
        </w:tc>
        <w:tc>
          <w:tcPr>
            <w:tcW w:w="850" w:type="dxa"/>
            <w:vAlign w:val="center"/>
          </w:tcPr>
          <w:p w:rsidR="004E1D5C" w:rsidRPr="00DE33AA" w:rsidRDefault="004E1D5C" w:rsidP="00A1540D">
            <w:pPr>
              <w:contextualSpacing/>
              <w:jc w:val="center"/>
              <w:rPr>
                <w:sz w:val="24"/>
                <w:szCs w:val="24"/>
              </w:rPr>
            </w:pPr>
            <w:r w:rsidRPr="00DE33AA">
              <w:rPr>
                <w:sz w:val="24"/>
                <w:szCs w:val="24"/>
              </w:rPr>
              <w:t>0</w:t>
            </w:r>
          </w:p>
        </w:tc>
        <w:tc>
          <w:tcPr>
            <w:tcW w:w="851" w:type="dxa"/>
            <w:vAlign w:val="center"/>
          </w:tcPr>
          <w:p w:rsidR="004E1D5C" w:rsidRPr="00DE33AA" w:rsidRDefault="004E1D5C" w:rsidP="00A1540D">
            <w:pPr>
              <w:contextualSpacing/>
              <w:jc w:val="center"/>
              <w:rPr>
                <w:sz w:val="24"/>
                <w:szCs w:val="24"/>
              </w:rPr>
            </w:pPr>
            <w:r w:rsidRPr="00DE33AA">
              <w:rPr>
                <w:sz w:val="24"/>
                <w:szCs w:val="24"/>
              </w:rPr>
              <w:t>2</w:t>
            </w:r>
          </w:p>
        </w:tc>
        <w:tc>
          <w:tcPr>
            <w:tcW w:w="992" w:type="dxa"/>
            <w:vAlign w:val="center"/>
          </w:tcPr>
          <w:p w:rsidR="004E1D5C" w:rsidRPr="00DE33AA" w:rsidRDefault="004E1D5C" w:rsidP="00A1540D">
            <w:pPr>
              <w:contextualSpacing/>
              <w:jc w:val="center"/>
              <w:rPr>
                <w:sz w:val="24"/>
                <w:szCs w:val="24"/>
              </w:rPr>
            </w:pPr>
            <w:r w:rsidRPr="00DE33AA">
              <w:rPr>
                <w:sz w:val="24"/>
                <w:szCs w:val="24"/>
              </w:rPr>
              <w:t>32</w:t>
            </w:r>
          </w:p>
        </w:tc>
        <w:tc>
          <w:tcPr>
            <w:tcW w:w="1417" w:type="dxa"/>
            <w:vAlign w:val="center"/>
          </w:tcPr>
          <w:p w:rsidR="004E1D5C" w:rsidRPr="00DE33AA" w:rsidRDefault="004E1D5C" w:rsidP="00A1540D">
            <w:pPr>
              <w:contextualSpacing/>
              <w:jc w:val="center"/>
              <w:rPr>
                <w:sz w:val="24"/>
                <w:szCs w:val="24"/>
              </w:rPr>
            </w:pPr>
            <w:r w:rsidRPr="00DE33AA">
              <w:rPr>
                <w:sz w:val="24"/>
                <w:szCs w:val="24"/>
              </w:rPr>
              <w:t>30</w:t>
            </w:r>
          </w:p>
        </w:tc>
      </w:tr>
      <w:tr w:rsidR="004E1D5C" w:rsidRPr="00DE33AA" w:rsidTr="00450225">
        <w:tc>
          <w:tcPr>
            <w:tcW w:w="2235" w:type="dxa"/>
          </w:tcPr>
          <w:p w:rsidR="004E1D5C" w:rsidRPr="00DE33AA" w:rsidRDefault="004E1D5C" w:rsidP="00A1540D">
            <w:pPr>
              <w:contextualSpacing/>
              <w:rPr>
                <w:sz w:val="24"/>
                <w:szCs w:val="24"/>
              </w:rPr>
            </w:pPr>
            <w:r w:rsidRPr="00DE33AA">
              <w:rPr>
                <w:sz w:val="24"/>
                <w:szCs w:val="24"/>
              </w:rPr>
              <w:t>Стоматологический</w:t>
            </w:r>
          </w:p>
        </w:tc>
        <w:tc>
          <w:tcPr>
            <w:tcW w:w="708" w:type="dxa"/>
            <w:vAlign w:val="center"/>
          </w:tcPr>
          <w:p w:rsidR="004E1D5C" w:rsidRPr="00DE33AA" w:rsidRDefault="004E1D5C" w:rsidP="00A1540D">
            <w:pPr>
              <w:contextualSpacing/>
              <w:jc w:val="center"/>
              <w:rPr>
                <w:sz w:val="24"/>
                <w:szCs w:val="24"/>
              </w:rPr>
            </w:pPr>
            <w:r w:rsidRPr="00DE33AA">
              <w:rPr>
                <w:sz w:val="24"/>
                <w:szCs w:val="24"/>
              </w:rPr>
              <w:t>229</w:t>
            </w:r>
          </w:p>
        </w:tc>
        <w:tc>
          <w:tcPr>
            <w:tcW w:w="851" w:type="dxa"/>
            <w:vAlign w:val="center"/>
          </w:tcPr>
          <w:p w:rsidR="004E1D5C" w:rsidRPr="00DE33AA" w:rsidRDefault="004E1D5C" w:rsidP="00A1540D">
            <w:pPr>
              <w:contextualSpacing/>
              <w:jc w:val="center"/>
              <w:rPr>
                <w:sz w:val="24"/>
                <w:szCs w:val="24"/>
              </w:rPr>
            </w:pPr>
            <w:r w:rsidRPr="00DE33AA">
              <w:rPr>
                <w:sz w:val="24"/>
                <w:szCs w:val="24"/>
              </w:rPr>
              <w:t>225</w:t>
            </w:r>
          </w:p>
        </w:tc>
        <w:tc>
          <w:tcPr>
            <w:tcW w:w="709" w:type="dxa"/>
            <w:vAlign w:val="center"/>
          </w:tcPr>
          <w:p w:rsidR="004E1D5C" w:rsidRPr="00DE33AA" w:rsidRDefault="004E1D5C" w:rsidP="00A1540D">
            <w:pPr>
              <w:contextualSpacing/>
              <w:jc w:val="center"/>
              <w:rPr>
                <w:sz w:val="24"/>
                <w:szCs w:val="24"/>
              </w:rPr>
            </w:pPr>
            <w:r w:rsidRPr="00DE33AA">
              <w:rPr>
                <w:sz w:val="24"/>
                <w:szCs w:val="24"/>
              </w:rPr>
              <w:t>229</w:t>
            </w:r>
          </w:p>
        </w:tc>
        <w:tc>
          <w:tcPr>
            <w:tcW w:w="850" w:type="dxa"/>
            <w:vAlign w:val="center"/>
          </w:tcPr>
          <w:p w:rsidR="004E1D5C" w:rsidRPr="00DE33AA" w:rsidRDefault="004E1D5C" w:rsidP="00A1540D">
            <w:pPr>
              <w:contextualSpacing/>
              <w:jc w:val="center"/>
              <w:rPr>
                <w:sz w:val="24"/>
                <w:szCs w:val="24"/>
              </w:rPr>
            </w:pPr>
            <w:r w:rsidRPr="00DE33AA">
              <w:rPr>
                <w:sz w:val="24"/>
                <w:szCs w:val="24"/>
              </w:rPr>
              <w:t>225</w:t>
            </w:r>
          </w:p>
        </w:tc>
        <w:tc>
          <w:tcPr>
            <w:tcW w:w="851" w:type="dxa"/>
            <w:vAlign w:val="center"/>
          </w:tcPr>
          <w:p w:rsidR="004E1D5C" w:rsidRPr="00DE33AA" w:rsidRDefault="004E1D5C" w:rsidP="00A1540D">
            <w:pPr>
              <w:contextualSpacing/>
              <w:jc w:val="center"/>
              <w:rPr>
                <w:sz w:val="24"/>
                <w:szCs w:val="24"/>
              </w:rPr>
            </w:pPr>
            <w:r w:rsidRPr="00DE33AA">
              <w:rPr>
                <w:sz w:val="24"/>
                <w:szCs w:val="24"/>
              </w:rPr>
              <w:t>77</w:t>
            </w:r>
          </w:p>
        </w:tc>
        <w:tc>
          <w:tcPr>
            <w:tcW w:w="708" w:type="dxa"/>
            <w:vAlign w:val="center"/>
          </w:tcPr>
          <w:p w:rsidR="004E1D5C" w:rsidRPr="00DE33AA" w:rsidRDefault="004E1D5C" w:rsidP="00A1540D">
            <w:pPr>
              <w:contextualSpacing/>
              <w:jc w:val="center"/>
              <w:rPr>
                <w:sz w:val="24"/>
                <w:szCs w:val="24"/>
              </w:rPr>
            </w:pPr>
            <w:r w:rsidRPr="00DE33AA">
              <w:rPr>
                <w:sz w:val="24"/>
                <w:szCs w:val="24"/>
              </w:rPr>
              <w:t>71</w:t>
            </w:r>
          </w:p>
        </w:tc>
        <w:tc>
          <w:tcPr>
            <w:tcW w:w="709" w:type="dxa"/>
            <w:vAlign w:val="center"/>
          </w:tcPr>
          <w:p w:rsidR="004E1D5C" w:rsidRPr="00DE33AA" w:rsidRDefault="004E1D5C" w:rsidP="00A1540D">
            <w:pPr>
              <w:contextualSpacing/>
              <w:jc w:val="center"/>
              <w:rPr>
                <w:sz w:val="24"/>
                <w:szCs w:val="24"/>
              </w:rPr>
            </w:pPr>
            <w:r w:rsidRPr="00DE33AA">
              <w:rPr>
                <w:sz w:val="24"/>
                <w:szCs w:val="24"/>
              </w:rPr>
              <w:t>86</w:t>
            </w:r>
          </w:p>
        </w:tc>
        <w:tc>
          <w:tcPr>
            <w:tcW w:w="992" w:type="dxa"/>
            <w:vAlign w:val="center"/>
          </w:tcPr>
          <w:p w:rsidR="004E1D5C" w:rsidRPr="00DE33AA" w:rsidRDefault="004E1D5C" w:rsidP="00A1540D">
            <w:pPr>
              <w:contextualSpacing/>
              <w:jc w:val="center"/>
              <w:rPr>
                <w:sz w:val="24"/>
                <w:szCs w:val="24"/>
              </w:rPr>
            </w:pPr>
            <w:r w:rsidRPr="00DE33AA">
              <w:rPr>
                <w:sz w:val="24"/>
                <w:szCs w:val="24"/>
              </w:rPr>
              <w:t>95</w:t>
            </w:r>
          </w:p>
        </w:tc>
        <w:tc>
          <w:tcPr>
            <w:tcW w:w="709" w:type="dxa"/>
            <w:vAlign w:val="center"/>
          </w:tcPr>
          <w:p w:rsidR="004E1D5C" w:rsidRPr="00DE33AA" w:rsidRDefault="004E1D5C" w:rsidP="00A1540D">
            <w:pPr>
              <w:contextualSpacing/>
              <w:jc w:val="center"/>
              <w:rPr>
                <w:sz w:val="24"/>
                <w:szCs w:val="24"/>
              </w:rPr>
            </w:pPr>
            <w:r w:rsidRPr="00DE33AA">
              <w:rPr>
                <w:sz w:val="24"/>
                <w:szCs w:val="24"/>
              </w:rPr>
              <w:t>69</w:t>
            </w:r>
          </w:p>
        </w:tc>
        <w:tc>
          <w:tcPr>
            <w:tcW w:w="851" w:type="dxa"/>
            <w:vAlign w:val="center"/>
          </w:tcPr>
          <w:p w:rsidR="004E1D5C" w:rsidRPr="00DE33AA" w:rsidRDefault="004E1D5C" w:rsidP="00A1540D">
            <w:pPr>
              <w:contextualSpacing/>
              <w:jc w:val="center"/>
              <w:rPr>
                <w:sz w:val="24"/>
                <w:szCs w:val="24"/>
              </w:rPr>
            </w:pPr>
            <w:r w:rsidRPr="00DE33AA">
              <w:rPr>
                <w:sz w:val="24"/>
                <w:szCs w:val="24"/>
              </w:rPr>
              <w:t>59</w:t>
            </w:r>
          </w:p>
        </w:tc>
        <w:tc>
          <w:tcPr>
            <w:tcW w:w="850" w:type="dxa"/>
            <w:vAlign w:val="center"/>
          </w:tcPr>
          <w:p w:rsidR="004E1D5C" w:rsidRPr="00DE33AA" w:rsidRDefault="004E1D5C" w:rsidP="00A1540D">
            <w:pPr>
              <w:contextualSpacing/>
              <w:jc w:val="center"/>
              <w:rPr>
                <w:sz w:val="24"/>
                <w:szCs w:val="24"/>
              </w:rPr>
            </w:pPr>
            <w:r w:rsidRPr="00DE33AA">
              <w:rPr>
                <w:sz w:val="24"/>
                <w:szCs w:val="24"/>
              </w:rPr>
              <w:t>0</w:t>
            </w:r>
          </w:p>
        </w:tc>
        <w:tc>
          <w:tcPr>
            <w:tcW w:w="851" w:type="dxa"/>
            <w:vAlign w:val="center"/>
          </w:tcPr>
          <w:p w:rsidR="004E1D5C" w:rsidRPr="00DE33AA" w:rsidRDefault="004E1D5C" w:rsidP="00A1540D">
            <w:pPr>
              <w:contextualSpacing/>
              <w:jc w:val="center"/>
              <w:rPr>
                <w:sz w:val="24"/>
                <w:szCs w:val="24"/>
              </w:rPr>
            </w:pPr>
            <w:r w:rsidRPr="00DE33AA">
              <w:rPr>
                <w:sz w:val="24"/>
                <w:szCs w:val="24"/>
              </w:rPr>
              <w:t>0</w:t>
            </w:r>
          </w:p>
        </w:tc>
        <w:tc>
          <w:tcPr>
            <w:tcW w:w="992" w:type="dxa"/>
            <w:vAlign w:val="center"/>
          </w:tcPr>
          <w:p w:rsidR="004E1D5C" w:rsidRPr="00DE33AA" w:rsidRDefault="004E1D5C" w:rsidP="00A1540D">
            <w:pPr>
              <w:contextualSpacing/>
              <w:jc w:val="center"/>
              <w:rPr>
                <w:sz w:val="24"/>
                <w:szCs w:val="24"/>
              </w:rPr>
            </w:pPr>
            <w:r w:rsidRPr="00DE33AA">
              <w:rPr>
                <w:sz w:val="24"/>
                <w:szCs w:val="24"/>
              </w:rPr>
              <w:t>36</w:t>
            </w:r>
          </w:p>
        </w:tc>
        <w:tc>
          <w:tcPr>
            <w:tcW w:w="1417" w:type="dxa"/>
            <w:vAlign w:val="center"/>
          </w:tcPr>
          <w:p w:rsidR="004E1D5C" w:rsidRPr="00DE33AA" w:rsidRDefault="004E1D5C" w:rsidP="00A1540D">
            <w:pPr>
              <w:contextualSpacing/>
              <w:jc w:val="center"/>
              <w:rPr>
                <w:sz w:val="24"/>
                <w:szCs w:val="24"/>
              </w:rPr>
            </w:pPr>
            <w:r w:rsidRPr="00DE33AA">
              <w:rPr>
                <w:sz w:val="24"/>
                <w:szCs w:val="24"/>
              </w:rPr>
              <w:t>23</w:t>
            </w:r>
          </w:p>
        </w:tc>
      </w:tr>
      <w:tr w:rsidR="004E1D5C" w:rsidRPr="00DE33AA" w:rsidTr="00450225">
        <w:tc>
          <w:tcPr>
            <w:tcW w:w="2235" w:type="dxa"/>
          </w:tcPr>
          <w:p w:rsidR="004E1D5C" w:rsidRPr="00DE33AA" w:rsidRDefault="004E1D5C" w:rsidP="00A1540D">
            <w:pPr>
              <w:contextualSpacing/>
              <w:rPr>
                <w:sz w:val="24"/>
                <w:szCs w:val="24"/>
              </w:rPr>
            </w:pPr>
            <w:r w:rsidRPr="00DE33AA">
              <w:rPr>
                <w:sz w:val="24"/>
                <w:szCs w:val="24"/>
              </w:rPr>
              <w:t>МПФ</w:t>
            </w:r>
          </w:p>
        </w:tc>
        <w:tc>
          <w:tcPr>
            <w:tcW w:w="708" w:type="dxa"/>
            <w:vAlign w:val="center"/>
          </w:tcPr>
          <w:p w:rsidR="004E1D5C" w:rsidRPr="00DE33AA" w:rsidRDefault="004E1D5C" w:rsidP="00A1540D">
            <w:pPr>
              <w:contextualSpacing/>
              <w:jc w:val="center"/>
              <w:rPr>
                <w:sz w:val="24"/>
                <w:szCs w:val="24"/>
              </w:rPr>
            </w:pPr>
            <w:r w:rsidRPr="00DE33AA">
              <w:rPr>
                <w:sz w:val="24"/>
                <w:szCs w:val="24"/>
              </w:rPr>
              <w:t>23</w:t>
            </w:r>
          </w:p>
        </w:tc>
        <w:tc>
          <w:tcPr>
            <w:tcW w:w="851" w:type="dxa"/>
            <w:vAlign w:val="center"/>
          </w:tcPr>
          <w:p w:rsidR="004E1D5C" w:rsidRPr="00DE33AA" w:rsidRDefault="004E1D5C" w:rsidP="00A1540D">
            <w:pPr>
              <w:contextualSpacing/>
              <w:jc w:val="center"/>
              <w:rPr>
                <w:sz w:val="24"/>
                <w:szCs w:val="24"/>
              </w:rPr>
            </w:pPr>
            <w:r w:rsidRPr="00DE33AA">
              <w:rPr>
                <w:sz w:val="24"/>
                <w:szCs w:val="24"/>
              </w:rPr>
              <w:t>28</w:t>
            </w:r>
          </w:p>
        </w:tc>
        <w:tc>
          <w:tcPr>
            <w:tcW w:w="709" w:type="dxa"/>
            <w:vAlign w:val="center"/>
          </w:tcPr>
          <w:p w:rsidR="004E1D5C" w:rsidRPr="00DE33AA" w:rsidRDefault="004E1D5C" w:rsidP="00A1540D">
            <w:pPr>
              <w:contextualSpacing/>
              <w:jc w:val="center"/>
              <w:rPr>
                <w:sz w:val="24"/>
                <w:szCs w:val="24"/>
              </w:rPr>
            </w:pPr>
            <w:r w:rsidRPr="00DE33AA">
              <w:rPr>
                <w:sz w:val="24"/>
                <w:szCs w:val="24"/>
              </w:rPr>
              <w:t>23</w:t>
            </w:r>
          </w:p>
        </w:tc>
        <w:tc>
          <w:tcPr>
            <w:tcW w:w="850" w:type="dxa"/>
            <w:vAlign w:val="center"/>
          </w:tcPr>
          <w:p w:rsidR="004E1D5C" w:rsidRPr="00DE33AA" w:rsidRDefault="004E1D5C" w:rsidP="00A1540D">
            <w:pPr>
              <w:contextualSpacing/>
              <w:jc w:val="center"/>
              <w:rPr>
                <w:sz w:val="24"/>
                <w:szCs w:val="24"/>
              </w:rPr>
            </w:pPr>
            <w:r w:rsidRPr="00DE33AA">
              <w:rPr>
                <w:sz w:val="24"/>
                <w:szCs w:val="24"/>
              </w:rPr>
              <w:t>28</w:t>
            </w:r>
          </w:p>
        </w:tc>
        <w:tc>
          <w:tcPr>
            <w:tcW w:w="851" w:type="dxa"/>
            <w:vAlign w:val="center"/>
          </w:tcPr>
          <w:p w:rsidR="004E1D5C" w:rsidRPr="00DE33AA" w:rsidRDefault="004E1D5C" w:rsidP="00A1540D">
            <w:pPr>
              <w:contextualSpacing/>
              <w:jc w:val="center"/>
              <w:rPr>
                <w:sz w:val="24"/>
                <w:szCs w:val="24"/>
              </w:rPr>
            </w:pPr>
            <w:r w:rsidRPr="00DE33AA">
              <w:rPr>
                <w:sz w:val="24"/>
                <w:szCs w:val="24"/>
              </w:rPr>
              <w:t>10</w:t>
            </w:r>
          </w:p>
        </w:tc>
        <w:tc>
          <w:tcPr>
            <w:tcW w:w="708" w:type="dxa"/>
            <w:vAlign w:val="center"/>
          </w:tcPr>
          <w:p w:rsidR="004E1D5C" w:rsidRPr="00DE33AA" w:rsidRDefault="004E1D5C" w:rsidP="00A1540D">
            <w:pPr>
              <w:contextualSpacing/>
              <w:jc w:val="center"/>
              <w:rPr>
                <w:sz w:val="24"/>
                <w:szCs w:val="24"/>
              </w:rPr>
            </w:pPr>
            <w:r w:rsidRPr="00DE33AA">
              <w:rPr>
                <w:sz w:val="24"/>
                <w:szCs w:val="24"/>
              </w:rPr>
              <w:t>8</w:t>
            </w:r>
          </w:p>
        </w:tc>
        <w:tc>
          <w:tcPr>
            <w:tcW w:w="709" w:type="dxa"/>
            <w:vAlign w:val="center"/>
          </w:tcPr>
          <w:p w:rsidR="004E1D5C" w:rsidRPr="00DE33AA" w:rsidRDefault="004E1D5C" w:rsidP="00A1540D">
            <w:pPr>
              <w:contextualSpacing/>
              <w:jc w:val="center"/>
              <w:rPr>
                <w:sz w:val="24"/>
                <w:szCs w:val="24"/>
              </w:rPr>
            </w:pPr>
            <w:r w:rsidRPr="00DE33AA">
              <w:rPr>
                <w:sz w:val="24"/>
                <w:szCs w:val="24"/>
              </w:rPr>
              <w:t>11</w:t>
            </w:r>
          </w:p>
        </w:tc>
        <w:tc>
          <w:tcPr>
            <w:tcW w:w="992" w:type="dxa"/>
            <w:vAlign w:val="center"/>
          </w:tcPr>
          <w:p w:rsidR="004E1D5C" w:rsidRPr="00DE33AA" w:rsidRDefault="004E1D5C" w:rsidP="00A1540D">
            <w:pPr>
              <w:contextualSpacing/>
              <w:jc w:val="center"/>
              <w:rPr>
                <w:sz w:val="24"/>
                <w:szCs w:val="24"/>
              </w:rPr>
            </w:pPr>
            <w:r w:rsidRPr="00DE33AA">
              <w:rPr>
                <w:sz w:val="24"/>
                <w:szCs w:val="24"/>
              </w:rPr>
              <w:t>9</w:t>
            </w:r>
          </w:p>
        </w:tc>
        <w:tc>
          <w:tcPr>
            <w:tcW w:w="709" w:type="dxa"/>
            <w:vAlign w:val="center"/>
          </w:tcPr>
          <w:p w:rsidR="004E1D5C" w:rsidRPr="00DE33AA" w:rsidRDefault="004E1D5C" w:rsidP="00A1540D">
            <w:pPr>
              <w:contextualSpacing/>
              <w:jc w:val="center"/>
              <w:rPr>
                <w:sz w:val="24"/>
                <w:szCs w:val="24"/>
              </w:rPr>
            </w:pPr>
            <w:r w:rsidRPr="00DE33AA">
              <w:rPr>
                <w:sz w:val="24"/>
                <w:szCs w:val="24"/>
              </w:rPr>
              <w:t>2</w:t>
            </w:r>
          </w:p>
        </w:tc>
        <w:tc>
          <w:tcPr>
            <w:tcW w:w="851" w:type="dxa"/>
            <w:vAlign w:val="center"/>
          </w:tcPr>
          <w:p w:rsidR="004E1D5C" w:rsidRPr="00DE33AA" w:rsidRDefault="004E1D5C" w:rsidP="00A1540D">
            <w:pPr>
              <w:contextualSpacing/>
              <w:jc w:val="center"/>
              <w:rPr>
                <w:sz w:val="24"/>
                <w:szCs w:val="24"/>
              </w:rPr>
            </w:pPr>
            <w:r w:rsidRPr="00DE33AA">
              <w:rPr>
                <w:sz w:val="24"/>
                <w:szCs w:val="24"/>
              </w:rPr>
              <w:t>11</w:t>
            </w:r>
          </w:p>
        </w:tc>
        <w:tc>
          <w:tcPr>
            <w:tcW w:w="850" w:type="dxa"/>
            <w:vAlign w:val="center"/>
          </w:tcPr>
          <w:p w:rsidR="004E1D5C" w:rsidRPr="00DE33AA" w:rsidRDefault="004E1D5C" w:rsidP="00A1540D">
            <w:pPr>
              <w:contextualSpacing/>
              <w:jc w:val="center"/>
              <w:rPr>
                <w:sz w:val="24"/>
                <w:szCs w:val="24"/>
              </w:rPr>
            </w:pPr>
            <w:r w:rsidRPr="00DE33AA">
              <w:rPr>
                <w:sz w:val="24"/>
                <w:szCs w:val="24"/>
              </w:rPr>
              <w:t>0</w:t>
            </w:r>
          </w:p>
        </w:tc>
        <w:tc>
          <w:tcPr>
            <w:tcW w:w="851" w:type="dxa"/>
            <w:vAlign w:val="center"/>
          </w:tcPr>
          <w:p w:rsidR="004E1D5C" w:rsidRPr="00DE33AA" w:rsidRDefault="004E1D5C" w:rsidP="00A1540D">
            <w:pPr>
              <w:contextualSpacing/>
              <w:jc w:val="center"/>
              <w:rPr>
                <w:sz w:val="24"/>
                <w:szCs w:val="24"/>
              </w:rPr>
            </w:pPr>
            <w:r w:rsidRPr="00DE33AA">
              <w:rPr>
                <w:sz w:val="24"/>
                <w:szCs w:val="24"/>
              </w:rPr>
              <w:t>0</w:t>
            </w:r>
          </w:p>
        </w:tc>
        <w:tc>
          <w:tcPr>
            <w:tcW w:w="992" w:type="dxa"/>
            <w:vAlign w:val="center"/>
          </w:tcPr>
          <w:p w:rsidR="004E1D5C" w:rsidRPr="00DE33AA" w:rsidRDefault="004E1D5C" w:rsidP="00A1540D">
            <w:pPr>
              <w:contextualSpacing/>
              <w:jc w:val="center"/>
              <w:rPr>
                <w:sz w:val="24"/>
                <w:szCs w:val="24"/>
              </w:rPr>
            </w:pPr>
            <w:r w:rsidRPr="00DE33AA">
              <w:rPr>
                <w:sz w:val="24"/>
                <w:szCs w:val="24"/>
              </w:rPr>
              <w:t>4</w:t>
            </w:r>
          </w:p>
        </w:tc>
        <w:tc>
          <w:tcPr>
            <w:tcW w:w="1417" w:type="dxa"/>
            <w:vAlign w:val="center"/>
          </w:tcPr>
          <w:p w:rsidR="004E1D5C" w:rsidRPr="00DE33AA" w:rsidRDefault="004E1D5C" w:rsidP="00A1540D">
            <w:pPr>
              <w:contextualSpacing/>
              <w:jc w:val="center"/>
              <w:rPr>
                <w:sz w:val="24"/>
                <w:szCs w:val="24"/>
              </w:rPr>
            </w:pPr>
            <w:r w:rsidRPr="00DE33AA">
              <w:rPr>
                <w:sz w:val="24"/>
                <w:szCs w:val="24"/>
              </w:rPr>
              <w:t>3</w:t>
            </w:r>
          </w:p>
        </w:tc>
      </w:tr>
      <w:tr w:rsidR="004E1D5C" w:rsidRPr="00DE33AA" w:rsidTr="00450225">
        <w:tc>
          <w:tcPr>
            <w:tcW w:w="2235" w:type="dxa"/>
          </w:tcPr>
          <w:p w:rsidR="004E1D5C" w:rsidRPr="00DE33AA" w:rsidRDefault="004E1D5C" w:rsidP="00A1540D">
            <w:pPr>
              <w:contextualSpacing/>
              <w:rPr>
                <w:sz w:val="24"/>
                <w:szCs w:val="24"/>
              </w:rPr>
            </w:pPr>
            <w:r w:rsidRPr="00DE33AA">
              <w:rPr>
                <w:sz w:val="24"/>
                <w:szCs w:val="24"/>
              </w:rPr>
              <w:t>Фармацевтический</w:t>
            </w:r>
          </w:p>
        </w:tc>
        <w:tc>
          <w:tcPr>
            <w:tcW w:w="708" w:type="dxa"/>
            <w:vAlign w:val="center"/>
          </w:tcPr>
          <w:p w:rsidR="004E1D5C" w:rsidRPr="00DE33AA" w:rsidRDefault="004E1D5C" w:rsidP="00A1540D">
            <w:pPr>
              <w:contextualSpacing/>
              <w:jc w:val="center"/>
              <w:rPr>
                <w:sz w:val="24"/>
                <w:szCs w:val="24"/>
              </w:rPr>
            </w:pPr>
            <w:r w:rsidRPr="00DE33AA">
              <w:rPr>
                <w:sz w:val="24"/>
                <w:szCs w:val="24"/>
              </w:rPr>
              <w:t>23</w:t>
            </w:r>
          </w:p>
        </w:tc>
        <w:tc>
          <w:tcPr>
            <w:tcW w:w="851" w:type="dxa"/>
            <w:vAlign w:val="center"/>
          </w:tcPr>
          <w:p w:rsidR="004E1D5C" w:rsidRPr="00DE33AA" w:rsidRDefault="004E1D5C" w:rsidP="00A1540D">
            <w:pPr>
              <w:contextualSpacing/>
              <w:jc w:val="center"/>
              <w:rPr>
                <w:sz w:val="24"/>
                <w:szCs w:val="24"/>
              </w:rPr>
            </w:pPr>
            <w:r w:rsidRPr="00DE33AA">
              <w:rPr>
                <w:sz w:val="24"/>
                <w:szCs w:val="24"/>
              </w:rPr>
              <w:t>20</w:t>
            </w:r>
          </w:p>
        </w:tc>
        <w:tc>
          <w:tcPr>
            <w:tcW w:w="709" w:type="dxa"/>
            <w:vAlign w:val="center"/>
          </w:tcPr>
          <w:p w:rsidR="004E1D5C" w:rsidRPr="00DE33AA" w:rsidRDefault="004E1D5C" w:rsidP="00A1540D">
            <w:pPr>
              <w:contextualSpacing/>
              <w:jc w:val="center"/>
              <w:rPr>
                <w:sz w:val="24"/>
                <w:szCs w:val="24"/>
              </w:rPr>
            </w:pPr>
            <w:r w:rsidRPr="00DE33AA">
              <w:rPr>
                <w:sz w:val="24"/>
                <w:szCs w:val="24"/>
              </w:rPr>
              <w:t>23</w:t>
            </w:r>
          </w:p>
        </w:tc>
        <w:tc>
          <w:tcPr>
            <w:tcW w:w="850" w:type="dxa"/>
            <w:vAlign w:val="center"/>
          </w:tcPr>
          <w:p w:rsidR="004E1D5C" w:rsidRPr="00DE33AA" w:rsidRDefault="004E1D5C" w:rsidP="00A1540D">
            <w:pPr>
              <w:contextualSpacing/>
              <w:jc w:val="center"/>
              <w:rPr>
                <w:sz w:val="24"/>
                <w:szCs w:val="24"/>
              </w:rPr>
            </w:pPr>
            <w:r w:rsidRPr="00DE33AA">
              <w:rPr>
                <w:sz w:val="24"/>
                <w:szCs w:val="24"/>
              </w:rPr>
              <w:t>20</w:t>
            </w:r>
          </w:p>
        </w:tc>
        <w:tc>
          <w:tcPr>
            <w:tcW w:w="851" w:type="dxa"/>
            <w:vAlign w:val="center"/>
          </w:tcPr>
          <w:p w:rsidR="004E1D5C" w:rsidRPr="00DE33AA" w:rsidRDefault="004E1D5C" w:rsidP="00A1540D">
            <w:pPr>
              <w:contextualSpacing/>
              <w:jc w:val="center"/>
              <w:rPr>
                <w:sz w:val="24"/>
                <w:szCs w:val="24"/>
              </w:rPr>
            </w:pPr>
            <w:r w:rsidRPr="00DE33AA">
              <w:rPr>
                <w:sz w:val="24"/>
                <w:szCs w:val="24"/>
              </w:rPr>
              <w:t>5</w:t>
            </w:r>
          </w:p>
        </w:tc>
        <w:tc>
          <w:tcPr>
            <w:tcW w:w="708" w:type="dxa"/>
            <w:vAlign w:val="center"/>
          </w:tcPr>
          <w:p w:rsidR="004E1D5C" w:rsidRPr="00DE33AA" w:rsidRDefault="004E1D5C" w:rsidP="00A1540D">
            <w:pPr>
              <w:contextualSpacing/>
              <w:jc w:val="center"/>
              <w:rPr>
                <w:sz w:val="24"/>
                <w:szCs w:val="24"/>
              </w:rPr>
            </w:pPr>
            <w:r w:rsidRPr="00DE33AA">
              <w:rPr>
                <w:sz w:val="24"/>
                <w:szCs w:val="24"/>
              </w:rPr>
              <w:t>5</w:t>
            </w:r>
          </w:p>
        </w:tc>
        <w:tc>
          <w:tcPr>
            <w:tcW w:w="709" w:type="dxa"/>
            <w:vAlign w:val="center"/>
          </w:tcPr>
          <w:p w:rsidR="004E1D5C" w:rsidRPr="00DE33AA" w:rsidRDefault="004E1D5C" w:rsidP="00A1540D">
            <w:pPr>
              <w:contextualSpacing/>
              <w:jc w:val="center"/>
              <w:rPr>
                <w:sz w:val="24"/>
                <w:szCs w:val="24"/>
              </w:rPr>
            </w:pPr>
            <w:r w:rsidRPr="00DE33AA">
              <w:rPr>
                <w:sz w:val="24"/>
                <w:szCs w:val="24"/>
              </w:rPr>
              <w:t>7</w:t>
            </w:r>
          </w:p>
        </w:tc>
        <w:tc>
          <w:tcPr>
            <w:tcW w:w="992" w:type="dxa"/>
            <w:vAlign w:val="center"/>
          </w:tcPr>
          <w:p w:rsidR="004E1D5C" w:rsidRPr="00DE33AA" w:rsidRDefault="004E1D5C" w:rsidP="00A1540D">
            <w:pPr>
              <w:contextualSpacing/>
              <w:jc w:val="center"/>
              <w:rPr>
                <w:sz w:val="24"/>
                <w:szCs w:val="24"/>
              </w:rPr>
            </w:pPr>
            <w:r w:rsidRPr="00DE33AA">
              <w:rPr>
                <w:sz w:val="24"/>
                <w:szCs w:val="24"/>
              </w:rPr>
              <w:t>4</w:t>
            </w:r>
          </w:p>
        </w:tc>
        <w:tc>
          <w:tcPr>
            <w:tcW w:w="709" w:type="dxa"/>
            <w:vAlign w:val="center"/>
          </w:tcPr>
          <w:p w:rsidR="004E1D5C" w:rsidRPr="00DE33AA" w:rsidRDefault="004E1D5C" w:rsidP="00A1540D">
            <w:pPr>
              <w:contextualSpacing/>
              <w:jc w:val="center"/>
              <w:rPr>
                <w:sz w:val="24"/>
                <w:szCs w:val="24"/>
              </w:rPr>
            </w:pPr>
            <w:r w:rsidRPr="00DE33AA">
              <w:rPr>
                <w:sz w:val="24"/>
                <w:szCs w:val="24"/>
              </w:rPr>
              <w:t>11</w:t>
            </w:r>
          </w:p>
        </w:tc>
        <w:tc>
          <w:tcPr>
            <w:tcW w:w="851" w:type="dxa"/>
            <w:vAlign w:val="center"/>
          </w:tcPr>
          <w:p w:rsidR="004E1D5C" w:rsidRPr="00DE33AA" w:rsidRDefault="004E1D5C" w:rsidP="00A1540D">
            <w:pPr>
              <w:contextualSpacing/>
              <w:jc w:val="center"/>
              <w:rPr>
                <w:sz w:val="24"/>
                <w:szCs w:val="24"/>
              </w:rPr>
            </w:pPr>
            <w:r w:rsidRPr="00DE33AA">
              <w:rPr>
                <w:sz w:val="24"/>
                <w:szCs w:val="24"/>
              </w:rPr>
              <w:t>11</w:t>
            </w:r>
          </w:p>
        </w:tc>
        <w:tc>
          <w:tcPr>
            <w:tcW w:w="850" w:type="dxa"/>
            <w:vAlign w:val="center"/>
          </w:tcPr>
          <w:p w:rsidR="004E1D5C" w:rsidRPr="00DE33AA" w:rsidRDefault="004E1D5C" w:rsidP="00A1540D">
            <w:pPr>
              <w:contextualSpacing/>
              <w:jc w:val="center"/>
              <w:rPr>
                <w:sz w:val="24"/>
                <w:szCs w:val="24"/>
              </w:rPr>
            </w:pPr>
            <w:r w:rsidRPr="00DE33AA">
              <w:rPr>
                <w:sz w:val="24"/>
                <w:szCs w:val="24"/>
              </w:rPr>
              <w:t>1</w:t>
            </w:r>
          </w:p>
        </w:tc>
        <w:tc>
          <w:tcPr>
            <w:tcW w:w="851" w:type="dxa"/>
            <w:vAlign w:val="center"/>
          </w:tcPr>
          <w:p w:rsidR="004E1D5C" w:rsidRPr="00DE33AA" w:rsidRDefault="004E1D5C" w:rsidP="00A1540D">
            <w:pPr>
              <w:contextualSpacing/>
              <w:jc w:val="center"/>
              <w:rPr>
                <w:sz w:val="24"/>
                <w:szCs w:val="24"/>
              </w:rPr>
            </w:pPr>
            <w:r w:rsidRPr="00DE33AA">
              <w:rPr>
                <w:sz w:val="24"/>
                <w:szCs w:val="24"/>
              </w:rPr>
              <w:t>0</w:t>
            </w:r>
          </w:p>
        </w:tc>
        <w:tc>
          <w:tcPr>
            <w:tcW w:w="992" w:type="dxa"/>
            <w:vAlign w:val="center"/>
          </w:tcPr>
          <w:p w:rsidR="004E1D5C" w:rsidRPr="00DE33AA" w:rsidRDefault="004E1D5C" w:rsidP="00A1540D">
            <w:pPr>
              <w:contextualSpacing/>
              <w:jc w:val="center"/>
              <w:rPr>
                <w:sz w:val="24"/>
                <w:szCs w:val="24"/>
              </w:rPr>
            </w:pPr>
            <w:r w:rsidRPr="00DE33AA">
              <w:rPr>
                <w:sz w:val="24"/>
                <w:szCs w:val="24"/>
              </w:rPr>
              <w:t>5</w:t>
            </w:r>
          </w:p>
        </w:tc>
        <w:tc>
          <w:tcPr>
            <w:tcW w:w="1417" w:type="dxa"/>
            <w:vAlign w:val="center"/>
          </w:tcPr>
          <w:p w:rsidR="004E1D5C" w:rsidRPr="00DE33AA" w:rsidRDefault="004E1D5C" w:rsidP="00A1540D">
            <w:pPr>
              <w:contextualSpacing/>
              <w:jc w:val="center"/>
              <w:rPr>
                <w:sz w:val="24"/>
                <w:szCs w:val="24"/>
              </w:rPr>
            </w:pPr>
            <w:r w:rsidRPr="00DE33AA">
              <w:rPr>
                <w:sz w:val="24"/>
                <w:szCs w:val="24"/>
              </w:rPr>
              <w:t>3</w:t>
            </w:r>
          </w:p>
        </w:tc>
      </w:tr>
      <w:tr w:rsidR="004E1D5C" w:rsidRPr="00DE33AA" w:rsidTr="00450225">
        <w:trPr>
          <w:trHeight w:val="549"/>
        </w:trPr>
        <w:tc>
          <w:tcPr>
            <w:tcW w:w="2235" w:type="dxa"/>
            <w:vAlign w:val="center"/>
          </w:tcPr>
          <w:p w:rsidR="004E1D5C" w:rsidRPr="00DE33AA" w:rsidRDefault="004E1D5C" w:rsidP="00A1540D">
            <w:pPr>
              <w:contextualSpacing/>
              <w:rPr>
                <w:sz w:val="24"/>
                <w:szCs w:val="24"/>
              </w:rPr>
            </w:pPr>
            <w:r w:rsidRPr="00DE33AA">
              <w:rPr>
                <w:sz w:val="24"/>
                <w:szCs w:val="24"/>
              </w:rPr>
              <w:t>Итого</w:t>
            </w:r>
          </w:p>
        </w:tc>
        <w:tc>
          <w:tcPr>
            <w:tcW w:w="708" w:type="dxa"/>
            <w:vAlign w:val="center"/>
          </w:tcPr>
          <w:p w:rsidR="004E1D5C" w:rsidRPr="00DE33AA" w:rsidRDefault="004E1D5C" w:rsidP="00A1540D">
            <w:pPr>
              <w:contextualSpacing/>
              <w:jc w:val="center"/>
              <w:rPr>
                <w:sz w:val="24"/>
                <w:szCs w:val="24"/>
              </w:rPr>
            </w:pPr>
            <w:r w:rsidRPr="00DE33AA">
              <w:rPr>
                <w:sz w:val="24"/>
                <w:szCs w:val="24"/>
              </w:rPr>
              <w:t>1035</w:t>
            </w:r>
          </w:p>
        </w:tc>
        <w:tc>
          <w:tcPr>
            <w:tcW w:w="851" w:type="dxa"/>
            <w:vAlign w:val="center"/>
          </w:tcPr>
          <w:p w:rsidR="004E1D5C" w:rsidRPr="00DE33AA" w:rsidRDefault="004E1D5C" w:rsidP="00A1540D">
            <w:pPr>
              <w:contextualSpacing/>
              <w:jc w:val="center"/>
              <w:rPr>
                <w:sz w:val="24"/>
                <w:szCs w:val="24"/>
              </w:rPr>
            </w:pPr>
            <w:r w:rsidRPr="00DE33AA">
              <w:rPr>
                <w:sz w:val="24"/>
                <w:szCs w:val="24"/>
              </w:rPr>
              <w:t>1007</w:t>
            </w:r>
          </w:p>
        </w:tc>
        <w:tc>
          <w:tcPr>
            <w:tcW w:w="709" w:type="dxa"/>
            <w:vAlign w:val="center"/>
          </w:tcPr>
          <w:p w:rsidR="004E1D5C" w:rsidRPr="00DE33AA" w:rsidRDefault="004E1D5C" w:rsidP="00A1540D">
            <w:pPr>
              <w:contextualSpacing/>
              <w:jc w:val="center"/>
              <w:rPr>
                <w:sz w:val="24"/>
                <w:szCs w:val="24"/>
              </w:rPr>
            </w:pPr>
            <w:r w:rsidRPr="00DE33AA">
              <w:rPr>
                <w:sz w:val="24"/>
                <w:szCs w:val="24"/>
              </w:rPr>
              <w:t>1035</w:t>
            </w:r>
          </w:p>
        </w:tc>
        <w:tc>
          <w:tcPr>
            <w:tcW w:w="850" w:type="dxa"/>
            <w:vAlign w:val="center"/>
          </w:tcPr>
          <w:p w:rsidR="004E1D5C" w:rsidRPr="00DE33AA" w:rsidRDefault="004E1D5C" w:rsidP="00A1540D">
            <w:pPr>
              <w:contextualSpacing/>
              <w:jc w:val="center"/>
              <w:rPr>
                <w:sz w:val="24"/>
                <w:szCs w:val="24"/>
              </w:rPr>
            </w:pPr>
            <w:r w:rsidRPr="00DE33AA">
              <w:rPr>
                <w:sz w:val="24"/>
                <w:szCs w:val="24"/>
              </w:rPr>
              <w:t>1004</w:t>
            </w:r>
          </w:p>
        </w:tc>
        <w:tc>
          <w:tcPr>
            <w:tcW w:w="851" w:type="dxa"/>
            <w:vAlign w:val="center"/>
          </w:tcPr>
          <w:p w:rsidR="004E1D5C" w:rsidRPr="00DE33AA" w:rsidRDefault="004E1D5C" w:rsidP="00A1540D">
            <w:pPr>
              <w:contextualSpacing/>
              <w:jc w:val="center"/>
              <w:rPr>
                <w:sz w:val="24"/>
                <w:szCs w:val="24"/>
              </w:rPr>
            </w:pPr>
            <w:r w:rsidRPr="00DE33AA">
              <w:rPr>
                <w:sz w:val="24"/>
                <w:szCs w:val="24"/>
              </w:rPr>
              <w:t>330</w:t>
            </w:r>
          </w:p>
        </w:tc>
        <w:tc>
          <w:tcPr>
            <w:tcW w:w="708" w:type="dxa"/>
            <w:vAlign w:val="center"/>
          </w:tcPr>
          <w:p w:rsidR="004E1D5C" w:rsidRPr="00DE33AA" w:rsidRDefault="004E1D5C" w:rsidP="00A1540D">
            <w:pPr>
              <w:contextualSpacing/>
              <w:jc w:val="center"/>
              <w:rPr>
                <w:sz w:val="24"/>
                <w:szCs w:val="24"/>
              </w:rPr>
            </w:pPr>
            <w:r w:rsidRPr="00DE33AA">
              <w:rPr>
                <w:sz w:val="24"/>
                <w:szCs w:val="24"/>
              </w:rPr>
              <w:t>320</w:t>
            </w:r>
          </w:p>
        </w:tc>
        <w:tc>
          <w:tcPr>
            <w:tcW w:w="709" w:type="dxa"/>
            <w:vAlign w:val="center"/>
          </w:tcPr>
          <w:p w:rsidR="004E1D5C" w:rsidRPr="00DE33AA" w:rsidRDefault="004E1D5C" w:rsidP="00A1540D">
            <w:pPr>
              <w:contextualSpacing/>
              <w:jc w:val="center"/>
              <w:rPr>
                <w:sz w:val="24"/>
                <w:szCs w:val="24"/>
              </w:rPr>
            </w:pPr>
            <w:r w:rsidRPr="00DE33AA">
              <w:rPr>
                <w:sz w:val="24"/>
                <w:szCs w:val="24"/>
              </w:rPr>
              <w:t>386</w:t>
            </w:r>
          </w:p>
        </w:tc>
        <w:tc>
          <w:tcPr>
            <w:tcW w:w="992" w:type="dxa"/>
            <w:vAlign w:val="center"/>
          </w:tcPr>
          <w:p w:rsidR="004E1D5C" w:rsidRPr="00DE33AA" w:rsidRDefault="004E1D5C" w:rsidP="00A1540D">
            <w:pPr>
              <w:contextualSpacing/>
              <w:jc w:val="center"/>
              <w:rPr>
                <w:sz w:val="24"/>
                <w:szCs w:val="24"/>
              </w:rPr>
            </w:pPr>
            <w:r w:rsidRPr="00DE33AA">
              <w:rPr>
                <w:sz w:val="24"/>
                <w:szCs w:val="24"/>
              </w:rPr>
              <w:t>396</w:t>
            </w:r>
          </w:p>
        </w:tc>
        <w:tc>
          <w:tcPr>
            <w:tcW w:w="709" w:type="dxa"/>
            <w:vAlign w:val="center"/>
          </w:tcPr>
          <w:p w:rsidR="004E1D5C" w:rsidRPr="00DE33AA" w:rsidRDefault="004E1D5C" w:rsidP="00A1540D">
            <w:pPr>
              <w:contextualSpacing/>
              <w:jc w:val="center"/>
              <w:rPr>
                <w:sz w:val="24"/>
                <w:szCs w:val="24"/>
              </w:rPr>
            </w:pPr>
            <w:r w:rsidRPr="00DE33AA">
              <w:rPr>
                <w:sz w:val="24"/>
                <w:szCs w:val="24"/>
              </w:rPr>
              <w:t>325</w:t>
            </w:r>
          </w:p>
        </w:tc>
        <w:tc>
          <w:tcPr>
            <w:tcW w:w="851" w:type="dxa"/>
            <w:vAlign w:val="center"/>
          </w:tcPr>
          <w:p w:rsidR="004E1D5C" w:rsidRPr="00DE33AA" w:rsidRDefault="004E1D5C" w:rsidP="00A1540D">
            <w:pPr>
              <w:contextualSpacing/>
              <w:jc w:val="center"/>
              <w:rPr>
                <w:sz w:val="24"/>
                <w:szCs w:val="24"/>
              </w:rPr>
            </w:pPr>
            <w:r w:rsidRPr="00DE33AA">
              <w:rPr>
                <w:sz w:val="24"/>
                <w:szCs w:val="24"/>
              </w:rPr>
              <w:t>288</w:t>
            </w:r>
          </w:p>
        </w:tc>
        <w:tc>
          <w:tcPr>
            <w:tcW w:w="850" w:type="dxa"/>
            <w:vAlign w:val="center"/>
          </w:tcPr>
          <w:p w:rsidR="004E1D5C" w:rsidRPr="00DE33AA" w:rsidRDefault="004E1D5C" w:rsidP="00A1540D">
            <w:pPr>
              <w:contextualSpacing/>
              <w:jc w:val="center"/>
              <w:rPr>
                <w:sz w:val="24"/>
                <w:szCs w:val="24"/>
              </w:rPr>
            </w:pPr>
            <w:r w:rsidRPr="00DE33AA">
              <w:rPr>
                <w:sz w:val="24"/>
                <w:szCs w:val="24"/>
              </w:rPr>
              <w:t>1</w:t>
            </w:r>
          </w:p>
        </w:tc>
        <w:tc>
          <w:tcPr>
            <w:tcW w:w="851" w:type="dxa"/>
            <w:vAlign w:val="center"/>
          </w:tcPr>
          <w:p w:rsidR="004E1D5C" w:rsidRPr="00DE33AA" w:rsidRDefault="004E1D5C" w:rsidP="00A1540D">
            <w:pPr>
              <w:contextualSpacing/>
              <w:jc w:val="center"/>
              <w:rPr>
                <w:sz w:val="24"/>
                <w:szCs w:val="24"/>
              </w:rPr>
            </w:pPr>
            <w:r w:rsidRPr="00DE33AA">
              <w:rPr>
                <w:sz w:val="24"/>
                <w:szCs w:val="24"/>
              </w:rPr>
              <w:t>3</w:t>
            </w:r>
          </w:p>
        </w:tc>
        <w:tc>
          <w:tcPr>
            <w:tcW w:w="992" w:type="dxa"/>
            <w:vAlign w:val="center"/>
          </w:tcPr>
          <w:p w:rsidR="004E1D5C" w:rsidRPr="00DE33AA" w:rsidRDefault="004E1D5C" w:rsidP="00A1540D">
            <w:pPr>
              <w:contextualSpacing/>
              <w:jc w:val="center"/>
              <w:rPr>
                <w:sz w:val="24"/>
                <w:szCs w:val="24"/>
              </w:rPr>
            </w:pPr>
            <w:r w:rsidRPr="00DE33AA">
              <w:rPr>
                <w:sz w:val="24"/>
                <w:szCs w:val="24"/>
              </w:rPr>
              <w:t>194</w:t>
            </w:r>
          </w:p>
        </w:tc>
        <w:tc>
          <w:tcPr>
            <w:tcW w:w="1417" w:type="dxa"/>
            <w:vAlign w:val="center"/>
          </w:tcPr>
          <w:p w:rsidR="004E1D5C" w:rsidRPr="00DE33AA" w:rsidRDefault="004E1D5C" w:rsidP="00A1540D">
            <w:pPr>
              <w:contextualSpacing/>
              <w:jc w:val="center"/>
              <w:rPr>
                <w:sz w:val="24"/>
                <w:szCs w:val="24"/>
              </w:rPr>
            </w:pPr>
            <w:r w:rsidRPr="00DE33AA">
              <w:rPr>
                <w:sz w:val="24"/>
                <w:szCs w:val="24"/>
              </w:rPr>
              <w:t>170</w:t>
            </w:r>
          </w:p>
        </w:tc>
      </w:tr>
    </w:tbl>
    <w:p w:rsidR="003D62D9" w:rsidRPr="00DE33AA" w:rsidRDefault="003D62D9" w:rsidP="00A1540D">
      <w:pPr>
        <w:autoSpaceDE w:val="0"/>
        <w:autoSpaceDN w:val="0"/>
        <w:adjustRightInd w:val="0"/>
        <w:spacing w:after="0" w:line="360" w:lineRule="auto"/>
        <w:contextualSpacing/>
        <w:rPr>
          <w:b/>
          <w:sz w:val="24"/>
          <w:szCs w:val="24"/>
        </w:rPr>
        <w:sectPr w:rsidR="003D62D9" w:rsidRPr="00DE33AA" w:rsidSect="003D62D9">
          <w:pgSz w:w="16838" w:h="11906" w:orient="landscape"/>
          <w:pgMar w:top="1701" w:right="1134" w:bottom="851" w:left="1134" w:header="709" w:footer="709" w:gutter="0"/>
          <w:cols w:space="708"/>
          <w:docGrid w:linePitch="360"/>
        </w:sectPr>
      </w:pPr>
    </w:p>
    <w:p w:rsidR="00014FE2" w:rsidRPr="00DE33AA" w:rsidRDefault="00014FE2" w:rsidP="00A1540D">
      <w:pPr>
        <w:autoSpaceDE w:val="0"/>
        <w:autoSpaceDN w:val="0"/>
        <w:adjustRightInd w:val="0"/>
        <w:spacing w:after="0" w:line="360" w:lineRule="auto"/>
        <w:contextualSpacing/>
        <w:rPr>
          <w:b/>
          <w:sz w:val="24"/>
          <w:szCs w:val="24"/>
        </w:rPr>
      </w:pPr>
    </w:p>
    <w:p w:rsidR="00C53BC6" w:rsidRPr="00DE33AA" w:rsidRDefault="00A90EC4" w:rsidP="00A1540D">
      <w:pPr>
        <w:spacing w:after="0" w:line="360" w:lineRule="auto"/>
        <w:ind w:firstLine="709"/>
        <w:contextualSpacing/>
        <w:jc w:val="both"/>
        <w:rPr>
          <w:sz w:val="24"/>
          <w:szCs w:val="24"/>
        </w:rPr>
      </w:pPr>
      <w:r w:rsidRPr="00DE33AA">
        <w:rPr>
          <w:sz w:val="24"/>
          <w:szCs w:val="24"/>
        </w:rPr>
        <w:t xml:space="preserve">ГИА по программам ординатуры </w:t>
      </w:r>
      <w:r w:rsidR="00336357" w:rsidRPr="00DE33AA">
        <w:rPr>
          <w:sz w:val="24"/>
          <w:szCs w:val="24"/>
        </w:rPr>
        <w:t xml:space="preserve">и аспирантуры </w:t>
      </w:r>
      <w:r w:rsidRPr="00DE33AA">
        <w:rPr>
          <w:sz w:val="24"/>
          <w:szCs w:val="24"/>
        </w:rPr>
        <w:t xml:space="preserve">проводится в соответствии с </w:t>
      </w:r>
      <w:r w:rsidRPr="00DE33AA">
        <w:rPr>
          <w:color w:val="22272F"/>
          <w:sz w:val="24"/>
          <w:szCs w:val="24"/>
        </w:rPr>
        <w:t>Приказом Министерства образования и науки РФ от 18 марта 2016 г. N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B40526" w:rsidRPr="00DE33AA" w:rsidRDefault="00B40526" w:rsidP="00A1540D">
      <w:pPr>
        <w:spacing w:after="0" w:line="360" w:lineRule="auto"/>
        <w:ind w:firstLine="709"/>
        <w:contextualSpacing/>
        <w:jc w:val="both"/>
        <w:rPr>
          <w:sz w:val="24"/>
          <w:szCs w:val="24"/>
        </w:rPr>
      </w:pPr>
      <w:r w:rsidRPr="00DE33AA">
        <w:rPr>
          <w:sz w:val="24"/>
          <w:szCs w:val="24"/>
        </w:rPr>
        <w:t>Выпуск ординаторов 2022 г. составил 466 чел., из них за счет бюджетных ассигнований федерального бюджета 249 чел., по договорам об оказании платных образовательных услуг – 217 чел.</w:t>
      </w:r>
    </w:p>
    <w:p w:rsidR="00014FE2" w:rsidRPr="00DE33AA" w:rsidRDefault="00624C98" w:rsidP="00A1540D">
      <w:pPr>
        <w:autoSpaceDE w:val="0"/>
        <w:autoSpaceDN w:val="0"/>
        <w:adjustRightInd w:val="0"/>
        <w:spacing w:after="0" w:line="360" w:lineRule="auto"/>
        <w:ind w:firstLine="709"/>
        <w:contextualSpacing/>
        <w:rPr>
          <w:sz w:val="24"/>
          <w:szCs w:val="24"/>
        </w:rPr>
      </w:pPr>
      <w:r w:rsidRPr="00DE33AA">
        <w:rPr>
          <w:sz w:val="24"/>
          <w:szCs w:val="24"/>
        </w:rPr>
        <w:t>Ре</w:t>
      </w:r>
      <w:r w:rsidR="00B70C6E" w:rsidRPr="00DE33AA">
        <w:rPr>
          <w:sz w:val="24"/>
          <w:szCs w:val="24"/>
        </w:rPr>
        <w:t>зультаты ГИА 2022</w:t>
      </w:r>
      <w:r w:rsidRPr="00DE33AA">
        <w:rPr>
          <w:sz w:val="24"/>
          <w:szCs w:val="24"/>
        </w:rPr>
        <w:t xml:space="preserve"> года </w:t>
      </w:r>
      <w:r w:rsidR="00A90EC4" w:rsidRPr="00DE33AA">
        <w:rPr>
          <w:sz w:val="24"/>
          <w:szCs w:val="24"/>
        </w:rPr>
        <w:t xml:space="preserve">по программам ординатуры </w:t>
      </w:r>
      <w:r w:rsidRPr="00DE33AA">
        <w:rPr>
          <w:sz w:val="24"/>
          <w:szCs w:val="24"/>
        </w:rPr>
        <w:t xml:space="preserve">несколько выше по качеству знаний, в том </w:t>
      </w:r>
      <w:r w:rsidR="005A6ED3" w:rsidRPr="00DE33AA">
        <w:rPr>
          <w:sz w:val="24"/>
          <w:szCs w:val="24"/>
        </w:rPr>
        <w:t>числе нет о</w:t>
      </w:r>
      <w:r w:rsidR="00AD7414" w:rsidRPr="00DE33AA">
        <w:rPr>
          <w:sz w:val="24"/>
          <w:szCs w:val="24"/>
        </w:rPr>
        <w:t>трицательных оценок (Таблица 2.9.2.2</w:t>
      </w:r>
      <w:r w:rsidR="005A6ED3" w:rsidRPr="00DE33AA">
        <w:rPr>
          <w:sz w:val="24"/>
          <w:szCs w:val="24"/>
        </w:rPr>
        <w:t>)</w:t>
      </w:r>
    </w:p>
    <w:p w:rsidR="00704254" w:rsidRPr="00DE33AA" w:rsidRDefault="00D32926" w:rsidP="00CA5326">
      <w:pPr>
        <w:spacing w:before="240"/>
        <w:ind w:firstLine="709"/>
        <w:contextualSpacing/>
        <w:jc w:val="both"/>
        <w:rPr>
          <w:sz w:val="24"/>
          <w:szCs w:val="24"/>
        </w:rPr>
      </w:pPr>
      <w:r w:rsidRPr="00DE33AA">
        <w:rPr>
          <w:sz w:val="24"/>
          <w:szCs w:val="24"/>
        </w:rPr>
        <w:t>Таблица 2.9.2.2</w:t>
      </w:r>
      <w:r w:rsidR="00AD7414" w:rsidRPr="00DE33AA">
        <w:rPr>
          <w:sz w:val="24"/>
          <w:szCs w:val="24"/>
        </w:rPr>
        <w:t xml:space="preserve"> </w:t>
      </w:r>
      <w:r w:rsidR="00704254" w:rsidRPr="00DE33AA">
        <w:rPr>
          <w:sz w:val="24"/>
          <w:szCs w:val="24"/>
        </w:rPr>
        <w:t>- Результаты ГИА по программам ординатуры</w:t>
      </w:r>
    </w:p>
    <w:p w:rsidR="00CA5326" w:rsidRPr="00DE33AA" w:rsidRDefault="00CA5326" w:rsidP="00CA5326">
      <w:pPr>
        <w:spacing w:before="240"/>
        <w:ind w:firstLine="709"/>
        <w:contextualSpacing/>
        <w:jc w:val="both"/>
        <w:rPr>
          <w:sz w:val="24"/>
          <w:szCs w:val="24"/>
        </w:rPr>
      </w:pPr>
    </w:p>
    <w:tbl>
      <w:tblPr>
        <w:tblStyle w:val="a3"/>
        <w:tblW w:w="0" w:type="auto"/>
        <w:jc w:val="center"/>
        <w:tblLook w:val="04A0" w:firstRow="1" w:lastRow="0" w:firstColumn="1" w:lastColumn="0" w:noHBand="0" w:noVBand="1"/>
      </w:tblPr>
      <w:tblGrid>
        <w:gridCol w:w="516"/>
        <w:gridCol w:w="3987"/>
        <w:gridCol w:w="1328"/>
        <w:gridCol w:w="1583"/>
        <w:gridCol w:w="2026"/>
      </w:tblGrid>
      <w:tr w:rsidR="00704254" w:rsidRPr="00DE33AA" w:rsidTr="00132826">
        <w:trPr>
          <w:jc w:val="center"/>
        </w:trPr>
        <w:tc>
          <w:tcPr>
            <w:tcW w:w="421" w:type="dxa"/>
            <w:vMerge w:val="restart"/>
          </w:tcPr>
          <w:p w:rsidR="00704254" w:rsidRPr="00DE33AA" w:rsidRDefault="00704254" w:rsidP="00A1540D">
            <w:pPr>
              <w:contextualSpacing/>
              <w:rPr>
                <w:sz w:val="24"/>
                <w:szCs w:val="24"/>
              </w:rPr>
            </w:pPr>
            <w:r w:rsidRPr="00DE33AA">
              <w:rPr>
                <w:sz w:val="24"/>
                <w:szCs w:val="24"/>
              </w:rPr>
              <w:t xml:space="preserve">№ </w:t>
            </w:r>
          </w:p>
          <w:p w:rsidR="00704254" w:rsidRPr="00DE33AA" w:rsidRDefault="00704254" w:rsidP="00A1540D">
            <w:pPr>
              <w:contextualSpacing/>
              <w:rPr>
                <w:sz w:val="24"/>
                <w:szCs w:val="24"/>
              </w:rPr>
            </w:pPr>
          </w:p>
        </w:tc>
        <w:tc>
          <w:tcPr>
            <w:tcW w:w="3987" w:type="dxa"/>
            <w:vMerge w:val="restart"/>
          </w:tcPr>
          <w:p w:rsidR="00704254" w:rsidRPr="00DE33AA" w:rsidRDefault="00704254" w:rsidP="00A1540D">
            <w:pPr>
              <w:contextualSpacing/>
              <w:rPr>
                <w:sz w:val="24"/>
                <w:szCs w:val="24"/>
              </w:rPr>
            </w:pPr>
            <w:r w:rsidRPr="00DE33AA">
              <w:rPr>
                <w:sz w:val="24"/>
                <w:szCs w:val="24"/>
              </w:rPr>
              <w:t>Специальность</w:t>
            </w:r>
          </w:p>
        </w:tc>
        <w:tc>
          <w:tcPr>
            <w:tcW w:w="4937" w:type="dxa"/>
            <w:gridSpan w:val="3"/>
          </w:tcPr>
          <w:p w:rsidR="00704254" w:rsidRPr="00DE33AA" w:rsidRDefault="00704254" w:rsidP="00A1540D">
            <w:pPr>
              <w:contextualSpacing/>
              <w:jc w:val="center"/>
              <w:rPr>
                <w:sz w:val="24"/>
                <w:szCs w:val="24"/>
              </w:rPr>
            </w:pPr>
            <w:r w:rsidRPr="00DE33AA">
              <w:rPr>
                <w:sz w:val="24"/>
                <w:szCs w:val="24"/>
              </w:rPr>
              <w:t>Количество ординаторов</w:t>
            </w:r>
          </w:p>
        </w:tc>
      </w:tr>
      <w:tr w:rsidR="00704254" w:rsidRPr="00DE33AA" w:rsidTr="00132826">
        <w:trPr>
          <w:trHeight w:val="582"/>
          <w:jc w:val="center"/>
        </w:trPr>
        <w:tc>
          <w:tcPr>
            <w:tcW w:w="421" w:type="dxa"/>
            <w:vMerge/>
          </w:tcPr>
          <w:p w:rsidR="00704254" w:rsidRPr="00DE33AA" w:rsidRDefault="00704254" w:rsidP="00A1540D">
            <w:pPr>
              <w:contextualSpacing/>
              <w:rPr>
                <w:sz w:val="24"/>
                <w:szCs w:val="24"/>
              </w:rPr>
            </w:pPr>
          </w:p>
        </w:tc>
        <w:tc>
          <w:tcPr>
            <w:tcW w:w="3987" w:type="dxa"/>
            <w:vMerge/>
          </w:tcPr>
          <w:p w:rsidR="00704254" w:rsidRPr="00DE33AA" w:rsidRDefault="00704254" w:rsidP="00A1540D">
            <w:pPr>
              <w:contextualSpacing/>
              <w:rPr>
                <w:sz w:val="24"/>
                <w:szCs w:val="24"/>
              </w:rPr>
            </w:pPr>
          </w:p>
        </w:tc>
        <w:tc>
          <w:tcPr>
            <w:tcW w:w="1328" w:type="dxa"/>
          </w:tcPr>
          <w:p w:rsidR="00704254" w:rsidRPr="00DE33AA" w:rsidRDefault="00704254" w:rsidP="00A1540D">
            <w:pPr>
              <w:contextualSpacing/>
              <w:rPr>
                <w:sz w:val="24"/>
                <w:szCs w:val="24"/>
              </w:rPr>
            </w:pPr>
            <w:r w:rsidRPr="00DE33AA">
              <w:rPr>
                <w:sz w:val="24"/>
                <w:szCs w:val="24"/>
              </w:rPr>
              <w:t>Целевое</w:t>
            </w:r>
          </w:p>
          <w:p w:rsidR="00704254" w:rsidRPr="00DE33AA" w:rsidRDefault="00704254" w:rsidP="00A1540D">
            <w:pPr>
              <w:contextualSpacing/>
              <w:rPr>
                <w:sz w:val="24"/>
                <w:szCs w:val="24"/>
              </w:rPr>
            </w:pPr>
            <w:r w:rsidRPr="00DE33AA">
              <w:rPr>
                <w:sz w:val="24"/>
                <w:szCs w:val="24"/>
              </w:rPr>
              <w:t>обучение</w:t>
            </w:r>
          </w:p>
        </w:tc>
        <w:tc>
          <w:tcPr>
            <w:tcW w:w="1583" w:type="dxa"/>
          </w:tcPr>
          <w:p w:rsidR="00704254" w:rsidRPr="00DE33AA" w:rsidRDefault="00704254" w:rsidP="00A1540D">
            <w:pPr>
              <w:contextualSpacing/>
              <w:rPr>
                <w:sz w:val="24"/>
                <w:szCs w:val="24"/>
              </w:rPr>
            </w:pPr>
            <w:r w:rsidRPr="00DE33AA">
              <w:rPr>
                <w:sz w:val="24"/>
                <w:szCs w:val="24"/>
              </w:rPr>
              <w:t>Бюджетное</w:t>
            </w:r>
          </w:p>
          <w:p w:rsidR="00704254" w:rsidRPr="00DE33AA" w:rsidRDefault="00704254" w:rsidP="00A1540D">
            <w:pPr>
              <w:contextualSpacing/>
              <w:rPr>
                <w:sz w:val="24"/>
                <w:szCs w:val="24"/>
              </w:rPr>
            </w:pPr>
            <w:r w:rsidRPr="00DE33AA">
              <w:rPr>
                <w:sz w:val="24"/>
                <w:szCs w:val="24"/>
              </w:rPr>
              <w:t>обучение</w:t>
            </w:r>
          </w:p>
        </w:tc>
        <w:tc>
          <w:tcPr>
            <w:tcW w:w="2026" w:type="dxa"/>
          </w:tcPr>
          <w:p w:rsidR="00704254" w:rsidRPr="00DE33AA" w:rsidRDefault="00704254" w:rsidP="00A1540D">
            <w:pPr>
              <w:contextualSpacing/>
              <w:rPr>
                <w:sz w:val="24"/>
                <w:szCs w:val="24"/>
              </w:rPr>
            </w:pPr>
            <w:r w:rsidRPr="00DE33AA">
              <w:rPr>
                <w:sz w:val="24"/>
                <w:szCs w:val="24"/>
              </w:rPr>
              <w:t>Внебюджетное</w:t>
            </w:r>
          </w:p>
          <w:p w:rsidR="00704254" w:rsidRPr="00DE33AA" w:rsidRDefault="00704254" w:rsidP="00A1540D">
            <w:pPr>
              <w:contextualSpacing/>
              <w:rPr>
                <w:sz w:val="24"/>
                <w:szCs w:val="24"/>
              </w:rPr>
            </w:pPr>
            <w:r w:rsidRPr="00DE33AA">
              <w:rPr>
                <w:sz w:val="24"/>
                <w:szCs w:val="24"/>
              </w:rPr>
              <w:t>обучение</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1.</w:t>
            </w:r>
          </w:p>
        </w:tc>
        <w:tc>
          <w:tcPr>
            <w:tcW w:w="3987" w:type="dxa"/>
          </w:tcPr>
          <w:p w:rsidR="00704254" w:rsidRPr="00DE33AA" w:rsidRDefault="00704254" w:rsidP="00A1540D">
            <w:pPr>
              <w:contextualSpacing/>
              <w:rPr>
                <w:sz w:val="24"/>
                <w:szCs w:val="24"/>
              </w:rPr>
            </w:pPr>
            <w:r w:rsidRPr="00DE33AA">
              <w:rPr>
                <w:sz w:val="24"/>
                <w:szCs w:val="24"/>
              </w:rPr>
              <w:t>Акушерство-гинекология</w:t>
            </w:r>
          </w:p>
        </w:tc>
        <w:tc>
          <w:tcPr>
            <w:tcW w:w="1328" w:type="dxa"/>
          </w:tcPr>
          <w:p w:rsidR="00704254" w:rsidRPr="00DE33AA" w:rsidRDefault="00704254" w:rsidP="00A1540D">
            <w:pPr>
              <w:contextualSpacing/>
              <w:jc w:val="center"/>
              <w:rPr>
                <w:sz w:val="24"/>
                <w:szCs w:val="24"/>
              </w:rPr>
            </w:pPr>
            <w:r w:rsidRPr="00DE33AA">
              <w:rPr>
                <w:sz w:val="24"/>
                <w:szCs w:val="24"/>
              </w:rPr>
              <w:t>12</w:t>
            </w:r>
          </w:p>
        </w:tc>
        <w:tc>
          <w:tcPr>
            <w:tcW w:w="1583" w:type="dxa"/>
          </w:tcPr>
          <w:p w:rsidR="00704254" w:rsidRPr="00DE33AA" w:rsidRDefault="00704254" w:rsidP="00A1540D">
            <w:pPr>
              <w:contextualSpacing/>
              <w:jc w:val="center"/>
              <w:rPr>
                <w:sz w:val="24"/>
                <w:szCs w:val="24"/>
              </w:rPr>
            </w:pPr>
            <w:r w:rsidRPr="00DE33AA">
              <w:rPr>
                <w:sz w:val="24"/>
                <w:szCs w:val="24"/>
              </w:rPr>
              <w:t>8</w:t>
            </w:r>
          </w:p>
        </w:tc>
        <w:tc>
          <w:tcPr>
            <w:tcW w:w="2026" w:type="dxa"/>
          </w:tcPr>
          <w:p w:rsidR="00704254" w:rsidRPr="00DE33AA" w:rsidRDefault="00704254" w:rsidP="00A1540D">
            <w:pPr>
              <w:contextualSpacing/>
              <w:jc w:val="center"/>
              <w:rPr>
                <w:sz w:val="24"/>
                <w:szCs w:val="24"/>
              </w:rPr>
            </w:pPr>
            <w:r w:rsidRPr="00DE33AA">
              <w:rPr>
                <w:sz w:val="24"/>
                <w:szCs w:val="24"/>
              </w:rPr>
              <w:t>29</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2.</w:t>
            </w:r>
          </w:p>
        </w:tc>
        <w:tc>
          <w:tcPr>
            <w:tcW w:w="3987" w:type="dxa"/>
          </w:tcPr>
          <w:p w:rsidR="00704254" w:rsidRPr="00DE33AA" w:rsidRDefault="00704254" w:rsidP="00A1540D">
            <w:pPr>
              <w:contextualSpacing/>
              <w:rPr>
                <w:sz w:val="24"/>
                <w:szCs w:val="24"/>
              </w:rPr>
            </w:pPr>
            <w:r w:rsidRPr="00DE33AA">
              <w:rPr>
                <w:sz w:val="24"/>
                <w:szCs w:val="24"/>
              </w:rPr>
              <w:t>Анестезиология-реанимация</w:t>
            </w:r>
          </w:p>
        </w:tc>
        <w:tc>
          <w:tcPr>
            <w:tcW w:w="1328" w:type="dxa"/>
          </w:tcPr>
          <w:p w:rsidR="00704254" w:rsidRPr="00DE33AA" w:rsidRDefault="00704254" w:rsidP="00A1540D">
            <w:pPr>
              <w:contextualSpacing/>
              <w:jc w:val="center"/>
              <w:rPr>
                <w:sz w:val="24"/>
                <w:szCs w:val="24"/>
              </w:rPr>
            </w:pPr>
            <w:r w:rsidRPr="00DE33AA">
              <w:rPr>
                <w:sz w:val="24"/>
                <w:szCs w:val="24"/>
              </w:rPr>
              <w:t>9</w:t>
            </w:r>
          </w:p>
        </w:tc>
        <w:tc>
          <w:tcPr>
            <w:tcW w:w="1583" w:type="dxa"/>
          </w:tcPr>
          <w:p w:rsidR="00704254" w:rsidRPr="00DE33AA" w:rsidRDefault="00704254" w:rsidP="00A1540D">
            <w:pPr>
              <w:contextualSpacing/>
              <w:jc w:val="center"/>
              <w:rPr>
                <w:sz w:val="24"/>
                <w:szCs w:val="24"/>
              </w:rPr>
            </w:pPr>
            <w:r w:rsidRPr="00DE33AA">
              <w:rPr>
                <w:sz w:val="24"/>
                <w:szCs w:val="24"/>
              </w:rPr>
              <w:t>1</w:t>
            </w:r>
          </w:p>
        </w:tc>
        <w:tc>
          <w:tcPr>
            <w:tcW w:w="2026" w:type="dxa"/>
          </w:tcPr>
          <w:p w:rsidR="00704254" w:rsidRPr="00DE33AA" w:rsidRDefault="00704254" w:rsidP="00A1540D">
            <w:pPr>
              <w:contextualSpacing/>
              <w:jc w:val="center"/>
              <w:rPr>
                <w:sz w:val="24"/>
                <w:szCs w:val="24"/>
              </w:rPr>
            </w:pPr>
            <w:r w:rsidRPr="00DE33AA">
              <w:rPr>
                <w:sz w:val="24"/>
                <w:szCs w:val="24"/>
              </w:rPr>
              <w:t>6</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3.</w:t>
            </w:r>
          </w:p>
        </w:tc>
        <w:tc>
          <w:tcPr>
            <w:tcW w:w="3987" w:type="dxa"/>
          </w:tcPr>
          <w:p w:rsidR="00704254" w:rsidRPr="00DE33AA" w:rsidRDefault="00704254" w:rsidP="00A1540D">
            <w:pPr>
              <w:contextualSpacing/>
              <w:rPr>
                <w:sz w:val="24"/>
                <w:szCs w:val="24"/>
              </w:rPr>
            </w:pPr>
            <w:r w:rsidRPr="00DE33AA">
              <w:rPr>
                <w:sz w:val="24"/>
                <w:szCs w:val="24"/>
              </w:rPr>
              <w:t>Дерматовенерология</w:t>
            </w:r>
          </w:p>
        </w:tc>
        <w:tc>
          <w:tcPr>
            <w:tcW w:w="1328" w:type="dxa"/>
          </w:tcPr>
          <w:p w:rsidR="00704254" w:rsidRPr="00DE33AA" w:rsidRDefault="00704254" w:rsidP="00A1540D">
            <w:pPr>
              <w:contextualSpacing/>
              <w:jc w:val="center"/>
              <w:rPr>
                <w:sz w:val="24"/>
                <w:szCs w:val="24"/>
              </w:rPr>
            </w:pPr>
            <w:r w:rsidRPr="00DE33AA">
              <w:rPr>
                <w:sz w:val="24"/>
                <w:szCs w:val="24"/>
              </w:rPr>
              <w:t>1</w:t>
            </w:r>
          </w:p>
        </w:tc>
        <w:tc>
          <w:tcPr>
            <w:tcW w:w="1583" w:type="dxa"/>
          </w:tcPr>
          <w:p w:rsidR="00704254" w:rsidRPr="00DE33AA" w:rsidRDefault="00704254" w:rsidP="00A1540D">
            <w:pPr>
              <w:contextualSpacing/>
              <w:jc w:val="center"/>
              <w:rPr>
                <w:sz w:val="24"/>
                <w:szCs w:val="24"/>
              </w:rPr>
            </w:pPr>
            <w:r w:rsidRPr="00DE33AA">
              <w:rPr>
                <w:sz w:val="24"/>
                <w:szCs w:val="24"/>
              </w:rPr>
              <w:t>2</w:t>
            </w:r>
          </w:p>
        </w:tc>
        <w:tc>
          <w:tcPr>
            <w:tcW w:w="2026" w:type="dxa"/>
          </w:tcPr>
          <w:p w:rsidR="00704254" w:rsidRPr="00DE33AA" w:rsidRDefault="00704254" w:rsidP="00A1540D">
            <w:pPr>
              <w:contextualSpacing/>
              <w:jc w:val="center"/>
              <w:rPr>
                <w:sz w:val="24"/>
                <w:szCs w:val="24"/>
              </w:rPr>
            </w:pPr>
            <w:r w:rsidRPr="00DE33AA">
              <w:rPr>
                <w:sz w:val="24"/>
                <w:szCs w:val="24"/>
              </w:rPr>
              <w:t>4</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4.</w:t>
            </w:r>
          </w:p>
        </w:tc>
        <w:tc>
          <w:tcPr>
            <w:tcW w:w="3987" w:type="dxa"/>
          </w:tcPr>
          <w:p w:rsidR="00704254" w:rsidRPr="00DE33AA" w:rsidRDefault="00704254" w:rsidP="00A1540D">
            <w:pPr>
              <w:contextualSpacing/>
              <w:rPr>
                <w:sz w:val="24"/>
                <w:szCs w:val="24"/>
              </w:rPr>
            </w:pPr>
            <w:r w:rsidRPr="00DE33AA">
              <w:rPr>
                <w:sz w:val="24"/>
                <w:szCs w:val="24"/>
              </w:rPr>
              <w:t>Детская хирургия</w:t>
            </w:r>
          </w:p>
        </w:tc>
        <w:tc>
          <w:tcPr>
            <w:tcW w:w="1328" w:type="dxa"/>
          </w:tcPr>
          <w:p w:rsidR="00704254" w:rsidRPr="00DE33AA" w:rsidRDefault="00704254" w:rsidP="00A1540D">
            <w:pPr>
              <w:contextualSpacing/>
              <w:jc w:val="center"/>
              <w:rPr>
                <w:sz w:val="24"/>
                <w:szCs w:val="24"/>
              </w:rPr>
            </w:pPr>
            <w:r w:rsidRPr="00DE33AA">
              <w:rPr>
                <w:sz w:val="24"/>
                <w:szCs w:val="24"/>
              </w:rPr>
              <w:t>1</w:t>
            </w:r>
          </w:p>
        </w:tc>
        <w:tc>
          <w:tcPr>
            <w:tcW w:w="1583" w:type="dxa"/>
          </w:tcPr>
          <w:p w:rsidR="00704254" w:rsidRPr="00DE33AA" w:rsidRDefault="00704254" w:rsidP="00A1540D">
            <w:pPr>
              <w:contextualSpacing/>
              <w:jc w:val="center"/>
              <w:rPr>
                <w:sz w:val="24"/>
                <w:szCs w:val="24"/>
              </w:rPr>
            </w:pPr>
            <w:r w:rsidRPr="00DE33AA">
              <w:rPr>
                <w:sz w:val="24"/>
                <w:szCs w:val="24"/>
              </w:rPr>
              <w:t>3</w:t>
            </w:r>
          </w:p>
        </w:tc>
        <w:tc>
          <w:tcPr>
            <w:tcW w:w="2026" w:type="dxa"/>
          </w:tcPr>
          <w:p w:rsidR="00704254" w:rsidRPr="00DE33AA" w:rsidRDefault="00704254" w:rsidP="00A1540D">
            <w:pPr>
              <w:contextualSpacing/>
              <w:jc w:val="center"/>
              <w:rPr>
                <w:sz w:val="24"/>
                <w:szCs w:val="24"/>
              </w:rPr>
            </w:pPr>
            <w:r w:rsidRPr="00DE33AA">
              <w:rPr>
                <w:sz w:val="24"/>
                <w:szCs w:val="24"/>
              </w:rPr>
              <w:t>0</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5.</w:t>
            </w:r>
          </w:p>
        </w:tc>
        <w:tc>
          <w:tcPr>
            <w:tcW w:w="3987" w:type="dxa"/>
          </w:tcPr>
          <w:p w:rsidR="00704254" w:rsidRPr="00DE33AA" w:rsidRDefault="00704254" w:rsidP="00A1540D">
            <w:pPr>
              <w:contextualSpacing/>
              <w:rPr>
                <w:sz w:val="24"/>
                <w:szCs w:val="24"/>
              </w:rPr>
            </w:pPr>
            <w:r w:rsidRPr="00DE33AA">
              <w:rPr>
                <w:sz w:val="24"/>
                <w:szCs w:val="24"/>
              </w:rPr>
              <w:t>Инфекционные болезни</w:t>
            </w:r>
          </w:p>
        </w:tc>
        <w:tc>
          <w:tcPr>
            <w:tcW w:w="1328" w:type="dxa"/>
          </w:tcPr>
          <w:p w:rsidR="00704254" w:rsidRPr="00DE33AA" w:rsidRDefault="00704254" w:rsidP="00A1540D">
            <w:pPr>
              <w:contextualSpacing/>
              <w:jc w:val="center"/>
              <w:rPr>
                <w:sz w:val="24"/>
                <w:szCs w:val="24"/>
              </w:rPr>
            </w:pPr>
            <w:r w:rsidRPr="00DE33AA">
              <w:rPr>
                <w:sz w:val="24"/>
                <w:szCs w:val="24"/>
              </w:rPr>
              <w:t>4</w:t>
            </w:r>
          </w:p>
        </w:tc>
        <w:tc>
          <w:tcPr>
            <w:tcW w:w="1583" w:type="dxa"/>
          </w:tcPr>
          <w:p w:rsidR="00704254" w:rsidRPr="00DE33AA" w:rsidRDefault="00704254" w:rsidP="00A1540D">
            <w:pPr>
              <w:contextualSpacing/>
              <w:jc w:val="center"/>
              <w:rPr>
                <w:sz w:val="24"/>
                <w:szCs w:val="24"/>
              </w:rPr>
            </w:pPr>
            <w:r w:rsidRPr="00DE33AA">
              <w:rPr>
                <w:sz w:val="24"/>
                <w:szCs w:val="24"/>
              </w:rPr>
              <w:t>5</w:t>
            </w:r>
          </w:p>
        </w:tc>
        <w:tc>
          <w:tcPr>
            <w:tcW w:w="2026" w:type="dxa"/>
          </w:tcPr>
          <w:p w:rsidR="00704254" w:rsidRPr="00DE33AA" w:rsidRDefault="00704254" w:rsidP="00A1540D">
            <w:pPr>
              <w:contextualSpacing/>
              <w:jc w:val="center"/>
              <w:rPr>
                <w:sz w:val="24"/>
                <w:szCs w:val="24"/>
              </w:rPr>
            </w:pPr>
            <w:r w:rsidRPr="00DE33AA">
              <w:rPr>
                <w:sz w:val="24"/>
                <w:szCs w:val="24"/>
              </w:rPr>
              <w:t>0</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6.</w:t>
            </w:r>
          </w:p>
        </w:tc>
        <w:tc>
          <w:tcPr>
            <w:tcW w:w="3987" w:type="dxa"/>
          </w:tcPr>
          <w:p w:rsidR="00704254" w:rsidRPr="00DE33AA" w:rsidRDefault="00704254" w:rsidP="00A1540D">
            <w:pPr>
              <w:contextualSpacing/>
              <w:rPr>
                <w:sz w:val="24"/>
                <w:szCs w:val="24"/>
              </w:rPr>
            </w:pPr>
            <w:r w:rsidRPr="00DE33AA">
              <w:rPr>
                <w:sz w:val="24"/>
                <w:szCs w:val="24"/>
              </w:rPr>
              <w:t>Кардиология</w:t>
            </w:r>
          </w:p>
        </w:tc>
        <w:tc>
          <w:tcPr>
            <w:tcW w:w="1328" w:type="dxa"/>
          </w:tcPr>
          <w:p w:rsidR="00704254" w:rsidRPr="00DE33AA" w:rsidRDefault="00704254" w:rsidP="00A1540D">
            <w:pPr>
              <w:contextualSpacing/>
              <w:jc w:val="center"/>
              <w:rPr>
                <w:sz w:val="24"/>
                <w:szCs w:val="24"/>
              </w:rPr>
            </w:pPr>
            <w:r w:rsidRPr="00DE33AA">
              <w:rPr>
                <w:sz w:val="24"/>
                <w:szCs w:val="24"/>
              </w:rPr>
              <w:t>5</w:t>
            </w:r>
          </w:p>
        </w:tc>
        <w:tc>
          <w:tcPr>
            <w:tcW w:w="1583" w:type="dxa"/>
          </w:tcPr>
          <w:p w:rsidR="00704254" w:rsidRPr="00DE33AA" w:rsidRDefault="00704254" w:rsidP="00A1540D">
            <w:pPr>
              <w:contextualSpacing/>
              <w:jc w:val="center"/>
              <w:rPr>
                <w:sz w:val="24"/>
                <w:szCs w:val="24"/>
              </w:rPr>
            </w:pPr>
            <w:r w:rsidRPr="00DE33AA">
              <w:rPr>
                <w:sz w:val="24"/>
                <w:szCs w:val="24"/>
              </w:rPr>
              <w:t>10</w:t>
            </w:r>
          </w:p>
        </w:tc>
        <w:tc>
          <w:tcPr>
            <w:tcW w:w="2026" w:type="dxa"/>
          </w:tcPr>
          <w:p w:rsidR="00704254" w:rsidRPr="00DE33AA" w:rsidRDefault="00704254" w:rsidP="00A1540D">
            <w:pPr>
              <w:contextualSpacing/>
              <w:jc w:val="center"/>
              <w:rPr>
                <w:sz w:val="24"/>
                <w:szCs w:val="24"/>
              </w:rPr>
            </w:pPr>
            <w:r w:rsidRPr="00DE33AA">
              <w:rPr>
                <w:sz w:val="24"/>
                <w:szCs w:val="24"/>
              </w:rPr>
              <w:t>6</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7.</w:t>
            </w:r>
          </w:p>
        </w:tc>
        <w:tc>
          <w:tcPr>
            <w:tcW w:w="3987" w:type="dxa"/>
          </w:tcPr>
          <w:p w:rsidR="00704254" w:rsidRPr="00DE33AA" w:rsidRDefault="00704254" w:rsidP="00A1540D">
            <w:pPr>
              <w:contextualSpacing/>
              <w:rPr>
                <w:sz w:val="24"/>
                <w:szCs w:val="24"/>
              </w:rPr>
            </w:pPr>
            <w:r w:rsidRPr="00DE33AA">
              <w:rPr>
                <w:sz w:val="24"/>
                <w:szCs w:val="24"/>
              </w:rPr>
              <w:t>Неврология</w:t>
            </w:r>
          </w:p>
        </w:tc>
        <w:tc>
          <w:tcPr>
            <w:tcW w:w="1328" w:type="dxa"/>
          </w:tcPr>
          <w:p w:rsidR="00704254" w:rsidRPr="00DE33AA" w:rsidRDefault="00704254" w:rsidP="00A1540D">
            <w:pPr>
              <w:contextualSpacing/>
              <w:jc w:val="center"/>
              <w:rPr>
                <w:sz w:val="24"/>
                <w:szCs w:val="24"/>
              </w:rPr>
            </w:pPr>
            <w:r w:rsidRPr="00DE33AA">
              <w:rPr>
                <w:sz w:val="24"/>
                <w:szCs w:val="24"/>
              </w:rPr>
              <w:t>5</w:t>
            </w:r>
          </w:p>
        </w:tc>
        <w:tc>
          <w:tcPr>
            <w:tcW w:w="1583" w:type="dxa"/>
          </w:tcPr>
          <w:p w:rsidR="00704254" w:rsidRPr="00DE33AA" w:rsidRDefault="00704254" w:rsidP="00A1540D">
            <w:pPr>
              <w:contextualSpacing/>
              <w:jc w:val="center"/>
              <w:rPr>
                <w:sz w:val="24"/>
                <w:szCs w:val="24"/>
              </w:rPr>
            </w:pPr>
            <w:r w:rsidRPr="00DE33AA">
              <w:rPr>
                <w:sz w:val="24"/>
                <w:szCs w:val="24"/>
              </w:rPr>
              <w:t>10</w:t>
            </w:r>
          </w:p>
        </w:tc>
        <w:tc>
          <w:tcPr>
            <w:tcW w:w="2026" w:type="dxa"/>
          </w:tcPr>
          <w:p w:rsidR="00704254" w:rsidRPr="00DE33AA" w:rsidRDefault="00704254" w:rsidP="00A1540D">
            <w:pPr>
              <w:contextualSpacing/>
              <w:jc w:val="center"/>
              <w:rPr>
                <w:sz w:val="24"/>
                <w:szCs w:val="24"/>
              </w:rPr>
            </w:pPr>
            <w:r w:rsidRPr="00DE33AA">
              <w:rPr>
                <w:sz w:val="24"/>
                <w:szCs w:val="24"/>
              </w:rPr>
              <w:t>13</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8.</w:t>
            </w:r>
          </w:p>
        </w:tc>
        <w:tc>
          <w:tcPr>
            <w:tcW w:w="3987" w:type="dxa"/>
          </w:tcPr>
          <w:p w:rsidR="00704254" w:rsidRPr="00DE33AA" w:rsidRDefault="00704254" w:rsidP="00A1540D">
            <w:pPr>
              <w:contextualSpacing/>
              <w:rPr>
                <w:sz w:val="24"/>
                <w:szCs w:val="24"/>
              </w:rPr>
            </w:pPr>
            <w:r w:rsidRPr="00DE33AA">
              <w:rPr>
                <w:sz w:val="24"/>
                <w:szCs w:val="24"/>
              </w:rPr>
              <w:t>Общая врачебная практика</w:t>
            </w:r>
          </w:p>
        </w:tc>
        <w:tc>
          <w:tcPr>
            <w:tcW w:w="1328" w:type="dxa"/>
          </w:tcPr>
          <w:p w:rsidR="00704254" w:rsidRPr="00DE33AA" w:rsidRDefault="00704254" w:rsidP="00A1540D">
            <w:pPr>
              <w:contextualSpacing/>
              <w:jc w:val="center"/>
              <w:rPr>
                <w:sz w:val="24"/>
                <w:szCs w:val="24"/>
              </w:rPr>
            </w:pPr>
            <w:r w:rsidRPr="00DE33AA">
              <w:rPr>
                <w:sz w:val="24"/>
                <w:szCs w:val="24"/>
              </w:rPr>
              <w:t>0</w:t>
            </w:r>
          </w:p>
        </w:tc>
        <w:tc>
          <w:tcPr>
            <w:tcW w:w="1583" w:type="dxa"/>
          </w:tcPr>
          <w:p w:rsidR="00704254" w:rsidRPr="00DE33AA" w:rsidRDefault="00704254" w:rsidP="00A1540D">
            <w:pPr>
              <w:contextualSpacing/>
              <w:jc w:val="center"/>
              <w:rPr>
                <w:sz w:val="24"/>
                <w:szCs w:val="24"/>
              </w:rPr>
            </w:pPr>
            <w:r w:rsidRPr="00DE33AA">
              <w:rPr>
                <w:sz w:val="24"/>
                <w:szCs w:val="24"/>
              </w:rPr>
              <w:t>1</w:t>
            </w:r>
          </w:p>
        </w:tc>
        <w:tc>
          <w:tcPr>
            <w:tcW w:w="2026" w:type="dxa"/>
          </w:tcPr>
          <w:p w:rsidR="00704254" w:rsidRPr="00DE33AA" w:rsidRDefault="00704254" w:rsidP="00A1540D">
            <w:pPr>
              <w:contextualSpacing/>
              <w:jc w:val="center"/>
              <w:rPr>
                <w:sz w:val="24"/>
                <w:szCs w:val="24"/>
              </w:rPr>
            </w:pPr>
            <w:r w:rsidRPr="00DE33AA">
              <w:rPr>
                <w:sz w:val="24"/>
                <w:szCs w:val="24"/>
              </w:rPr>
              <w:t>0</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9.</w:t>
            </w:r>
          </w:p>
        </w:tc>
        <w:tc>
          <w:tcPr>
            <w:tcW w:w="3987" w:type="dxa"/>
          </w:tcPr>
          <w:p w:rsidR="00704254" w:rsidRPr="00DE33AA" w:rsidRDefault="00704254" w:rsidP="00A1540D">
            <w:pPr>
              <w:contextualSpacing/>
              <w:rPr>
                <w:sz w:val="24"/>
                <w:szCs w:val="24"/>
              </w:rPr>
            </w:pPr>
            <w:r w:rsidRPr="00DE33AA">
              <w:rPr>
                <w:sz w:val="24"/>
                <w:szCs w:val="24"/>
              </w:rPr>
              <w:t>Общая гигиена</w:t>
            </w:r>
          </w:p>
        </w:tc>
        <w:tc>
          <w:tcPr>
            <w:tcW w:w="1328" w:type="dxa"/>
          </w:tcPr>
          <w:p w:rsidR="00704254" w:rsidRPr="00DE33AA" w:rsidRDefault="00704254" w:rsidP="00A1540D">
            <w:pPr>
              <w:contextualSpacing/>
              <w:jc w:val="center"/>
              <w:rPr>
                <w:sz w:val="24"/>
                <w:szCs w:val="24"/>
              </w:rPr>
            </w:pPr>
            <w:r w:rsidRPr="00DE33AA">
              <w:rPr>
                <w:sz w:val="24"/>
                <w:szCs w:val="24"/>
              </w:rPr>
              <w:t>0</w:t>
            </w:r>
          </w:p>
        </w:tc>
        <w:tc>
          <w:tcPr>
            <w:tcW w:w="1583" w:type="dxa"/>
          </w:tcPr>
          <w:p w:rsidR="00704254" w:rsidRPr="00DE33AA" w:rsidRDefault="00704254" w:rsidP="00A1540D">
            <w:pPr>
              <w:contextualSpacing/>
              <w:jc w:val="center"/>
              <w:rPr>
                <w:sz w:val="24"/>
                <w:szCs w:val="24"/>
              </w:rPr>
            </w:pPr>
            <w:r w:rsidRPr="00DE33AA">
              <w:rPr>
                <w:sz w:val="24"/>
                <w:szCs w:val="24"/>
              </w:rPr>
              <w:t>2</w:t>
            </w:r>
          </w:p>
        </w:tc>
        <w:tc>
          <w:tcPr>
            <w:tcW w:w="2026" w:type="dxa"/>
          </w:tcPr>
          <w:p w:rsidR="00704254" w:rsidRPr="00DE33AA" w:rsidRDefault="00704254" w:rsidP="00A1540D">
            <w:pPr>
              <w:contextualSpacing/>
              <w:jc w:val="center"/>
              <w:rPr>
                <w:sz w:val="24"/>
                <w:szCs w:val="24"/>
              </w:rPr>
            </w:pPr>
            <w:r w:rsidRPr="00DE33AA">
              <w:rPr>
                <w:sz w:val="24"/>
                <w:szCs w:val="24"/>
              </w:rPr>
              <w:t>0</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10.</w:t>
            </w:r>
          </w:p>
        </w:tc>
        <w:tc>
          <w:tcPr>
            <w:tcW w:w="3987" w:type="dxa"/>
          </w:tcPr>
          <w:p w:rsidR="00704254" w:rsidRPr="00DE33AA" w:rsidRDefault="00704254" w:rsidP="00A1540D">
            <w:pPr>
              <w:contextualSpacing/>
              <w:rPr>
                <w:sz w:val="24"/>
                <w:szCs w:val="24"/>
              </w:rPr>
            </w:pPr>
            <w:r w:rsidRPr="00DE33AA">
              <w:rPr>
                <w:sz w:val="24"/>
                <w:szCs w:val="24"/>
              </w:rPr>
              <w:t>Онкология</w:t>
            </w:r>
          </w:p>
        </w:tc>
        <w:tc>
          <w:tcPr>
            <w:tcW w:w="1328" w:type="dxa"/>
          </w:tcPr>
          <w:p w:rsidR="00704254" w:rsidRPr="00DE33AA" w:rsidRDefault="00704254" w:rsidP="00A1540D">
            <w:pPr>
              <w:contextualSpacing/>
              <w:jc w:val="center"/>
              <w:rPr>
                <w:sz w:val="24"/>
                <w:szCs w:val="24"/>
              </w:rPr>
            </w:pPr>
            <w:r w:rsidRPr="00DE33AA">
              <w:rPr>
                <w:sz w:val="24"/>
                <w:szCs w:val="24"/>
              </w:rPr>
              <w:t>3</w:t>
            </w:r>
          </w:p>
        </w:tc>
        <w:tc>
          <w:tcPr>
            <w:tcW w:w="1583" w:type="dxa"/>
          </w:tcPr>
          <w:p w:rsidR="00704254" w:rsidRPr="00DE33AA" w:rsidRDefault="00704254" w:rsidP="00A1540D">
            <w:pPr>
              <w:contextualSpacing/>
              <w:jc w:val="center"/>
              <w:rPr>
                <w:sz w:val="24"/>
                <w:szCs w:val="24"/>
              </w:rPr>
            </w:pPr>
            <w:r w:rsidRPr="00DE33AA">
              <w:rPr>
                <w:sz w:val="24"/>
                <w:szCs w:val="24"/>
              </w:rPr>
              <w:t>3</w:t>
            </w:r>
          </w:p>
        </w:tc>
        <w:tc>
          <w:tcPr>
            <w:tcW w:w="2026" w:type="dxa"/>
          </w:tcPr>
          <w:p w:rsidR="00704254" w:rsidRPr="00DE33AA" w:rsidRDefault="00704254" w:rsidP="00A1540D">
            <w:pPr>
              <w:contextualSpacing/>
              <w:jc w:val="center"/>
              <w:rPr>
                <w:sz w:val="24"/>
                <w:szCs w:val="24"/>
              </w:rPr>
            </w:pPr>
            <w:r w:rsidRPr="00DE33AA">
              <w:rPr>
                <w:sz w:val="24"/>
                <w:szCs w:val="24"/>
              </w:rPr>
              <w:t>1</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11.</w:t>
            </w:r>
          </w:p>
        </w:tc>
        <w:tc>
          <w:tcPr>
            <w:tcW w:w="3987" w:type="dxa"/>
          </w:tcPr>
          <w:p w:rsidR="00704254" w:rsidRPr="00DE33AA" w:rsidRDefault="00704254" w:rsidP="00A1540D">
            <w:pPr>
              <w:contextualSpacing/>
              <w:rPr>
                <w:sz w:val="24"/>
                <w:szCs w:val="24"/>
              </w:rPr>
            </w:pPr>
            <w:r w:rsidRPr="00DE33AA">
              <w:rPr>
                <w:sz w:val="24"/>
                <w:szCs w:val="24"/>
              </w:rPr>
              <w:t>Оториноларингология</w:t>
            </w:r>
          </w:p>
        </w:tc>
        <w:tc>
          <w:tcPr>
            <w:tcW w:w="1328" w:type="dxa"/>
          </w:tcPr>
          <w:p w:rsidR="00704254" w:rsidRPr="00DE33AA" w:rsidRDefault="00704254" w:rsidP="00A1540D">
            <w:pPr>
              <w:contextualSpacing/>
              <w:jc w:val="center"/>
              <w:rPr>
                <w:sz w:val="24"/>
                <w:szCs w:val="24"/>
              </w:rPr>
            </w:pPr>
            <w:r w:rsidRPr="00DE33AA">
              <w:rPr>
                <w:sz w:val="24"/>
                <w:szCs w:val="24"/>
              </w:rPr>
              <w:t>7</w:t>
            </w:r>
          </w:p>
        </w:tc>
        <w:tc>
          <w:tcPr>
            <w:tcW w:w="1583" w:type="dxa"/>
          </w:tcPr>
          <w:p w:rsidR="00704254" w:rsidRPr="00DE33AA" w:rsidRDefault="00704254" w:rsidP="00A1540D">
            <w:pPr>
              <w:contextualSpacing/>
              <w:jc w:val="center"/>
              <w:rPr>
                <w:sz w:val="24"/>
                <w:szCs w:val="24"/>
              </w:rPr>
            </w:pPr>
            <w:r w:rsidRPr="00DE33AA">
              <w:rPr>
                <w:sz w:val="24"/>
                <w:szCs w:val="24"/>
              </w:rPr>
              <w:t>16</w:t>
            </w:r>
          </w:p>
        </w:tc>
        <w:tc>
          <w:tcPr>
            <w:tcW w:w="2026" w:type="dxa"/>
          </w:tcPr>
          <w:p w:rsidR="00704254" w:rsidRPr="00DE33AA" w:rsidRDefault="00704254" w:rsidP="00A1540D">
            <w:pPr>
              <w:contextualSpacing/>
              <w:jc w:val="center"/>
              <w:rPr>
                <w:sz w:val="24"/>
                <w:szCs w:val="24"/>
              </w:rPr>
            </w:pPr>
            <w:r w:rsidRPr="00DE33AA">
              <w:rPr>
                <w:sz w:val="24"/>
                <w:szCs w:val="24"/>
              </w:rPr>
              <w:t>16</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12.</w:t>
            </w:r>
          </w:p>
        </w:tc>
        <w:tc>
          <w:tcPr>
            <w:tcW w:w="3987" w:type="dxa"/>
          </w:tcPr>
          <w:p w:rsidR="00704254" w:rsidRPr="00DE33AA" w:rsidRDefault="00704254" w:rsidP="00A1540D">
            <w:pPr>
              <w:contextualSpacing/>
              <w:rPr>
                <w:sz w:val="24"/>
                <w:szCs w:val="24"/>
              </w:rPr>
            </w:pPr>
            <w:r w:rsidRPr="00DE33AA">
              <w:rPr>
                <w:sz w:val="24"/>
                <w:szCs w:val="24"/>
              </w:rPr>
              <w:t>Офтальмология</w:t>
            </w:r>
          </w:p>
        </w:tc>
        <w:tc>
          <w:tcPr>
            <w:tcW w:w="1328" w:type="dxa"/>
          </w:tcPr>
          <w:p w:rsidR="00704254" w:rsidRPr="00DE33AA" w:rsidRDefault="00704254" w:rsidP="00A1540D">
            <w:pPr>
              <w:contextualSpacing/>
              <w:jc w:val="center"/>
              <w:rPr>
                <w:sz w:val="24"/>
                <w:szCs w:val="24"/>
              </w:rPr>
            </w:pPr>
            <w:r w:rsidRPr="00DE33AA">
              <w:rPr>
                <w:sz w:val="24"/>
                <w:szCs w:val="24"/>
              </w:rPr>
              <w:t>5</w:t>
            </w:r>
          </w:p>
        </w:tc>
        <w:tc>
          <w:tcPr>
            <w:tcW w:w="1583" w:type="dxa"/>
          </w:tcPr>
          <w:p w:rsidR="00704254" w:rsidRPr="00DE33AA" w:rsidRDefault="00704254" w:rsidP="00A1540D">
            <w:pPr>
              <w:contextualSpacing/>
              <w:jc w:val="center"/>
              <w:rPr>
                <w:sz w:val="24"/>
                <w:szCs w:val="24"/>
              </w:rPr>
            </w:pPr>
            <w:r w:rsidRPr="00DE33AA">
              <w:rPr>
                <w:sz w:val="24"/>
                <w:szCs w:val="24"/>
              </w:rPr>
              <w:t>9</w:t>
            </w:r>
          </w:p>
        </w:tc>
        <w:tc>
          <w:tcPr>
            <w:tcW w:w="2026" w:type="dxa"/>
          </w:tcPr>
          <w:p w:rsidR="00704254" w:rsidRPr="00DE33AA" w:rsidRDefault="00704254" w:rsidP="00A1540D">
            <w:pPr>
              <w:contextualSpacing/>
              <w:jc w:val="center"/>
              <w:rPr>
                <w:sz w:val="24"/>
                <w:szCs w:val="24"/>
              </w:rPr>
            </w:pPr>
            <w:r w:rsidRPr="00DE33AA">
              <w:rPr>
                <w:sz w:val="24"/>
                <w:szCs w:val="24"/>
              </w:rPr>
              <w:t>7</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13.</w:t>
            </w:r>
          </w:p>
        </w:tc>
        <w:tc>
          <w:tcPr>
            <w:tcW w:w="3987" w:type="dxa"/>
          </w:tcPr>
          <w:p w:rsidR="00704254" w:rsidRPr="00DE33AA" w:rsidRDefault="00704254" w:rsidP="00A1540D">
            <w:pPr>
              <w:contextualSpacing/>
              <w:rPr>
                <w:sz w:val="24"/>
                <w:szCs w:val="24"/>
              </w:rPr>
            </w:pPr>
            <w:r w:rsidRPr="00DE33AA">
              <w:rPr>
                <w:sz w:val="24"/>
                <w:szCs w:val="24"/>
              </w:rPr>
              <w:t>Педиатрия</w:t>
            </w:r>
          </w:p>
        </w:tc>
        <w:tc>
          <w:tcPr>
            <w:tcW w:w="1328" w:type="dxa"/>
          </w:tcPr>
          <w:p w:rsidR="00704254" w:rsidRPr="00DE33AA" w:rsidRDefault="00704254" w:rsidP="00A1540D">
            <w:pPr>
              <w:contextualSpacing/>
              <w:jc w:val="center"/>
              <w:rPr>
                <w:sz w:val="24"/>
                <w:szCs w:val="24"/>
              </w:rPr>
            </w:pPr>
            <w:r w:rsidRPr="00DE33AA">
              <w:rPr>
                <w:sz w:val="24"/>
                <w:szCs w:val="24"/>
              </w:rPr>
              <w:t>9</w:t>
            </w:r>
          </w:p>
        </w:tc>
        <w:tc>
          <w:tcPr>
            <w:tcW w:w="1583" w:type="dxa"/>
          </w:tcPr>
          <w:p w:rsidR="00704254" w:rsidRPr="00DE33AA" w:rsidRDefault="00704254" w:rsidP="00A1540D">
            <w:pPr>
              <w:contextualSpacing/>
              <w:jc w:val="center"/>
              <w:rPr>
                <w:sz w:val="24"/>
                <w:szCs w:val="24"/>
              </w:rPr>
            </w:pPr>
            <w:r w:rsidRPr="00DE33AA">
              <w:rPr>
                <w:sz w:val="24"/>
                <w:szCs w:val="24"/>
              </w:rPr>
              <w:t>16</w:t>
            </w:r>
          </w:p>
        </w:tc>
        <w:tc>
          <w:tcPr>
            <w:tcW w:w="2026" w:type="dxa"/>
          </w:tcPr>
          <w:p w:rsidR="00704254" w:rsidRPr="00DE33AA" w:rsidRDefault="00704254" w:rsidP="00A1540D">
            <w:pPr>
              <w:contextualSpacing/>
              <w:jc w:val="center"/>
              <w:rPr>
                <w:sz w:val="24"/>
                <w:szCs w:val="24"/>
              </w:rPr>
            </w:pPr>
            <w:r w:rsidRPr="00DE33AA">
              <w:rPr>
                <w:sz w:val="24"/>
                <w:szCs w:val="24"/>
              </w:rPr>
              <w:t>1</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14.</w:t>
            </w:r>
          </w:p>
        </w:tc>
        <w:tc>
          <w:tcPr>
            <w:tcW w:w="3987" w:type="dxa"/>
          </w:tcPr>
          <w:p w:rsidR="00704254" w:rsidRPr="00DE33AA" w:rsidRDefault="00704254" w:rsidP="00A1540D">
            <w:pPr>
              <w:contextualSpacing/>
              <w:rPr>
                <w:sz w:val="24"/>
                <w:szCs w:val="24"/>
              </w:rPr>
            </w:pPr>
            <w:r w:rsidRPr="00DE33AA">
              <w:rPr>
                <w:sz w:val="24"/>
                <w:szCs w:val="24"/>
              </w:rPr>
              <w:t>Психиатрия-наркология</w:t>
            </w:r>
          </w:p>
        </w:tc>
        <w:tc>
          <w:tcPr>
            <w:tcW w:w="1328" w:type="dxa"/>
          </w:tcPr>
          <w:p w:rsidR="00704254" w:rsidRPr="00DE33AA" w:rsidRDefault="00704254" w:rsidP="00A1540D">
            <w:pPr>
              <w:contextualSpacing/>
              <w:jc w:val="center"/>
              <w:rPr>
                <w:sz w:val="24"/>
                <w:szCs w:val="24"/>
              </w:rPr>
            </w:pPr>
            <w:r w:rsidRPr="00DE33AA">
              <w:rPr>
                <w:sz w:val="24"/>
                <w:szCs w:val="24"/>
              </w:rPr>
              <w:t>0</w:t>
            </w:r>
          </w:p>
        </w:tc>
        <w:tc>
          <w:tcPr>
            <w:tcW w:w="1583" w:type="dxa"/>
          </w:tcPr>
          <w:p w:rsidR="00704254" w:rsidRPr="00DE33AA" w:rsidRDefault="00704254" w:rsidP="00A1540D">
            <w:pPr>
              <w:contextualSpacing/>
              <w:jc w:val="center"/>
              <w:rPr>
                <w:sz w:val="24"/>
                <w:szCs w:val="24"/>
              </w:rPr>
            </w:pPr>
            <w:r w:rsidRPr="00DE33AA">
              <w:rPr>
                <w:sz w:val="24"/>
                <w:szCs w:val="24"/>
              </w:rPr>
              <w:t>1</w:t>
            </w:r>
          </w:p>
        </w:tc>
        <w:tc>
          <w:tcPr>
            <w:tcW w:w="2026" w:type="dxa"/>
          </w:tcPr>
          <w:p w:rsidR="00704254" w:rsidRPr="00DE33AA" w:rsidRDefault="00704254" w:rsidP="00A1540D">
            <w:pPr>
              <w:contextualSpacing/>
              <w:jc w:val="center"/>
              <w:rPr>
                <w:sz w:val="24"/>
                <w:szCs w:val="24"/>
              </w:rPr>
            </w:pPr>
            <w:r w:rsidRPr="00DE33AA">
              <w:rPr>
                <w:sz w:val="24"/>
                <w:szCs w:val="24"/>
              </w:rPr>
              <w:t>0</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15.</w:t>
            </w:r>
          </w:p>
        </w:tc>
        <w:tc>
          <w:tcPr>
            <w:tcW w:w="3987" w:type="dxa"/>
          </w:tcPr>
          <w:p w:rsidR="00704254" w:rsidRPr="00DE33AA" w:rsidRDefault="00704254" w:rsidP="00A1540D">
            <w:pPr>
              <w:contextualSpacing/>
              <w:rPr>
                <w:sz w:val="24"/>
                <w:szCs w:val="24"/>
              </w:rPr>
            </w:pPr>
            <w:r w:rsidRPr="00DE33AA">
              <w:rPr>
                <w:sz w:val="24"/>
                <w:szCs w:val="24"/>
              </w:rPr>
              <w:t>Рентгенология</w:t>
            </w:r>
          </w:p>
        </w:tc>
        <w:tc>
          <w:tcPr>
            <w:tcW w:w="1328" w:type="dxa"/>
          </w:tcPr>
          <w:p w:rsidR="00704254" w:rsidRPr="00DE33AA" w:rsidRDefault="00704254" w:rsidP="00A1540D">
            <w:pPr>
              <w:contextualSpacing/>
              <w:jc w:val="center"/>
              <w:rPr>
                <w:sz w:val="24"/>
                <w:szCs w:val="24"/>
              </w:rPr>
            </w:pPr>
            <w:r w:rsidRPr="00DE33AA">
              <w:rPr>
                <w:sz w:val="24"/>
                <w:szCs w:val="24"/>
              </w:rPr>
              <w:t>3</w:t>
            </w:r>
          </w:p>
        </w:tc>
        <w:tc>
          <w:tcPr>
            <w:tcW w:w="1583" w:type="dxa"/>
          </w:tcPr>
          <w:p w:rsidR="00704254" w:rsidRPr="00DE33AA" w:rsidRDefault="00704254" w:rsidP="00A1540D">
            <w:pPr>
              <w:contextualSpacing/>
              <w:jc w:val="center"/>
              <w:rPr>
                <w:sz w:val="24"/>
                <w:szCs w:val="24"/>
              </w:rPr>
            </w:pPr>
            <w:r w:rsidRPr="00DE33AA">
              <w:rPr>
                <w:sz w:val="24"/>
                <w:szCs w:val="24"/>
              </w:rPr>
              <w:t>3</w:t>
            </w:r>
          </w:p>
        </w:tc>
        <w:tc>
          <w:tcPr>
            <w:tcW w:w="2026" w:type="dxa"/>
          </w:tcPr>
          <w:p w:rsidR="00704254" w:rsidRPr="00DE33AA" w:rsidRDefault="00704254" w:rsidP="00A1540D">
            <w:pPr>
              <w:contextualSpacing/>
              <w:jc w:val="center"/>
              <w:rPr>
                <w:sz w:val="24"/>
                <w:szCs w:val="24"/>
              </w:rPr>
            </w:pPr>
            <w:r w:rsidRPr="00DE33AA">
              <w:rPr>
                <w:sz w:val="24"/>
                <w:szCs w:val="24"/>
              </w:rPr>
              <w:t>4</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16.</w:t>
            </w:r>
          </w:p>
        </w:tc>
        <w:tc>
          <w:tcPr>
            <w:tcW w:w="3987" w:type="dxa"/>
          </w:tcPr>
          <w:p w:rsidR="00704254" w:rsidRPr="00DE33AA" w:rsidRDefault="00704254" w:rsidP="00A1540D">
            <w:pPr>
              <w:contextualSpacing/>
              <w:rPr>
                <w:sz w:val="24"/>
                <w:szCs w:val="24"/>
              </w:rPr>
            </w:pPr>
            <w:r w:rsidRPr="00DE33AA">
              <w:rPr>
                <w:sz w:val="24"/>
                <w:szCs w:val="24"/>
              </w:rPr>
              <w:t>Стоматология общей практики</w:t>
            </w:r>
          </w:p>
        </w:tc>
        <w:tc>
          <w:tcPr>
            <w:tcW w:w="1328" w:type="dxa"/>
          </w:tcPr>
          <w:p w:rsidR="00704254" w:rsidRPr="00DE33AA" w:rsidRDefault="00704254" w:rsidP="00A1540D">
            <w:pPr>
              <w:contextualSpacing/>
              <w:jc w:val="center"/>
              <w:rPr>
                <w:sz w:val="24"/>
                <w:szCs w:val="24"/>
              </w:rPr>
            </w:pPr>
            <w:r w:rsidRPr="00DE33AA">
              <w:rPr>
                <w:sz w:val="24"/>
                <w:szCs w:val="24"/>
              </w:rPr>
              <w:t>1</w:t>
            </w:r>
          </w:p>
        </w:tc>
        <w:tc>
          <w:tcPr>
            <w:tcW w:w="1583" w:type="dxa"/>
          </w:tcPr>
          <w:p w:rsidR="00704254" w:rsidRPr="00DE33AA" w:rsidRDefault="00704254" w:rsidP="00A1540D">
            <w:pPr>
              <w:contextualSpacing/>
              <w:jc w:val="center"/>
              <w:rPr>
                <w:sz w:val="24"/>
                <w:szCs w:val="24"/>
              </w:rPr>
            </w:pPr>
            <w:r w:rsidRPr="00DE33AA">
              <w:rPr>
                <w:sz w:val="24"/>
                <w:szCs w:val="24"/>
              </w:rPr>
              <w:t>3</w:t>
            </w:r>
          </w:p>
        </w:tc>
        <w:tc>
          <w:tcPr>
            <w:tcW w:w="2026" w:type="dxa"/>
          </w:tcPr>
          <w:p w:rsidR="00704254" w:rsidRPr="00DE33AA" w:rsidRDefault="00704254" w:rsidP="00A1540D">
            <w:pPr>
              <w:contextualSpacing/>
              <w:jc w:val="center"/>
              <w:rPr>
                <w:sz w:val="24"/>
                <w:szCs w:val="24"/>
              </w:rPr>
            </w:pPr>
            <w:r w:rsidRPr="00DE33AA">
              <w:rPr>
                <w:sz w:val="24"/>
                <w:szCs w:val="24"/>
              </w:rPr>
              <w:t>12</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17.</w:t>
            </w:r>
          </w:p>
        </w:tc>
        <w:tc>
          <w:tcPr>
            <w:tcW w:w="3987" w:type="dxa"/>
          </w:tcPr>
          <w:p w:rsidR="00704254" w:rsidRPr="00DE33AA" w:rsidRDefault="00704254" w:rsidP="00A1540D">
            <w:pPr>
              <w:contextualSpacing/>
              <w:rPr>
                <w:sz w:val="24"/>
                <w:szCs w:val="24"/>
              </w:rPr>
            </w:pPr>
            <w:r w:rsidRPr="00DE33AA">
              <w:rPr>
                <w:sz w:val="24"/>
                <w:szCs w:val="24"/>
              </w:rPr>
              <w:t>Стоматология терапевтическая</w:t>
            </w:r>
          </w:p>
        </w:tc>
        <w:tc>
          <w:tcPr>
            <w:tcW w:w="1328" w:type="dxa"/>
          </w:tcPr>
          <w:p w:rsidR="00704254" w:rsidRPr="00DE33AA" w:rsidRDefault="00704254" w:rsidP="00A1540D">
            <w:pPr>
              <w:contextualSpacing/>
              <w:jc w:val="center"/>
              <w:rPr>
                <w:sz w:val="24"/>
                <w:szCs w:val="24"/>
              </w:rPr>
            </w:pPr>
            <w:r w:rsidRPr="00DE33AA">
              <w:rPr>
                <w:sz w:val="24"/>
                <w:szCs w:val="24"/>
              </w:rPr>
              <w:t>1</w:t>
            </w:r>
          </w:p>
        </w:tc>
        <w:tc>
          <w:tcPr>
            <w:tcW w:w="1583" w:type="dxa"/>
          </w:tcPr>
          <w:p w:rsidR="00704254" w:rsidRPr="00DE33AA" w:rsidRDefault="00704254" w:rsidP="00A1540D">
            <w:pPr>
              <w:contextualSpacing/>
              <w:jc w:val="center"/>
              <w:rPr>
                <w:sz w:val="24"/>
                <w:szCs w:val="24"/>
              </w:rPr>
            </w:pPr>
            <w:r w:rsidRPr="00DE33AA">
              <w:rPr>
                <w:sz w:val="24"/>
                <w:szCs w:val="24"/>
              </w:rPr>
              <w:t>6</w:t>
            </w:r>
          </w:p>
        </w:tc>
        <w:tc>
          <w:tcPr>
            <w:tcW w:w="2026" w:type="dxa"/>
          </w:tcPr>
          <w:p w:rsidR="00704254" w:rsidRPr="00DE33AA" w:rsidRDefault="00704254" w:rsidP="00A1540D">
            <w:pPr>
              <w:contextualSpacing/>
              <w:jc w:val="center"/>
              <w:rPr>
                <w:sz w:val="24"/>
                <w:szCs w:val="24"/>
              </w:rPr>
            </w:pPr>
            <w:r w:rsidRPr="00DE33AA">
              <w:rPr>
                <w:sz w:val="24"/>
                <w:szCs w:val="24"/>
              </w:rPr>
              <w:t>16</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18.</w:t>
            </w:r>
          </w:p>
        </w:tc>
        <w:tc>
          <w:tcPr>
            <w:tcW w:w="3987" w:type="dxa"/>
          </w:tcPr>
          <w:p w:rsidR="00704254" w:rsidRPr="00DE33AA" w:rsidRDefault="00704254" w:rsidP="00A1540D">
            <w:pPr>
              <w:contextualSpacing/>
              <w:rPr>
                <w:sz w:val="24"/>
                <w:szCs w:val="24"/>
              </w:rPr>
            </w:pPr>
            <w:r w:rsidRPr="00DE33AA">
              <w:rPr>
                <w:sz w:val="24"/>
                <w:szCs w:val="24"/>
              </w:rPr>
              <w:t>Стоматология ортопедическая</w:t>
            </w:r>
          </w:p>
        </w:tc>
        <w:tc>
          <w:tcPr>
            <w:tcW w:w="1328" w:type="dxa"/>
          </w:tcPr>
          <w:p w:rsidR="00704254" w:rsidRPr="00DE33AA" w:rsidRDefault="00704254" w:rsidP="00A1540D">
            <w:pPr>
              <w:contextualSpacing/>
              <w:jc w:val="center"/>
              <w:rPr>
                <w:sz w:val="24"/>
                <w:szCs w:val="24"/>
              </w:rPr>
            </w:pPr>
            <w:r w:rsidRPr="00DE33AA">
              <w:rPr>
                <w:sz w:val="24"/>
                <w:szCs w:val="24"/>
              </w:rPr>
              <w:t>3</w:t>
            </w:r>
          </w:p>
        </w:tc>
        <w:tc>
          <w:tcPr>
            <w:tcW w:w="1583" w:type="dxa"/>
          </w:tcPr>
          <w:p w:rsidR="00704254" w:rsidRPr="00DE33AA" w:rsidRDefault="00704254" w:rsidP="00A1540D">
            <w:pPr>
              <w:contextualSpacing/>
              <w:jc w:val="center"/>
              <w:rPr>
                <w:sz w:val="24"/>
                <w:szCs w:val="24"/>
              </w:rPr>
            </w:pPr>
            <w:r w:rsidRPr="00DE33AA">
              <w:rPr>
                <w:sz w:val="24"/>
                <w:szCs w:val="24"/>
              </w:rPr>
              <w:t>2</w:t>
            </w:r>
          </w:p>
        </w:tc>
        <w:tc>
          <w:tcPr>
            <w:tcW w:w="2026" w:type="dxa"/>
          </w:tcPr>
          <w:p w:rsidR="00704254" w:rsidRPr="00DE33AA" w:rsidRDefault="00704254" w:rsidP="00A1540D">
            <w:pPr>
              <w:contextualSpacing/>
              <w:jc w:val="center"/>
              <w:rPr>
                <w:sz w:val="24"/>
                <w:szCs w:val="24"/>
              </w:rPr>
            </w:pPr>
            <w:r w:rsidRPr="00DE33AA">
              <w:rPr>
                <w:sz w:val="24"/>
                <w:szCs w:val="24"/>
              </w:rPr>
              <w:t>28</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19.</w:t>
            </w:r>
          </w:p>
        </w:tc>
        <w:tc>
          <w:tcPr>
            <w:tcW w:w="3987" w:type="dxa"/>
          </w:tcPr>
          <w:p w:rsidR="00704254" w:rsidRPr="00DE33AA" w:rsidRDefault="00704254" w:rsidP="00A1540D">
            <w:pPr>
              <w:contextualSpacing/>
              <w:rPr>
                <w:sz w:val="24"/>
                <w:szCs w:val="24"/>
              </w:rPr>
            </w:pPr>
            <w:r w:rsidRPr="00DE33AA">
              <w:rPr>
                <w:sz w:val="24"/>
                <w:szCs w:val="24"/>
              </w:rPr>
              <w:t>Стоматология хирургическая</w:t>
            </w:r>
          </w:p>
        </w:tc>
        <w:tc>
          <w:tcPr>
            <w:tcW w:w="1328" w:type="dxa"/>
          </w:tcPr>
          <w:p w:rsidR="00704254" w:rsidRPr="00DE33AA" w:rsidRDefault="00704254" w:rsidP="00A1540D">
            <w:pPr>
              <w:contextualSpacing/>
              <w:jc w:val="center"/>
              <w:rPr>
                <w:sz w:val="24"/>
                <w:szCs w:val="24"/>
              </w:rPr>
            </w:pPr>
            <w:r w:rsidRPr="00DE33AA">
              <w:rPr>
                <w:sz w:val="24"/>
                <w:szCs w:val="24"/>
              </w:rPr>
              <w:t>2</w:t>
            </w:r>
          </w:p>
        </w:tc>
        <w:tc>
          <w:tcPr>
            <w:tcW w:w="1583" w:type="dxa"/>
          </w:tcPr>
          <w:p w:rsidR="00704254" w:rsidRPr="00DE33AA" w:rsidRDefault="00704254" w:rsidP="00A1540D">
            <w:pPr>
              <w:contextualSpacing/>
              <w:jc w:val="center"/>
              <w:rPr>
                <w:sz w:val="24"/>
                <w:szCs w:val="24"/>
              </w:rPr>
            </w:pPr>
            <w:r w:rsidRPr="00DE33AA">
              <w:rPr>
                <w:sz w:val="24"/>
                <w:szCs w:val="24"/>
              </w:rPr>
              <w:t>2</w:t>
            </w:r>
          </w:p>
        </w:tc>
        <w:tc>
          <w:tcPr>
            <w:tcW w:w="2026" w:type="dxa"/>
          </w:tcPr>
          <w:p w:rsidR="00704254" w:rsidRPr="00DE33AA" w:rsidRDefault="00704254" w:rsidP="00A1540D">
            <w:pPr>
              <w:contextualSpacing/>
              <w:jc w:val="center"/>
              <w:rPr>
                <w:sz w:val="24"/>
                <w:szCs w:val="24"/>
              </w:rPr>
            </w:pPr>
            <w:r w:rsidRPr="00DE33AA">
              <w:rPr>
                <w:sz w:val="24"/>
                <w:szCs w:val="24"/>
              </w:rPr>
              <w:t>47</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20.</w:t>
            </w:r>
          </w:p>
        </w:tc>
        <w:tc>
          <w:tcPr>
            <w:tcW w:w="3987" w:type="dxa"/>
          </w:tcPr>
          <w:p w:rsidR="00704254" w:rsidRPr="00DE33AA" w:rsidRDefault="00704254" w:rsidP="00A1540D">
            <w:pPr>
              <w:contextualSpacing/>
              <w:rPr>
                <w:sz w:val="24"/>
                <w:szCs w:val="24"/>
              </w:rPr>
            </w:pPr>
            <w:r w:rsidRPr="00DE33AA">
              <w:rPr>
                <w:sz w:val="24"/>
                <w:szCs w:val="24"/>
              </w:rPr>
              <w:t>Терапия</w:t>
            </w:r>
          </w:p>
        </w:tc>
        <w:tc>
          <w:tcPr>
            <w:tcW w:w="1328" w:type="dxa"/>
          </w:tcPr>
          <w:p w:rsidR="00704254" w:rsidRPr="00DE33AA" w:rsidRDefault="00704254" w:rsidP="00A1540D">
            <w:pPr>
              <w:contextualSpacing/>
              <w:jc w:val="center"/>
              <w:rPr>
                <w:sz w:val="24"/>
                <w:szCs w:val="24"/>
              </w:rPr>
            </w:pPr>
            <w:r w:rsidRPr="00DE33AA">
              <w:rPr>
                <w:sz w:val="24"/>
                <w:szCs w:val="24"/>
              </w:rPr>
              <w:t>20</w:t>
            </w:r>
          </w:p>
        </w:tc>
        <w:tc>
          <w:tcPr>
            <w:tcW w:w="1583" w:type="dxa"/>
          </w:tcPr>
          <w:p w:rsidR="00704254" w:rsidRPr="00DE33AA" w:rsidRDefault="00704254" w:rsidP="00A1540D">
            <w:pPr>
              <w:contextualSpacing/>
              <w:jc w:val="center"/>
              <w:rPr>
                <w:sz w:val="24"/>
                <w:szCs w:val="24"/>
              </w:rPr>
            </w:pPr>
            <w:r w:rsidRPr="00DE33AA">
              <w:rPr>
                <w:sz w:val="24"/>
                <w:szCs w:val="24"/>
              </w:rPr>
              <w:t>13</w:t>
            </w:r>
          </w:p>
        </w:tc>
        <w:tc>
          <w:tcPr>
            <w:tcW w:w="2026" w:type="dxa"/>
          </w:tcPr>
          <w:p w:rsidR="00704254" w:rsidRPr="00DE33AA" w:rsidRDefault="00704254" w:rsidP="00A1540D">
            <w:pPr>
              <w:contextualSpacing/>
              <w:jc w:val="center"/>
              <w:rPr>
                <w:sz w:val="24"/>
                <w:szCs w:val="24"/>
              </w:rPr>
            </w:pPr>
            <w:r w:rsidRPr="00DE33AA">
              <w:rPr>
                <w:sz w:val="24"/>
                <w:szCs w:val="24"/>
              </w:rPr>
              <w:t>4</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21.</w:t>
            </w:r>
          </w:p>
        </w:tc>
        <w:tc>
          <w:tcPr>
            <w:tcW w:w="3987" w:type="dxa"/>
          </w:tcPr>
          <w:p w:rsidR="00704254" w:rsidRPr="00DE33AA" w:rsidRDefault="00704254" w:rsidP="00A1540D">
            <w:pPr>
              <w:contextualSpacing/>
              <w:rPr>
                <w:sz w:val="24"/>
                <w:szCs w:val="24"/>
              </w:rPr>
            </w:pPr>
            <w:r w:rsidRPr="00DE33AA">
              <w:rPr>
                <w:sz w:val="24"/>
                <w:szCs w:val="24"/>
              </w:rPr>
              <w:t>Травматология-ортопедия</w:t>
            </w:r>
          </w:p>
        </w:tc>
        <w:tc>
          <w:tcPr>
            <w:tcW w:w="1328" w:type="dxa"/>
          </w:tcPr>
          <w:p w:rsidR="00704254" w:rsidRPr="00DE33AA" w:rsidRDefault="00704254" w:rsidP="00A1540D">
            <w:pPr>
              <w:contextualSpacing/>
              <w:jc w:val="center"/>
              <w:rPr>
                <w:sz w:val="24"/>
                <w:szCs w:val="24"/>
              </w:rPr>
            </w:pPr>
            <w:r w:rsidRPr="00DE33AA">
              <w:rPr>
                <w:sz w:val="24"/>
                <w:szCs w:val="24"/>
              </w:rPr>
              <w:t>5</w:t>
            </w:r>
          </w:p>
        </w:tc>
        <w:tc>
          <w:tcPr>
            <w:tcW w:w="1583" w:type="dxa"/>
          </w:tcPr>
          <w:p w:rsidR="00704254" w:rsidRPr="00DE33AA" w:rsidRDefault="00704254" w:rsidP="00A1540D">
            <w:pPr>
              <w:contextualSpacing/>
              <w:jc w:val="center"/>
              <w:rPr>
                <w:sz w:val="24"/>
                <w:szCs w:val="24"/>
              </w:rPr>
            </w:pPr>
            <w:r w:rsidRPr="00DE33AA">
              <w:rPr>
                <w:sz w:val="24"/>
                <w:szCs w:val="24"/>
              </w:rPr>
              <w:t>4</w:t>
            </w:r>
          </w:p>
        </w:tc>
        <w:tc>
          <w:tcPr>
            <w:tcW w:w="2026" w:type="dxa"/>
          </w:tcPr>
          <w:p w:rsidR="00704254" w:rsidRPr="00DE33AA" w:rsidRDefault="00704254" w:rsidP="00A1540D">
            <w:pPr>
              <w:contextualSpacing/>
              <w:jc w:val="center"/>
              <w:rPr>
                <w:sz w:val="24"/>
                <w:szCs w:val="24"/>
              </w:rPr>
            </w:pPr>
            <w:r w:rsidRPr="00DE33AA">
              <w:rPr>
                <w:sz w:val="24"/>
                <w:szCs w:val="24"/>
              </w:rPr>
              <w:t>1</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22.</w:t>
            </w:r>
          </w:p>
        </w:tc>
        <w:tc>
          <w:tcPr>
            <w:tcW w:w="3987" w:type="dxa"/>
          </w:tcPr>
          <w:p w:rsidR="00704254" w:rsidRPr="00DE33AA" w:rsidRDefault="00704254" w:rsidP="00A1540D">
            <w:pPr>
              <w:contextualSpacing/>
              <w:rPr>
                <w:sz w:val="24"/>
                <w:szCs w:val="24"/>
              </w:rPr>
            </w:pPr>
            <w:r w:rsidRPr="00DE33AA">
              <w:rPr>
                <w:sz w:val="24"/>
                <w:szCs w:val="24"/>
              </w:rPr>
              <w:t>УЗИ</w:t>
            </w:r>
          </w:p>
        </w:tc>
        <w:tc>
          <w:tcPr>
            <w:tcW w:w="1328" w:type="dxa"/>
          </w:tcPr>
          <w:p w:rsidR="00704254" w:rsidRPr="00DE33AA" w:rsidRDefault="00704254" w:rsidP="00A1540D">
            <w:pPr>
              <w:contextualSpacing/>
              <w:jc w:val="center"/>
              <w:rPr>
                <w:sz w:val="24"/>
                <w:szCs w:val="24"/>
              </w:rPr>
            </w:pPr>
            <w:r w:rsidRPr="00DE33AA">
              <w:rPr>
                <w:sz w:val="24"/>
                <w:szCs w:val="24"/>
              </w:rPr>
              <w:t>0</w:t>
            </w:r>
          </w:p>
        </w:tc>
        <w:tc>
          <w:tcPr>
            <w:tcW w:w="1583" w:type="dxa"/>
          </w:tcPr>
          <w:p w:rsidR="00704254" w:rsidRPr="00DE33AA" w:rsidRDefault="00704254" w:rsidP="00A1540D">
            <w:pPr>
              <w:contextualSpacing/>
              <w:jc w:val="center"/>
              <w:rPr>
                <w:sz w:val="24"/>
                <w:szCs w:val="24"/>
              </w:rPr>
            </w:pPr>
            <w:r w:rsidRPr="00DE33AA">
              <w:rPr>
                <w:sz w:val="24"/>
                <w:szCs w:val="24"/>
              </w:rPr>
              <w:t>4</w:t>
            </w:r>
          </w:p>
        </w:tc>
        <w:tc>
          <w:tcPr>
            <w:tcW w:w="2026" w:type="dxa"/>
          </w:tcPr>
          <w:p w:rsidR="00704254" w:rsidRPr="00DE33AA" w:rsidRDefault="00704254" w:rsidP="00A1540D">
            <w:pPr>
              <w:contextualSpacing/>
              <w:jc w:val="center"/>
              <w:rPr>
                <w:sz w:val="24"/>
                <w:szCs w:val="24"/>
              </w:rPr>
            </w:pPr>
            <w:r w:rsidRPr="00DE33AA">
              <w:rPr>
                <w:sz w:val="24"/>
                <w:szCs w:val="24"/>
              </w:rPr>
              <w:t>4</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23.</w:t>
            </w:r>
          </w:p>
        </w:tc>
        <w:tc>
          <w:tcPr>
            <w:tcW w:w="3987" w:type="dxa"/>
          </w:tcPr>
          <w:p w:rsidR="00704254" w:rsidRPr="00DE33AA" w:rsidRDefault="00704254" w:rsidP="00A1540D">
            <w:pPr>
              <w:contextualSpacing/>
              <w:rPr>
                <w:sz w:val="24"/>
                <w:szCs w:val="24"/>
              </w:rPr>
            </w:pPr>
            <w:r w:rsidRPr="00DE33AA">
              <w:rPr>
                <w:sz w:val="24"/>
                <w:szCs w:val="24"/>
              </w:rPr>
              <w:t>Урология</w:t>
            </w:r>
          </w:p>
        </w:tc>
        <w:tc>
          <w:tcPr>
            <w:tcW w:w="1328" w:type="dxa"/>
          </w:tcPr>
          <w:p w:rsidR="00704254" w:rsidRPr="00DE33AA" w:rsidRDefault="00704254" w:rsidP="00A1540D">
            <w:pPr>
              <w:contextualSpacing/>
              <w:jc w:val="center"/>
              <w:rPr>
                <w:sz w:val="24"/>
                <w:szCs w:val="24"/>
              </w:rPr>
            </w:pPr>
            <w:r w:rsidRPr="00DE33AA">
              <w:rPr>
                <w:sz w:val="24"/>
                <w:szCs w:val="24"/>
              </w:rPr>
              <w:t>2</w:t>
            </w:r>
          </w:p>
        </w:tc>
        <w:tc>
          <w:tcPr>
            <w:tcW w:w="1583" w:type="dxa"/>
          </w:tcPr>
          <w:p w:rsidR="00704254" w:rsidRPr="00DE33AA" w:rsidRDefault="00704254" w:rsidP="00A1540D">
            <w:pPr>
              <w:contextualSpacing/>
              <w:jc w:val="center"/>
              <w:rPr>
                <w:sz w:val="24"/>
                <w:szCs w:val="24"/>
              </w:rPr>
            </w:pPr>
            <w:r w:rsidRPr="00DE33AA">
              <w:rPr>
                <w:sz w:val="24"/>
                <w:szCs w:val="24"/>
              </w:rPr>
              <w:t>1</w:t>
            </w:r>
          </w:p>
        </w:tc>
        <w:tc>
          <w:tcPr>
            <w:tcW w:w="2026" w:type="dxa"/>
          </w:tcPr>
          <w:p w:rsidR="00704254" w:rsidRPr="00DE33AA" w:rsidRDefault="00704254" w:rsidP="00A1540D">
            <w:pPr>
              <w:contextualSpacing/>
              <w:jc w:val="center"/>
              <w:rPr>
                <w:sz w:val="24"/>
                <w:szCs w:val="24"/>
              </w:rPr>
            </w:pPr>
            <w:r w:rsidRPr="00DE33AA">
              <w:rPr>
                <w:sz w:val="24"/>
                <w:szCs w:val="24"/>
              </w:rPr>
              <w:t>3</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24.</w:t>
            </w:r>
          </w:p>
        </w:tc>
        <w:tc>
          <w:tcPr>
            <w:tcW w:w="3987" w:type="dxa"/>
          </w:tcPr>
          <w:p w:rsidR="00704254" w:rsidRPr="00DE33AA" w:rsidRDefault="00704254" w:rsidP="00A1540D">
            <w:pPr>
              <w:contextualSpacing/>
              <w:rPr>
                <w:sz w:val="24"/>
                <w:szCs w:val="24"/>
              </w:rPr>
            </w:pPr>
            <w:r w:rsidRPr="00DE33AA">
              <w:rPr>
                <w:sz w:val="24"/>
                <w:szCs w:val="24"/>
              </w:rPr>
              <w:t>Фтизиатрия</w:t>
            </w:r>
          </w:p>
        </w:tc>
        <w:tc>
          <w:tcPr>
            <w:tcW w:w="1328" w:type="dxa"/>
          </w:tcPr>
          <w:p w:rsidR="00704254" w:rsidRPr="00DE33AA" w:rsidRDefault="00704254" w:rsidP="00A1540D">
            <w:pPr>
              <w:contextualSpacing/>
              <w:jc w:val="center"/>
              <w:rPr>
                <w:sz w:val="24"/>
                <w:szCs w:val="24"/>
              </w:rPr>
            </w:pPr>
            <w:r w:rsidRPr="00DE33AA">
              <w:rPr>
                <w:sz w:val="24"/>
                <w:szCs w:val="24"/>
              </w:rPr>
              <w:t>1</w:t>
            </w:r>
          </w:p>
        </w:tc>
        <w:tc>
          <w:tcPr>
            <w:tcW w:w="1583" w:type="dxa"/>
          </w:tcPr>
          <w:p w:rsidR="00704254" w:rsidRPr="00DE33AA" w:rsidRDefault="00704254" w:rsidP="00A1540D">
            <w:pPr>
              <w:contextualSpacing/>
              <w:jc w:val="center"/>
              <w:rPr>
                <w:sz w:val="24"/>
                <w:szCs w:val="24"/>
              </w:rPr>
            </w:pPr>
            <w:r w:rsidRPr="00DE33AA">
              <w:rPr>
                <w:sz w:val="24"/>
                <w:szCs w:val="24"/>
              </w:rPr>
              <w:t>0</w:t>
            </w:r>
          </w:p>
        </w:tc>
        <w:tc>
          <w:tcPr>
            <w:tcW w:w="2026" w:type="dxa"/>
          </w:tcPr>
          <w:p w:rsidR="00704254" w:rsidRPr="00DE33AA" w:rsidRDefault="00704254" w:rsidP="00A1540D">
            <w:pPr>
              <w:contextualSpacing/>
              <w:jc w:val="center"/>
              <w:rPr>
                <w:sz w:val="24"/>
                <w:szCs w:val="24"/>
              </w:rPr>
            </w:pPr>
            <w:r w:rsidRPr="00DE33AA">
              <w:rPr>
                <w:sz w:val="24"/>
                <w:szCs w:val="24"/>
              </w:rPr>
              <w:t>0</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25.</w:t>
            </w:r>
          </w:p>
        </w:tc>
        <w:tc>
          <w:tcPr>
            <w:tcW w:w="3987" w:type="dxa"/>
          </w:tcPr>
          <w:p w:rsidR="00704254" w:rsidRPr="00DE33AA" w:rsidRDefault="00704254" w:rsidP="00A1540D">
            <w:pPr>
              <w:contextualSpacing/>
              <w:rPr>
                <w:sz w:val="24"/>
                <w:szCs w:val="24"/>
              </w:rPr>
            </w:pPr>
            <w:r w:rsidRPr="00DE33AA">
              <w:rPr>
                <w:sz w:val="24"/>
                <w:szCs w:val="24"/>
              </w:rPr>
              <w:t>Хирургия</w:t>
            </w:r>
          </w:p>
        </w:tc>
        <w:tc>
          <w:tcPr>
            <w:tcW w:w="1328" w:type="dxa"/>
          </w:tcPr>
          <w:p w:rsidR="00704254" w:rsidRPr="00DE33AA" w:rsidRDefault="00704254" w:rsidP="00A1540D">
            <w:pPr>
              <w:contextualSpacing/>
              <w:jc w:val="center"/>
              <w:rPr>
                <w:sz w:val="24"/>
                <w:szCs w:val="24"/>
              </w:rPr>
            </w:pPr>
            <w:r w:rsidRPr="00DE33AA">
              <w:rPr>
                <w:sz w:val="24"/>
                <w:szCs w:val="24"/>
              </w:rPr>
              <w:t>5</w:t>
            </w:r>
          </w:p>
        </w:tc>
        <w:tc>
          <w:tcPr>
            <w:tcW w:w="1583" w:type="dxa"/>
          </w:tcPr>
          <w:p w:rsidR="00704254" w:rsidRPr="00DE33AA" w:rsidRDefault="00704254" w:rsidP="00A1540D">
            <w:pPr>
              <w:contextualSpacing/>
              <w:jc w:val="center"/>
              <w:rPr>
                <w:sz w:val="24"/>
                <w:szCs w:val="24"/>
              </w:rPr>
            </w:pPr>
            <w:r w:rsidRPr="00DE33AA">
              <w:rPr>
                <w:sz w:val="24"/>
                <w:szCs w:val="24"/>
              </w:rPr>
              <w:t>6</w:t>
            </w:r>
          </w:p>
        </w:tc>
        <w:tc>
          <w:tcPr>
            <w:tcW w:w="2026" w:type="dxa"/>
          </w:tcPr>
          <w:p w:rsidR="00704254" w:rsidRPr="00DE33AA" w:rsidRDefault="00704254" w:rsidP="00A1540D">
            <w:pPr>
              <w:contextualSpacing/>
              <w:jc w:val="center"/>
              <w:rPr>
                <w:sz w:val="24"/>
                <w:szCs w:val="24"/>
              </w:rPr>
            </w:pPr>
            <w:r w:rsidRPr="00DE33AA">
              <w:rPr>
                <w:sz w:val="24"/>
                <w:szCs w:val="24"/>
              </w:rPr>
              <w:t>1</w:t>
            </w:r>
          </w:p>
        </w:tc>
      </w:tr>
      <w:tr w:rsidR="00704254" w:rsidRPr="00DE33AA" w:rsidTr="00132826">
        <w:trPr>
          <w:jc w:val="center"/>
        </w:trPr>
        <w:tc>
          <w:tcPr>
            <w:tcW w:w="421" w:type="dxa"/>
          </w:tcPr>
          <w:p w:rsidR="00704254" w:rsidRPr="00DE33AA" w:rsidRDefault="00704254" w:rsidP="00A1540D">
            <w:pPr>
              <w:contextualSpacing/>
              <w:rPr>
                <w:sz w:val="24"/>
                <w:szCs w:val="24"/>
              </w:rPr>
            </w:pPr>
            <w:r w:rsidRPr="00DE33AA">
              <w:rPr>
                <w:sz w:val="24"/>
                <w:szCs w:val="24"/>
              </w:rPr>
              <w:t>26.</w:t>
            </w:r>
          </w:p>
        </w:tc>
        <w:tc>
          <w:tcPr>
            <w:tcW w:w="3987" w:type="dxa"/>
          </w:tcPr>
          <w:p w:rsidR="00704254" w:rsidRPr="00DE33AA" w:rsidRDefault="00704254" w:rsidP="00A1540D">
            <w:pPr>
              <w:contextualSpacing/>
              <w:rPr>
                <w:sz w:val="24"/>
                <w:szCs w:val="24"/>
              </w:rPr>
            </w:pPr>
            <w:r w:rsidRPr="00DE33AA">
              <w:rPr>
                <w:sz w:val="24"/>
                <w:szCs w:val="24"/>
              </w:rPr>
              <w:t>Эндокринология</w:t>
            </w:r>
          </w:p>
        </w:tc>
        <w:tc>
          <w:tcPr>
            <w:tcW w:w="1328" w:type="dxa"/>
          </w:tcPr>
          <w:p w:rsidR="00704254" w:rsidRPr="00DE33AA" w:rsidRDefault="00704254" w:rsidP="00A1540D">
            <w:pPr>
              <w:contextualSpacing/>
              <w:jc w:val="center"/>
              <w:rPr>
                <w:sz w:val="24"/>
                <w:szCs w:val="24"/>
              </w:rPr>
            </w:pPr>
            <w:r w:rsidRPr="00DE33AA">
              <w:rPr>
                <w:sz w:val="24"/>
                <w:szCs w:val="24"/>
              </w:rPr>
              <w:t>8</w:t>
            </w:r>
          </w:p>
        </w:tc>
        <w:tc>
          <w:tcPr>
            <w:tcW w:w="1583" w:type="dxa"/>
          </w:tcPr>
          <w:p w:rsidR="00704254" w:rsidRPr="00DE33AA" w:rsidRDefault="00704254" w:rsidP="00A1540D">
            <w:pPr>
              <w:contextualSpacing/>
              <w:jc w:val="center"/>
              <w:rPr>
                <w:sz w:val="24"/>
                <w:szCs w:val="24"/>
              </w:rPr>
            </w:pPr>
            <w:r w:rsidRPr="00DE33AA">
              <w:rPr>
                <w:sz w:val="24"/>
                <w:szCs w:val="24"/>
              </w:rPr>
              <w:t>6</w:t>
            </w:r>
          </w:p>
        </w:tc>
        <w:tc>
          <w:tcPr>
            <w:tcW w:w="2026" w:type="dxa"/>
          </w:tcPr>
          <w:p w:rsidR="00704254" w:rsidRPr="00DE33AA" w:rsidRDefault="00704254" w:rsidP="00A1540D">
            <w:pPr>
              <w:contextualSpacing/>
              <w:jc w:val="center"/>
              <w:rPr>
                <w:sz w:val="24"/>
                <w:szCs w:val="24"/>
              </w:rPr>
            </w:pPr>
            <w:r w:rsidRPr="00DE33AA">
              <w:rPr>
                <w:sz w:val="24"/>
                <w:szCs w:val="24"/>
              </w:rPr>
              <w:t>14</w:t>
            </w:r>
          </w:p>
        </w:tc>
      </w:tr>
      <w:tr w:rsidR="00704254" w:rsidRPr="00DE33AA" w:rsidTr="00132826">
        <w:trPr>
          <w:jc w:val="center"/>
        </w:trPr>
        <w:tc>
          <w:tcPr>
            <w:tcW w:w="421" w:type="dxa"/>
          </w:tcPr>
          <w:p w:rsidR="00704254" w:rsidRPr="00DE33AA" w:rsidRDefault="00704254" w:rsidP="00A1540D">
            <w:pPr>
              <w:contextualSpacing/>
              <w:rPr>
                <w:sz w:val="24"/>
                <w:szCs w:val="24"/>
              </w:rPr>
            </w:pPr>
          </w:p>
        </w:tc>
        <w:tc>
          <w:tcPr>
            <w:tcW w:w="3987" w:type="dxa"/>
          </w:tcPr>
          <w:p w:rsidR="00704254" w:rsidRPr="00DE33AA" w:rsidRDefault="00704254" w:rsidP="00A1540D">
            <w:pPr>
              <w:contextualSpacing/>
              <w:rPr>
                <w:sz w:val="24"/>
                <w:szCs w:val="24"/>
              </w:rPr>
            </w:pPr>
            <w:r w:rsidRPr="00DE33AA">
              <w:rPr>
                <w:sz w:val="24"/>
                <w:szCs w:val="24"/>
              </w:rPr>
              <w:t>Итого</w:t>
            </w:r>
          </w:p>
        </w:tc>
        <w:tc>
          <w:tcPr>
            <w:tcW w:w="1328" w:type="dxa"/>
          </w:tcPr>
          <w:p w:rsidR="00704254" w:rsidRPr="00DE33AA" w:rsidRDefault="00704254" w:rsidP="00A1540D">
            <w:pPr>
              <w:contextualSpacing/>
              <w:jc w:val="center"/>
              <w:rPr>
                <w:sz w:val="24"/>
                <w:szCs w:val="24"/>
              </w:rPr>
            </w:pPr>
            <w:r w:rsidRPr="00DE33AA">
              <w:rPr>
                <w:sz w:val="24"/>
                <w:szCs w:val="24"/>
              </w:rPr>
              <w:t>112</w:t>
            </w:r>
          </w:p>
        </w:tc>
        <w:tc>
          <w:tcPr>
            <w:tcW w:w="1583" w:type="dxa"/>
          </w:tcPr>
          <w:p w:rsidR="00704254" w:rsidRPr="00DE33AA" w:rsidRDefault="00704254" w:rsidP="00A1540D">
            <w:pPr>
              <w:contextualSpacing/>
              <w:jc w:val="center"/>
              <w:rPr>
                <w:sz w:val="24"/>
                <w:szCs w:val="24"/>
              </w:rPr>
            </w:pPr>
            <w:r w:rsidRPr="00DE33AA">
              <w:rPr>
                <w:sz w:val="24"/>
                <w:szCs w:val="24"/>
              </w:rPr>
              <w:t>137</w:t>
            </w:r>
          </w:p>
        </w:tc>
        <w:tc>
          <w:tcPr>
            <w:tcW w:w="2026" w:type="dxa"/>
          </w:tcPr>
          <w:p w:rsidR="00704254" w:rsidRPr="00DE33AA" w:rsidRDefault="00704254" w:rsidP="00A1540D">
            <w:pPr>
              <w:contextualSpacing/>
              <w:jc w:val="center"/>
              <w:rPr>
                <w:sz w:val="24"/>
                <w:szCs w:val="24"/>
              </w:rPr>
            </w:pPr>
            <w:r w:rsidRPr="00DE33AA">
              <w:rPr>
                <w:sz w:val="24"/>
                <w:szCs w:val="24"/>
              </w:rPr>
              <w:t>217</w:t>
            </w:r>
          </w:p>
        </w:tc>
      </w:tr>
    </w:tbl>
    <w:p w:rsidR="00704254" w:rsidRPr="00DE33AA" w:rsidRDefault="00704254" w:rsidP="00A1540D">
      <w:pPr>
        <w:spacing w:after="0" w:line="276" w:lineRule="auto"/>
        <w:contextualSpacing/>
        <w:jc w:val="center"/>
        <w:rPr>
          <w:sz w:val="24"/>
          <w:szCs w:val="24"/>
        </w:rPr>
      </w:pPr>
    </w:p>
    <w:p w:rsidR="00664368" w:rsidRPr="00DE33AA" w:rsidRDefault="00664368" w:rsidP="00A1540D">
      <w:pPr>
        <w:contextualSpacing/>
        <w:jc w:val="center"/>
        <w:rPr>
          <w:sz w:val="24"/>
          <w:szCs w:val="24"/>
        </w:rPr>
      </w:pPr>
    </w:p>
    <w:p w:rsidR="00704254" w:rsidRPr="00DE33AA" w:rsidRDefault="00704254" w:rsidP="00604D8E">
      <w:pPr>
        <w:ind w:firstLine="709"/>
        <w:contextualSpacing/>
        <w:jc w:val="both"/>
        <w:rPr>
          <w:b/>
          <w:sz w:val="24"/>
          <w:szCs w:val="24"/>
        </w:rPr>
      </w:pPr>
      <w:r w:rsidRPr="00DE33AA">
        <w:rPr>
          <w:b/>
          <w:sz w:val="24"/>
          <w:szCs w:val="24"/>
        </w:rPr>
        <w:t>Результаты ГИА по программам аспирантуры</w:t>
      </w:r>
    </w:p>
    <w:p w:rsidR="00604D8E" w:rsidRPr="00DE33AA" w:rsidRDefault="00604D8E" w:rsidP="00604D8E">
      <w:pPr>
        <w:ind w:firstLine="709"/>
        <w:contextualSpacing/>
        <w:jc w:val="both"/>
        <w:rPr>
          <w:sz w:val="24"/>
          <w:szCs w:val="24"/>
        </w:rPr>
      </w:pPr>
    </w:p>
    <w:p w:rsidR="00704254" w:rsidRPr="00DE33AA" w:rsidRDefault="00704254" w:rsidP="00604D8E">
      <w:pPr>
        <w:spacing w:after="0" w:line="276" w:lineRule="auto"/>
        <w:ind w:firstLine="709"/>
        <w:contextualSpacing/>
        <w:jc w:val="both"/>
        <w:rPr>
          <w:sz w:val="24"/>
          <w:szCs w:val="24"/>
        </w:rPr>
      </w:pPr>
      <w:r w:rsidRPr="00DE33AA">
        <w:rPr>
          <w:sz w:val="24"/>
          <w:szCs w:val="24"/>
        </w:rPr>
        <w:t xml:space="preserve">В 2022 году выпуск аспирантов составил 18 человек, из них по клинической медицине –18. Государственную итоговую аттестацию прошли 10 аспирантов, из них </w:t>
      </w:r>
      <w:r w:rsidR="00D32926" w:rsidRPr="00DE33AA">
        <w:rPr>
          <w:sz w:val="24"/>
          <w:szCs w:val="24"/>
        </w:rPr>
        <w:t>по специальностям</w:t>
      </w:r>
      <w:r w:rsidRPr="00DE33AA">
        <w:rPr>
          <w:sz w:val="24"/>
          <w:szCs w:val="24"/>
        </w:rPr>
        <w:t>:</w:t>
      </w:r>
    </w:p>
    <w:p w:rsidR="00704254" w:rsidRPr="00DE33AA" w:rsidRDefault="00704254" w:rsidP="00604D8E">
      <w:pPr>
        <w:spacing w:after="0" w:line="276" w:lineRule="auto"/>
        <w:ind w:firstLine="709"/>
        <w:contextualSpacing/>
        <w:jc w:val="both"/>
        <w:rPr>
          <w:sz w:val="24"/>
          <w:szCs w:val="24"/>
        </w:rPr>
      </w:pPr>
      <w:r w:rsidRPr="00DE33AA">
        <w:rPr>
          <w:sz w:val="24"/>
          <w:szCs w:val="24"/>
        </w:rPr>
        <w:t> «Акушерство и гинекология» - 4</w:t>
      </w:r>
    </w:p>
    <w:p w:rsidR="00704254" w:rsidRPr="00DE33AA" w:rsidRDefault="00704254" w:rsidP="00604D8E">
      <w:pPr>
        <w:spacing w:after="0" w:line="276" w:lineRule="auto"/>
        <w:ind w:firstLine="709"/>
        <w:contextualSpacing/>
        <w:jc w:val="both"/>
        <w:rPr>
          <w:sz w:val="24"/>
          <w:szCs w:val="24"/>
        </w:rPr>
      </w:pPr>
      <w:r w:rsidRPr="00DE33AA">
        <w:rPr>
          <w:sz w:val="24"/>
          <w:szCs w:val="24"/>
        </w:rPr>
        <w:t> «Болезни уха, горла и носа» - 1</w:t>
      </w:r>
    </w:p>
    <w:p w:rsidR="00704254" w:rsidRPr="00DE33AA" w:rsidRDefault="00704254" w:rsidP="00604D8E">
      <w:pPr>
        <w:spacing w:after="0" w:line="276" w:lineRule="auto"/>
        <w:ind w:firstLine="709"/>
        <w:contextualSpacing/>
        <w:jc w:val="both"/>
        <w:rPr>
          <w:sz w:val="24"/>
          <w:szCs w:val="24"/>
        </w:rPr>
      </w:pPr>
      <w:r w:rsidRPr="00DE33AA">
        <w:rPr>
          <w:sz w:val="24"/>
          <w:szCs w:val="24"/>
        </w:rPr>
        <w:t> «Внутренние болезни» - 2</w:t>
      </w:r>
    </w:p>
    <w:p w:rsidR="00704254" w:rsidRPr="00DE33AA" w:rsidRDefault="00704254" w:rsidP="00604D8E">
      <w:pPr>
        <w:spacing w:after="0" w:line="276" w:lineRule="auto"/>
        <w:ind w:firstLine="709"/>
        <w:contextualSpacing/>
        <w:jc w:val="both"/>
        <w:rPr>
          <w:sz w:val="24"/>
          <w:szCs w:val="24"/>
        </w:rPr>
      </w:pPr>
      <w:r w:rsidRPr="00DE33AA">
        <w:rPr>
          <w:sz w:val="24"/>
          <w:szCs w:val="24"/>
        </w:rPr>
        <w:t> «Нервные болезни» - 2</w:t>
      </w:r>
    </w:p>
    <w:p w:rsidR="00704254" w:rsidRPr="00DE33AA" w:rsidRDefault="00704254" w:rsidP="00604D8E">
      <w:pPr>
        <w:spacing w:after="0" w:line="276" w:lineRule="auto"/>
        <w:ind w:firstLine="709"/>
        <w:contextualSpacing/>
        <w:jc w:val="both"/>
        <w:rPr>
          <w:sz w:val="24"/>
          <w:szCs w:val="24"/>
        </w:rPr>
      </w:pPr>
      <w:r w:rsidRPr="00DE33AA">
        <w:rPr>
          <w:sz w:val="24"/>
          <w:szCs w:val="24"/>
        </w:rPr>
        <w:t> «Эндокринология» - 1</w:t>
      </w:r>
    </w:p>
    <w:p w:rsidR="00D32926" w:rsidRPr="00DE33AA" w:rsidRDefault="00D32926" w:rsidP="00A1540D">
      <w:pPr>
        <w:spacing w:line="360" w:lineRule="auto"/>
        <w:ind w:firstLine="709"/>
        <w:contextualSpacing/>
        <w:rPr>
          <w:b/>
          <w:sz w:val="24"/>
          <w:szCs w:val="24"/>
        </w:rPr>
      </w:pPr>
    </w:p>
    <w:p w:rsidR="00D01D42" w:rsidRPr="00DE33AA" w:rsidRDefault="00D01D42" w:rsidP="00A1540D">
      <w:pPr>
        <w:spacing w:line="360" w:lineRule="auto"/>
        <w:ind w:firstLine="709"/>
        <w:contextualSpacing/>
        <w:jc w:val="both"/>
        <w:rPr>
          <w:b/>
          <w:sz w:val="24"/>
          <w:szCs w:val="24"/>
        </w:rPr>
      </w:pPr>
      <w:r w:rsidRPr="00DE33AA">
        <w:rPr>
          <w:b/>
          <w:sz w:val="24"/>
          <w:szCs w:val="24"/>
        </w:rPr>
        <w:t>Результаты ГИА по программам среднего профессионального образования</w:t>
      </w:r>
    </w:p>
    <w:p w:rsidR="005F7EA7" w:rsidRPr="00DE33AA" w:rsidRDefault="005F7EA7" w:rsidP="00A1540D">
      <w:pPr>
        <w:pStyle w:val="ab"/>
        <w:tabs>
          <w:tab w:val="left" w:pos="3261"/>
        </w:tabs>
        <w:spacing w:line="360" w:lineRule="auto"/>
        <w:ind w:left="0" w:right="-1" w:firstLine="567"/>
        <w:contextualSpacing/>
        <w:rPr>
          <w:color w:val="000000"/>
          <w:sz w:val="24"/>
          <w:szCs w:val="24"/>
        </w:rPr>
      </w:pPr>
      <w:r w:rsidRPr="00DE33AA">
        <w:rPr>
          <w:color w:val="000000"/>
          <w:sz w:val="24"/>
          <w:szCs w:val="24"/>
        </w:rPr>
        <w:t>В 2022 году, в соответствии с учебными планами, государственная итоговая</w:t>
      </w:r>
      <w:r w:rsidRPr="00DE33AA">
        <w:rPr>
          <w:color w:val="000000"/>
          <w:spacing w:val="-1"/>
          <w:sz w:val="24"/>
          <w:szCs w:val="24"/>
        </w:rPr>
        <w:t xml:space="preserve"> </w:t>
      </w:r>
      <w:r w:rsidRPr="00DE33AA">
        <w:rPr>
          <w:color w:val="000000"/>
          <w:sz w:val="24"/>
          <w:szCs w:val="24"/>
        </w:rPr>
        <w:t>аттестация</w:t>
      </w:r>
      <w:r w:rsidRPr="00DE33AA">
        <w:rPr>
          <w:color w:val="000000"/>
          <w:spacing w:val="-3"/>
          <w:sz w:val="24"/>
          <w:szCs w:val="24"/>
        </w:rPr>
        <w:t xml:space="preserve"> </w:t>
      </w:r>
      <w:r w:rsidRPr="00DE33AA">
        <w:rPr>
          <w:color w:val="000000"/>
          <w:sz w:val="24"/>
          <w:szCs w:val="24"/>
        </w:rPr>
        <w:t>проводилась</w:t>
      </w:r>
      <w:r w:rsidRPr="00DE33AA">
        <w:rPr>
          <w:color w:val="000000"/>
          <w:spacing w:val="-2"/>
          <w:sz w:val="24"/>
          <w:szCs w:val="24"/>
        </w:rPr>
        <w:t xml:space="preserve"> </w:t>
      </w:r>
      <w:r w:rsidRPr="00DE33AA">
        <w:rPr>
          <w:color w:val="000000"/>
          <w:sz w:val="24"/>
          <w:szCs w:val="24"/>
        </w:rPr>
        <w:t>в</w:t>
      </w:r>
      <w:r w:rsidRPr="00DE33AA">
        <w:rPr>
          <w:color w:val="000000"/>
          <w:spacing w:val="-2"/>
          <w:sz w:val="24"/>
          <w:szCs w:val="24"/>
        </w:rPr>
        <w:t xml:space="preserve"> </w:t>
      </w:r>
      <w:r w:rsidRPr="00DE33AA">
        <w:rPr>
          <w:color w:val="000000"/>
          <w:sz w:val="24"/>
          <w:szCs w:val="24"/>
        </w:rPr>
        <w:t>форме защиты выпускной квалификационной</w:t>
      </w:r>
      <w:r w:rsidRPr="00DE33AA">
        <w:rPr>
          <w:color w:val="000000"/>
          <w:spacing w:val="-1"/>
          <w:sz w:val="24"/>
          <w:szCs w:val="24"/>
        </w:rPr>
        <w:t xml:space="preserve"> </w:t>
      </w:r>
      <w:r w:rsidRPr="00DE33AA">
        <w:rPr>
          <w:color w:val="000000"/>
          <w:sz w:val="24"/>
          <w:szCs w:val="24"/>
        </w:rPr>
        <w:t>работы.</w:t>
      </w:r>
    </w:p>
    <w:p w:rsidR="005F7EA7" w:rsidRPr="00DE33AA" w:rsidRDefault="005F7EA7" w:rsidP="00A1540D">
      <w:pPr>
        <w:pStyle w:val="ab"/>
        <w:tabs>
          <w:tab w:val="left" w:pos="3261"/>
        </w:tabs>
        <w:spacing w:line="360" w:lineRule="auto"/>
        <w:ind w:left="0" w:right="-1" w:firstLine="567"/>
        <w:contextualSpacing/>
        <w:rPr>
          <w:color w:val="000000"/>
          <w:sz w:val="24"/>
          <w:szCs w:val="24"/>
        </w:rPr>
      </w:pPr>
      <w:r w:rsidRPr="00DE33AA">
        <w:rPr>
          <w:color w:val="000000"/>
          <w:sz w:val="24"/>
          <w:szCs w:val="24"/>
        </w:rPr>
        <w:t>Программы итоговой государственной аттестации по специальностям</w:t>
      </w:r>
      <w:r w:rsidRPr="00DE33AA">
        <w:rPr>
          <w:color w:val="000000"/>
          <w:spacing w:val="1"/>
          <w:sz w:val="24"/>
          <w:szCs w:val="24"/>
        </w:rPr>
        <w:t xml:space="preserve"> </w:t>
      </w:r>
      <w:r w:rsidRPr="00DE33AA">
        <w:rPr>
          <w:color w:val="000000"/>
          <w:sz w:val="24"/>
          <w:szCs w:val="24"/>
        </w:rPr>
        <w:t>обсуждались на заседании педагогического совета Колледжа совместно с заинтересованными</w:t>
      </w:r>
      <w:r w:rsidRPr="00DE33AA">
        <w:rPr>
          <w:color w:val="000000"/>
          <w:spacing w:val="-1"/>
          <w:sz w:val="24"/>
          <w:szCs w:val="24"/>
        </w:rPr>
        <w:t xml:space="preserve"> </w:t>
      </w:r>
      <w:r w:rsidRPr="00DE33AA">
        <w:rPr>
          <w:color w:val="000000"/>
          <w:sz w:val="24"/>
          <w:szCs w:val="24"/>
        </w:rPr>
        <w:t>работодателями.</w:t>
      </w:r>
    </w:p>
    <w:p w:rsidR="005F7EA7" w:rsidRPr="00DE33AA" w:rsidRDefault="005F7EA7" w:rsidP="00A1540D">
      <w:pPr>
        <w:pStyle w:val="ab"/>
        <w:tabs>
          <w:tab w:val="left" w:pos="3261"/>
        </w:tabs>
        <w:spacing w:line="360" w:lineRule="auto"/>
        <w:ind w:left="0" w:right="-1" w:firstLine="567"/>
        <w:contextualSpacing/>
        <w:rPr>
          <w:color w:val="000000"/>
          <w:sz w:val="24"/>
          <w:szCs w:val="24"/>
        </w:rPr>
      </w:pPr>
      <w:r w:rsidRPr="00DE33AA">
        <w:rPr>
          <w:color w:val="000000"/>
          <w:sz w:val="24"/>
          <w:szCs w:val="24"/>
        </w:rPr>
        <w:t>Результаты</w:t>
      </w:r>
      <w:r w:rsidRPr="00DE33AA">
        <w:rPr>
          <w:color w:val="000000"/>
          <w:spacing w:val="-13"/>
          <w:sz w:val="24"/>
          <w:szCs w:val="24"/>
        </w:rPr>
        <w:t xml:space="preserve"> </w:t>
      </w:r>
      <w:r w:rsidRPr="00DE33AA">
        <w:rPr>
          <w:color w:val="000000"/>
          <w:sz w:val="24"/>
          <w:szCs w:val="24"/>
        </w:rPr>
        <w:t>государственной</w:t>
      </w:r>
      <w:r w:rsidRPr="00DE33AA">
        <w:rPr>
          <w:color w:val="000000"/>
          <w:spacing w:val="-15"/>
          <w:sz w:val="24"/>
          <w:szCs w:val="24"/>
        </w:rPr>
        <w:t xml:space="preserve"> </w:t>
      </w:r>
      <w:r w:rsidRPr="00DE33AA">
        <w:rPr>
          <w:color w:val="000000"/>
          <w:sz w:val="24"/>
          <w:szCs w:val="24"/>
        </w:rPr>
        <w:t>итоговой</w:t>
      </w:r>
      <w:r w:rsidRPr="00DE33AA">
        <w:rPr>
          <w:color w:val="000000"/>
          <w:spacing w:val="-15"/>
          <w:sz w:val="24"/>
          <w:szCs w:val="24"/>
        </w:rPr>
        <w:t xml:space="preserve"> </w:t>
      </w:r>
      <w:r w:rsidRPr="00DE33AA">
        <w:rPr>
          <w:color w:val="000000"/>
          <w:sz w:val="24"/>
          <w:szCs w:val="24"/>
        </w:rPr>
        <w:t>аттестации</w:t>
      </w:r>
      <w:r w:rsidRPr="00DE33AA">
        <w:rPr>
          <w:color w:val="000000"/>
          <w:spacing w:val="-14"/>
          <w:sz w:val="24"/>
          <w:szCs w:val="24"/>
        </w:rPr>
        <w:t xml:space="preserve"> </w:t>
      </w:r>
      <w:r w:rsidRPr="00DE33AA">
        <w:rPr>
          <w:color w:val="000000"/>
          <w:sz w:val="24"/>
          <w:szCs w:val="24"/>
        </w:rPr>
        <w:t>и</w:t>
      </w:r>
      <w:r w:rsidRPr="00DE33AA">
        <w:rPr>
          <w:color w:val="000000"/>
          <w:spacing w:val="-15"/>
          <w:sz w:val="24"/>
          <w:szCs w:val="24"/>
        </w:rPr>
        <w:t xml:space="preserve"> </w:t>
      </w:r>
      <w:r w:rsidRPr="00DE33AA">
        <w:rPr>
          <w:color w:val="000000"/>
          <w:sz w:val="24"/>
          <w:szCs w:val="24"/>
        </w:rPr>
        <w:t>о</w:t>
      </w:r>
      <w:r w:rsidRPr="00DE33AA">
        <w:rPr>
          <w:color w:val="000000"/>
          <w:spacing w:val="-15"/>
          <w:sz w:val="24"/>
          <w:szCs w:val="24"/>
        </w:rPr>
        <w:t xml:space="preserve"> </w:t>
      </w:r>
      <w:r w:rsidRPr="00DE33AA">
        <w:rPr>
          <w:color w:val="000000"/>
          <w:sz w:val="24"/>
          <w:szCs w:val="24"/>
        </w:rPr>
        <w:t>количестве</w:t>
      </w:r>
      <w:r w:rsidRPr="00DE33AA">
        <w:rPr>
          <w:color w:val="000000"/>
          <w:spacing w:val="-14"/>
          <w:sz w:val="24"/>
          <w:szCs w:val="24"/>
        </w:rPr>
        <w:t xml:space="preserve"> </w:t>
      </w:r>
      <w:r w:rsidRPr="00DE33AA">
        <w:rPr>
          <w:color w:val="000000"/>
          <w:sz w:val="24"/>
          <w:szCs w:val="24"/>
        </w:rPr>
        <w:t>выданных дипломов</w:t>
      </w:r>
      <w:r w:rsidRPr="00DE33AA">
        <w:rPr>
          <w:color w:val="000000"/>
          <w:spacing w:val="-2"/>
          <w:sz w:val="24"/>
          <w:szCs w:val="24"/>
        </w:rPr>
        <w:t xml:space="preserve"> </w:t>
      </w:r>
      <w:r w:rsidRPr="00DE33AA">
        <w:rPr>
          <w:color w:val="000000"/>
          <w:sz w:val="24"/>
          <w:szCs w:val="24"/>
        </w:rPr>
        <w:t>за</w:t>
      </w:r>
      <w:r w:rsidRPr="00DE33AA">
        <w:rPr>
          <w:color w:val="000000"/>
          <w:spacing w:val="-2"/>
          <w:sz w:val="24"/>
          <w:szCs w:val="24"/>
        </w:rPr>
        <w:t xml:space="preserve"> </w:t>
      </w:r>
      <w:r w:rsidRPr="00DE33AA">
        <w:rPr>
          <w:color w:val="000000"/>
          <w:sz w:val="24"/>
          <w:szCs w:val="24"/>
        </w:rPr>
        <w:t>2022</w:t>
      </w:r>
      <w:r w:rsidRPr="00DE33AA">
        <w:rPr>
          <w:color w:val="000000"/>
          <w:spacing w:val="1"/>
          <w:sz w:val="24"/>
          <w:szCs w:val="24"/>
        </w:rPr>
        <w:t xml:space="preserve"> </w:t>
      </w:r>
      <w:r w:rsidRPr="00DE33AA">
        <w:rPr>
          <w:color w:val="000000"/>
          <w:sz w:val="24"/>
          <w:szCs w:val="24"/>
        </w:rPr>
        <w:t>год представлены в</w:t>
      </w:r>
      <w:r w:rsidRPr="00DE33AA">
        <w:rPr>
          <w:color w:val="000000"/>
          <w:spacing w:val="-1"/>
          <w:sz w:val="24"/>
          <w:szCs w:val="24"/>
        </w:rPr>
        <w:t xml:space="preserve"> </w:t>
      </w:r>
      <w:r w:rsidR="00A81348" w:rsidRPr="00DE33AA">
        <w:rPr>
          <w:color w:val="000000"/>
          <w:sz w:val="24"/>
          <w:szCs w:val="24"/>
        </w:rPr>
        <w:t>таблицах 2.9.2.3-2.9.2</w:t>
      </w:r>
      <w:r w:rsidRPr="00DE33AA">
        <w:rPr>
          <w:color w:val="000000"/>
          <w:sz w:val="24"/>
          <w:szCs w:val="24"/>
        </w:rPr>
        <w:t>.</w:t>
      </w:r>
      <w:r w:rsidR="00A05F41" w:rsidRPr="00DE33AA">
        <w:rPr>
          <w:color w:val="000000"/>
          <w:sz w:val="24"/>
          <w:szCs w:val="24"/>
        </w:rPr>
        <w:t>8.</w:t>
      </w:r>
    </w:p>
    <w:p w:rsidR="005F7EA7" w:rsidRPr="00DE33AA" w:rsidRDefault="005F7EA7" w:rsidP="00A1540D">
      <w:pPr>
        <w:pStyle w:val="ab"/>
        <w:tabs>
          <w:tab w:val="left" w:pos="3261"/>
        </w:tabs>
        <w:spacing w:line="360" w:lineRule="auto"/>
        <w:ind w:left="0" w:right="-1" w:firstLine="567"/>
        <w:contextualSpacing/>
        <w:rPr>
          <w:color w:val="000000"/>
          <w:sz w:val="24"/>
          <w:szCs w:val="24"/>
        </w:rPr>
      </w:pPr>
    </w:p>
    <w:p w:rsidR="005F7EA7" w:rsidRPr="00DE33AA" w:rsidRDefault="00664368" w:rsidP="00A1540D">
      <w:pPr>
        <w:tabs>
          <w:tab w:val="left" w:pos="3261"/>
        </w:tabs>
        <w:spacing w:after="0" w:line="360" w:lineRule="auto"/>
        <w:ind w:firstLine="567"/>
        <w:contextualSpacing/>
        <w:jc w:val="both"/>
        <w:rPr>
          <w:color w:val="000000"/>
          <w:sz w:val="24"/>
          <w:szCs w:val="24"/>
        </w:rPr>
      </w:pPr>
      <w:r w:rsidRPr="00DE33AA">
        <w:rPr>
          <w:color w:val="000000"/>
          <w:sz w:val="24"/>
          <w:szCs w:val="24"/>
        </w:rPr>
        <w:t>Таблица 2.9.2</w:t>
      </w:r>
      <w:r w:rsidR="005F7EA7" w:rsidRPr="00DE33AA">
        <w:rPr>
          <w:color w:val="000000"/>
          <w:sz w:val="24"/>
          <w:szCs w:val="24"/>
        </w:rPr>
        <w:t>.</w:t>
      </w:r>
      <w:r w:rsidRPr="00DE33AA">
        <w:rPr>
          <w:color w:val="000000"/>
          <w:sz w:val="24"/>
          <w:szCs w:val="24"/>
        </w:rPr>
        <w:t>3</w:t>
      </w:r>
      <w:r w:rsidR="005F7EA7" w:rsidRPr="00DE33AA">
        <w:rPr>
          <w:color w:val="000000"/>
          <w:sz w:val="24"/>
          <w:szCs w:val="24"/>
        </w:rPr>
        <w:t xml:space="preserve"> Результаты защиты выпускной квалификационной работы</w:t>
      </w:r>
      <w:r w:rsidR="005F7EA7" w:rsidRPr="00DE33AA">
        <w:rPr>
          <w:color w:val="000000"/>
          <w:spacing w:val="-67"/>
          <w:sz w:val="24"/>
          <w:szCs w:val="24"/>
        </w:rPr>
        <w:t xml:space="preserve"> </w:t>
      </w:r>
      <w:r w:rsidR="005F7EA7" w:rsidRPr="00DE33AA">
        <w:rPr>
          <w:color w:val="000000"/>
          <w:sz w:val="24"/>
          <w:szCs w:val="24"/>
        </w:rPr>
        <w:t>Специальность 31.02.01 Лечебное дело, углубленная подготовка, очная</w:t>
      </w:r>
      <w:r w:rsidR="005F7EA7" w:rsidRPr="00DE33AA">
        <w:rPr>
          <w:color w:val="000000"/>
          <w:spacing w:val="-67"/>
          <w:sz w:val="24"/>
          <w:szCs w:val="24"/>
        </w:rPr>
        <w:t xml:space="preserve"> </w:t>
      </w:r>
      <w:r w:rsidR="005F7EA7" w:rsidRPr="00DE33AA">
        <w:rPr>
          <w:color w:val="000000"/>
          <w:sz w:val="24"/>
          <w:szCs w:val="24"/>
        </w:rPr>
        <w:t>форма обучения</w:t>
      </w:r>
      <w:r w:rsidR="005F7EA7" w:rsidRPr="00DE33AA">
        <w:rPr>
          <w:color w:val="000000"/>
          <w:spacing w:val="-1"/>
          <w:sz w:val="24"/>
          <w:szCs w:val="24"/>
        </w:rPr>
        <w:t xml:space="preserve"> </w:t>
      </w:r>
      <w:r w:rsidR="005F7EA7" w:rsidRPr="00DE33AA">
        <w:rPr>
          <w:color w:val="000000"/>
          <w:sz w:val="24"/>
          <w:szCs w:val="24"/>
        </w:rPr>
        <w:t>2022</w:t>
      </w:r>
      <w:r w:rsidR="005F7EA7" w:rsidRPr="00DE33AA">
        <w:rPr>
          <w:color w:val="000000"/>
          <w:spacing w:val="1"/>
          <w:sz w:val="24"/>
          <w:szCs w:val="24"/>
        </w:rPr>
        <w:t xml:space="preserve"> </w:t>
      </w:r>
      <w:r w:rsidR="005F7EA7" w:rsidRPr="00DE33AA">
        <w:rPr>
          <w:color w:val="000000"/>
          <w:sz w:val="24"/>
          <w:szCs w:val="24"/>
        </w:rPr>
        <w:t>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709"/>
        <w:gridCol w:w="1276"/>
        <w:gridCol w:w="709"/>
        <w:gridCol w:w="1417"/>
        <w:gridCol w:w="709"/>
        <w:gridCol w:w="1276"/>
        <w:gridCol w:w="532"/>
      </w:tblGrid>
      <w:tr w:rsidR="005F7EA7" w:rsidRPr="00DE33AA" w:rsidTr="00F04B4F">
        <w:tc>
          <w:tcPr>
            <w:tcW w:w="1560" w:type="dxa"/>
            <w:vMerge w:val="restart"/>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Количество обучающихся, допущенных к защите выпускной квалификационной работы (человек)</w:t>
            </w:r>
          </w:p>
        </w:tc>
        <w:tc>
          <w:tcPr>
            <w:tcW w:w="7903" w:type="dxa"/>
            <w:gridSpan w:val="8"/>
            <w:shd w:val="clear" w:color="auto" w:fill="auto"/>
            <w:vAlign w:val="center"/>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Результаты защиты выпускной квалификационной работы</w:t>
            </w:r>
          </w:p>
        </w:tc>
      </w:tr>
      <w:tr w:rsidR="005F7EA7" w:rsidRPr="00DE33AA" w:rsidTr="00F04B4F">
        <w:trPr>
          <w:trHeight w:val="406"/>
        </w:trPr>
        <w:tc>
          <w:tcPr>
            <w:tcW w:w="1560" w:type="dxa"/>
            <w:vMerge/>
            <w:shd w:val="clear" w:color="auto" w:fill="auto"/>
            <w:vAlign w:val="center"/>
          </w:tcPr>
          <w:p w:rsidR="005F7EA7" w:rsidRPr="00DE33AA" w:rsidRDefault="005F7EA7" w:rsidP="00A1540D">
            <w:pPr>
              <w:tabs>
                <w:tab w:val="left" w:pos="3261"/>
              </w:tabs>
              <w:spacing w:after="0" w:line="360" w:lineRule="auto"/>
              <w:contextualSpacing/>
              <w:rPr>
                <w:sz w:val="24"/>
                <w:szCs w:val="24"/>
              </w:rPr>
            </w:pPr>
          </w:p>
        </w:tc>
        <w:tc>
          <w:tcPr>
            <w:tcW w:w="1984" w:type="dxa"/>
            <w:gridSpan w:val="2"/>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«Отлично»</w:t>
            </w:r>
          </w:p>
        </w:tc>
        <w:tc>
          <w:tcPr>
            <w:tcW w:w="1985" w:type="dxa"/>
            <w:gridSpan w:val="2"/>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«Хорошо»</w:t>
            </w:r>
          </w:p>
        </w:tc>
        <w:tc>
          <w:tcPr>
            <w:tcW w:w="2126" w:type="dxa"/>
            <w:gridSpan w:val="2"/>
            <w:shd w:val="clear" w:color="auto" w:fill="auto"/>
            <w:vAlign w:val="center"/>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«Удовлетворительно»</w:t>
            </w:r>
          </w:p>
        </w:tc>
        <w:tc>
          <w:tcPr>
            <w:tcW w:w="1808" w:type="dxa"/>
            <w:gridSpan w:val="2"/>
            <w:shd w:val="clear" w:color="auto" w:fill="auto"/>
            <w:vAlign w:val="center"/>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«Неудовлетворительно»</w:t>
            </w:r>
          </w:p>
        </w:tc>
      </w:tr>
      <w:tr w:rsidR="005F7EA7" w:rsidRPr="00DE33AA" w:rsidTr="00F04B4F">
        <w:tc>
          <w:tcPr>
            <w:tcW w:w="1560" w:type="dxa"/>
            <w:vMerge/>
            <w:shd w:val="clear" w:color="auto" w:fill="auto"/>
            <w:vAlign w:val="center"/>
          </w:tcPr>
          <w:p w:rsidR="005F7EA7" w:rsidRPr="00DE33AA" w:rsidRDefault="005F7EA7" w:rsidP="00A1540D">
            <w:pPr>
              <w:tabs>
                <w:tab w:val="left" w:pos="3261"/>
              </w:tabs>
              <w:spacing w:after="0" w:line="360" w:lineRule="auto"/>
              <w:contextualSpacing/>
              <w:rPr>
                <w:sz w:val="24"/>
                <w:szCs w:val="24"/>
              </w:rPr>
            </w:pPr>
          </w:p>
        </w:tc>
        <w:tc>
          <w:tcPr>
            <w:tcW w:w="1275"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абсолютное число</w:t>
            </w:r>
          </w:p>
        </w:tc>
        <w:tc>
          <w:tcPr>
            <w:tcW w:w="709"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w:t>
            </w:r>
          </w:p>
        </w:tc>
        <w:tc>
          <w:tcPr>
            <w:tcW w:w="1276"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абсолютное число</w:t>
            </w:r>
          </w:p>
        </w:tc>
        <w:tc>
          <w:tcPr>
            <w:tcW w:w="709"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w:t>
            </w:r>
          </w:p>
        </w:tc>
        <w:tc>
          <w:tcPr>
            <w:tcW w:w="1417"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абсолютное число</w:t>
            </w:r>
          </w:p>
        </w:tc>
        <w:tc>
          <w:tcPr>
            <w:tcW w:w="709"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w:t>
            </w:r>
          </w:p>
        </w:tc>
        <w:tc>
          <w:tcPr>
            <w:tcW w:w="1276"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абсолютное число</w:t>
            </w:r>
          </w:p>
        </w:tc>
        <w:tc>
          <w:tcPr>
            <w:tcW w:w="532"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w:t>
            </w:r>
          </w:p>
        </w:tc>
      </w:tr>
      <w:tr w:rsidR="005F7EA7" w:rsidRPr="00DE33AA" w:rsidTr="00F04B4F">
        <w:tc>
          <w:tcPr>
            <w:tcW w:w="1560"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41</w:t>
            </w:r>
          </w:p>
        </w:tc>
        <w:tc>
          <w:tcPr>
            <w:tcW w:w="1275"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12</w:t>
            </w:r>
          </w:p>
        </w:tc>
        <w:tc>
          <w:tcPr>
            <w:tcW w:w="709"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29,3</w:t>
            </w:r>
          </w:p>
        </w:tc>
        <w:tc>
          <w:tcPr>
            <w:tcW w:w="1276"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16</w:t>
            </w:r>
          </w:p>
        </w:tc>
        <w:tc>
          <w:tcPr>
            <w:tcW w:w="709"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39,0</w:t>
            </w:r>
          </w:p>
        </w:tc>
        <w:tc>
          <w:tcPr>
            <w:tcW w:w="1417"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9</w:t>
            </w:r>
          </w:p>
        </w:tc>
        <w:tc>
          <w:tcPr>
            <w:tcW w:w="709"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21.9</w:t>
            </w:r>
          </w:p>
        </w:tc>
        <w:tc>
          <w:tcPr>
            <w:tcW w:w="1276"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4</w:t>
            </w:r>
          </w:p>
        </w:tc>
        <w:tc>
          <w:tcPr>
            <w:tcW w:w="532"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9,8</w:t>
            </w:r>
          </w:p>
        </w:tc>
      </w:tr>
    </w:tbl>
    <w:p w:rsidR="005F7EA7" w:rsidRPr="00DE33AA" w:rsidRDefault="005F7EA7" w:rsidP="00A1540D">
      <w:pPr>
        <w:pStyle w:val="ab"/>
        <w:tabs>
          <w:tab w:val="left" w:pos="851"/>
          <w:tab w:val="left" w:pos="3261"/>
        </w:tabs>
        <w:spacing w:line="360" w:lineRule="auto"/>
        <w:ind w:left="0" w:firstLine="567"/>
        <w:contextualSpacing/>
        <w:rPr>
          <w:color w:val="000000"/>
          <w:sz w:val="24"/>
          <w:szCs w:val="24"/>
        </w:rPr>
      </w:pPr>
    </w:p>
    <w:p w:rsidR="005F7EA7" w:rsidRPr="00DE33AA" w:rsidRDefault="00A81348" w:rsidP="00A1540D">
      <w:pPr>
        <w:tabs>
          <w:tab w:val="left" w:pos="3261"/>
        </w:tabs>
        <w:spacing w:after="0" w:line="360" w:lineRule="auto"/>
        <w:ind w:firstLine="567"/>
        <w:contextualSpacing/>
        <w:jc w:val="both"/>
        <w:rPr>
          <w:bCs/>
          <w:sz w:val="24"/>
          <w:szCs w:val="24"/>
        </w:rPr>
      </w:pPr>
      <w:r w:rsidRPr="00DE33AA">
        <w:rPr>
          <w:color w:val="000000"/>
          <w:sz w:val="24"/>
          <w:szCs w:val="24"/>
        </w:rPr>
        <w:lastRenderedPageBreak/>
        <w:t>Таблица 2.9.2.4</w:t>
      </w:r>
      <w:r w:rsidR="005F7EA7" w:rsidRPr="00DE33AA">
        <w:rPr>
          <w:color w:val="000000"/>
          <w:sz w:val="24"/>
          <w:szCs w:val="24"/>
        </w:rPr>
        <w:t xml:space="preserve"> Результаты защиты выпускной квалификационной работы</w:t>
      </w:r>
      <w:r w:rsidR="005F7EA7" w:rsidRPr="00DE33AA">
        <w:rPr>
          <w:color w:val="000000"/>
          <w:spacing w:val="-67"/>
          <w:sz w:val="24"/>
          <w:szCs w:val="24"/>
        </w:rPr>
        <w:t xml:space="preserve"> </w:t>
      </w:r>
      <w:r w:rsidR="005F7EA7" w:rsidRPr="00DE33AA">
        <w:rPr>
          <w:bCs/>
          <w:sz w:val="24"/>
          <w:szCs w:val="24"/>
        </w:rPr>
        <w:t>Специальность 31.02.02 Акушерское дело, базовая подготовка, очная форма обучения</w:t>
      </w:r>
      <w:r w:rsidR="00F04B4F" w:rsidRPr="00DE33AA">
        <w:rPr>
          <w:bCs/>
          <w:sz w:val="24"/>
          <w:szCs w:val="24"/>
        </w:rPr>
        <w:t xml:space="preserve"> </w:t>
      </w:r>
      <w:r w:rsidR="005F7EA7" w:rsidRPr="00DE33AA">
        <w:rPr>
          <w:color w:val="000000"/>
          <w:sz w:val="24"/>
          <w:szCs w:val="24"/>
        </w:rPr>
        <w:t>2022</w:t>
      </w:r>
      <w:r w:rsidR="005F7EA7" w:rsidRPr="00DE33AA">
        <w:rPr>
          <w:color w:val="000000"/>
          <w:spacing w:val="1"/>
          <w:sz w:val="24"/>
          <w:szCs w:val="24"/>
        </w:rPr>
        <w:t xml:space="preserve"> </w:t>
      </w:r>
      <w:r w:rsidR="005F7EA7" w:rsidRPr="00DE33AA">
        <w:rPr>
          <w:color w:val="000000"/>
          <w:sz w:val="24"/>
          <w:szCs w:val="24"/>
        </w:rPr>
        <w:t>год</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992"/>
        <w:gridCol w:w="709"/>
        <w:gridCol w:w="1276"/>
        <w:gridCol w:w="709"/>
        <w:gridCol w:w="1417"/>
        <w:gridCol w:w="709"/>
        <w:gridCol w:w="1276"/>
        <w:gridCol w:w="532"/>
      </w:tblGrid>
      <w:tr w:rsidR="005F7EA7" w:rsidRPr="00DE33AA" w:rsidTr="00F04B4F">
        <w:tc>
          <w:tcPr>
            <w:tcW w:w="1843" w:type="dxa"/>
            <w:vMerge w:val="restart"/>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Количество обучающихся, допущенных к защите выпускной квалификационной работы (человек)</w:t>
            </w:r>
          </w:p>
        </w:tc>
        <w:tc>
          <w:tcPr>
            <w:tcW w:w="7620" w:type="dxa"/>
            <w:gridSpan w:val="8"/>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Результаты защиты выпускной квалификационной работы</w:t>
            </w:r>
          </w:p>
        </w:tc>
      </w:tr>
      <w:tr w:rsidR="005F7EA7" w:rsidRPr="00DE33AA" w:rsidTr="00F04B4F">
        <w:tc>
          <w:tcPr>
            <w:tcW w:w="1843" w:type="dxa"/>
            <w:vMerge/>
            <w:shd w:val="clear" w:color="auto" w:fill="auto"/>
            <w:vAlign w:val="center"/>
          </w:tcPr>
          <w:p w:rsidR="005F7EA7" w:rsidRPr="00DE33AA" w:rsidRDefault="005F7EA7" w:rsidP="00A1540D">
            <w:pPr>
              <w:tabs>
                <w:tab w:val="left" w:pos="3261"/>
              </w:tabs>
              <w:spacing w:after="0" w:line="360" w:lineRule="auto"/>
              <w:contextualSpacing/>
              <w:rPr>
                <w:sz w:val="24"/>
                <w:szCs w:val="24"/>
              </w:rPr>
            </w:pPr>
          </w:p>
        </w:tc>
        <w:tc>
          <w:tcPr>
            <w:tcW w:w="1701" w:type="dxa"/>
            <w:gridSpan w:val="2"/>
            <w:shd w:val="clear" w:color="auto" w:fill="auto"/>
            <w:vAlign w:val="center"/>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«Отлично»</w:t>
            </w:r>
          </w:p>
        </w:tc>
        <w:tc>
          <w:tcPr>
            <w:tcW w:w="1985" w:type="dxa"/>
            <w:gridSpan w:val="2"/>
            <w:shd w:val="clear" w:color="auto" w:fill="auto"/>
            <w:vAlign w:val="center"/>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«Хорошо»</w:t>
            </w:r>
          </w:p>
        </w:tc>
        <w:tc>
          <w:tcPr>
            <w:tcW w:w="2126" w:type="dxa"/>
            <w:gridSpan w:val="2"/>
            <w:shd w:val="clear" w:color="auto" w:fill="auto"/>
            <w:vAlign w:val="center"/>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«Удовлетворительно»</w:t>
            </w:r>
          </w:p>
        </w:tc>
        <w:tc>
          <w:tcPr>
            <w:tcW w:w="1808" w:type="dxa"/>
            <w:gridSpan w:val="2"/>
            <w:shd w:val="clear" w:color="auto" w:fill="auto"/>
            <w:vAlign w:val="center"/>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«Неудовлетворительно»</w:t>
            </w:r>
          </w:p>
        </w:tc>
      </w:tr>
      <w:tr w:rsidR="005F7EA7" w:rsidRPr="00DE33AA" w:rsidTr="00F04B4F">
        <w:tc>
          <w:tcPr>
            <w:tcW w:w="1843" w:type="dxa"/>
            <w:vMerge/>
            <w:shd w:val="clear" w:color="auto" w:fill="auto"/>
            <w:vAlign w:val="center"/>
          </w:tcPr>
          <w:p w:rsidR="005F7EA7" w:rsidRPr="00DE33AA" w:rsidRDefault="005F7EA7" w:rsidP="00A1540D">
            <w:pPr>
              <w:tabs>
                <w:tab w:val="left" w:pos="3261"/>
              </w:tabs>
              <w:spacing w:after="0" w:line="360" w:lineRule="auto"/>
              <w:contextualSpacing/>
              <w:rPr>
                <w:sz w:val="24"/>
                <w:szCs w:val="24"/>
              </w:rPr>
            </w:pPr>
          </w:p>
        </w:tc>
        <w:tc>
          <w:tcPr>
            <w:tcW w:w="992"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абсолютное число</w:t>
            </w:r>
          </w:p>
        </w:tc>
        <w:tc>
          <w:tcPr>
            <w:tcW w:w="709"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w:t>
            </w:r>
          </w:p>
        </w:tc>
        <w:tc>
          <w:tcPr>
            <w:tcW w:w="1276"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абсолютное число</w:t>
            </w:r>
          </w:p>
        </w:tc>
        <w:tc>
          <w:tcPr>
            <w:tcW w:w="709"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w:t>
            </w:r>
          </w:p>
        </w:tc>
        <w:tc>
          <w:tcPr>
            <w:tcW w:w="1417"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абсолютное число</w:t>
            </w:r>
          </w:p>
        </w:tc>
        <w:tc>
          <w:tcPr>
            <w:tcW w:w="709"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w:t>
            </w:r>
          </w:p>
        </w:tc>
        <w:tc>
          <w:tcPr>
            <w:tcW w:w="1276"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абсолютное число</w:t>
            </w:r>
          </w:p>
        </w:tc>
        <w:tc>
          <w:tcPr>
            <w:tcW w:w="532" w:type="dxa"/>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w:t>
            </w:r>
          </w:p>
        </w:tc>
      </w:tr>
      <w:tr w:rsidR="005F7EA7" w:rsidRPr="00DE33AA" w:rsidTr="00F04B4F">
        <w:trPr>
          <w:trHeight w:val="227"/>
        </w:trPr>
        <w:tc>
          <w:tcPr>
            <w:tcW w:w="1843"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36</w:t>
            </w:r>
          </w:p>
        </w:tc>
        <w:tc>
          <w:tcPr>
            <w:tcW w:w="992"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10</w:t>
            </w:r>
          </w:p>
        </w:tc>
        <w:tc>
          <w:tcPr>
            <w:tcW w:w="709"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27,8</w:t>
            </w:r>
          </w:p>
        </w:tc>
        <w:tc>
          <w:tcPr>
            <w:tcW w:w="1276"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11</w:t>
            </w:r>
          </w:p>
        </w:tc>
        <w:tc>
          <w:tcPr>
            <w:tcW w:w="709"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30,5</w:t>
            </w:r>
          </w:p>
        </w:tc>
        <w:tc>
          <w:tcPr>
            <w:tcW w:w="1417"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14</w:t>
            </w:r>
          </w:p>
        </w:tc>
        <w:tc>
          <w:tcPr>
            <w:tcW w:w="709"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38,9</w:t>
            </w:r>
          </w:p>
        </w:tc>
        <w:tc>
          <w:tcPr>
            <w:tcW w:w="1276"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1</w:t>
            </w:r>
          </w:p>
        </w:tc>
        <w:tc>
          <w:tcPr>
            <w:tcW w:w="532"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2,8</w:t>
            </w:r>
          </w:p>
        </w:tc>
      </w:tr>
    </w:tbl>
    <w:p w:rsidR="005F7EA7" w:rsidRPr="00DE33AA" w:rsidRDefault="005F7EA7" w:rsidP="00A1540D">
      <w:pPr>
        <w:pStyle w:val="ab"/>
        <w:tabs>
          <w:tab w:val="left" w:pos="851"/>
          <w:tab w:val="left" w:pos="3261"/>
        </w:tabs>
        <w:spacing w:line="360" w:lineRule="auto"/>
        <w:ind w:left="0" w:firstLine="567"/>
        <w:contextualSpacing/>
        <w:rPr>
          <w:color w:val="000000"/>
          <w:sz w:val="24"/>
          <w:szCs w:val="24"/>
        </w:rPr>
      </w:pPr>
    </w:p>
    <w:p w:rsidR="005F7EA7" w:rsidRPr="00DE33AA" w:rsidRDefault="005F7EA7" w:rsidP="00A1540D">
      <w:pPr>
        <w:pStyle w:val="ab"/>
        <w:tabs>
          <w:tab w:val="left" w:pos="851"/>
          <w:tab w:val="left" w:pos="3261"/>
        </w:tabs>
        <w:spacing w:line="360" w:lineRule="auto"/>
        <w:ind w:left="0" w:firstLine="709"/>
        <w:contextualSpacing/>
        <w:rPr>
          <w:bCs/>
          <w:sz w:val="24"/>
          <w:szCs w:val="24"/>
        </w:rPr>
      </w:pPr>
      <w:r w:rsidRPr="00DE33AA">
        <w:rPr>
          <w:color w:val="000000"/>
          <w:sz w:val="24"/>
          <w:szCs w:val="24"/>
        </w:rPr>
        <w:t xml:space="preserve">Таблица </w:t>
      </w:r>
      <w:r w:rsidR="00A81348" w:rsidRPr="00DE33AA">
        <w:rPr>
          <w:color w:val="000000"/>
          <w:sz w:val="24"/>
          <w:szCs w:val="24"/>
        </w:rPr>
        <w:t>2.9.2.5</w:t>
      </w:r>
      <w:r w:rsidRPr="00DE33AA">
        <w:rPr>
          <w:color w:val="000000"/>
          <w:sz w:val="24"/>
          <w:szCs w:val="24"/>
        </w:rPr>
        <w:t xml:space="preserve"> Результаты защиты выпускной квалификационной работы</w:t>
      </w:r>
      <w:r w:rsidRPr="00DE33AA">
        <w:rPr>
          <w:color w:val="000000"/>
          <w:spacing w:val="-67"/>
          <w:sz w:val="24"/>
          <w:szCs w:val="24"/>
        </w:rPr>
        <w:t xml:space="preserve"> </w:t>
      </w:r>
      <w:r w:rsidRPr="00DE33AA">
        <w:rPr>
          <w:bCs/>
          <w:sz w:val="24"/>
          <w:szCs w:val="24"/>
        </w:rPr>
        <w:t xml:space="preserve">Специальность 31.02.05 Стоматология ортопедическая, базовая подготовка, очная форма обучения </w:t>
      </w:r>
      <w:r w:rsidRPr="00DE33AA">
        <w:rPr>
          <w:color w:val="000000"/>
          <w:sz w:val="24"/>
          <w:szCs w:val="24"/>
        </w:rPr>
        <w:t>2022</w:t>
      </w:r>
      <w:r w:rsidRPr="00DE33AA">
        <w:rPr>
          <w:color w:val="000000"/>
          <w:spacing w:val="1"/>
          <w:sz w:val="24"/>
          <w:szCs w:val="24"/>
        </w:rPr>
        <w:t xml:space="preserve"> </w:t>
      </w:r>
      <w:r w:rsidRPr="00DE33AA">
        <w:rPr>
          <w:color w:val="000000"/>
          <w:sz w:val="24"/>
          <w:szCs w:val="24"/>
        </w:rPr>
        <w:t>год</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993"/>
        <w:gridCol w:w="708"/>
        <w:gridCol w:w="1276"/>
        <w:gridCol w:w="709"/>
        <w:gridCol w:w="1275"/>
        <w:gridCol w:w="851"/>
        <w:gridCol w:w="1276"/>
        <w:gridCol w:w="709"/>
      </w:tblGrid>
      <w:tr w:rsidR="005F7EA7" w:rsidRPr="00DE33AA" w:rsidTr="00F04B4F">
        <w:tc>
          <w:tcPr>
            <w:tcW w:w="1701" w:type="dxa"/>
            <w:vMerge w:val="restart"/>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Количество обучающихся, допущенных к защите выпускной квалификационной работы (человек)</w:t>
            </w:r>
          </w:p>
        </w:tc>
        <w:tc>
          <w:tcPr>
            <w:tcW w:w="7797" w:type="dxa"/>
            <w:gridSpan w:val="8"/>
            <w:shd w:val="clear" w:color="auto" w:fill="auto"/>
          </w:tcPr>
          <w:p w:rsidR="005F7EA7" w:rsidRPr="00DE33AA" w:rsidRDefault="005F7EA7" w:rsidP="00A1540D">
            <w:pPr>
              <w:tabs>
                <w:tab w:val="left" w:pos="3261"/>
              </w:tabs>
              <w:spacing w:after="0" w:line="360" w:lineRule="auto"/>
              <w:contextualSpacing/>
              <w:jc w:val="both"/>
              <w:rPr>
                <w:sz w:val="24"/>
                <w:szCs w:val="24"/>
              </w:rPr>
            </w:pPr>
            <w:r w:rsidRPr="00DE33AA">
              <w:rPr>
                <w:sz w:val="24"/>
                <w:szCs w:val="24"/>
              </w:rPr>
              <w:t>Результаты защиты выпускной квалификационной работы</w:t>
            </w:r>
          </w:p>
        </w:tc>
      </w:tr>
      <w:tr w:rsidR="005F7EA7" w:rsidRPr="00DE33AA" w:rsidTr="00F04B4F">
        <w:tc>
          <w:tcPr>
            <w:tcW w:w="1701" w:type="dxa"/>
            <w:vMerge/>
            <w:shd w:val="clear" w:color="auto" w:fill="auto"/>
          </w:tcPr>
          <w:p w:rsidR="005F7EA7" w:rsidRPr="00DE33AA" w:rsidRDefault="005F7EA7" w:rsidP="00A1540D">
            <w:pPr>
              <w:tabs>
                <w:tab w:val="left" w:pos="3261"/>
              </w:tabs>
              <w:spacing w:after="0" w:line="360" w:lineRule="auto"/>
              <w:contextualSpacing/>
              <w:jc w:val="both"/>
              <w:rPr>
                <w:sz w:val="24"/>
                <w:szCs w:val="24"/>
              </w:rPr>
            </w:pPr>
          </w:p>
        </w:tc>
        <w:tc>
          <w:tcPr>
            <w:tcW w:w="1701" w:type="dxa"/>
            <w:gridSpan w:val="2"/>
            <w:shd w:val="clear" w:color="auto" w:fill="auto"/>
          </w:tcPr>
          <w:p w:rsidR="005F7EA7" w:rsidRPr="00DE33AA" w:rsidRDefault="005F7EA7" w:rsidP="00A1540D">
            <w:pPr>
              <w:tabs>
                <w:tab w:val="left" w:pos="3261"/>
              </w:tabs>
              <w:spacing w:after="0" w:line="360" w:lineRule="auto"/>
              <w:contextualSpacing/>
              <w:jc w:val="both"/>
              <w:rPr>
                <w:sz w:val="24"/>
                <w:szCs w:val="24"/>
              </w:rPr>
            </w:pPr>
            <w:r w:rsidRPr="00DE33AA">
              <w:rPr>
                <w:sz w:val="24"/>
                <w:szCs w:val="24"/>
              </w:rPr>
              <w:t>«Отлично»</w:t>
            </w:r>
          </w:p>
        </w:tc>
        <w:tc>
          <w:tcPr>
            <w:tcW w:w="1985" w:type="dxa"/>
            <w:gridSpan w:val="2"/>
            <w:shd w:val="clear" w:color="auto" w:fill="auto"/>
          </w:tcPr>
          <w:p w:rsidR="005F7EA7" w:rsidRPr="00DE33AA" w:rsidRDefault="005F7EA7" w:rsidP="00A1540D">
            <w:pPr>
              <w:tabs>
                <w:tab w:val="left" w:pos="3261"/>
              </w:tabs>
              <w:spacing w:after="0" w:line="360" w:lineRule="auto"/>
              <w:contextualSpacing/>
              <w:jc w:val="both"/>
              <w:rPr>
                <w:sz w:val="24"/>
                <w:szCs w:val="24"/>
              </w:rPr>
            </w:pPr>
            <w:r w:rsidRPr="00DE33AA">
              <w:rPr>
                <w:sz w:val="24"/>
                <w:szCs w:val="24"/>
              </w:rPr>
              <w:t>«Хорошо»</w:t>
            </w:r>
          </w:p>
        </w:tc>
        <w:tc>
          <w:tcPr>
            <w:tcW w:w="2126" w:type="dxa"/>
            <w:gridSpan w:val="2"/>
            <w:shd w:val="clear" w:color="auto" w:fill="auto"/>
          </w:tcPr>
          <w:p w:rsidR="005F7EA7" w:rsidRPr="00DE33AA" w:rsidRDefault="005F7EA7" w:rsidP="00A1540D">
            <w:pPr>
              <w:tabs>
                <w:tab w:val="left" w:pos="3261"/>
              </w:tabs>
              <w:spacing w:after="0" w:line="360" w:lineRule="auto"/>
              <w:contextualSpacing/>
              <w:jc w:val="both"/>
              <w:rPr>
                <w:sz w:val="24"/>
                <w:szCs w:val="24"/>
              </w:rPr>
            </w:pPr>
            <w:r w:rsidRPr="00DE33AA">
              <w:rPr>
                <w:sz w:val="24"/>
                <w:szCs w:val="24"/>
              </w:rPr>
              <w:t>«Удовлетворительно»</w:t>
            </w:r>
          </w:p>
        </w:tc>
        <w:tc>
          <w:tcPr>
            <w:tcW w:w="1985" w:type="dxa"/>
            <w:gridSpan w:val="2"/>
            <w:shd w:val="clear" w:color="auto" w:fill="auto"/>
          </w:tcPr>
          <w:p w:rsidR="005F7EA7" w:rsidRPr="00DE33AA" w:rsidRDefault="005F7EA7" w:rsidP="00A1540D">
            <w:pPr>
              <w:tabs>
                <w:tab w:val="left" w:pos="3261"/>
              </w:tabs>
              <w:spacing w:after="0" w:line="360" w:lineRule="auto"/>
              <w:contextualSpacing/>
              <w:jc w:val="both"/>
              <w:rPr>
                <w:sz w:val="24"/>
                <w:szCs w:val="24"/>
              </w:rPr>
            </w:pPr>
            <w:r w:rsidRPr="00DE33AA">
              <w:rPr>
                <w:sz w:val="24"/>
                <w:szCs w:val="24"/>
              </w:rPr>
              <w:t>«Неудовлетворительно»</w:t>
            </w:r>
          </w:p>
        </w:tc>
      </w:tr>
      <w:tr w:rsidR="005F7EA7" w:rsidRPr="00DE33AA" w:rsidTr="00F04B4F">
        <w:tc>
          <w:tcPr>
            <w:tcW w:w="1701" w:type="dxa"/>
            <w:vMerge/>
            <w:shd w:val="clear" w:color="auto" w:fill="auto"/>
          </w:tcPr>
          <w:p w:rsidR="005F7EA7" w:rsidRPr="00DE33AA" w:rsidRDefault="005F7EA7" w:rsidP="00A1540D">
            <w:pPr>
              <w:tabs>
                <w:tab w:val="left" w:pos="3261"/>
              </w:tabs>
              <w:spacing w:after="0" w:line="360" w:lineRule="auto"/>
              <w:contextualSpacing/>
              <w:jc w:val="both"/>
              <w:rPr>
                <w:sz w:val="24"/>
                <w:szCs w:val="24"/>
              </w:rPr>
            </w:pPr>
          </w:p>
        </w:tc>
        <w:tc>
          <w:tcPr>
            <w:tcW w:w="993"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абсолютное число</w:t>
            </w:r>
          </w:p>
        </w:tc>
        <w:tc>
          <w:tcPr>
            <w:tcW w:w="708"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w:t>
            </w:r>
          </w:p>
        </w:tc>
        <w:tc>
          <w:tcPr>
            <w:tcW w:w="1276"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абсолютное число</w:t>
            </w:r>
          </w:p>
        </w:tc>
        <w:tc>
          <w:tcPr>
            <w:tcW w:w="709"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w:t>
            </w:r>
          </w:p>
        </w:tc>
        <w:tc>
          <w:tcPr>
            <w:tcW w:w="1275"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абсолютное число</w:t>
            </w:r>
          </w:p>
        </w:tc>
        <w:tc>
          <w:tcPr>
            <w:tcW w:w="851"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w:t>
            </w:r>
          </w:p>
        </w:tc>
        <w:tc>
          <w:tcPr>
            <w:tcW w:w="1276"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абсолютное число</w:t>
            </w:r>
          </w:p>
        </w:tc>
        <w:tc>
          <w:tcPr>
            <w:tcW w:w="709"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w:t>
            </w:r>
          </w:p>
        </w:tc>
      </w:tr>
      <w:tr w:rsidR="005F7EA7" w:rsidRPr="00DE33AA" w:rsidTr="00F04B4F">
        <w:tc>
          <w:tcPr>
            <w:tcW w:w="1701"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55</w:t>
            </w:r>
          </w:p>
        </w:tc>
        <w:tc>
          <w:tcPr>
            <w:tcW w:w="993"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10</w:t>
            </w:r>
          </w:p>
        </w:tc>
        <w:tc>
          <w:tcPr>
            <w:tcW w:w="708"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18,2</w:t>
            </w:r>
          </w:p>
        </w:tc>
        <w:tc>
          <w:tcPr>
            <w:tcW w:w="1276"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18</w:t>
            </w:r>
          </w:p>
        </w:tc>
        <w:tc>
          <w:tcPr>
            <w:tcW w:w="709"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32,7</w:t>
            </w:r>
          </w:p>
        </w:tc>
        <w:tc>
          <w:tcPr>
            <w:tcW w:w="1275"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27</w:t>
            </w:r>
          </w:p>
        </w:tc>
        <w:tc>
          <w:tcPr>
            <w:tcW w:w="851"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49,1</w:t>
            </w:r>
          </w:p>
        </w:tc>
        <w:tc>
          <w:tcPr>
            <w:tcW w:w="1276"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0</w:t>
            </w:r>
          </w:p>
        </w:tc>
        <w:tc>
          <w:tcPr>
            <w:tcW w:w="709"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0</w:t>
            </w:r>
          </w:p>
        </w:tc>
      </w:tr>
    </w:tbl>
    <w:p w:rsidR="005F7EA7" w:rsidRPr="00DE33AA" w:rsidRDefault="005F7EA7" w:rsidP="00A1540D">
      <w:pPr>
        <w:pStyle w:val="ab"/>
        <w:tabs>
          <w:tab w:val="left" w:pos="851"/>
          <w:tab w:val="left" w:pos="3261"/>
        </w:tabs>
        <w:spacing w:line="360" w:lineRule="auto"/>
        <w:ind w:left="0" w:firstLine="567"/>
        <w:contextualSpacing/>
        <w:rPr>
          <w:color w:val="000000"/>
          <w:sz w:val="24"/>
          <w:szCs w:val="24"/>
        </w:rPr>
      </w:pPr>
    </w:p>
    <w:p w:rsidR="005F7EA7" w:rsidRPr="00DE33AA" w:rsidRDefault="00B27869" w:rsidP="00A1540D">
      <w:pPr>
        <w:pStyle w:val="ab"/>
        <w:tabs>
          <w:tab w:val="left" w:pos="851"/>
          <w:tab w:val="left" w:pos="3261"/>
        </w:tabs>
        <w:spacing w:line="360" w:lineRule="auto"/>
        <w:ind w:left="0" w:firstLine="709"/>
        <w:contextualSpacing/>
        <w:rPr>
          <w:color w:val="000000"/>
          <w:spacing w:val="-67"/>
          <w:sz w:val="24"/>
          <w:szCs w:val="24"/>
        </w:rPr>
      </w:pPr>
      <w:r w:rsidRPr="00DE33AA">
        <w:rPr>
          <w:color w:val="000000"/>
          <w:sz w:val="24"/>
          <w:szCs w:val="24"/>
        </w:rPr>
        <w:t>Таблица 2.9.2.6</w:t>
      </w:r>
      <w:r w:rsidR="005F7EA7" w:rsidRPr="00DE33AA">
        <w:rPr>
          <w:color w:val="000000"/>
          <w:sz w:val="24"/>
          <w:szCs w:val="24"/>
        </w:rPr>
        <w:t xml:space="preserve"> Результаты защиты выпускной квалификационной работы</w:t>
      </w:r>
      <w:r w:rsidRPr="00DE33AA">
        <w:rPr>
          <w:color w:val="000000"/>
          <w:spacing w:val="-67"/>
          <w:sz w:val="24"/>
          <w:szCs w:val="24"/>
        </w:rPr>
        <w:t xml:space="preserve"> </w:t>
      </w:r>
      <w:r w:rsidR="005F7EA7" w:rsidRPr="00DE33AA">
        <w:rPr>
          <w:bCs/>
          <w:sz w:val="24"/>
          <w:szCs w:val="24"/>
        </w:rPr>
        <w:t xml:space="preserve">Специальность 34.02.01 Сестринское дело, базовая подготовка, очная форма обучения </w:t>
      </w:r>
      <w:r w:rsidR="005F7EA7" w:rsidRPr="00DE33AA">
        <w:rPr>
          <w:color w:val="000000"/>
          <w:sz w:val="24"/>
          <w:szCs w:val="24"/>
        </w:rPr>
        <w:t>2022</w:t>
      </w:r>
      <w:r w:rsidR="005F7EA7" w:rsidRPr="00DE33AA">
        <w:rPr>
          <w:color w:val="000000"/>
          <w:spacing w:val="1"/>
          <w:sz w:val="24"/>
          <w:szCs w:val="24"/>
        </w:rPr>
        <w:t xml:space="preserve"> </w:t>
      </w:r>
      <w:r w:rsidR="005F7EA7" w:rsidRPr="00DE33AA">
        <w:rPr>
          <w:color w:val="000000"/>
          <w:sz w:val="24"/>
          <w:szCs w:val="24"/>
        </w:rPr>
        <w:t>год</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275"/>
        <w:gridCol w:w="709"/>
        <w:gridCol w:w="1276"/>
        <w:gridCol w:w="709"/>
        <w:gridCol w:w="1417"/>
        <w:gridCol w:w="709"/>
        <w:gridCol w:w="1276"/>
        <w:gridCol w:w="532"/>
      </w:tblGrid>
      <w:tr w:rsidR="005F7EA7" w:rsidRPr="00DE33AA" w:rsidTr="00121B3B">
        <w:tc>
          <w:tcPr>
            <w:tcW w:w="1668" w:type="dxa"/>
            <w:vMerge w:val="restart"/>
            <w:shd w:val="clear" w:color="auto" w:fill="auto"/>
            <w:vAlign w:val="center"/>
          </w:tcPr>
          <w:p w:rsidR="005F7EA7" w:rsidRPr="00DE33AA" w:rsidRDefault="005F7EA7" w:rsidP="00A1540D">
            <w:pPr>
              <w:tabs>
                <w:tab w:val="left" w:pos="3261"/>
              </w:tabs>
              <w:spacing w:after="0" w:line="360" w:lineRule="auto"/>
              <w:contextualSpacing/>
              <w:rPr>
                <w:sz w:val="24"/>
                <w:szCs w:val="24"/>
              </w:rPr>
            </w:pPr>
            <w:r w:rsidRPr="00DE33AA">
              <w:rPr>
                <w:sz w:val="24"/>
                <w:szCs w:val="24"/>
              </w:rPr>
              <w:t xml:space="preserve">Количество обучающихся, допущенных к защите выпускной </w:t>
            </w:r>
            <w:r w:rsidRPr="00DE33AA">
              <w:rPr>
                <w:sz w:val="24"/>
                <w:szCs w:val="24"/>
              </w:rPr>
              <w:lastRenderedPageBreak/>
              <w:t>квалификационной работы (человек)</w:t>
            </w:r>
          </w:p>
        </w:tc>
        <w:tc>
          <w:tcPr>
            <w:tcW w:w="7903" w:type="dxa"/>
            <w:gridSpan w:val="8"/>
            <w:shd w:val="clear" w:color="auto" w:fill="auto"/>
          </w:tcPr>
          <w:p w:rsidR="005F7EA7" w:rsidRPr="00DE33AA" w:rsidRDefault="005F7EA7" w:rsidP="00A1540D">
            <w:pPr>
              <w:tabs>
                <w:tab w:val="left" w:pos="3261"/>
              </w:tabs>
              <w:spacing w:after="0" w:line="360" w:lineRule="auto"/>
              <w:contextualSpacing/>
              <w:jc w:val="both"/>
              <w:rPr>
                <w:sz w:val="24"/>
                <w:szCs w:val="24"/>
              </w:rPr>
            </w:pPr>
            <w:r w:rsidRPr="00DE33AA">
              <w:rPr>
                <w:sz w:val="24"/>
                <w:szCs w:val="24"/>
              </w:rPr>
              <w:lastRenderedPageBreak/>
              <w:t>Результаты защиты выпускной квалификационной работы</w:t>
            </w:r>
          </w:p>
        </w:tc>
      </w:tr>
      <w:tr w:rsidR="005F7EA7" w:rsidRPr="00DE33AA" w:rsidTr="00A35AD5">
        <w:tc>
          <w:tcPr>
            <w:tcW w:w="1668" w:type="dxa"/>
            <w:vMerge/>
            <w:shd w:val="clear" w:color="auto" w:fill="auto"/>
          </w:tcPr>
          <w:p w:rsidR="005F7EA7" w:rsidRPr="00DE33AA" w:rsidRDefault="005F7EA7" w:rsidP="00A1540D">
            <w:pPr>
              <w:tabs>
                <w:tab w:val="left" w:pos="3261"/>
              </w:tabs>
              <w:spacing w:after="0" w:line="360" w:lineRule="auto"/>
              <w:contextualSpacing/>
              <w:jc w:val="both"/>
              <w:rPr>
                <w:sz w:val="24"/>
                <w:szCs w:val="24"/>
              </w:rPr>
            </w:pPr>
          </w:p>
        </w:tc>
        <w:tc>
          <w:tcPr>
            <w:tcW w:w="1984" w:type="dxa"/>
            <w:gridSpan w:val="2"/>
            <w:shd w:val="clear" w:color="auto" w:fill="auto"/>
          </w:tcPr>
          <w:p w:rsidR="005F7EA7" w:rsidRPr="00DE33AA" w:rsidRDefault="005F7EA7" w:rsidP="00A1540D">
            <w:pPr>
              <w:tabs>
                <w:tab w:val="left" w:pos="3261"/>
              </w:tabs>
              <w:spacing w:after="0" w:line="360" w:lineRule="auto"/>
              <w:contextualSpacing/>
              <w:jc w:val="both"/>
              <w:rPr>
                <w:sz w:val="24"/>
                <w:szCs w:val="24"/>
              </w:rPr>
            </w:pPr>
            <w:r w:rsidRPr="00DE33AA">
              <w:rPr>
                <w:sz w:val="24"/>
                <w:szCs w:val="24"/>
              </w:rPr>
              <w:t>«Отлично»</w:t>
            </w:r>
          </w:p>
        </w:tc>
        <w:tc>
          <w:tcPr>
            <w:tcW w:w="1985" w:type="dxa"/>
            <w:gridSpan w:val="2"/>
            <w:shd w:val="clear" w:color="auto" w:fill="auto"/>
          </w:tcPr>
          <w:p w:rsidR="005F7EA7" w:rsidRPr="00DE33AA" w:rsidRDefault="005F7EA7" w:rsidP="00A1540D">
            <w:pPr>
              <w:tabs>
                <w:tab w:val="left" w:pos="3261"/>
              </w:tabs>
              <w:spacing w:after="0" w:line="360" w:lineRule="auto"/>
              <w:contextualSpacing/>
              <w:jc w:val="both"/>
              <w:rPr>
                <w:sz w:val="24"/>
                <w:szCs w:val="24"/>
              </w:rPr>
            </w:pPr>
            <w:r w:rsidRPr="00DE33AA">
              <w:rPr>
                <w:sz w:val="24"/>
                <w:szCs w:val="24"/>
              </w:rPr>
              <w:t>«Хорошо»</w:t>
            </w:r>
          </w:p>
        </w:tc>
        <w:tc>
          <w:tcPr>
            <w:tcW w:w="2126" w:type="dxa"/>
            <w:gridSpan w:val="2"/>
            <w:shd w:val="clear" w:color="auto" w:fill="auto"/>
          </w:tcPr>
          <w:p w:rsidR="005F7EA7" w:rsidRPr="00DE33AA" w:rsidRDefault="005F7EA7" w:rsidP="00A1540D">
            <w:pPr>
              <w:tabs>
                <w:tab w:val="left" w:pos="3261"/>
              </w:tabs>
              <w:spacing w:after="0" w:line="360" w:lineRule="auto"/>
              <w:contextualSpacing/>
              <w:jc w:val="both"/>
              <w:rPr>
                <w:sz w:val="24"/>
                <w:szCs w:val="24"/>
              </w:rPr>
            </w:pPr>
            <w:r w:rsidRPr="00DE33AA">
              <w:rPr>
                <w:sz w:val="24"/>
                <w:szCs w:val="24"/>
              </w:rPr>
              <w:t>«Удовлетворительно»</w:t>
            </w:r>
          </w:p>
        </w:tc>
        <w:tc>
          <w:tcPr>
            <w:tcW w:w="1808" w:type="dxa"/>
            <w:gridSpan w:val="2"/>
            <w:shd w:val="clear" w:color="auto" w:fill="auto"/>
          </w:tcPr>
          <w:p w:rsidR="005F7EA7" w:rsidRPr="00DE33AA" w:rsidRDefault="005F7EA7" w:rsidP="00A1540D">
            <w:pPr>
              <w:tabs>
                <w:tab w:val="left" w:pos="3261"/>
              </w:tabs>
              <w:spacing w:after="0" w:line="360" w:lineRule="auto"/>
              <w:contextualSpacing/>
              <w:jc w:val="both"/>
              <w:rPr>
                <w:sz w:val="24"/>
                <w:szCs w:val="24"/>
              </w:rPr>
            </w:pPr>
            <w:r w:rsidRPr="00DE33AA">
              <w:rPr>
                <w:sz w:val="24"/>
                <w:szCs w:val="24"/>
              </w:rPr>
              <w:t>«Неудовлетворительно»</w:t>
            </w:r>
          </w:p>
        </w:tc>
      </w:tr>
      <w:tr w:rsidR="005F7EA7" w:rsidRPr="00DE33AA" w:rsidTr="00A35AD5">
        <w:trPr>
          <w:trHeight w:val="876"/>
        </w:trPr>
        <w:tc>
          <w:tcPr>
            <w:tcW w:w="1668" w:type="dxa"/>
            <w:vMerge/>
            <w:shd w:val="clear" w:color="auto" w:fill="auto"/>
          </w:tcPr>
          <w:p w:rsidR="005F7EA7" w:rsidRPr="00DE33AA" w:rsidRDefault="005F7EA7" w:rsidP="00A1540D">
            <w:pPr>
              <w:tabs>
                <w:tab w:val="left" w:pos="3261"/>
              </w:tabs>
              <w:spacing w:after="0" w:line="360" w:lineRule="auto"/>
              <w:contextualSpacing/>
              <w:jc w:val="both"/>
              <w:rPr>
                <w:sz w:val="24"/>
                <w:szCs w:val="24"/>
              </w:rPr>
            </w:pPr>
          </w:p>
        </w:tc>
        <w:tc>
          <w:tcPr>
            <w:tcW w:w="1275"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абсолютное число</w:t>
            </w:r>
          </w:p>
        </w:tc>
        <w:tc>
          <w:tcPr>
            <w:tcW w:w="709"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w:t>
            </w:r>
          </w:p>
        </w:tc>
        <w:tc>
          <w:tcPr>
            <w:tcW w:w="1276"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абсолютное число</w:t>
            </w:r>
          </w:p>
        </w:tc>
        <w:tc>
          <w:tcPr>
            <w:tcW w:w="709"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w:t>
            </w:r>
          </w:p>
        </w:tc>
        <w:tc>
          <w:tcPr>
            <w:tcW w:w="1417"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абсолютное число</w:t>
            </w:r>
          </w:p>
        </w:tc>
        <w:tc>
          <w:tcPr>
            <w:tcW w:w="709"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w:t>
            </w:r>
          </w:p>
        </w:tc>
        <w:tc>
          <w:tcPr>
            <w:tcW w:w="1276"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абсолютное число</w:t>
            </w:r>
          </w:p>
        </w:tc>
        <w:tc>
          <w:tcPr>
            <w:tcW w:w="532" w:type="dxa"/>
            <w:shd w:val="clear" w:color="auto" w:fill="auto"/>
          </w:tcPr>
          <w:p w:rsidR="005F7EA7" w:rsidRPr="00DE33AA" w:rsidRDefault="005F7EA7" w:rsidP="00A1540D">
            <w:pPr>
              <w:tabs>
                <w:tab w:val="left" w:pos="3261"/>
              </w:tabs>
              <w:spacing w:after="0" w:line="360" w:lineRule="auto"/>
              <w:contextualSpacing/>
              <w:jc w:val="center"/>
              <w:rPr>
                <w:sz w:val="24"/>
                <w:szCs w:val="24"/>
              </w:rPr>
            </w:pPr>
            <w:r w:rsidRPr="00DE33AA">
              <w:rPr>
                <w:sz w:val="24"/>
                <w:szCs w:val="24"/>
              </w:rPr>
              <w:t>%</w:t>
            </w:r>
          </w:p>
        </w:tc>
      </w:tr>
      <w:tr w:rsidR="005F7EA7" w:rsidRPr="00DE33AA" w:rsidTr="00A35AD5">
        <w:tc>
          <w:tcPr>
            <w:tcW w:w="1668"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lastRenderedPageBreak/>
              <w:t>247</w:t>
            </w:r>
          </w:p>
        </w:tc>
        <w:tc>
          <w:tcPr>
            <w:tcW w:w="1275"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48</w:t>
            </w:r>
          </w:p>
        </w:tc>
        <w:tc>
          <w:tcPr>
            <w:tcW w:w="709"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19,4</w:t>
            </w:r>
          </w:p>
        </w:tc>
        <w:tc>
          <w:tcPr>
            <w:tcW w:w="1276"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114</w:t>
            </w:r>
          </w:p>
        </w:tc>
        <w:tc>
          <w:tcPr>
            <w:tcW w:w="709"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46,2</w:t>
            </w:r>
          </w:p>
        </w:tc>
        <w:tc>
          <w:tcPr>
            <w:tcW w:w="1417"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84</w:t>
            </w:r>
          </w:p>
        </w:tc>
        <w:tc>
          <w:tcPr>
            <w:tcW w:w="709"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34,0</w:t>
            </w:r>
          </w:p>
        </w:tc>
        <w:tc>
          <w:tcPr>
            <w:tcW w:w="1276"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1</w:t>
            </w:r>
          </w:p>
        </w:tc>
        <w:tc>
          <w:tcPr>
            <w:tcW w:w="532" w:type="dxa"/>
            <w:shd w:val="clear" w:color="auto" w:fill="auto"/>
          </w:tcPr>
          <w:p w:rsidR="005F7EA7" w:rsidRPr="00DE33AA" w:rsidRDefault="005F7EA7" w:rsidP="00A1540D">
            <w:pPr>
              <w:spacing w:after="0" w:line="360" w:lineRule="auto"/>
              <w:contextualSpacing/>
              <w:jc w:val="center"/>
              <w:rPr>
                <w:sz w:val="24"/>
                <w:szCs w:val="24"/>
              </w:rPr>
            </w:pPr>
            <w:r w:rsidRPr="00DE33AA">
              <w:rPr>
                <w:sz w:val="24"/>
                <w:szCs w:val="24"/>
              </w:rPr>
              <w:t>0,4</w:t>
            </w:r>
          </w:p>
        </w:tc>
      </w:tr>
    </w:tbl>
    <w:p w:rsidR="005F7EA7" w:rsidRPr="00DE33AA" w:rsidRDefault="005F7EA7" w:rsidP="00A1540D">
      <w:pPr>
        <w:pStyle w:val="ab"/>
        <w:tabs>
          <w:tab w:val="left" w:pos="851"/>
          <w:tab w:val="left" w:pos="3261"/>
        </w:tabs>
        <w:spacing w:line="360" w:lineRule="auto"/>
        <w:ind w:left="0" w:firstLine="567"/>
        <w:contextualSpacing/>
        <w:rPr>
          <w:color w:val="000000"/>
          <w:sz w:val="24"/>
          <w:szCs w:val="24"/>
        </w:rPr>
      </w:pPr>
    </w:p>
    <w:p w:rsidR="005F7EA7" w:rsidRPr="00DE33AA" w:rsidRDefault="00B27869" w:rsidP="00A1540D">
      <w:pPr>
        <w:tabs>
          <w:tab w:val="left" w:pos="3261"/>
          <w:tab w:val="left" w:pos="7797"/>
        </w:tabs>
        <w:spacing w:after="0" w:line="360" w:lineRule="auto"/>
        <w:ind w:firstLine="567"/>
        <w:contextualSpacing/>
        <w:jc w:val="both"/>
        <w:rPr>
          <w:sz w:val="24"/>
          <w:szCs w:val="24"/>
        </w:rPr>
      </w:pPr>
      <w:r w:rsidRPr="00DE33AA">
        <w:rPr>
          <w:sz w:val="24"/>
          <w:szCs w:val="24"/>
        </w:rPr>
        <w:t>Таблица 2.9.2.7</w:t>
      </w:r>
      <w:r w:rsidR="005F7EA7" w:rsidRPr="00DE33AA">
        <w:rPr>
          <w:sz w:val="24"/>
          <w:szCs w:val="24"/>
        </w:rPr>
        <w:t xml:space="preserve"> Общие результаты государственной итоговой аттестации за</w:t>
      </w:r>
      <w:r w:rsidR="005F7EA7" w:rsidRPr="00DE33AA">
        <w:rPr>
          <w:spacing w:val="-68"/>
          <w:sz w:val="24"/>
          <w:szCs w:val="24"/>
        </w:rPr>
        <w:t xml:space="preserve"> </w:t>
      </w:r>
      <w:r w:rsidR="005F7EA7" w:rsidRPr="00DE33AA">
        <w:rPr>
          <w:sz w:val="24"/>
          <w:szCs w:val="24"/>
        </w:rPr>
        <w:t>2022 г.</w:t>
      </w:r>
    </w:p>
    <w:tbl>
      <w:tblPr>
        <w:tblW w:w="9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1994"/>
        <w:gridCol w:w="1147"/>
        <w:gridCol w:w="1090"/>
        <w:gridCol w:w="1939"/>
        <w:gridCol w:w="2098"/>
      </w:tblGrid>
      <w:tr w:rsidR="005F7EA7" w:rsidRPr="00DE33AA" w:rsidTr="00B402CE">
        <w:trPr>
          <w:trHeight w:val="20"/>
        </w:trPr>
        <w:tc>
          <w:tcPr>
            <w:tcW w:w="1262" w:type="dxa"/>
            <w:vMerge w:val="restart"/>
            <w:shd w:val="clear" w:color="auto" w:fill="auto"/>
            <w:vAlign w:val="center"/>
          </w:tcPr>
          <w:p w:rsidR="005F7EA7" w:rsidRPr="00DE33AA" w:rsidRDefault="005F7EA7" w:rsidP="00A1540D">
            <w:pPr>
              <w:pStyle w:val="TableParagraph"/>
              <w:tabs>
                <w:tab w:val="left" w:pos="3261"/>
              </w:tabs>
              <w:spacing w:line="360" w:lineRule="auto"/>
              <w:contextualSpacing/>
              <w:rPr>
                <w:sz w:val="24"/>
                <w:szCs w:val="24"/>
              </w:rPr>
            </w:pPr>
            <w:bookmarkStart w:id="24" w:name="_Hlk98113128"/>
            <w:r w:rsidRPr="00DE33AA">
              <w:rPr>
                <w:sz w:val="24"/>
                <w:szCs w:val="24"/>
              </w:rPr>
              <w:t>Общее</w:t>
            </w:r>
            <w:r w:rsidRPr="00DE33AA">
              <w:rPr>
                <w:spacing w:val="1"/>
                <w:sz w:val="24"/>
                <w:szCs w:val="24"/>
              </w:rPr>
              <w:t xml:space="preserve"> </w:t>
            </w:r>
            <w:r w:rsidRPr="00DE33AA">
              <w:rPr>
                <w:sz w:val="24"/>
                <w:szCs w:val="24"/>
              </w:rPr>
              <w:t>число выпускников</w:t>
            </w:r>
            <w:r w:rsidRPr="00DE33AA">
              <w:rPr>
                <w:spacing w:val="-15"/>
                <w:sz w:val="24"/>
                <w:szCs w:val="24"/>
              </w:rPr>
              <w:t xml:space="preserve"> </w:t>
            </w:r>
            <w:r w:rsidRPr="00DE33AA">
              <w:rPr>
                <w:sz w:val="24"/>
                <w:szCs w:val="24"/>
              </w:rPr>
              <w:t>(чело</w:t>
            </w:r>
            <w:r w:rsidRPr="00DE33AA">
              <w:rPr>
                <w:spacing w:val="-57"/>
                <w:sz w:val="24"/>
                <w:szCs w:val="24"/>
              </w:rPr>
              <w:t xml:space="preserve"> </w:t>
            </w:r>
            <w:r w:rsidRPr="00DE33AA">
              <w:rPr>
                <w:sz w:val="24"/>
                <w:szCs w:val="24"/>
              </w:rPr>
              <w:t>век)</w:t>
            </w:r>
          </w:p>
        </w:tc>
        <w:tc>
          <w:tcPr>
            <w:tcW w:w="1994" w:type="dxa"/>
            <w:vMerge w:val="restart"/>
            <w:shd w:val="clear" w:color="auto" w:fill="auto"/>
            <w:vAlign w:val="center"/>
          </w:tcPr>
          <w:p w:rsidR="005F7EA7" w:rsidRPr="00DE33AA" w:rsidRDefault="005F7EA7" w:rsidP="00A1540D">
            <w:pPr>
              <w:pStyle w:val="TableParagraph"/>
              <w:tabs>
                <w:tab w:val="left" w:pos="3261"/>
              </w:tabs>
              <w:spacing w:line="360" w:lineRule="auto"/>
              <w:contextualSpacing/>
              <w:rPr>
                <w:sz w:val="24"/>
                <w:szCs w:val="24"/>
              </w:rPr>
            </w:pPr>
            <w:r w:rsidRPr="00DE33AA">
              <w:rPr>
                <w:sz w:val="24"/>
                <w:szCs w:val="24"/>
              </w:rPr>
              <w:t>Число выпускников,</w:t>
            </w:r>
            <w:r w:rsidRPr="00DE33AA">
              <w:rPr>
                <w:spacing w:val="1"/>
                <w:sz w:val="24"/>
                <w:szCs w:val="24"/>
              </w:rPr>
              <w:t xml:space="preserve"> </w:t>
            </w:r>
            <w:r w:rsidRPr="00DE33AA">
              <w:rPr>
                <w:sz w:val="24"/>
                <w:szCs w:val="24"/>
              </w:rPr>
              <w:t>допущенных к государственной</w:t>
            </w:r>
            <w:r w:rsidRPr="00DE33AA">
              <w:rPr>
                <w:spacing w:val="-57"/>
                <w:sz w:val="24"/>
                <w:szCs w:val="24"/>
              </w:rPr>
              <w:t xml:space="preserve"> </w:t>
            </w:r>
            <w:r w:rsidRPr="00DE33AA">
              <w:rPr>
                <w:sz w:val="24"/>
                <w:szCs w:val="24"/>
              </w:rPr>
              <w:t>итоговой</w:t>
            </w:r>
            <w:r w:rsidRPr="00DE33AA">
              <w:rPr>
                <w:spacing w:val="-10"/>
                <w:sz w:val="24"/>
                <w:szCs w:val="24"/>
              </w:rPr>
              <w:t xml:space="preserve"> </w:t>
            </w:r>
            <w:r w:rsidRPr="00DE33AA">
              <w:rPr>
                <w:sz w:val="24"/>
                <w:szCs w:val="24"/>
              </w:rPr>
              <w:t xml:space="preserve">аттестации </w:t>
            </w:r>
            <w:r w:rsidRPr="00DE33AA">
              <w:rPr>
                <w:spacing w:val="-57"/>
                <w:sz w:val="24"/>
                <w:szCs w:val="24"/>
              </w:rPr>
              <w:t>(</w:t>
            </w:r>
            <w:r w:rsidRPr="00DE33AA">
              <w:rPr>
                <w:sz w:val="24"/>
                <w:szCs w:val="24"/>
              </w:rPr>
              <w:t>человек)</w:t>
            </w:r>
          </w:p>
        </w:tc>
        <w:tc>
          <w:tcPr>
            <w:tcW w:w="6274" w:type="dxa"/>
            <w:gridSpan w:val="4"/>
            <w:shd w:val="clear" w:color="auto" w:fill="auto"/>
            <w:vAlign w:val="center"/>
          </w:tcPr>
          <w:p w:rsidR="005F7EA7" w:rsidRPr="00DE33AA" w:rsidRDefault="005F7EA7" w:rsidP="00A1540D">
            <w:pPr>
              <w:pStyle w:val="TableParagraph"/>
              <w:tabs>
                <w:tab w:val="left" w:pos="3261"/>
              </w:tabs>
              <w:spacing w:line="360" w:lineRule="auto"/>
              <w:contextualSpacing/>
              <w:rPr>
                <w:sz w:val="24"/>
                <w:szCs w:val="24"/>
                <w:lang w:val="en-US"/>
              </w:rPr>
            </w:pPr>
            <w:r w:rsidRPr="00DE33AA">
              <w:rPr>
                <w:sz w:val="24"/>
                <w:szCs w:val="24"/>
                <w:lang w:val="en-US"/>
              </w:rPr>
              <w:t>Результаты</w:t>
            </w:r>
            <w:r w:rsidRPr="00DE33AA">
              <w:rPr>
                <w:spacing w:val="-4"/>
                <w:sz w:val="24"/>
                <w:szCs w:val="24"/>
                <w:lang w:val="en-US"/>
              </w:rPr>
              <w:t xml:space="preserve"> </w:t>
            </w:r>
            <w:r w:rsidR="00F53421" w:rsidRPr="00DE33AA">
              <w:rPr>
                <w:spacing w:val="-4"/>
                <w:sz w:val="24"/>
                <w:szCs w:val="24"/>
              </w:rPr>
              <w:t xml:space="preserve"> </w:t>
            </w:r>
            <w:r w:rsidRPr="00DE33AA">
              <w:rPr>
                <w:sz w:val="24"/>
                <w:szCs w:val="24"/>
                <w:lang w:val="en-US"/>
              </w:rPr>
              <w:t>государственной</w:t>
            </w:r>
            <w:r w:rsidRPr="00DE33AA">
              <w:rPr>
                <w:spacing w:val="-5"/>
                <w:sz w:val="24"/>
                <w:szCs w:val="24"/>
                <w:lang w:val="en-US"/>
              </w:rPr>
              <w:t xml:space="preserve"> </w:t>
            </w:r>
            <w:r w:rsidRPr="00DE33AA">
              <w:rPr>
                <w:sz w:val="24"/>
                <w:szCs w:val="24"/>
                <w:lang w:val="en-US"/>
              </w:rPr>
              <w:t>итоговой</w:t>
            </w:r>
            <w:r w:rsidRPr="00DE33AA">
              <w:rPr>
                <w:spacing w:val="-2"/>
                <w:sz w:val="24"/>
                <w:szCs w:val="24"/>
                <w:lang w:val="en-US"/>
              </w:rPr>
              <w:t xml:space="preserve"> </w:t>
            </w:r>
            <w:r w:rsidRPr="00DE33AA">
              <w:rPr>
                <w:sz w:val="24"/>
                <w:szCs w:val="24"/>
                <w:lang w:val="en-US"/>
              </w:rPr>
              <w:t>аттестации</w:t>
            </w:r>
          </w:p>
        </w:tc>
      </w:tr>
      <w:tr w:rsidR="005F7EA7" w:rsidRPr="00DE33AA" w:rsidTr="00B402CE">
        <w:trPr>
          <w:trHeight w:val="20"/>
        </w:trPr>
        <w:tc>
          <w:tcPr>
            <w:tcW w:w="1262" w:type="dxa"/>
            <w:vMerge/>
            <w:tcBorders>
              <w:top w:val="nil"/>
            </w:tcBorders>
            <w:shd w:val="clear" w:color="auto" w:fill="auto"/>
            <w:vAlign w:val="center"/>
          </w:tcPr>
          <w:p w:rsidR="005F7EA7" w:rsidRPr="00DE33AA" w:rsidRDefault="005F7EA7" w:rsidP="00A1540D">
            <w:pPr>
              <w:widowControl w:val="0"/>
              <w:tabs>
                <w:tab w:val="left" w:pos="3261"/>
              </w:tabs>
              <w:autoSpaceDE w:val="0"/>
              <w:autoSpaceDN w:val="0"/>
              <w:spacing w:after="0" w:line="360" w:lineRule="auto"/>
              <w:contextualSpacing/>
              <w:rPr>
                <w:sz w:val="24"/>
                <w:szCs w:val="24"/>
                <w:lang w:val="en-US"/>
              </w:rPr>
            </w:pPr>
          </w:p>
        </w:tc>
        <w:tc>
          <w:tcPr>
            <w:tcW w:w="1994" w:type="dxa"/>
            <w:vMerge/>
            <w:tcBorders>
              <w:top w:val="nil"/>
            </w:tcBorders>
            <w:shd w:val="clear" w:color="auto" w:fill="auto"/>
            <w:vAlign w:val="center"/>
          </w:tcPr>
          <w:p w:rsidR="005F7EA7" w:rsidRPr="00DE33AA" w:rsidRDefault="005F7EA7" w:rsidP="00A1540D">
            <w:pPr>
              <w:widowControl w:val="0"/>
              <w:tabs>
                <w:tab w:val="left" w:pos="3261"/>
              </w:tabs>
              <w:autoSpaceDE w:val="0"/>
              <w:autoSpaceDN w:val="0"/>
              <w:spacing w:after="0" w:line="360" w:lineRule="auto"/>
              <w:contextualSpacing/>
              <w:rPr>
                <w:sz w:val="24"/>
                <w:szCs w:val="24"/>
                <w:lang w:val="en-US"/>
              </w:rPr>
            </w:pPr>
          </w:p>
        </w:tc>
        <w:tc>
          <w:tcPr>
            <w:tcW w:w="1147" w:type="dxa"/>
            <w:shd w:val="clear" w:color="auto" w:fill="auto"/>
            <w:vAlign w:val="center"/>
          </w:tcPr>
          <w:p w:rsidR="005F7EA7" w:rsidRPr="00DE33AA" w:rsidRDefault="005F7EA7" w:rsidP="00A1540D">
            <w:pPr>
              <w:pStyle w:val="TableParagraph"/>
              <w:tabs>
                <w:tab w:val="left" w:pos="3261"/>
              </w:tabs>
              <w:spacing w:line="360" w:lineRule="auto"/>
              <w:ind w:left="149" w:right="142"/>
              <w:contextualSpacing/>
              <w:rPr>
                <w:sz w:val="24"/>
                <w:szCs w:val="24"/>
                <w:lang w:val="en-US"/>
              </w:rPr>
            </w:pPr>
            <w:r w:rsidRPr="00DE33AA">
              <w:rPr>
                <w:sz w:val="24"/>
                <w:szCs w:val="24"/>
                <w:lang w:val="en-US"/>
              </w:rPr>
              <w:t>«</w:t>
            </w:r>
            <w:r w:rsidRPr="00DE33AA">
              <w:rPr>
                <w:sz w:val="24"/>
                <w:szCs w:val="24"/>
              </w:rPr>
              <w:t>отлично</w:t>
            </w:r>
            <w:r w:rsidRPr="00DE33AA">
              <w:rPr>
                <w:sz w:val="24"/>
                <w:szCs w:val="24"/>
                <w:lang w:val="en-US"/>
              </w:rPr>
              <w:t>»</w:t>
            </w:r>
          </w:p>
        </w:tc>
        <w:tc>
          <w:tcPr>
            <w:tcW w:w="1090" w:type="dxa"/>
            <w:shd w:val="clear" w:color="auto" w:fill="auto"/>
            <w:vAlign w:val="center"/>
          </w:tcPr>
          <w:p w:rsidR="005F7EA7" w:rsidRPr="00DE33AA" w:rsidRDefault="005F7EA7" w:rsidP="00A1540D">
            <w:pPr>
              <w:pStyle w:val="TableParagraph"/>
              <w:tabs>
                <w:tab w:val="left" w:pos="3261"/>
              </w:tabs>
              <w:spacing w:line="360" w:lineRule="auto"/>
              <w:ind w:left="149" w:right="142"/>
              <w:contextualSpacing/>
              <w:rPr>
                <w:sz w:val="24"/>
                <w:szCs w:val="24"/>
                <w:lang w:val="en-US"/>
              </w:rPr>
            </w:pPr>
            <w:r w:rsidRPr="00DE33AA">
              <w:rPr>
                <w:sz w:val="24"/>
                <w:szCs w:val="24"/>
                <w:lang w:val="en-US"/>
              </w:rPr>
              <w:t>«</w:t>
            </w:r>
            <w:r w:rsidRPr="00DE33AA">
              <w:rPr>
                <w:sz w:val="24"/>
                <w:szCs w:val="24"/>
              </w:rPr>
              <w:t>хорошо</w:t>
            </w:r>
            <w:r w:rsidRPr="00DE33AA">
              <w:rPr>
                <w:sz w:val="24"/>
                <w:szCs w:val="24"/>
                <w:lang w:val="en-US"/>
              </w:rPr>
              <w:t>»</w:t>
            </w:r>
          </w:p>
        </w:tc>
        <w:tc>
          <w:tcPr>
            <w:tcW w:w="1939" w:type="dxa"/>
            <w:shd w:val="clear" w:color="auto" w:fill="auto"/>
            <w:vAlign w:val="center"/>
          </w:tcPr>
          <w:p w:rsidR="005F7EA7" w:rsidRPr="00DE33AA" w:rsidRDefault="005F7EA7" w:rsidP="00A1540D">
            <w:pPr>
              <w:pStyle w:val="TableParagraph"/>
              <w:tabs>
                <w:tab w:val="left" w:pos="3261"/>
              </w:tabs>
              <w:spacing w:line="360" w:lineRule="auto"/>
              <w:ind w:left="149" w:right="142"/>
              <w:contextualSpacing/>
              <w:rPr>
                <w:sz w:val="24"/>
                <w:szCs w:val="24"/>
                <w:lang w:val="en-US"/>
              </w:rPr>
            </w:pPr>
            <w:r w:rsidRPr="00DE33AA">
              <w:rPr>
                <w:sz w:val="24"/>
                <w:szCs w:val="24"/>
                <w:lang w:val="en-US"/>
              </w:rPr>
              <w:t>«</w:t>
            </w:r>
            <w:r w:rsidRPr="00DE33AA">
              <w:rPr>
                <w:sz w:val="24"/>
                <w:szCs w:val="24"/>
              </w:rPr>
              <w:t>удовлетворительно</w:t>
            </w:r>
            <w:r w:rsidRPr="00DE33AA">
              <w:rPr>
                <w:sz w:val="24"/>
                <w:szCs w:val="24"/>
                <w:lang w:val="en-US"/>
              </w:rPr>
              <w:t>»</w:t>
            </w:r>
          </w:p>
        </w:tc>
        <w:tc>
          <w:tcPr>
            <w:tcW w:w="2098" w:type="dxa"/>
            <w:shd w:val="clear" w:color="auto" w:fill="auto"/>
            <w:vAlign w:val="center"/>
          </w:tcPr>
          <w:p w:rsidR="005F7EA7" w:rsidRPr="00DE33AA" w:rsidRDefault="005F7EA7" w:rsidP="00A1540D">
            <w:pPr>
              <w:pStyle w:val="TableParagraph"/>
              <w:tabs>
                <w:tab w:val="left" w:pos="3261"/>
              </w:tabs>
              <w:spacing w:line="360" w:lineRule="auto"/>
              <w:ind w:left="149" w:right="142"/>
              <w:contextualSpacing/>
              <w:rPr>
                <w:sz w:val="24"/>
                <w:szCs w:val="24"/>
                <w:lang w:val="en-US"/>
              </w:rPr>
            </w:pPr>
            <w:r w:rsidRPr="00DE33AA">
              <w:rPr>
                <w:spacing w:val="-1"/>
                <w:sz w:val="24"/>
                <w:szCs w:val="24"/>
                <w:lang w:val="en-US"/>
              </w:rPr>
              <w:t>«</w:t>
            </w:r>
            <w:r w:rsidRPr="00DE33AA">
              <w:rPr>
                <w:sz w:val="24"/>
                <w:szCs w:val="24"/>
              </w:rPr>
              <w:t>неудовлетворительно</w:t>
            </w:r>
            <w:r w:rsidRPr="00DE33AA">
              <w:rPr>
                <w:sz w:val="24"/>
                <w:szCs w:val="24"/>
                <w:lang w:val="en-US"/>
              </w:rPr>
              <w:t xml:space="preserve"> »</w:t>
            </w:r>
          </w:p>
        </w:tc>
      </w:tr>
      <w:tr w:rsidR="005F7EA7" w:rsidRPr="00DE33AA" w:rsidTr="00B402CE">
        <w:trPr>
          <w:trHeight w:val="20"/>
        </w:trPr>
        <w:tc>
          <w:tcPr>
            <w:tcW w:w="1262"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379</w:t>
            </w:r>
          </w:p>
        </w:tc>
        <w:tc>
          <w:tcPr>
            <w:tcW w:w="1994"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379</w:t>
            </w:r>
          </w:p>
        </w:tc>
        <w:tc>
          <w:tcPr>
            <w:tcW w:w="1147"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80</w:t>
            </w:r>
          </w:p>
        </w:tc>
        <w:tc>
          <w:tcPr>
            <w:tcW w:w="1090"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159</w:t>
            </w:r>
          </w:p>
        </w:tc>
        <w:tc>
          <w:tcPr>
            <w:tcW w:w="1939" w:type="dxa"/>
            <w:shd w:val="clear" w:color="auto" w:fill="auto"/>
            <w:vAlign w:val="center"/>
          </w:tcPr>
          <w:p w:rsidR="005F7EA7" w:rsidRPr="00DE33AA" w:rsidRDefault="005F7EA7" w:rsidP="00A1540D">
            <w:pPr>
              <w:spacing w:after="0" w:line="360" w:lineRule="auto"/>
              <w:contextualSpacing/>
              <w:jc w:val="center"/>
              <w:rPr>
                <w:sz w:val="24"/>
                <w:szCs w:val="24"/>
                <w:lang w:val="en-US"/>
              </w:rPr>
            </w:pPr>
            <w:r w:rsidRPr="00DE33AA">
              <w:rPr>
                <w:sz w:val="24"/>
                <w:szCs w:val="24"/>
              </w:rPr>
              <w:t>134</w:t>
            </w:r>
          </w:p>
        </w:tc>
        <w:tc>
          <w:tcPr>
            <w:tcW w:w="2098" w:type="dxa"/>
            <w:shd w:val="clear" w:color="auto" w:fill="auto"/>
            <w:vAlign w:val="center"/>
          </w:tcPr>
          <w:p w:rsidR="005F7EA7" w:rsidRPr="00DE33AA" w:rsidRDefault="005F7EA7" w:rsidP="00A1540D">
            <w:pPr>
              <w:spacing w:after="0" w:line="360" w:lineRule="auto"/>
              <w:contextualSpacing/>
              <w:jc w:val="center"/>
              <w:rPr>
                <w:sz w:val="24"/>
                <w:szCs w:val="24"/>
              </w:rPr>
            </w:pPr>
            <w:r w:rsidRPr="00DE33AA">
              <w:rPr>
                <w:sz w:val="24"/>
                <w:szCs w:val="24"/>
              </w:rPr>
              <w:t>6</w:t>
            </w:r>
          </w:p>
        </w:tc>
      </w:tr>
      <w:bookmarkEnd w:id="24"/>
    </w:tbl>
    <w:p w:rsidR="005F7EA7" w:rsidRPr="00DE33AA" w:rsidRDefault="005F7EA7" w:rsidP="00A1540D">
      <w:pPr>
        <w:tabs>
          <w:tab w:val="left" w:pos="3261"/>
        </w:tabs>
        <w:spacing w:after="0" w:line="360" w:lineRule="auto"/>
        <w:ind w:firstLine="567"/>
        <w:contextualSpacing/>
        <w:jc w:val="both"/>
        <w:rPr>
          <w:i/>
          <w:sz w:val="24"/>
          <w:szCs w:val="24"/>
        </w:rPr>
      </w:pPr>
    </w:p>
    <w:p w:rsidR="005F7EA7" w:rsidRPr="00DE33AA" w:rsidRDefault="005F7EA7" w:rsidP="00A1540D">
      <w:pPr>
        <w:tabs>
          <w:tab w:val="left" w:pos="3261"/>
        </w:tabs>
        <w:spacing w:after="0" w:line="360" w:lineRule="auto"/>
        <w:ind w:firstLine="567"/>
        <w:contextualSpacing/>
        <w:jc w:val="both"/>
        <w:rPr>
          <w:sz w:val="24"/>
          <w:szCs w:val="24"/>
        </w:rPr>
      </w:pPr>
      <w:r w:rsidRPr="00DE33AA">
        <w:rPr>
          <w:sz w:val="24"/>
          <w:szCs w:val="24"/>
        </w:rPr>
        <w:t>Таблица</w:t>
      </w:r>
      <w:r w:rsidR="00B27869" w:rsidRPr="00DE33AA">
        <w:rPr>
          <w:sz w:val="24"/>
          <w:szCs w:val="24"/>
        </w:rPr>
        <w:t xml:space="preserve"> 2.9.2</w:t>
      </w:r>
      <w:r w:rsidRPr="00DE33AA">
        <w:rPr>
          <w:sz w:val="24"/>
          <w:szCs w:val="24"/>
        </w:rPr>
        <w:t>.</w:t>
      </w:r>
      <w:r w:rsidR="00B27869" w:rsidRPr="00DE33AA">
        <w:rPr>
          <w:sz w:val="24"/>
          <w:szCs w:val="24"/>
        </w:rPr>
        <w:t>8</w:t>
      </w:r>
      <w:r w:rsidRPr="00DE33AA">
        <w:rPr>
          <w:sz w:val="24"/>
          <w:szCs w:val="24"/>
        </w:rPr>
        <w:t xml:space="preserve"> Количество выданных дипломов о среднем профессиональном</w:t>
      </w:r>
      <w:r w:rsidRPr="00DE33AA">
        <w:rPr>
          <w:spacing w:val="-67"/>
          <w:sz w:val="24"/>
          <w:szCs w:val="24"/>
        </w:rPr>
        <w:t xml:space="preserve"> </w:t>
      </w:r>
      <w:r w:rsidRPr="00DE33AA">
        <w:rPr>
          <w:sz w:val="24"/>
          <w:szCs w:val="24"/>
        </w:rPr>
        <w:t>образовании в</w:t>
      </w:r>
      <w:r w:rsidRPr="00DE33AA">
        <w:rPr>
          <w:spacing w:val="-3"/>
          <w:sz w:val="24"/>
          <w:szCs w:val="24"/>
        </w:rPr>
        <w:t xml:space="preserve"> </w:t>
      </w:r>
      <w:r w:rsidRPr="00DE33AA">
        <w:rPr>
          <w:sz w:val="24"/>
          <w:szCs w:val="24"/>
        </w:rPr>
        <w:t>2022</w:t>
      </w:r>
      <w:r w:rsidRPr="00DE33AA">
        <w:rPr>
          <w:spacing w:val="1"/>
          <w:sz w:val="24"/>
          <w:szCs w:val="24"/>
        </w:rPr>
        <w:t xml:space="preserve"> </w:t>
      </w:r>
      <w:r w:rsidRPr="00DE33AA">
        <w:rPr>
          <w:sz w:val="24"/>
          <w:szCs w:val="24"/>
        </w:rPr>
        <w:t>году</w:t>
      </w:r>
    </w:p>
    <w:tbl>
      <w:tblPr>
        <w:tblW w:w="93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8"/>
        <w:gridCol w:w="1098"/>
        <w:gridCol w:w="992"/>
        <w:gridCol w:w="993"/>
        <w:gridCol w:w="1416"/>
        <w:gridCol w:w="1416"/>
      </w:tblGrid>
      <w:tr w:rsidR="005F7EA7" w:rsidRPr="00DE33AA" w:rsidTr="00A35AD5">
        <w:trPr>
          <w:trHeight w:val="20"/>
        </w:trPr>
        <w:tc>
          <w:tcPr>
            <w:tcW w:w="3438" w:type="dxa"/>
            <w:vMerge w:val="restart"/>
            <w:shd w:val="clear" w:color="auto" w:fill="auto"/>
          </w:tcPr>
          <w:p w:rsidR="005F7EA7" w:rsidRPr="00DE33AA" w:rsidRDefault="005F7EA7" w:rsidP="00A1540D">
            <w:pPr>
              <w:pStyle w:val="TableParagraph"/>
              <w:spacing w:line="360" w:lineRule="auto"/>
              <w:ind w:left="142" w:right="-1"/>
              <w:contextualSpacing/>
              <w:jc w:val="both"/>
              <w:rPr>
                <w:sz w:val="24"/>
                <w:szCs w:val="24"/>
                <w:lang w:val="en-US"/>
              </w:rPr>
            </w:pPr>
            <w:r w:rsidRPr="00DE33AA">
              <w:rPr>
                <w:sz w:val="24"/>
                <w:szCs w:val="24"/>
              </w:rPr>
              <w:t>Специальность</w:t>
            </w:r>
          </w:p>
        </w:tc>
        <w:tc>
          <w:tcPr>
            <w:tcW w:w="3083" w:type="dxa"/>
            <w:gridSpan w:val="3"/>
            <w:shd w:val="clear" w:color="auto" w:fill="auto"/>
          </w:tcPr>
          <w:p w:rsidR="005F7EA7" w:rsidRPr="00DE33AA" w:rsidRDefault="005F7EA7" w:rsidP="00A1540D">
            <w:pPr>
              <w:pStyle w:val="TableParagraph"/>
              <w:spacing w:line="360" w:lineRule="auto"/>
              <w:ind w:left="142" w:right="-1"/>
              <w:contextualSpacing/>
              <w:jc w:val="both"/>
              <w:rPr>
                <w:sz w:val="24"/>
                <w:szCs w:val="24"/>
              </w:rPr>
            </w:pPr>
            <w:r w:rsidRPr="00DE33AA">
              <w:rPr>
                <w:sz w:val="24"/>
                <w:szCs w:val="24"/>
              </w:rPr>
              <w:t>Количество выданных дипломов</w:t>
            </w:r>
          </w:p>
        </w:tc>
        <w:tc>
          <w:tcPr>
            <w:tcW w:w="2832" w:type="dxa"/>
            <w:gridSpan w:val="2"/>
            <w:shd w:val="clear" w:color="auto" w:fill="auto"/>
          </w:tcPr>
          <w:p w:rsidR="005F7EA7" w:rsidRPr="00DE33AA" w:rsidRDefault="005F7EA7" w:rsidP="00A1540D">
            <w:pPr>
              <w:pStyle w:val="TableParagraph"/>
              <w:tabs>
                <w:tab w:val="left" w:pos="3261"/>
              </w:tabs>
              <w:spacing w:line="360" w:lineRule="auto"/>
              <w:ind w:left="142" w:right="-1"/>
              <w:contextualSpacing/>
              <w:jc w:val="both"/>
              <w:rPr>
                <w:sz w:val="24"/>
                <w:szCs w:val="24"/>
              </w:rPr>
            </w:pPr>
            <w:r w:rsidRPr="00DE33AA">
              <w:rPr>
                <w:sz w:val="24"/>
                <w:szCs w:val="24"/>
              </w:rPr>
              <w:t>В</w:t>
            </w:r>
            <w:r w:rsidRPr="00DE33AA">
              <w:rPr>
                <w:spacing w:val="-1"/>
                <w:sz w:val="24"/>
                <w:szCs w:val="24"/>
              </w:rPr>
              <w:t xml:space="preserve"> </w:t>
            </w:r>
            <w:r w:rsidRPr="00DE33AA">
              <w:rPr>
                <w:sz w:val="24"/>
                <w:szCs w:val="24"/>
              </w:rPr>
              <w:t>том числе</w:t>
            </w:r>
            <w:r w:rsidRPr="00DE33AA">
              <w:rPr>
                <w:spacing w:val="-2"/>
                <w:sz w:val="24"/>
                <w:szCs w:val="24"/>
              </w:rPr>
              <w:t xml:space="preserve"> </w:t>
            </w:r>
            <w:r w:rsidRPr="00DE33AA">
              <w:rPr>
                <w:sz w:val="24"/>
                <w:szCs w:val="24"/>
              </w:rPr>
              <w:t>(из</w:t>
            </w:r>
          </w:p>
          <w:p w:rsidR="005F7EA7" w:rsidRPr="00DE33AA" w:rsidRDefault="005F7EA7" w:rsidP="00A1540D">
            <w:pPr>
              <w:pStyle w:val="TableParagraph"/>
              <w:tabs>
                <w:tab w:val="left" w:pos="3261"/>
              </w:tabs>
              <w:spacing w:line="360" w:lineRule="auto"/>
              <w:ind w:left="142" w:right="-1"/>
              <w:contextualSpacing/>
              <w:jc w:val="both"/>
              <w:rPr>
                <w:sz w:val="24"/>
                <w:szCs w:val="24"/>
              </w:rPr>
            </w:pPr>
            <w:r w:rsidRPr="00DE33AA">
              <w:rPr>
                <w:sz w:val="24"/>
                <w:szCs w:val="24"/>
              </w:rPr>
              <w:t>графы</w:t>
            </w:r>
            <w:r w:rsidRPr="00DE33AA">
              <w:rPr>
                <w:spacing w:val="-3"/>
                <w:sz w:val="24"/>
                <w:szCs w:val="24"/>
              </w:rPr>
              <w:t xml:space="preserve"> </w:t>
            </w:r>
            <w:r w:rsidRPr="00DE33AA">
              <w:rPr>
                <w:sz w:val="24"/>
                <w:szCs w:val="24"/>
              </w:rPr>
              <w:t>2)</w:t>
            </w:r>
          </w:p>
        </w:tc>
      </w:tr>
      <w:tr w:rsidR="005F7EA7" w:rsidRPr="00DE33AA" w:rsidTr="00A35AD5">
        <w:trPr>
          <w:trHeight w:val="20"/>
        </w:trPr>
        <w:tc>
          <w:tcPr>
            <w:tcW w:w="3438" w:type="dxa"/>
            <w:vMerge/>
            <w:shd w:val="clear" w:color="auto" w:fill="auto"/>
          </w:tcPr>
          <w:p w:rsidR="005F7EA7" w:rsidRPr="00DE33AA" w:rsidRDefault="005F7EA7" w:rsidP="00A1540D">
            <w:pPr>
              <w:pStyle w:val="TableParagraph"/>
              <w:spacing w:line="360" w:lineRule="auto"/>
              <w:ind w:left="142" w:right="-1"/>
              <w:contextualSpacing/>
              <w:jc w:val="both"/>
              <w:rPr>
                <w:sz w:val="24"/>
                <w:szCs w:val="24"/>
              </w:rPr>
            </w:pPr>
          </w:p>
        </w:tc>
        <w:tc>
          <w:tcPr>
            <w:tcW w:w="1098" w:type="dxa"/>
            <w:vMerge w:val="restart"/>
            <w:shd w:val="clear" w:color="auto" w:fill="auto"/>
          </w:tcPr>
          <w:p w:rsidR="005F7EA7" w:rsidRPr="00DE33AA" w:rsidRDefault="005F7EA7" w:rsidP="00A1540D">
            <w:pPr>
              <w:pStyle w:val="TableParagraph"/>
              <w:spacing w:line="360" w:lineRule="auto"/>
              <w:ind w:left="142" w:right="-1"/>
              <w:contextualSpacing/>
              <w:jc w:val="both"/>
              <w:rPr>
                <w:sz w:val="24"/>
                <w:szCs w:val="24"/>
              </w:rPr>
            </w:pPr>
            <w:r w:rsidRPr="00DE33AA">
              <w:rPr>
                <w:sz w:val="24"/>
                <w:szCs w:val="24"/>
              </w:rPr>
              <w:t>Всего</w:t>
            </w:r>
          </w:p>
        </w:tc>
        <w:tc>
          <w:tcPr>
            <w:tcW w:w="1985" w:type="dxa"/>
            <w:gridSpan w:val="2"/>
            <w:shd w:val="clear" w:color="auto" w:fill="auto"/>
          </w:tcPr>
          <w:p w:rsidR="005F7EA7" w:rsidRPr="00DE33AA" w:rsidRDefault="005F7EA7" w:rsidP="00A1540D">
            <w:pPr>
              <w:pStyle w:val="TableParagraph"/>
              <w:spacing w:line="360" w:lineRule="auto"/>
              <w:ind w:left="142" w:right="-1"/>
              <w:contextualSpacing/>
              <w:jc w:val="both"/>
              <w:rPr>
                <w:sz w:val="24"/>
                <w:szCs w:val="24"/>
              </w:rPr>
            </w:pPr>
            <w:r w:rsidRPr="00DE33AA">
              <w:rPr>
                <w:sz w:val="24"/>
                <w:szCs w:val="24"/>
              </w:rPr>
              <w:t>В том числе</w:t>
            </w:r>
          </w:p>
        </w:tc>
        <w:tc>
          <w:tcPr>
            <w:tcW w:w="1416" w:type="dxa"/>
            <w:vMerge w:val="restart"/>
            <w:shd w:val="clear" w:color="auto" w:fill="auto"/>
          </w:tcPr>
          <w:p w:rsidR="005F7EA7" w:rsidRPr="00DE33AA" w:rsidRDefault="005F7EA7" w:rsidP="00A1540D">
            <w:pPr>
              <w:pStyle w:val="TableParagraph"/>
              <w:tabs>
                <w:tab w:val="left" w:pos="3261"/>
              </w:tabs>
              <w:spacing w:line="360" w:lineRule="auto"/>
              <w:ind w:left="142" w:right="-1"/>
              <w:contextualSpacing/>
              <w:jc w:val="both"/>
              <w:rPr>
                <w:sz w:val="24"/>
                <w:szCs w:val="24"/>
              </w:rPr>
            </w:pPr>
            <w:r w:rsidRPr="00DE33AA">
              <w:rPr>
                <w:sz w:val="24"/>
                <w:szCs w:val="24"/>
              </w:rPr>
              <w:t>С отличием</w:t>
            </w:r>
          </w:p>
        </w:tc>
        <w:tc>
          <w:tcPr>
            <w:tcW w:w="1416" w:type="dxa"/>
            <w:vMerge w:val="restart"/>
            <w:shd w:val="clear" w:color="auto" w:fill="auto"/>
          </w:tcPr>
          <w:p w:rsidR="005F7EA7" w:rsidRPr="00DE33AA" w:rsidRDefault="005F7EA7" w:rsidP="00A1540D">
            <w:pPr>
              <w:pStyle w:val="TableParagraph"/>
              <w:tabs>
                <w:tab w:val="left" w:pos="3261"/>
              </w:tabs>
              <w:spacing w:line="360" w:lineRule="auto"/>
              <w:ind w:left="142" w:right="-1"/>
              <w:contextualSpacing/>
              <w:jc w:val="both"/>
              <w:rPr>
                <w:sz w:val="24"/>
                <w:szCs w:val="24"/>
              </w:rPr>
            </w:pPr>
            <w:r w:rsidRPr="00DE33AA">
              <w:rPr>
                <w:sz w:val="24"/>
                <w:szCs w:val="24"/>
              </w:rPr>
              <w:t>Без отличия</w:t>
            </w:r>
          </w:p>
        </w:tc>
      </w:tr>
      <w:tr w:rsidR="005F7EA7" w:rsidRPr="00DE33AA" w:rsidTr="00A35AD5">
        <w:trPr>
          <w:trHeight w:val="20"/>
        </w:trPr>
        <w:tc>
          <w:tcPr>
            <w:tcW w:w="3438" w:type="dxa"/>
            <w:vMerge/>
            <w:shd w:val="clear" w:color="auto" w:fill="auto"/>
          </w:tcPr>
          <w:p w:rsidR="005F7EA7" w:rsidRPr="00DE33AA" w:rsidRDefault="005F7EA7" w:rsidP="00A1540D">
            <w:pPr>
              <w:pStyle w:val="TableParagraph"/>
              <w:spacing w:line="360" w:lineRule="auto"/>
              <w:ind w:left="142" w:right="-1"/>
              <w:contextualSpacing/>
              <w:jc w:val="both"/>
              <w:rPr>
                <w:sz w:val="24"/>
                <w:szCs w:val="24"/>
                <w:lang w:val="en-US"/>
              </w:rPr>
            </w:pPr>
          </w:p>
        </w:tc>
        <w:tc>
          <w:tcPr>
            <w:tcW w:w="1098" w:type="dxa"/>
            <w:vMerge/>
            <w:shd w:val="clear" w:color="auto" w:fill="auto"/>
          </w:tcPr>
          <w:p w:rsidR="005F7EA7" w:rsidRPr="00DE33AA" w:rsidRDefault="005F7EA7" w:rsidP="00A1540D">
            <w:pPr>
              <w:pStyle w:val="TableParagraph"/>
              <w:spacing w:line="360" w:lineRule="auto"/>
              <w:ind w:left="142" w:right="-1"/>
              <w:contextualSpacing/>
              <w:jc w:val="both"/>
              <w:rPr>
                <w:sz w:val="24"/>
                <w:szCs w:val="24"/>
                <w:lang w:val="en-US"/>
              </w:rPr>
            </w:pPr>
          </w:p>
        </w:tc>
        <w:tc>
          <w:tcPr>
            <w:tcW w:w="992" w:type="dxa"/>
            <w:shd w:val="clear" w:color="auto" w:fill="auto"/>
          </w:tcPr>
          <w:p w:rsidR="005F7EA7" w:rsidRPr="00DE33AA" w:rsidRDefault="005F7EA7" w:rsidP="00A1540D">
            <w:pPr>
              <w:pStyle w:val="TableParagraph"/>
              <w:spacing w:line="360" w:lineRule="auto"/>
              <w:ind w:left="142" w:right="-1"/>
              <w:contextualSpacing/>
              <w:jc w:val="both"/>
              <w:rPr>
                <w:sz w:val="24"/>
                <w:szCs w:val="24"/>
              </w:rPr>
            </w:pPr>
            <w:r w:rsidRPr="00DE33AA">
              <w:rPr>
                <w:sz w:val="24"/>
                <w:szCs w:val="24"/>
              </w:rPr>
              <w:t>бюджет</w:t>
            </w:r>
          </w:p>
        </w:tc>
        <w:tc>
          <w:tcPr>
            <w:tcW w:w="993" w:type="dxa"/>
            <w:shd w:val="clear" w:color="auto" w:fill="auto"/>
          </w:tcPr>
          <w:p w:rsidR="005F7EA7" w:rsidRPr="00DE33AA" w:rsidRDefault="005F7EA7" w:rsidP="00A1540D">
            <w:pPr>
              <w:pStyle w:val="TableParagraph"/>
              <w:spacing w:line="360" w:lineRule="auto"/>
              <w:ind w:left="142" w:right="-1"/>
              <w:contextualSpacing/>
              <w:jc w:val="both"/>
              <w:rPr>
                <w:sz w:val="24"/>
                <w:szCs w:val="24"/>
              </w:rPr>
            </w:pPr>
            <w:r w:rsidRPr="00DE33AA">
              <w:rPr>
                <w:sz w:val="24"/>
                <w:szCs w:val="24"/>
              </w:rPr>
              <w:t>внебюджет</w:t>
            </w:r>
          </w:p>
        </w:tc>
        <w:tc>
          <w:tcPr>
            <w:tcW w:w="1416" w:type="dxa"/>
            <w:vMerge/>
            <w:shd w:val="clear" w:color="auto" w:fill="auto"/>
          </w:tcPr>
          <w:p w:rsidR="005F7EA7" w:rsidRPr="00DE33AA" w:rsidRDefault="005F7EA7" w:rsidP="00A1540D">
            <w:pPr>
              <w:pStyle w:val="TableParagraph"/>
              <w:tabs>
                <w:tab w:val="left" w:pos="3261"/>
              </w:tabs>
              <w:spacing w:line="360" w:lineRule="auto"/>
              <w:ind w:left="142" w:right="-1"/>
              <w:contextualSpacing/>
              <w:jc w:val="both"/>
              <w:rPr>
                <w:sz w:val="24"/>
                <w:szCs w:val="24"/>
                <w:lang w:val="en-US"/>
              </w:rPr>
            </w:pPr>
          </w:p>
        </w:tc>
        <w:tc>
          <w:tcPr>
            <w:tcW w:w="1416" w:type="dxa"/>
            <w:vMerge/>
            <w:shd w:val="clear" w:color="auto" w:fill="auto"/>
          </w:tcPr>
          <w:p w:rsidR="005F7EA7" w:rsidRPr="00DE33AA" w:rsidRDefault="005F7EA7" w:rsidP="00A1540D">
            <w:pPr>
              <w:pStyle w:val="TableParagraph"/>
              <w:tabs>
                <w:tab w:val="left" w:pos="3261"/>
              </w:tabs>
              <w:spacing w:line="360" w:lineRule="auto"/>
              <w:ind w:left="142" w:right="-1"/>
              <w:contextualSpacing/>
              <w:jc w:val="both"/>
              <w:rPr>
                <w:sz w:val="24"/>
                <w:szCs w:val="24"/>
                <w:lang w:val="en-US"/>
              </w:rPr>
            </w:pPr>
          </w:p>
        </w:tc>
      </w:tr>
      <w:tr w:rsidR="005F7EA7" w:rsidRPr="00DE33AA" w:rsidTr="00A35AD5">
        <w:trPr>
          <w:trHeight w:val="20"/>
        </w:trPr>
        <w:tc>
          <w:tcPr>
            <w:tcW w:w="3438" w:type="dxa"/>
            <w:shd w:val="clear" w:color="auto" w:fill="auto"/>
          </w:tcPr>
          <w:p w:rsidR="005F7EA7" w:rsidRPr="00DE33AA" w:rsidRDefault="005F7EA7" w:rsidP="00A1540D">
            <w:pPr>
              <w:pStyle w:val="TableParagraph"/>
              <w:spacing w:line="360" w:lineRule="auto"/>
              <w:ind w:left="142" w:right="-1"/>
              <w:contextualSpacing/>
              <w:jc w:val="center"/>
              <w:rPr>
                <w:i/>
                <w:sz w:val="24"/>
                <w:szCs w:val="24"/>
                <w:lang w:val="en-US"/>
              </w:rPr>
            </w:pPr>
            <w:r w:rsidRPr="00DE33AA">
              <w:rPr>
                <w:i/>
                <w:sz w:val="24"/>
                <w:szCs w:val="24"/>
                <w:lang w:val="en-US"/>
              </w:rPr>
              <w:t>1</w:t>
            </w:r>
          </w:p>
        </w:tc>
        <w:tc>
          <w:tcPr>
            <w:tcW w:w="1098" w:type="dxa"/>
            <w:shd w:val="clear" w:color="auto" w:fill="auto"/>
          </w:tcPr>
          <w:p w:rsidR="005F7EA7" w:rsidRPr="00DE33AA" w:rsidRDefault="005F7EA7" w:rsidP="00A1540D">
            <w:pPr>
              <w:pStyle w:val="TableParagraph"/>
              <w:spacing w:line="360" w:lineRule="auto"/>
              <w:ind w:left="142" w:right="-1"/>
              <w:contextualSpacing/>
              <w:jc w:val="center"/>
              <w:rPr>
                <w:i/>
                <w:sz w:val="24"/>
                <w:szCs w:val="24"/>
              </w:rPr>
            </w:pPr>
            <w:r w:rsidRPr="00DE33AA">
              <w:rPr>
                <w:i/>
                <w:sz w:val="24"/>
                <w:szCs w:val="24"/>
              </w:rPr>
              <w:t>2</w:t>
            </w:r>
          </w:p>
        </w:tc>
        <w:tc>
          <w:tcPr>
            <w:tcW w:w="992" w:type="dxa"/>
            <w:shd w:val="clear" w:color="auto" w:fill="auto"/>
          </w:tcPr>
          <w:p w:rsidR="005F7EA7" w:rsidRPr="00DE33AA" w:rsidRDefault="005F7EA7" w:rsidP="00A1540D">
            <w:pPr>
              <w:pStyle w:val="TableParagraph"/>
              <w:spacing w:line="360" w:lineRule="auto"/>
              <w:ind w:left="142" w:right="-1"/>
              <w:contextualSpacing/>
              <w:jc w:val="center"/>
              <w:rPr>
                <w:i/>
                <w:sz w:val="24"/>
                <w:szCs w:val="24"/>
              </w:rPr>
            </w:pPr>
            <w:r w:rsidRPr="00DE33AA">
              <w:rPr>
                <w:i/>
                <w:sz w:val="24"/>
                <w:szCs w:val="24"/>
              </w:rPr>
              <w:t>3</w:t>
            </w:r>
          </w:p>
        </w:tc>
        <w:tc>
          <w:tcPr>
            <w:tcW w:w="993" w:type="dxa"/>
            <w:shd w:val="clear" w:color="auto" w:fill="auto"/>
          </w:tcPr>
          <w:p w:rsidR="005F7EA7" w:rsidRPr="00DE33AA" w:rsidRDefault="005F7EA7" w:rsidP="00A1540D">
            <w:pPr>
              <w:pStyle w:val="TableParagraph"/>
              <w:spacing w:line="360" w:lineRule="auto"/>
              <w:ind w:left="142" w:right="-1"/>
              <w:contextualSpacing/>
              <w:jc w:val="center"/>
              <w:rPr>
                <w:i/>
                <w:sz w:val="24"/>
                <w:szCs w:val="24"/>
              </w:rPr>
            </w:pPr>
            <w:r w:rsidRPr="00DE33AA">
              <w:rPr>
                <w:i/>
                <w:sz w:val="24"/>
                <w:szCs w:val="24"/>
              </w:rPr>
              <w:t>4</w:t>
            </w:r>
          </w:p>
        </w:tc>
        <w:tc>
          <w:tcPr>
            <w:tcW w:w="1416" w:type="dxa"/>
            <w:shd w:val="clear" w:color="auto" w:fill="auto"/>
          </w:tcPr>
          <w:p w:rsidR="005F7EA7" w:rsidRPr="00DE33AA" w:rsidRDefault="005F7EA7" w:rsidP="00A1540D">
            <w:pPr>
              <w:pStyle w:val="TableParagraph"/>
              <w:tabs>
                <w:tab w:val="left" w:pos="3261"/>
              </w:tabs>
              <w:spacing w:line="360" w:lineRule="auto"/>
              <w:ind w:left="142" w:right="-1"/>
              <w:contextualSpacing/>
              <w:jc w:val="center"/>
              <w:rPr>
                <w:i/>
                <w:sz w:val="24"/>
                <w:szCs w:val="24"/>
              </w:rPr>
            </w:pPr>
            <w:r w:rsidRPr="00DE33AA">
              <w:rPr>
                <w:i/>
                <w:sz w:val="24"/>
                <w:szCs w:val="24"/>
              </w:rPr>
              <w:t>5</w:t>
            </w:r>
          </w:p>
        </w:tc>
        <w:tc>
          <w:tcPr>
            <w:tcW w:w="1416" w:type="dxa"/>
            <w:shd w:val="clear" w:color="auto" w:fill="auto"/>
          </w:tcPr>
          <w:p w:rsidR="005F7EA7" w:rsidRPr="00DE33AA" w:rsidRDefault="005F7EA7" w:rsidP="00A1540D">
            <w:pPr>
              <w:pStyle w:val="TableParagraph"/>
              <w:tabs>
                <w:tab w:val="left" w:pos="3261"/>
              </w:tabs>
              <w:spacing w:line="360" w:lineRule="auto"/>
              <w:ind w:left="142" w:right="-1"/>
              <w:contextualSpacing/>
              <w:jc w:val="center"/>
              <w:rPr>
                <w:i/>
                <w:sz w:val="24"/>
                <w:szCs w:val="24"/>
                <w:lang w:val="en-US"/>
              </w:rPr>
            </w:pPr>
            <w:r w:rsidRPr="00DE33AA">
              <w:rPr>
                <w:i/>
                <w:sz w:val="24"/>
                <w:szCs w:val="24"/>
                <w:lang w:val="en-US"/>
              </w:rPr>
              <w:t>6</w:t>
            </w:r>
          </w:p>
        </w:tc>
      </w:tr>
      <w:tr w:rsidR="005F7EA7" w:rsidRPr="00DE33AA" w:rsidTr="00A35AD5">
        <w:trPr>
          <w:trHeight w:val="20"/>
        </w:trPr>
        <w:tc>
          <w:tcPr>
            <w:tcW w:w="3438" w:type="dxa"/>
            <w:shd w:val="clear" w:color="auto" w:fill="auto"/>
          </w:tcPr>
          <w:p w:rsidR="005F7EA7" w:rsidRPr="00DE33AA" w:rsidRDefault="005F7EA7" w:rsidP="00A1540D">
            <w:pPr>
              <w:pStyle w:val="TableParagraph"/>
              <w:spacing w:line="360" w:lineRule="auto"/>
              <w:ind w:left="142" w:right="-1"/>
              <w:contextualSpacing/>
              <w:jc w:val="both"/>
              <w:rPr>
                <w:sz w:val="24"/>
                <w:szCs w:val="24"/>
                <w:lang w:val="en-US"/>
              </w:rPr>
            </w:pPr>
            <w:r w:rsidRPr="00DE33AA">
              <w:rPr>
                <w:sz w:val="24"/>
                <w:szCs w:val="24"/>
                <w:lang w:val="en-US"/>
              </w:rPr>
              <w:t>31.02.01</w:t>
            </w:r>
            <w:r w:rsidRPr="00DE33AA">
              <w:rPr>
                <w:sz w:val="24"/>
                <w:szCs w:val="24"/>
              </w:rPr>
              <w:t>Лечебное дело</w:t>
            </w:r>
          </w:p>
        </w:tc>
        <w:tc>
          <w:tcPr>
            <w:tcW w:w="1098"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37</w:t>
            </w:r>
          </w:p>
        </w:tc>
        <w:tc>
          <w:tcPr>
            <w:tcW w:w="992"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24</w:t>
            </w:r>
          </w:p>
        </w:tc>
        <w:tc>
          <w:tcPr>
            <w:tcW w:w="993"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13</w:t>
            </w:r>
          </w:p>
        </w:tc>
        <w:tc>
          <w:tcPr>
            <w:tcW w:w="1416" w:type="dxa"/>
            <w:shd w:val="clear" w:color="auto" w:fill="auto"/>
          </w:tcPr>
          <w:p w:rsidR="005F7EA7" w:rsidRPr="00DE33AA" w:rsidRDefault="005F7EA7" w:rsidP="00A1540D">
            <w:pPr>
              <w:pStyle w:val="TableParagraph"/>
              <w:tabs>
                <w:tab w:val="left" w:pos="3261"/>
              </w:tabs>
              <w:spacing w:line="360" w:lineRule="auto"/>
              <w:ind w:left="142" w:right="-1"/>
              <w:contextualSpacing/>
              <w:jc w:val="center"/>
              <w:rPr>
                <w:sz w:val="24"/>
                <w:szCs w:val="24"/>
              </w:rPr>
            </w:pPr>
            <w:r w:rsidRPr="00DE33AA">
              <w:rPr>
                <w:sz w:val="24"/>
                <w:szCs w:val="24"/>
              </w:rPr>
              <w:t>8</w:t>
            </w:r>
          </w:p>
        </w:tc>
        <w:tc>
          <w:tcPr>
            <w:tcW w:w="1416" w:type="dxa"/>
            <w:shd w:val="clear" w:color="auto" w:fill="auto"/>
          </w:tcPr>
          <w:p w:rsidR="005F7EA7" w:rsidRPr="00DE33AA" w:rsidRDefault="005F7EA7" w:rsidP="00A1540D">
            <w:pPr>
              <w:pStyle w:val="TableParagraph"/>
              <w:tabs>
                <w:tab w:val="left" w:pos="3261"/>
              </w:tabs>
              <w:spacing w:line="360" w:lineRule="auto"/>
              <w:ind w:left="142" w:right="-1"/>
              <w:contextualSpacing/>
              <w:jc w:val="center"/>
              <w:rPr>
                <w:sz w:val="24"/>
                <w:szCs w:val="24"/>
              </w:rPr>
            </w:pPr>
            <w:r w:rsidRPr="00DE33AA">
              <w:rPr>
                <w:sz w:val="24"/>
                <w:szCs w:val="24"/>
              </w:rPr>
              <w:t>29</w:t>
            </w:r>
          </w:p>
        </w:tc>
      </w:tr>
      <w:tr w:rsidR="005F7EA7" w:rsidRPr="00DE33AA" w:rsidTr="00A35AD5">
        <w:trPr>
          <w:trHeight w:val="20"/>
        </w:trPr>
        <w:tc>
          <w:tcPr>
            <w:tcW w:w="3438" w:type="dxa"/>
            <w:shd w:val="clear" w:color="auto" w:fill="auto"/>
          </w:tcPr>
          <w:p w:rsidR="005F7EA7" w:rsidRPr="00DE33AA" w:rsidRDefault="005F7EA7" w:rsidP="00A1540D">
            <w:pPr>
              <w:pStyle w:val="TableParagraph"/>
              <w:spacing w:line="360" w:lineRule="auto"/>
              <w:ind w:left="142" w:right="-1"/>
              <w:contextualSpacing/>
              <w:jc w:val="both"/>
              <w:rPr>
                <w:sz w:val="24"/>
                <w:szCs w:val="24"/>
              </w:rPr>
            </w:pPr>
            <w:r w:rsidRPr="00DE33AA">
              <w:rPr>
                <w:sz w:val="24"/>
                <w:szCs w:val="24"/>
                <w:lang w:val="en-US"/>
              </w:rPr>
              <w:t>31.02.0</w:t>
            </w:r>
            <w:r w:rsidRPr="00DE33AA">
              <w:rPr>
                <w:sz w:val="24"/>
                <w:szCs w:val="24"/>
              </w:rPr>
              <w:t>2Акушерское дело</w:t>
            </w:r>
          </w:p>
        </w:tc>
        <w:tc>
          <w:tcPr>
            <w:tcW w:w="1098"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35</w:t>
            </w:r>
          </w:p>
        </w:tc>
        <w:tc>
          <w:tcPr>
            <w:tcW w:w="992"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25</w:t>
            </w:r>
          </w:p>
        </w:tc>
        <w:tc>
          <w:tcPr>
            <w:tcW w:w="993"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10</w:t>
            </w:r>
          </w:p>
        </w:tc>
        <w:tc>
          <w:tcPr>
            <w:tcW w:w="1416" w:type="dxa"/>
            <w:shd w:val="clear" w:color="auto" w:fill="auto"/>
          </w:tcPr>
          <w:p w:rsidR="005F7EA7" w:rsidRPr="00DE33AA" w:rsidRDefault="005F7EA7" w:rsidP="00A1540D">
            <w:pPr>
              <w:pStyle w:val="TableParagraph"/>
              <w:tabs>
                <w:tab w:val="left" w:pos="3261"/>
              </w:tabs>
              <w:spacing w:line="360" w:lineRule="auto"/>
              <w:ind w:left="142" w:right="-1"/>
              <w:contextualSpacing/>
              <w:jc w:val="center"/>
              <w:rPr>
                <w:sz w:val="24"/>
                <w:szCs w:val="24"/>
              </w:rPr>
            </w:pPr>
            <w:r w:rsidRPr="00DE33AA">
              <w:rPr>
                <w:sz w:val="24"/>
                <w:szCs w:val="24"/>
              </w:rPr>
              <w:t>1</w:t>
            </w:r>
          </w:p>
        </w:tc>
        <w:tc>
          <w:tcPr>
            <w:tcW w:w="1416" w:type="dxa"/>
            <w:shd w:val="clear" w:color="auto" w:fill="auto"/>
          </w:tcPr>
          <w:p w:rsidR="005F7EA7" w:rsidRPr="00DE33AA" w:rsidRDefault="005F7EA7" w:rsidP="00A1540D">
            <w:pPr>
              <w:pStyle w:val="TableParagraph"/>
              <w:tabs>
                <w:tab w:val="left" w:pos="3261"/>
              </w:tabs>
              <w:spacing w:line="360" w:lineRule="auto"/>
              <w:ind w:left="142" w:right="-1"/>
              <w:contextualSpacing/>
              <w:jc w:val="center"/>
              <w:rPr>
                <w:sz w:val="24"/>
                <w:szCs w:val="24"/>
              </w:rPr>
            </w:pPr>
            <w:r w:rsidRPr="00DE33AA">
              <w:rPr>
                <w:sz w:val="24"/>
                <w:szCs w:val="24"/>
              </w:rPr>
              <w:t>34</w:t>
            </w:r>
          </w:p>
        </w:tc>
      </w:tr>
      <w:tr w:rsidR="005F7EA7" w:rsidRPr="00DE33AA" w:rsidTr="00A35AD5">
        <w:trPr>
          <w:trHeight w:val="20"/>
        </w:trPr>
        <w:tc>
          <w:tcPr>
            <w:tcW w:w="3438" w:type="dxa"/>
            <w:shd w:val="clear" w:color="auto" w:fill="auto"/>
          </w:tcPr>
          <w:p w:rsidR="005F7EA7" w:rsidRPr="00DE33AA" w:rsidRDefault="005F7EA7" w:rsidP="00A1540D">
            <w:pPr>
              <w:pStyle w:val="TableParagraph"/>
              <w:spacing w:line="360" w:lineRule="auto"/>
              <w:ind w:left="142" w:right="-1"/>
              <w:contextualSpacing/>
              <w:jc w:val="both"/>
              <w:rPr>
                <w:sz w:val="24"/>
                <w:szCs w:val="24"/>
              </w:rPr>
            </w:pPr>
            <w:r w:rsidRPr="00DE33AA">
              <w:rPr>
                <w:sz w:val="24"/>
                <w:szCs w:val="24"/>
              </w:rPr>
              <w:t>31.02.05Стоматология ортопедическая</w:t>
            </w:r>
          </w:p>
        </w:tc>
        <w:tc>
          <w:tcPr>
            <w:tcW w:w="1098"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55</w:t>
            </w:r>
          </w:p>
        </w:tc>
        <w:tc>
          <w:tcPr>
            <w:tcW w:w="992"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24</w:t>
            </w:r>
          </w:p>
        </w:tc>
        <w:tc>
          <w:tcPr>
            <w:tcW w:w="993"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31</w:t>
            </w:r>
          </w:p>
        </w:tc>
        <w:tc>
          <w:tcPr>
            <w:tcW w:w="1416" w:type="dxa"/>
            <w:shd w:val="clear" w:color="auto" w:fill="auto"/>
          </w:tcPr>
          <w:p w:rsidR="005F7EA7" w:rsidRPr="00DE33AA" w:rsidRDefault="005F7EA7" w:rsidP="00A1540D">
            <w:pPr>
              <w:pStyle w:val="TableParagraph"/>
              <w:tabs>
                <w:tab w:val="left" w:pos="3261"/>
              </w:tabs>
              <w:spacing w:line="360" w:lineRule="auto"/>
              <w:ind w:left="142" w:right="-1"/>
              <w:contextualSpacing/>
              <w:jc w:val="center"/>
              <w:rPr>
                <w:sz w:val="24"/>
                <w:szCs w:val="24"/>
              </w:rPr>
            </w:pPr>
            <w:r w:rsidRPr="00DE33AA">
              <w:rPr>
                <w:sz w:val="24"/>
                <w:szCs w:val="24"/>
              </w:rPr>
              <w:t>2</w:t>
            </w:r>
          </w:p>
        </w:tc>
        <w:tc>
          <w:tcPr>
            <w:tcW w:w="1416" w:type="dxa"/>
            <w:shd w:val="clear" w:color="auto" w:fill="auto"/>
          </w:tcPr>
          <w:p w:rsidR="005F7EA7" w:rsidRPr="00DE33AA" w:rsidRDefault="005F7EA7" w:rsidP="00A1540D">
            <w:pPr>
              <w:pStyle w:val="TableParagraph"/>
              <w:tabs>
                <w:tab w:val="left" w:pos="3261"/>
              </w:tabs>
              <w:spacing w:line="360" w:lineRule="auto"/>
              <w:ind w:left="142" w:right="-1"/>
              <w:contextualSpacing/>
              <w:jc w:val="center"/>
              <w:rPr>
                <w:sz w:val="24"/>
                <w:szCs w:val="24"/>
              </w:rPr>
            </w:pPr>
            <w:r w:rsidRPr="00DE33AA">
              <w:rPr>
                <w:sz w:val="24"/>
                <w:szCs w:val="24"/>
              </w:rPr>
              <w:t>53</w:t>
            </w:r>
          </w:p>
        </w:tc>
      </w:tr>
      <w:tr w:rsidR="005F7EA7" w:rsidRPr="00DE33AA" w:rsidTr="00A35AD5">
        <w:trPr>
          <w:trHeight w:val="294"/>
        </w:trPr>
        <w:tc>
          <w:tcPr>
            <w:tcW w:w="3438" w:type="dxa"/>
            <w:shd w:val="clear" w:color="auto" w:fill="auto"/>
          </w:tcPr>
          <w:p w:rsidR="005F7EA7" w:rsidRPr="00DE33AA" w:rsidRDefault="005F7EA7" w:rsidP="00A1540D">
            <w:pPr>
              <w:pStyle w:val="TableParagraph"/>
              <w:spacing w:line="360" w:lineRule="auto"/>
              <w:ind w:left="142" w:right="-1"/>
              <w:contextualSpacing/>
              <w:jc w:val="both"/>
              <w:rPr>
                <w:sz w:val="24"/>
                <w:szCs w:val="24"/>
              </w:rPr>
            </w:pPr>
            <w:r w:rsidRPr="00DE33AA">
              <w:rPr>
                <w:sz w:val="24"/>
                <w:szCs w:val="24"/>
              </w:rPr>
              <w:t xml:space="preserve">34.02.01Сестринское дело </w:t>
            </w:r>
          </w:p>
        </w:tc>
        <w:tc>
          <w:tcPr>
            <w:tcW w:w="1098"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246</w:t>
            </w:r>
          </w:p>
        </w:tc>
        <w:tc>
          <w:tcPr>
            <w:tcW w:w="992"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74</w:t>
            </w:r>
          </w:p>
        </w:tc>
        <w:tc>
          <w:tcPr>
            <w:tcW w:w="993" w:type="dxa"/>
            <w:shd w:val="clear" w:color="auto" w:fill="auto"/>
          </w:tcPr>
          <w:p w:rsidR="005F7EA7" w:rsidRPr="00DE33AA" w:rsidRDefault="005F7EA7" w:rsidP="00A1540D">
            <w:pPr>
              <w:pStyle w:val="TableParagraph"/>
              <w:spacing w:line="360" w:lineRule="auto"/>
              <w:ind w:left="142" w:right="-1"/>
              <w:contextualSpacing/>
              <w:jc w:val="center"/>
              <w:rPr>
                <w:sz w:val="24"/>
                <w:szCs w:val="24"/>
              </w:rPr>
            </w:pPr>
            <w:r w:rsidRPr="00DE33AA">
              <w:rPr>
                <w:sz w:val="24"/>
                <w:szCs w:val="24"/>
              </w:rPr>
              <w:t>172</w:t>
            </w:r>
          </w:p>
        </w:tc>
        <w:tc>
          <w:tcPr>
            <w:tcW w:w="1416" w:type="dxa"/>
            <w:shd w:val="clear" w:color="auto" w:fill="auto"/>
          </w:tcPr>
          <w:p w:rsidR="005F7EA7" w:rsidRPr="00DE33AA" w:rsidRDefault="005F7EA7" w:rsidP="00A1540D">
            <w:pPr>
              <w:pStyle w:val="TableParagraph"/>
              <w:tabs>
                <w:tab w:val="left" w:pos="3261"/>
              </w:tabs>
              <w:spacing w:line="360" w:lineRule="auto"/>
              <w:ind w:left="142" w:right="-1"/>
              <w:contextualSpacing/>
              <w:jc w:val="center"/>
              <w:rPr>
                <w:sz w:val="24"/>
                <w:szCs w:val="24"/>
              </w:rPr>
            </w:pPr>
            <w:r w:rsidRPr="00DE33AA">
              <w:rPr>
                <w:sz w:val="24"/>
                <w:szCs w:val="24"/>
              </w:rPr>
              <w:t>17</w:t>
            </w:r>
          </w:p>
        </w:tc>
        <w:tc>
          <w:tcPr>
            <w:tcW w:w="1416" w:type="dxa"/>
            <w:shd w:val="clear" w:color="auto" w:fill="auto"/>
          </w:tcPr>
          <w:p w:rsidR="005F7EA7" w:rsidRPr="00DE33AA" w:rsidRDefault="005F7EA7" w:rsidP="00A1540D">
            <w:pPr>
              <w:pStyle w:val="TableParagraph"/>
              <w:tabs>
                <w:tab w:val="left" w:pos="3261"/>
              </w:tabs>
              <w:spacing w:line="360" w:lineRule="auto"/>
              <w:ind w:left="142" w:right="-1"/>
              <w:contextualSpacing/>
              <w:jc w:val="center"/>
              <w:rPr>
                <w:sz w:val="24"/>
                <w:szCs w:val="24"/>
              </w:rPr>
            </w:pPr>
            <w:r w:rsidRPr="00DE33AA">
              <w:rPr>
                <w:sz w:val="24"/>
                <w:szCs w:val="24"/>
              </w:rPr>
              <w:t>229</w:t>
            </w:r>
          </w:p>
        </w:tc>
      </w:tr>
      <w:tr w:rsidR="005F7EA7" w:rsidRPr="00DE33AA" w:rsidTr="00A35AD5">
        <w:trPr>
          <w:trHeight w:val="20"/>
        </w:trPr>
        <w:tc>
          <w:tcPr>
            <w:tcW w:w="3438" w:type="dxa"/>
            <w:shd w:val="clear" w:color="auto" w:fill="auto"/>
          </w:tcPr>
          <w:p w:rsidR="005F7EA7" w:rsidRPr="00DE33AA" w:rsidRDefault="005F7EA7" w:rsidP="00A1540D">
            <w:pPr>
              <w:pStyle w:val="TableParagraph"/>
              <w:spacing w:line="360" w:lineRule="auto"/>
              <w:ind w:left="142" w:right="-1"/>
              <w:contextualSpacing/>
              <w:jc w:val="both"/>
              <w:rPr>
                <w:sz w:val="24"/>
                <w:szCs w:val="24"/>
              </w:rPr>
            </w:pPr>
            <w:r w:rsidRPr="00DE33AA">
              <w:rPr>
                <w:sz w:val="24"/>
                <w:szCs w:val="24"/>
              </w:rPr>
              <w:t>Всего</w:t>
            </w:r>
          </w:p>
        </w:tc>
        <w:tc>
          <w:tcPr>
            <w:tcW w:w="1098" w:type="dxa"/>
            <w:shd w:val="clear" w:color="auto" w:fill="auto"/>
          </w:tcPr>
          <w:p w:rsidR="005F7EA7" w:rsidRPr="00DE33AA" w:rsidRDefault="00A163C7" w:rsidP="00A1540D">
            <w:pPr>
              <w:pStyle w:val="TableParagraph"/>
              <w:spacing w:line="360" w:lineRule="auto"/>
              <w:ind w:left="142" w:right="-1"/>
              <w:contextualSpacing/>
              <w:jc w:val="center"/>
              <w:rPr>
                <w:sz w:val="24"/>
                <w:szCs w:val="24"/>
              </w:rPr>
            </w:pPr>
            <w:r w:rsidRPr="00DE33AA">
              <w:rPr>
                <w:sz w:val="24"/>
                <w:szCs w:val="24"/>
              </w:rPr>
              <w:fldChar w:fldCharType="begin"/>
            </w:r>
            <w:r w:rsidR="005F7EA7" w:rsidRPr="00DE33AA">
              <w:rPr>
                <w:sz w:val="24"/>
                <w:szCs w:val="24"/>
              </w:rPr>
              <w:instrText xml:space="preserve"> =SUM(ABOVE) </w:instrText>
            </w:r>
            <w:r w:rsidRPr="00DE33AA">
              <w:rPr>
                <w:sz w:val="24"/>
                <w:szCs w:val="24"/>
              </w:rPr>
              <w:fldChar w:fldCharType="separate"/>
            </w:r>
            <w:r w:rsidR="005F7EA7" w:rsidRPr="00DE33AA">
              <w:rPr>
                <w:noProof/>
                <w:sz w:val="24"/>
                <w:szCs w:val="24"/>
              </w:rPr>
              <w:t>373</w:t>
            </w:r>
            <w:r w:rsidRPr="00DE33AA">
              <w:rPr>
                <w:sz w:val="24"/>
                <w:szCs w:val="24"/>
              </w:rPr>
              <w:fldChar w:fldCharType="end"/>
            </w:r>
          </w:p>
        </w:tc>
        <w:tc>
          <w:tcPr>
            <w:tcW w:w="992" w:type="dxa"/>
            <w:shd w:val="clear" w:color="auto" w:fill="auto"/>
          </w:tcPr>
          <w:p w:rsidR="005F7EA7" w:rsidRPr="00DE33AA" w:rsidRDefault="00A163C7" w:rsidP="00A1540D">
            <w:pPr>
              <w:pStyle w:val="TableParagraph"/>
              <w:spacing w:line="360" w:lineRule="auto"/>
              <w:ind w:left="142" w:right="-1"/>
              <w:contextualSpacing/>
              <w:jc w:val="center"/>
              <w:rPr>
                <w:sz w:val="24"/>
                <w:szCs w:val="24"/>
                <w:lang w:val="en-US"/>
              </w:rPr>
            </w:pPr>
            <w:r w:rsidRPr="00DE33AA">
              <w:rPr>
                <w:sz w:val="24"/>
                <w:szCs w:val="24"/>
                <w:lang w:val="en-US"/>
              </w:rPr>
              <w:fldChar w:fldCharType="begin"/>
            </w:r>
            <w:r w:rsidR="005F7EA7" w:rsidRPr="00DE33AA">
              <w:rPr>
                <w:sz w:val="24"/>
                <w:szCs w:val="24"/>
                <w:lang w:val="en-US"/>
              </w:rPr>
              <w:instrText xml:space="preserve"> =SUM(ABOVE) </w:instrText>
            </w:r>
            <w:r w:rsidRPr="00DE33AA">
              <w:rPr>
                <w:sz w:val="24"/>
                <w:szCs w:val="24"/>
                <w:lang w:val="en-US"/>
              </w:rPr>
              <w:fldChar w:fldCharType="separate"/>
            </w:r>
            <w:r w:rsidR="005F7EA7" w:rsidRPr="00DE33AA">
              <w:rPr>
                <w:noProof/>
                <w:sz w:val="24"/>
                <w:szCs w:val="24"/>
                <w:lang w:val="en-US"/>
              </w:rPr>
              <w:t>147</w:t>
            </w:r>
            <w:r w:rsidRPr="00DE33AA">
              <w:rPr>
                <w:sz w:val="24"/>
                <w:szCs w:val="24"/>
                <w:lang w:val="en-US"/>
              </w:rPr>
              <w:fldChar w:fldCharType="end"/>
            </w:r>
          </w:p>
        </w:tc>
        <w:tc>
          <w:tcPr>
            <w:tcW w:w="993" w:type="dxa"/>
            <w:shd w:val="clear" w:color="auto" w:fill="auto"/>
          </w:tcPr>
          <w:p w:rsidR="005F7EA7" w:rsidRPr="00DE33AA" w:rsidRDefault="00A163C7" w:rsidP="00A1540D">
            <w:pPr>
              <w:pStyle w:val="TableParagraph"/>
              <w:spacing w:line="360" w:lineRule="auto"/>
              <w:ind w:left="142" w:right="-1"/>
              <w:contextualSpacing/>
              <w:jc w:val="center"/>
              <w:rPr>
                <w:sz w:val="24"/>
                <w:szCs w:val="24"/>
                <w:lang w:val="en-US"/>
              </w:rPr>
            </w:pPr>
            <w:r w:rsidRPr="00DE33AA">
              <w:rPr>
                <w:sz w:val="24"/>
                <w:szCs w:val="24"/>
                <w:lang w:val="en-US"/>
              </w:rPr>
              <w:fldChar w:fldCharType="begin"/>
            </w:r>
            <w:r w:rsidR="005F7EA7" w:rsidRPr="00DE33AA">
              <w:rPr>
                <w:sz w:val="24"/>
                <w:szCs w:val="24"/>
                <w:lang w:val="en-US"/>
              </w:rPr>
              <w:instrText xml:space="preserve"> =SUM(ABOVE) </w:instrText>
            </w:r>
            <w:r w:rsidRPr="00DE33AA">
              <w:rPr>
                <w:sz w:val="24"/>
                <w:szCs w:val="24"/>
                <w:lang w:val="en-US"/>
              </w:rPr>
              <w:fldChar w:fldCharType="separate"/>
            </w:r>
            <w:r w:rsidR="005F7EA7" w:rsidRPr="00DE33AA">
              <w:rPr>
                <w:noProof/>
                <w:sz w:val="24"/>
                <w:szCs w:val="24"/>
                <w:lang w:val="en-US"/>
              </w:rPr>
              <w:t>226</w:t>
            </w:r>
            <w:r w:rsidRPr="00DE33AA">
              <w:rPr>
                <w:sz w:val="24"/>
                <w:szCs w:val="24"/>
                <w:lang w:val="en-US"/>
              </w:rPr>
              <w:fldChar w:fldCharType="end"/>
            </w:r>
          </w:p>
        </w:tc>
        <w:tc>
          <w:tcPr>
            <w:tcW w:w="1416" w:type="dxa"/>
            <w:shd w:val="clear" w:color="auto" w:fill="auto"/>
          </w:tcPr>
          <w:p w:rsidR="005F7EA7" w:rsidRPr="00DE33AA" w:rsidRDefault="00A163C7" w:rsidP="00A1540D">
            <w:pPr>
              <w:pStyle w:val="TableParagraph"/>
              <w:tabs>
                <w:tab w:val="left" w:pos="3261"/>
              </w:tabs>
              <w:spacing w:line="360" w:lineRule="auto"/>
              <w:ind w:left="142" w:right="-1"/>
              <w:contextualSpacing/>
              <w:jc w:val="center"/>
              <w:rPr>
                <w:sz w:val="24"/>
                <w:szCs w:val="24"/>
                <w:lang w:val="en-US"/>
              </w:rPr>
            </w:pPr>
            <w:r w:rsidRPr="00DE33AA">
              <w:rPr>
                <w:sz w:val="24"/>
                <w:szCs w:val="24"/>
                <w:lang w:val="en-US"/>
              </w:rPr>
              <w:fldChar w:fldCharType="begin"/>
            </w:r>
            <w:r w:rsidR="005F7EA7" w:rsidRPr="00DE33AA">
              <w:rPr>
                <w:sz w:val="24"/>
                <w:szCs w:val="24"/>
                <w:lang w:val="en-US"/>
              </w:rPr>
              <w:instrText xml:space="preserve"> =SUM(ABOVE) </w:instrText>
            </w:r>
            <w:r w:rsidRPr="00DE33AA">
              <w:rPr>
                <w:sz w:val="24"/>
                <w:szCs w:val="24"/>
                <w:lang w:val="en-US"/>
              </w:rPr>
              <w:fldChar w:fldCharType="separate"/>
            </w:r>
            <w:r w:rsidR="005F7EA7" w:rsidRPr="00DE33AA">
              <w:rPr>
                <w:noProof/>
                <w:sz w:val="24"/>
                <w:szCs w:val="24"/>
                <w:lang w:val="en-US"/>
              </w:rPr>
              <w:t>28</w:t>
            </w:r>
            <w:r w:rsidRPr="00DE33AA">
              <w:rPr>
                <w:sz w:val="24"/>
                <w:szCs w:val="24"/>
                <w:lang w:val="en-US"/>
              </w:rPr>
              <w:fldChar w:fldCharType="end"/>
            </w:r>
          </w:p>
        </w:tc>
        <w:tc>
          <w:tcPr>
            <w:tcW w:w="1416" w:type="dxa"/>
            <w:shd w:val="clear" w:color="auto" w:fill="auto"/>
          </w:tcPr>
          <w:p w:rsidR="005F7EA7" w:rsidRPr="00DE33AA" w:rsidRDefault="00A163C7" w:rsidP="00A1540D">
            <w:pPr>
              <w:pStyle w:val="TableParagraph"/>
              <w:tabs>
                <w:tab w:val="left" w:pos="3261"/>
              </w:tabs>
              <w:spacing w:line="360" w:lineRule="auto"/>
              <w:ind w:left="142" w:right="-1"/>
              <w:contextualSpacing/>
              <w:jc w:val="center"/>
              <w:rPr>
                <w:sz w:val="24"/>
                <w:szCs w:val="24"/>
              </w:rPr>
            </w:pPr>
            <w:r w:rsidRPr="00DE33AA">
              <w:rPr>
                <w:sz w:val="24"/>
                <w:szCs w:val="24"/>
              </w:rPr>
              <w:fldChar w:fldCharType="begin"/>
            </w:r>
            <w:r w:rsidR="005F7EA7" w:rsidRPr="00DE33AA">
              <w:rPr>
                <w:sz w:val="24"/>
                <w:szCs w:val="24"/>
              </w:rPr>
              <w:instrText xml:space="preserve"> =SUM(ABOVE) </w:instrText>
            </w:r>
            <w:r w:rsidRPr="00DE33AA">
              <w:rPr>
                <w:sz w:val="24"/>
                <w:szCs w:val="24"/>
              </w:rPr>
              <w:fldChar w:fldCharType="end"/>
            </w:r>
            <w:r w:rsidRPr="00DE33AA">
              <w:rPr>
                <w:sz w:val="24"/>
                <w:szCs w:val="24"/>
              </w:rPr>
              <w:fldChar w:fldCharType="begin"/>
            </w:r>
            <w:r w:rsidR="005F7EA7" w:rsidRPr="00DE33AA">
              <w:rPr>
                <w:sz w:val="24"/>
                <w:szCs w:val="24"/>
              </w:rPr>
              <w:instrText xml:space="preserve"> =SUM(ABOVE) </w:instrText>
            </w:r>
            <w:r w:rsidRPr="00DE33AA">
              <w:rPr>
                <w:sz w:val="24"/>
                <w:szCs w:val="24"/>
              </w:rPr>
              <w:fldChar w:fldCharType="separate"/>
            </w:r>
            <w:r w:rsidR="005F7EA7" w:rsidRPr="00DE33AA">
              <w:rPr>
                <w:noProof/>
                <w:sz w:val="24"/>
                <w:szCs w:val="24"/>
              </w:rPr>
              <w:t>351</w:t>
            </w:r>
            <w:r w:rsidRPr="00DE33AA">
              <w:rPr>
                <w:sz w:val="24"/>
                <w:szCs w:val="24"/>
              </w:rPr>
              <w:fldChar w:fldCharType="end"/>
            </w:r>
          </w:p>
        </w:tc>
      </w:tr>
    </w:tbl>
    <w:p w:rsidR="00B402CE" w:rsidRPr="00DE33AA" w:rsidRDefault="00B402CE" w:rsidP="00A1540D">
      <w:pPr>
        <w:pStyle w:val="ab"/>
        <w:tabs>
          <w:tab w:val="left" w:pos="3261"/>
          <w:tab w:val="left" w:pos="6096"/>
        </w:tabs>
        <w:spacing w:line="360" w:lineRule="auto"/>
        <w:ind w:left="0" w:right="-1" w:firstLine="567"/>
        <w:contextualSpacing/>
        <w:rPr>
          <w:sz w:val="24"/>
          <w:szCs w:val="24"/>
        </w:rPr>
      </w:pPr>
    </w:p>
    <w:p w:rsidR="00B402CE" w:rsidRPr="00DE33AA" w:rsidRDefault="005F7EA7" w:rsidP="00992EDB">
      <w:pPr>
        <w:pStyle w:val="ab"/>
        <w:tabs>
          <w:tab w:val="left" w:pos="3261"/>
          <w:tab w:val="left" w:pos="6096"/>
        </w:tabs>
        <w:spacing w:line="360" w:lineRule="auto"/>
        <w:ind w:left="0" w:right="-1" w:firstLine="567"/>
        <w:contextualSpacing/>
        <w:rPr>
          <w:sz w:val="24"/>
          <w:szCs w:val="24"/>
        </w:rPr>
      </w:pPr>
      <w:r w:rsidRPr="00DE33AA">
        <w:rPr>
          <w:sz w:val="24"/>
          <w:szCs w:val="24"/>
        </w:rPr>
        <w:t>Информация о всех выданных дипломах своевременно внесена в Федеральный</w:t>
      </w:r>
      <w:r w:rsidRPr="00DE33AA">
        <w:rPr>
          <w:spacing w:val="-4"/>
          <w:sz w:val="24"/>
          <w:szCs w:val="24"/>
        </w:rPr>
        <w:t xml:space="preserve"> </w:t>
      </w:r>
      <w:r w:rsidRPr="00DE33AA">
        <w:rPr>
          <w:sz w:val="24"/>
          <w:szCs w:val="24"/>
        </w:rPr>
        <w:t>реестр</w:t>
      </w:r>
      <w:r w:rsidRPr="00DE33AA">
        <w:rPr>
          <w:spacing w:val="1"/>
          <w:sz w:val="24"/>
          <w:szCs w:val="24"/>
        </w:rPr>
        <w:t xml:space="preserve"> </w:t>
      </w:r>
      <w:r w:rsidRPr="00DE33AA">
        <w:rPr>
          <w:sz w:val="24"/>
          <w:szCs w:val="24"/>
        </w:rPr>
        <w:t>документов</w:t>
      </w:r>
      <w:r w:rsidRPr="00DE33AA">
        <w:rPr>
          <w:spacing w:val="-2"/>
          <w:sz w:val="24"/>
          <w:szCs w:val="24"/>
        </w:rPr>
        <w:t xml:space="preserve"> </w:t>
      </w:r>
      <w:r w:rsidRPr="00DE33AA">
        <w:rPr>
          <w:sz w:val="24"/>
          <w:szCs w:val="24"/>
        </w:rPr>
        <w:t>об</w:t>
      </w:r>
      <w:r w:rsidRPr="00DE33AA">
        <w:rPr>
          <w:spacing w:val="-2"/>
          <w:sz w:val="24"/>
          <w:szCs w:val="24"/>
        </w:rPr>
        <w:t xml:space="preserve"> </w:t>
      </w:r>
      <w:r w:rsidRPr="00DE33AA">
        <w:rPr>
          <w:sz w:val="24"/>
          <w:szCs w:val="24"/>
        </w:rPr>
        <w:t>образовании.</w:t>
      </w:r>
      <w:r w:rsidR="00B402CE" w:rsidRPr="00DE33AA">
        <w:rPr>
          <w:sz w:val="24"/>
          <w:szCs w:val="24"/>
        </w:rPr>
        <w:br w:type="page"/>
      </w:r>
    </w:p>
    <w:p w:rsidR="00F367A0" w:rsidRPr="00DE33AA" w:rsidRDefault="0021674A" w:rsidP="005A5C01">
      <w:pPr>
        <w:pStyle w:val="1"/>
        <w:spacing w:after="240" w:line="360" w:lineRule="auto"/>
        <w:ind w:firstLine="709"/>
        <w:contextualSpacing/>
        <w:jc w:val="both"/>
        <w:rPr>
          <w:rFonts w:ascii="Times New Roman" w:hAnsi="Times New Roman" w:cs="Times New Roman"/>
          <w:b/>
          <w:color w:val="auto"/>
          <w:sz w:val="24"/>
          <w:szCs w:val="24"/>
        </w:rPr>
      </w:pPr>
      <w:bookmarkStart w:id="25" w:name="_Toc132637023"/>
      <w:r w:rsidRPr="00DE33AA">
        <w:rPr>
          <w:rFonts w:ascii="Times New Roman" w:hAnsi="Times New Roman" w:cs="Times New Roman"/>
          <w:b/>
          <w:color w:val="auto"/>
          <w:sz w:val="24"/>
          <w:szCs w:val="24"/>
          <w:lang w:val="en-US"/>
        </w:rPr>
        <w:lastRenderedPageBreak/>
        <w:t>III</w:t>
      </w:r>
      <w:r w:rsidR="00D834A7" w:rsidRPr="00DE33AA">
        <w:rPr>
          <w:rFonts w:ascii="Times New Roman" w:hAnsi="Times New Roman" w:cs="Times New Roman"/>
          <w:b/>
          <w:color w:val="auto"/>
          <w:sz w:val="24"/>
          <w:szCs w:val="24"/>
        </w:rPr>
        <w:t xml:space="preserve"> </w:t>
      </w:r>
      <w:r w:rsidRPr="00DE33AA">
        <w:rPr>
          <w:rFonts w:ascii="Times New Roman" w:hAnsi="Times New Roman" w:cs="Times New Roman"/>
          <w:b/>
          <w:color w:val="auto"/>
          <w:sz w:val="24"/>
          <w:szCs w:val="24"/>
        </w:rPr>
        <w:t>СИСТЕМА ВНУТРЕННЕЙ НЕЗАВИСИМОЙ ОЦЕНКИ КАЧЕСТВА ОБРАЗОВАНИЯ</w:t>
      </w:r>
      <w:bookmarkEnd w:id="25"/>
    </w:p>
    <w:p w:rsidR="00F367A0" w:rsidRPr="00DE33AA" w:rsidRDefault="00F367A0" w:rsidP="00F87B1B">
      <w:pPr>
        <w:pStyle w:val="ab"/>
        <w:spacing w:line="360" w:lineRule="auto"/>
        <w:ind w:left="0" w:firstLine="709"/>
        <w:contextualSpacing/>
        <w:rPr>
          <w:sz w:val="24"/>
          <w:szCs w:val="24"/>
        </w:rPr>
      </w:pPr>
      <w:r w:rsidRPr="00DE33AA">
        <w:rPr>
          <w:sz w:val="24"/>
          <w:szCs w:val="24"/>
        </w:rPr>
        <w:t>Система</w:t>
      </w:r>
      <w:r w:rsidRPr="00DE33AA">
        <w:rPr>
          <w:spacing w:val="1"/>
          <w:sz w:val="24"/>
          <w:szCs w:val="24"/>
        </w:rPr>
        <w:t xml:space="preserve"> </w:t>
      </w:r>
      <w:r w:rsidRPr="00DE33AA">
        <w:rPr>
          <w:sz w:val="24"/>
          <w:szCs w:val="24"/>
        </w:rPr>
        <w:t>внутренней</w:t>
      </w:r>
      <w:r w:rsidRPr="00DE33AA">
        <w:rPr>
          <w:spacing w:val="1"/>
          <w:sz w:val="24"/>
          <w:szCs w:val="24"/>
        </w:rPr>
        <w:t xml:space="preserve"> </w:t>
      </w:r>
      <w:r w:rsidRPr="00DE33AA">
        <w:rPr>
          <w:sz w:val="24"/>
          <w:szCs w:val="24"/>
        </w:rPr>
        <w:t>независимой</w:t>
      </w:r>
      <w:r w:rsidRPr="00DE33AA">
        <w:rPr>
          <w:spacing w:val="1"/>
          <w:sz w:val="24"/>
          <w:szCs w:val="24"/>
        </w:rPr>
        <w:t xml:space="preserve"> </w:t>
      </w:r>
      <w:r w:rsidRPr="00DE33AA">
        <w:rPr>
          <w:sz w:val="24"/>
          <w:szCs w:val="24"/>
        </w:rPr>
        <w:t>оценки</w:t>
      </w:r>
      <w:r w:rsidRPr="00DE33AA">
        <w:rPr>
          <w:spacing w:val="1"/>
          <w:sz w:val="24"/>
          <w:szCs w:val="24"/>
        </w:rPr>
        <w:t xml:space="preserve"> </w:t>
      </w:r>
      <w:r w:rsidRPr="00DE33AA">
        <w:rPr>
          <w:sz w:val="24"/>
          <w:szCs w:val="24"/>
        </w:rPr>
        <w:t>качества</w:t>
      </w:r>
      <w:r w:rsidRPr="00DE33AA">
        <w:rPr>
          <w:spacing w:val="1"/>
          <w:sz w:val="24"/>
          <w:szCs w:val="24"/>
        </w:rPr>
        <w:t xml:space="preserve"> </w:t>
      </w:r>
      <w:r w:rsidRPr="00DE33AA">
        <w:rPr>
          <w:sz w:val="24"/>
          <w:szCs w:val="24"/>
        </w:rPr>
        <w:t>образования</w:t>
      </w:r>
      <w:r w:rsidRPr="00DE33AA">
        <w:rPr>
          <w:spacing w:val="1"/>
          <w:sz w:val="24"/>
          <w:szCs w:val="24"/>
        </w:rPr>
        <w:t xml:space="preserve"> </w:t>
      </w:r>
      <w:r w:rsidRPr="00DE33AA">
        <w:rPr>
          <w:sz w:val="24"/>
          <w:szCs w:val="24"/>
        </w:rPr>
        <w:t>(ВНОКО)</w:t>
      </w:r>
      <w:r w:rsidRPr="00DE33AA">
        <w:rPr>
          <w:spacing w:val="1"/>
          <w:sz w:val="24"/>
          <w:szCs w:val="24"/>
        </w:rPr>
        <w:t xml:space="preserve"> </w:t>
      </w:r>
      <w:r w:rsidRPr="00DE33AA">
        <w:rPr>
          <w:sz w:val="24"/>
          <w:szCs w:val="24"/>
        </w:rPr>
        <w:t>в</w:t>
      </w:r>
      <w:r w:rsidRPr="00DE33AA">
        <w:rPr>
          <w:spacing w:val="-57"/>
          <w:sz w:val="24"/>
          <w:szCs w:val="24"/>
        </w:rPr>
        <w:t xml:space="preserve"> </w:t>
      </w:r>
      <w:r w:rsidRPr="00DE33AA">
        <w:rPr>
          <w:sz w:val="24"/>
          <w:szCs w:val="24"/>
        </w:rPr>
        <w:t>Университете</w:t>
      </w:r>
      <w:r w:rsidRPr="00DE33AA">
        <w:rPr>
          <w:spacing w:val="-12"/>
          <w:sz w:val="24"/>
          <w:szCs w:val="24"/>
        </w:rPr>
        <w:t xml:space="preserve"> </w:t>
      </w:r>
      <w:r w:rsidRPr="00DE33AA">
        <w:rPr>
          <w:sz w:val="24"/>
          <w:szCs w:val="24"/>
        </w:rPr>
        <w:t>основывается</w:t>
      </w:r>
      <w:r w:rsidRPr="00DE33AA">
        <w:rPr>
          <w:spacing w:val="-12"/>
          <w:sz w:val="24"/>
          <w:szCs w:val="24"/>
        </w:rPr>
        <w:t xml:space="preserve"> </w:t>
      </w:r>
      <w:r w:rsidRPr="00DE33AA">
        <w:rPr>
          <w:sz w:val="24"/>
          <w:szCs w:val="24"/>
        </w:rPr>
        <w:t>на</w:t>
      </w:r>
      <w:r w:rsidRPr="00DE33AA">
        <w:rPr>
          <w:spacing w:val="-8"/>
          <w:sz w:val="24"/>
          <w:szCs w:val="24"/>
        </w:rPr>
        <w:t xml:space="preserve"> </w:t>
      </w:r>
      <w:r w:rsidRPr="00DE33AA">
        <w:rPr>
          <w:sz w:val="24"/>
          <w:szCs w:val="24"/>
        </w:rPr>
        <w:t>регулярном мониторинге</w:t>
      </w:r>
      <w:r w:rsidRPr="00DE33AA">
        <w:rPr>
          <w:spacing w:val="-13"/>
          <w:sz w:val="24"/>
          <w:szCs w:val="24"/>
        </w:rPr>
        <w:t xml:space="preserve"> </w:t>
      </w:r>
      <w:r w:rsidRPr="00DE33AA">
        <w:rPr>
          <w:sz w:val="24"/>
          <w:szCs w:val="24"/>
        </w:rPr>
        <w:t>всех</w:t>
      </w:r>
      <w:r w:rsidRPr="00DE33AA">
        <w:rPr>
          <w:spacing w:val="-12"/>
          <w:sz w:val="24"/>
          <w:szCs w:val="24"/>
        </w:rPr>
        <w:t xml:space="preserve"> </w:t>
      </w:r>
      <w:r w:rsidRPr="00DE33AA">
        <w:rPr>
          <w:sz w:val="24"/>
          <w:szCs w:val="24"/>
        </w:rPr>
        <w:t>аспектов</w:t>
      </w:r>
      <w:r w:rsidRPr="00DE33AA">
        <w:rPr>
          <w:spacing w:val="-4"/>
          <w:sz w:val="24"/>
          <w:szCs w:val="24"/>
        </w:rPr>
        <w:t xml:space="preserve"> </w:t>
      </w:r>
      <w:r w:rsidRPr="00DE33AA">
        <w:rPr>
          <w:sz w:val="24"/>
          <w:szCs w:val="24"/>
        </w:rPr>
        <w:t>деятельности</w:t>
      </w:r>
      <w:r w:rsidRPr="00DE33AA">
        <w:rPr>
          <w:spacing w:val="-11"/>
          <w:sz w:val="24"/>
          <w:szCs w:val="24"/>
        </w:rPr>
        <w:t xml:space="preserve"> </w:t>
      </w:r>
      <w:r w:rsidRPr="00DE33AA">
        <w:rPr>
          <w:sz w:val="24"/>
          <w:szCs w:val="24"/>
        </w:rPr>
        <w:t>вуза</w:t>
      </w:r>
      <w:r w:rsidRPr="00DE33AA">
        <w:rPr>
          <w:spacing w:val="-8"/>
          <w:sz w:val="24"/>
          <w:szCs w:val="24"/>
        </w:rPr>
        <w:t xml:space="preserve"> </w:t>
      </w:r>
      <w:r w:rsidRPr="00DE33AA">
        <w:rPr>
          <w:sz w:val="24"/>
          <w:szCs w:val="24"/>
        </w:rPr>
        <w:t>и</w:t>
      </w:r>
      <w:r w:rsidRPr="00DE33AA">
        <w:rPr>
          <w:spacing w:val="-57"/>
          <w:sz w:val="24"/>
          <w:szCs w:val="24"/>
        </w:rPr>
        <w:t xml:space="preserve"> </w:t>
      </w:r>
      <w:r w:rsidRPr="00DE33AA">
        <w:rPr>
          <w:sz w:val="24"/>
          <w:szCs w:val="24"/>
        </w:rPr>
        <w:t>функционирует с учетом Методических рекомендаций по организации и проведению в</w:t>
      </w:r>
      <w:r w:rsidRPr="00DE33AA">
        <w:rPr>
          <w:spacing w:val="1"/>
          <w:sz w:val="24"/>
          <w:szCs w:val="24"/>
        </w:rPr>
        <w:t xml:space="preserve"> </w:t>
      </w:r>
      <w:r w:rsidRPr="00DE33AA">
        <w:rPr>
          <w:sz w:val="24"/>
          <w:szCs w:val="24"/>
        </w:rPr>
        <w:t>образовательных</w:t>
      </w:r>
      <w:r w:rsidRPr="00DE33AA">
        <w:rPr>
          <w:spacing w:val="1"/>
          <w:sz w:val="24"/>
          <w:szCs w:val="24"/>
        </w:rPr>
        <w:t xml:space="preserve"> </w:t>
      </w:r>
      <w:r w:rsidRPr="00DE33AA">
        <w:rPr>
          <w:sz w:val="24"/>
          <w:szCs w:val="24"/>
        </w:rPr>
        <w:t>организациях</w:t>
      </w:r>
      <w:r w:rsidRPr="00DE33AA">
        <w:rPr>
          <w:spacing w:val="1"/>
          <w:sz w:val="24"/>
          <w:szCs w:val="24"/>
        </w:rPr>
        <w:t xml:space="preserve"> </w:t>
      </w:r>
      <w:r w:rsidRPr="00DE33AA">
        <w:rPr>
          <w:sz w:val="24"/>
          <w:szCs w:val="24"/>
        </w:rPr>
        <w:t>высшего</w:t>
      </w:r>
      <w:r w:rsidRPr="00DE33AA">
        <w:rPr>
          <w:spacing w:val="1"/>
          <w:sz w:val="24"/>
          <w:szCs w:val="24"/>
        </w:rPr>
        <w:t xml:space="preserve"> </w:t>
      </w:r>
      <w:r w:rsidRPr="00DE33AA">
        <w:rPr>
          <w:sz w:val="24"/>
          <w:szCs w:val="24"/>
        </w:rPr>
        <w:t>образования</w:t>
      </w:r>
      <w:r w:rsidRPr="00DE33AA">
        <w:rPr>
          <w:spacing w:val="1"/>
          <w:sz w:val="24"/>
          <w:szCs w:val="24"/>
        </w:rPr>
        <w:t xml:space="preserve"> </w:t>
      </w:r>
      <w:r w:rsidRPr="00DE33AA">
        <w:rPr>
          <w:sz w:val="24"/>
          <w:szCs w:val="24"/>
        </w:rPr>
        <w:t>внутренней</w:t>
      </w:r>
      <w:r w:rsidRPr="00DE33AA">
        <w:rPr>
          <w:spacing w:val="1"/>
          <w:sz w:val="24"/>
          <w:szCs w:val="24"/>
        </w:rPr>
        <w:t xml:space="preserve"> </w:t>
      </w:r>
      <w:r w:rsidRPr="00DE33AA">
        <w:rPr>
          <w:sz w:val="24"/>
          <w:szCs w:val="24"/>
        </w:rPr>
        <w:t>независимой</w:t>
      </w:r>
      <w:r w:rsidRPr="00DE33AA">
        <w:rPr>
          <w:spacing w:val="1"/>
          <w:sz w:val="24"/>
          <w:szCs w:val="24"/>
        </w:rPr>
        <w:t xml:space="preserve"> </w:t>
      </w:r>
      <w:r w:rsidRPr="00DE33AA">
        <w:rPr>
          <w:sz w:val="24"/>
          <w:szCs w:val="24"/>
        </w:rPr>
        <w:t>оценки</w:t>
      </w:r>
      <w:r w:rsidRPr="00DE33AA">
        <w:rPr>
          <w:spacing w:val="1"/>
          <w:sz w:val="24"/>
          <w:szCs w:val="24"/>
        </w:rPr>
        <w:t xml:space="preserve"> </w:t>
      </w:r>
      <w:r w:rsidRPr="00DE33AA">
        <w:rPr>
          <w:sz w:val="24"/>
          <w:szCs w:val="24"/>
        </w:rPr>
        <w:t>качества образования по основным образовательным программам высшего образования,</w:t>
      </w:r>
      <w:r w:rsidRPr="00DE33AA">
        <w:rPr>
          <w:spacing w:val="1"/>
          <w:sz w:val="24"/>
          <w:szCs w:val="24"/>
        </w:rPr>
        <w:t xml:space="preserve"> </w:t>
      </w:r>
      <w:r w:rsidRPr="00DE33AA">
        <w:rPr>
          <w:sz w:val="24"/>
          <w:szCs w:val="24"/>
        </w:rPr>
        <w:t>приведенных</w:t>
      </w:r>
      <w:r w:rsidRPr="00DE33AA">
        <w:rPr>
          <w:spacing w:val="-14"/>
          <w:sz w:val="24"/>
          <w:szCs w:val="24"/>
        </w:rPr>
        <w:t xml:space="preserve"> </w:t>
      </w:r>
      <w:r w:rsidRPr="00DE33AA">
        <w:rPr>
          <w:sz w:val="24"/>
          <w:szCs w:val="24"/>
        </w:rPr>
        <w:t>в</w:t>
      </w:r>
      <w:r w:rsidRPr="00DE33AA">
        <w:rPr>
          <w:spacing w:val="-13"/>
          <w:sz w:val="24"/>
          <w:szCs w:val="24"/>
        </w:rPr>
        <w:t xml:space="preserve"> </w:t>
      </w:r>
      <w:r w:rsidRPr="00DE33AA">
        <w:rPr>
          <w:sz w:val="24"/>
          <w:szCs w:val="24"/>
        </w:rPr>
        <w:t>письме</w:t>
      </w:r>
      <w:r w:rsidRPr="00DE33AA">
        <w:rPr>
          <w:spacing w:val="-15"/>
          <w:sz w:val="24"/>
          <w:szCs w:val="24"/>
        </w:rPr>
        <w:t xml:space="preserve"> </w:t>
      </w:r>
      <w:r w:rsidRPr="00DE33AA">
        <w:rPr>
          <w:sz w:val="24"/>
          <w:szCs w:val="24"/>
        </w:rPr>
        <w:t>Министерства</w:t>
      </w:r>
      <w:r w:rsidRPr="00DE33AA">
        <w:rPr>
          <w:spacing w:val="-15"/>
          <w:sz w:val="24"/>
          <w:szCs w:val="24"/>
        </w:rPr>
        <w:t xml:space="preserve"> </w:t>
      </w:r>
      <w:r w:rsidRPr="00DE33AA">
        <w:rPr>
          <w:sz w:val="24"/>
          <w:szCs w:val="24"/>
        </w:rPr>
        <w:t>образования</w:t>
      </w:r>
      <w:r w:rsidRPr="00DE33AA">
        <w:rPr>
          <w:spacing w:val="-10"/>
          <w:sz w:val="24"/>
          <w:szCs w:val="24"/>
        </w:rPr>
        <w:t xml:space="preserve"> </w:t>
      </w:r>
      <w:r w:rsidRPr="00DE33AA">
        <w:rPr>
          <w:sz w:val="24"/>
          <w:szCs w:val="24"/>
        </w:rPr>
        <w:t>и</w:t>
      </w:r>
      <w:r w:rsidRPr="00DE33AA">
        <w:rPr>
          <w:spacing w:val="-12"/>
          <w:sz w:val="24"/>
          <w:szCs w:val="24"/>
        </w:rPr>
        <w:t xml:space="preserve"> </w:t>
      </w:r>
      <w:r w:rsidRPr="00DE33AA">
        <w:rPr>
          <w:sz w:val="24"/>
          <w:szCs w:val="24"/>
        </w:rPr>
        <w:t>науки</w:t>
      </w:r>
      <w:r w:rsidRPr="00DE33AA">
        <w:rPr>
          <w:spacing w:val="-9"/>
          <w:sz w:val="24"/>
          <w:szCs w:val="24"/>
        </w:rPr>
        <w:t xml:space="preserve"> </w:t>
      </w:r>
      <w:r w:rsidRPr="00DE33AA">
        <w:rPr>
          <w:sz w:val="24"/>
          <w:szCs w:val="24"/>
        </w:rPr>
        <w:t>РФ</w:t>
      </w:r>
      <w:r w:rsidRPr="00DE33AA">
        <w:rPr>
          <w:spacing w:val="-12"/>
          <w:sz w:val="24"/>
          <w:szCs w:val="24"/>
        </w:rPr>
        <w:t xml:space="preserve"> </w:t>
      </w:r>
      <w:r w:rsidRPr="00DE33AA">
        <w:rPr>
          <w:sz w:val="24"/>
          <w:szCs w:val="24"/>
        </w:rPr>
        <w:t>от</w:t>
      </w:r>
      <w:r w:rsidRPr="00DE33AA">
        <w:rPr>
          <w:spacing w:val="-14"/>
          <w:sz w:val="24"/>
          <w:szCs w:val="24"/>
        </w:rPr>
        <w:t xml:space="preserve"> </w:t>
      </w:r>
      <w:r w:rsidRPr="00DE33AA">
        <w:rPr>
          <w:sz w:val="24"/>
          <w:szCs w:val="24"/>
        </w:rPr>
        <w:t>15.02.2018</w:t>
      </w:r>
      <w:r w:rsidRPr="00DE33AA">
        <w:rPr>
          <w:spacing w:val="-14"/>
          <w:sz w:val="24"/>
          <w:szCs w:val="24"/>
        </w:rPr>
        <w:t xml:space="preserve"> </w:t>
      </w:r>
      <w:r w:rsidRPr="00DE33AA">
        <w:rPr>
          <w:sz w:val="24"/>
          <w:szCs w:val="24"/>
        </w:rPr>
        <w:t>г.,</w:t>
      </w:r>
      <w:r w:rsidRPr="00DE33AA">
        <w:rPr>
          <w:spacing w:val="-12"/>
          <w:sz w:val="24"/>
          <w:szCs w:val="24"/>
        </w:rPr>
        <w:t xml:space="preserve"> </w:t>
      </w:r>
      <w:r w:rsidRPr="00DE33AA">
        <w:rPr>
          <w:sz w:val="24"/>
          <w:szCs w:val="24"/>
        </w:rPr>
        <w:t>и</w:t>
      </w:r>
      <w:r w:rsidRPr="00DE33AA">
        <w:rPr>
          <w:spacing w:val="-9"/>
          <w:sz w:val="24"/>
          <w:szCs w:val="24"/>
        </w:rPr>
        <w:t xml:space="preserve"> </w:t>
      </w:r>
      <w:r w:rsidRPr="00DE33AA">
        <w:rPr>
          <w:sz w:val="24"/>
          <w:szCs w:val="24"/>
        </w:rPr>
        <w:t>локальных</w:t>
      </w:r>
      <w:r w:rsidRPr="00DE33AA">
        <w:rPr>
          <w:spacing w:val="-57"/>
          <w:sz w:val="24"/>
          <w:szCs w:val="24"/>
        </w:rPr>
        <w:t xml:space="preserve"> </w:t>
      </w:r>
      <w:r w:rsidRPr="00DE33AA">
        <w:rPr>
          <w:sz w:val="24"/>
          <w:szCs w:val="24"/>
        </w:rPr>
        <w:t>нормативных</w:t>
      </w:r>
      <w:r w:rsidRPr="00DE33AA">
        <w:rPr>
          <w:spacing w:val="-4"/>
          <w:sz w:val="24"/>
          <w:szCs w:val="24"/>
        </w:rPr>
        <w:t xml:space="preserve"> </w:t>
      </w:r>
      <w:r w:rsidRPr="00DE33AA">
        <w:rPr>
          <w:sz w:val="24"/>
          <w:szCs w:val="24"/>
        </w:rPr>
        <w:t>актов</w:t>
      </w:r>
      <w:r w:rsidRPr="00DE33AA">
        <w:rPr>
          <w:spacing w:val="-1"/>
          <w:sz w:val="24"/>
          <w:szCs w:val="24"/>
        </w:rPr>
        <w:t xml:space="preserve"> </w:t>
      </w:r>
      <w:r w:rsidRPr="00DE33AA">
        <w:rPr>
          <w:sz w:val="24"/>
          <w:szCs w:val="24"/>
        </w:rPr>
        <w:t>Университета,</w:t>
      </w:r>
      <w:r w:rsidRPr="00DE33AA">
        <w:rPr>
          <w:spacing w:val="3"/>
          <w:sz w:val="24"/>
          <w:szCs w:val="24"/>
        </w:rPr>
        <w:t xml:space="preserve"> </w:t>
      </w:r>
      <w:r w:rsidRPr="00DE33AA">
        <w:rPr>
          <w:sz w:val="24"/>
          <w:szCs w:val="24"/>
        </w:rPr>
        <w:t>регламентирующих ее</w:t>
      </w:r>
      <w:r w:rsidRPr="00DE33AA">
        <w:rPr>
          <w:spacing w:val="1"/>
          <w:sz w:val="24"/>
          <w:szCs w:val="24"/>
        </w:rPr>
        <w:t xml:space="preserve"> </w:t>
      </w:r>
      <w:r w:rsidRPr="00DE33AA">
        <w:rPr>
          <w:sz w:val="24"/>
          <w:szCs w:val="24"/>
        </w:rPr>
        <w:t>реализацию:</w:t>
      </w:r>
    </w:p>
    <w:p w:rsidR="00F367A0" w:rsidRPr="00DE33AA" w:rsidRDefault="00F367A0" w:rsidP="00F87B1B">
      <w:pPr>
        <w:pStyle w:val="a6"/>
        <w:widowControl w:val="0"/>
        <w:numPr>
          <w:ilvl w:val="0"/>
          <w:numId w:val="17"/>
        </w:numPr>
        <w:tabs>
          <w:tab w:val="left" w:pos="1094"/>
        </w:tabs>
        <w:autoSpaceDE w:val="0"/>
        <w:autoSpaceDN w:val="0"/>
        <w:spacing w:after="0" w:line="360" w:lineRule="auto"/>
        <w:ind w:left="0" w:firstLine="709"/>
        <w:jc w:val="both"/>
        <w:rPr>
          <w:sz w:val="24"/>
          <w:szCs w:val="24"/>
        </w:rPr>
      </w:pPr>
      <w:r w:rsidRPr="00DE33AA">
        <w:rPr>
          <w:sz w:val="24"/>
          <w:szCs w:val="24"/>
        </w:rPr>
        <w:t>Положение о системе внутренней независимой оценки качества образования в ФГБО ВО</w:t>
      </w:r>
      <w:r w:rsidRPr="00DE33AA">
        <w:rPr>
          <w:spacing w:val="1"/>
          <w:sz w:val="24"/>
          <w:szCs w:val="24"/>
        </w:rPr>
        <w:t xml:space="preserve"> </w:t>
      </w:r>
      <w:r w:rsidRPr="00DE33AA">
        <w:rPr>
          <w:sz w:val="24"/>
          <w:szCs w:val="24"/>
        </w:rPr>
        <w:t>ДГМУ</w:t>
      </w:r>
      <w:r w:rsidRPr="00DE33AA">
        <w:rPr>
          <w:spacing w:val="-1"/>
          <w:sz w:val="24"/>
          <w:szCs w:val="24"/>
        </w:rPr>
        <w:t xml:space="preserve"> </w:t>
      </w:r>
      <w:r w:rsidRPr="00DE33AA">
        <w:rPr>
          <w:sz w:val="24"/>
          <w:szCs w:val="24"/>
        </w:rPr>
        <w:t>Минздрава</w:t>
      </w:r>
      <w:r w:rsidRPr="00DE33AA">
        <w:rPr>
          <w:spacing w:val="1"/>
          <w:sz w:val="24"/>
          <w:szCs w:val="24"/>
        </w:rPr>
        <w:t xml:space="preserve"> </w:t>
      </w:r>
      <w:r w:rsidRPr="00DE33AA">
        <w:rPr>
          <w:sz w:val="24"/>
          <w:szCs w:val="24"/>
        </w:rPr>
        <w:t>России;</w:t>
      </w:r>
    </w:p>
    <w:p w:rsidR="00F367A0" w:rsidRPr="00DE33AA" w:rsidRDefault="00F367A0" w:rsidP="00F87B1B">
      <w:pPr>
        <w:pStyle w:val="a6"/>
        <w:widowControl w:val="0"/>
        <w:numPr>
          <w:ilvl w:val="0"/>
          <w:numId w:val="17"/>
        </w:numPr>
        <w:tabs>
          <w:tab w:val="left" w:pos="1075"/>
        </w:tabs>
        <w:autoSpaceDE w:val="0"/>
        <w:autoSpaceDN w:val="0"/>
        <w:spacing w:after="0" w:line="360" w:lineRule="auto"/>
        <w:ind w:left="0" w:firstLine="709"/>
        <w:jc w:val="both"/>
        <w:rPr>
          <w:sz w:val="24"/>
          <w:szCs w:val="24"/>
        </w:rPr>
      </w:pPr>
      <w:r w:rsidRPr="00DE33AA">
        <w:rPr>
          <w:sz w:val="24"/>
          <w:szCs w:val="24"/>
        </w:rPr>
        <w:t>Положение</w:t>
      </w:r>
      <w:r w:rsidRPr="00DE33AA">
        <w:rPr>
          <w:spacing w:val="-8"/>
          <w:sz w:val="24"/>
          <w:szCs w:val="24"/>
        </w:rPr>
        <w:t xml:space="preserve"> </w:t>
      </w:r>
      <w:r w:rsidRPr="00DE33AA">
        <w:rPr>
          <w:sz w:val="24"/>
          <w:szCs w:val="24"/>
        </w:rPr>
        <w:t>о</w:t>
      </w:r>
      <w:r w:rsidRPr="00DE33AA">
        <w:rPr>
          <w:spacing w:val="1"/>
          <w:sz w:val="24"/>
          <w:szCs w:val="24"/>
        </w:rPr>
        <w:t xml:space="preserve"> </w:t>
      </w:r>
      <w:r w:rsidRPr="00DE33AA">
        <w:rPr>
          <w:sz w:val="24"/>
          <w:szCs w:val="24"/>
        </w:rPr>
        <w:t>Совете</w:t>
      </w:r>
      <w:r w:rsidRPr="00DE33AA">
        <w:rPr>
          <w:spacing w:val="-7"/>
          <w:sz w:val="24"/>
          <w:szCs w:val="24"/>
        </w:rPr>
        <w:t xml:space="preserve"> </w:t>
      </w:r>
      <w:r w:rsidRPr="00DE33AA">
        <w:rPr>
          <w:sz w:val="24"/>
          <w:szCs w:val="24"/>
        </w:rPr>
        <w:t>по</w:t>
      </w:r>
      <w:r w:rsidRPr="00DE33AA">
        <w:rPr>
          <w:spacing w:val="1"/>
          <w:sz w:val="24"/>
          <w:szCs w:val="24"/>
        </w:rPr>
        <w:t xml:space="preserve"> </w:t>
      </w:r>
      <w:r w:rsidRPr="00DE33AA">
        <w:rPr>
          <w:sz w:val="24"/>
          <w:szCs w:val="24"/>
        </w:rPr>
        <w:t>качеству;</w:t>
      </w:r>
    </w:p>
    <w:p w:rsidR="00F367A0" w:rsidRPr="00DE33AA" w:rsidRDefault="00F367A0" w:rsidP="00F87B1B">
      <w:pPr>
        <w:pStyle w:val="a6"/>
        <w:widowControl w:val="0"/>
        <w:numPr>
          <w:ilvl w:val="0"/>
          <w:numId w:val="17"/>
        </w:numPr>
        <w:tabs>
          <w:tab w:val="left" w:pos="1075"/>
        </w:tabs>
        <w:autoSpaceDE w:val="0"/>
        <w:autoSpaceDN w:val="0"/>
        <w:spacing w:after="0" w:line="360" w:lineRule="auto"/>
        <w:ind w:left="0" w:firstLine="709"/>
        <w:jc w:val="both"/>
        <w:rPr>
          <w:sz w:val="24"/>
          <w:szCs w:val="24"/>
        </w:rPr>
      </w:pPr>
      <w:r w:rsidRPr="00DE33AA">
        <w:rPr>
          <w:sz w:val="24"/>
          <w:szCs w:val="24"/>
        </w:rPr>
        <w:t>Положение о внутреннем аудите и аудиторах;</w:t>
      </w:r>
    </w:p>
    <w:p w:rsidR="00F367A0" w:rsidRPr="00DE33AA" w:rsidRDefault="00F367A0" w:rsidP="00F87B1B">
      <w:pPr>
        <w:pStyle w:val="a6"/>
        <w:widowControl w:val="0"/>
        <w:numPr>
          <w:ilvl w:val="0"/>
          <w:numId w:val="17"/>
        </w:numPr>
        <w:tabs>
          <w:tab w:val="left" w:pos="1157"/>
        </w:tabs>
        <w:autoSpaceDE w:val="0"/>
        <w:autoSpaceDN w:val="0"/>
        <w:spacing w:after="0" w:line="360" w:lineRule="auto"/>
        <w:ind w:left="0" w:firstLine="709"/>
        <w:jc w:val="both"/>
        <w:rPr>
          <w:sz w:val="24"/>
          <w:szCs w:val="24"/>
        </w:rPr>
      </w:pPr>
      <w:r w:rsidRPr="00DE33AA">
        <w:rPr>
          <w:sz w:val="24"/>
          <w:szCs w:val="24"/>
        </w:rPr>
        <w:t>Положение</w:t>
      </w:r>
      <w:r w:rsidRPr="00DE33AA">
        <w:rPr>
          <w:spacing w:val="1"/>
          <w:sz w:val="24"/>
          <w:szCs w:val="24"/>
        </w:rPr>
        <w:t xml:space="preserve"> </w:t>
      </w:r>
      <w:r w:rsidRPr="00DE33AA">
        <w:rPr>
          <w:sz w:val="24"/>
          <w:szCs w:val="24"/>
        </w:rPr>
        <w:t>об</w:t>
      </w:r>
      <w:r w:rsidRPr="00DE33AA">
        <w:rPr>
          <w:spacing w:val="1"/>
          <w:sz w:val="24"/>
          <w:szCs w:val="24"/>
        </w:rPr>
        <w:t xml:space="preserve"> </w:t>
      </w:r>
      <w:r w:rsidRPr="00DE33AA">
        <w:rPr>
          <w:sz w:val="24"/>
          <w:szCs w:val="24"/>
        </w:rPr>
        <w:t>Управлении</w:t>
      </w:r>
      <w:r w:rsidRPr="00DE33AA">
        <w:rPr>
          <w:spacing w:val="1"/>
          <w:sz w:val="24"/>
          <w:szCs w:val="24"/>
        </w:rPr>
        <w:t xml:space="preserve"> </w:t>
      </w:r>
      <w:r w:rsidRPr="00DE33AA">
        <w:rPr>
          <w:sz w:val="24"/>
          <w:szCs w:val="24"/>
        </w:rPr>
        <w:t>учебно-методической</w:t>
      </w:r>
      <w:r w:rsidRPr="00DE33AA">
        <w:rPr>
          <w:spacing w:val="1"/>
          <w:sz w:val="24"/>
          <w:szCs w:val="24"/>
        </w:rPr>
        <w:t xml:space="preserve"> </w:t>
      </w:r>
      <w:r w:rsidRPr="00DE33AA">
        <w:rPr>
          <w:sz w:val="24"/>
          <w:szCs w:val="24"/>
        </w:rPr>
        <w:t>работы</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Центра</w:t>
      </w:r>
      <w:r w:rsidRPr="00DE33AA">
        <w:rPr>
          <w:spacing w:val="1"/>
          <w:sz w:val="24"/>
          <w:szCs w:val="24"/>
        </w:rPr>
        <w:t xml:space="preserve"> </w:t>
      </w:r>
      <w:r w:rsidRPr="00DE33AA">
        <w:rPr>
          <w:sz w:val="24"/>
          <w:szCs w:val="24"/>
        </w:rPr>
        <w:t>контроля</w:t>
      </w:r>
      <w:r w:rsidRPr="00DE33AA">
        <w:rPr>
          <w:spacing w:val="1"/>
          <w:sz w:val="24"/>
          <w:szCs w:val="24"/>
        </w:rPr>
        <w:t xml:space="preserve"> </w:t>
      </w:r>
      <w:r w:rsidRPr="00DE33AA">
        <w:rPr>
          <w:sz w:val="24"/>
          <w:szCs w:val="24"/>
        </w:rPr>
        <w:t>качества образования;</w:t>
      </w:r>
    </w:p>
    <w:p w:rsidR="00F367A0" w:rsidRPr="00DE33AA" w:rsidRDefault="00F367A0" w:rsidP="00F87B1B">
      <w:pPr>
        <w:pStyle w:val="a6"/>
        <w:widowControl w:val="0"/>
        <w:numPr>
          <w:ilvl w:val="0"/>
          <w:numId w:val="17"/>
        </w:numPr>
        <w:tabs>
          <w:tab w:val="left" w:pos="1157"/>
        </w:tabs>
        <w:autoSpaceDE w:val="0"/>
        <w:autoSpaceDN w:val="0"/>
        <w:spacing w:after="0" w:line="360" w:lineRule="auto"/>
        <w:ind w:left="0" w:firstLine="709"/>
        <w:jc w:val="both"/>
        <w:rPr>
          <w:sz w:val="24"/>
          <w:szCs w:val="24"/>
        </w:rPr>
      </w:pPr>
      <w:r w:rsidRPr="00DE33AA">
        <w:rPr>
          <w:sz w:val="24"/>
          <w:szCs w:val="24"/>
        </w:rPr>
        <w:t>Положение о конкурсе «Лучший молодой преподаватель года»;</w:t>
      </w:r>
    </w:p>
    <w:p w:rsidR="00F367A0" w:rsidRPr="00DE33AA" w:rsidRDefault="00F367A0" w:rsidP="00F87B1B">
      <w:pPr>
        <w:pStyle w:val="a6"/>
        <w:widowControl w:val="0"/>
        <w:numPr>
          <w:ilvl w:val="0"/>
          <w:numId w:val="17"/>
        </w:numPr>
        <w:tabs>
          <w:tab w:val="left" w:pos="1075"/>
        </w:tabs>
        <w:autoSpaceDE w:val="0"/>
        <w:autoSpaceDN w:val="0"/>
        <w:spacing w:after="0" w:line="360" w:lineRule="auto"/>
        <w:ind w:left="0" w:firstLine="709"/>
        <w:jc w:val="both"/>
        <w:rPr>
          <w:sz w:val="24"/>
          <w:szCs w:val="24"/>
        </w:rPr>
      </w:pPr>
      <w:r w:rsidRPr="00DE33AA">
        <w:rPr>
          <w:sz w:val="24"/>
          <w:szCs w:val="24"/>
        </w:rPr>
        <w:t>Приказы</w:t>
      </w:r>
      <w:r w:rsidRPr="00DE33AA">
        <w:rPr>
          <w:spacing w:val="-6"/>
          <w:sz w:val="24"/>
          <w:szCs w:val="24"/>
        </w:rPr>
        <w:t xml:space="preserve"> </w:t>
      </w:r>
      <w:r w:rsidRPr="00DE33AA">
        <w:rPr>
          <w:sz w:val="24"/>
          <w:szCs w:val="24"/>
        </w:rPr>
        <w:t>ректора</w:t>
      </w:r>
      <w:r w:rsidRPr="00DE33AA">
        <w:rPr>
          <w:spacing w:val="-13"/>
          <w:sz w:val="24"/>
          <w:szCs w:val="24"/>
        </w:rPr>
        <w:t xml:space="preserve"> </w:t>
      </w:r>
      <w:r w:rsidRPr="00DE33AA">
        <w:rPr>
          <w:sz w:val="24"/>
          <w:szCs w:val="24"/>
        </w:rPr>
        <w:t>о</w:t>
      </w:r>
      <w:r w:rsidRPr="00DE33AA">
        <w:rPr>
          <w:spacing w:val="1"/>
          <w:sz w:val="24"/>
          <w:szCs w:val="24"/>
        </w:rPr>
        <w:t xml:space="preserve"> </w:t>
      </w:r>
      <w:r w:rsidRPr="00DE33AA">
        <w:rPr>
          <w:sz w:val="24"/>
          <w:szCs w:val="24"/>
        </w:rPr>
        <w:t>проведении</w:t>
      </w:r>
      <w:r w:rsidRPr="00DE33AA">
        <w:rPr>
          <w:spacing w:val="-2"/>
          <w:sz w:val="24"/>
          <w:szCs w:val="24"/>
        </w:rPr>
        <w:t xml:space="preserve"> внутреннего </w:t>
      </w:r>
      <w:r w:rsidRPr="00DE33AA">
        <w:rPr>
          <w:sz w:val="24"/>
          <w:szCs w:val="24"/>
        </w:rPr>
        <w:t>аудита</w:t>
      </w:r>
      <w:r w:rsidRPr="00DE33AA">
        <w:rPr>
          <w:spacing w:val="-3"/>
          <w:sz w:val="24"/>
          <w:szCs w:val="24"/>
        </w:rPr>
        <w:t xml:space="preserve"> </w:t>
      </w:r>
      <w:r w:rsidRPr="00DE33AA">
        <w:rPr>
          <w:sz w:val="24"/>
          <w:szCs w:val="24"/>
        </w:rPr>
        <w:t>структурных</w:t>
      </w:r>
      <w:r w:rsidRPr="00DE33AA">
        <w:rPr>
          <w:spacing w:val="-8"/>
          <w:sz w:val="24"/>
          <w:szCs w:val="24"/>
        </w:rPr>
        <w:t xml:space="preserve"> </w:t>
      </w:r>
      <w:r w:rsidRPr="00DE33AA">
        <w:rPr>
          <w:sz w:val="24"/>
          <w:szCs w:val="24"/>
        </w:rPr>
        <w:t>подразделений;</w:t>
      </w:r>
    </w:p>
    <w:p w:rsidR="00F367A0" w:rsidRPr="00DE33AA" w:rsidRDefault="00F367A0" w:rsidP="00F87B1B">
      <w:pPr>
        <w:pStyle w:val="a6"/>
        <w:widowControl w:val="0"/>
        <w:numPr>
          <w:ilvl w:val="0"/>
          <w:numId w:val="17"/>
        </w:numPr>
        <w:tabs>
          <w:tab w:val="left" w:pos="1075"/>
        </w:tabs>
        <w:autoSpaceDE w:val="0"/>
        <w:autoSpaceDN w:val="0"/>
        <w:spacing w:after="0" w:line="360" w:lineRule="auto"/>
        <w:ind w:left="0" w:firstLine="709"/>
        <w:jc w:val="both"/>
        <w:rPr>
          <w:sz w:val="24"/>
          <w:szCs w:val="24"/>
        </w:rPr>
      </w:pPr>
      <w:r w:rsidRPr="00DE33AA">
        <w:rPr>
          <w:sz w:val="24"/>
          <w:szCs w:val="24"/>
        </w:rPr>
        <w:t>Приказы ректора о проведении анкетирования обучающихся, преподавателей, работодателей;</w:t>
      </w:r>
    </w:p>
    <w:p w:rsidR="00F367A0" w:rsidRPr="00DE33AA" w:rsidRDefault="00F367A0" w:rsidP="00F87B1B">
      <w:pPr>
        <w:pStyle w:val="a6"/>
        <w:widowControl w:val="0"/>
        <w:numPr>
          <w:ilvl w:val="0"/>
          <w:numId w:val="17"/>
        </w:numPr>
        <w:tabs>
          <w:tab w:val="left" w:pos="1075"/>
        </w:tabs>
        <w:autoSpaceDE w:val="0"/>
        <w:autoSpaceDN w:val="0"/>
        <w:spacing w:after="0" w:line="360" w:lineRule="auto"/>
        <w:ind w:left="0" w:firstLine="709"/>
        <w:jc w:val="both"/>
        <w:rPr>
          <w:sz w:val="24"/>
          <w:szCs w:val="24"/>
        </w:rPr>
      </w:pPr>
      <w:r w:rsidRPr="00DE33AA">
        <w:rPr>
          <w:sz w:val="24"/>
          <w:szCs w:val="24"/>
        </w:rPr>
        <w:t>Приказ</w:t>
      </w:r>
      <w:r w:rsidRPr="00DE33AA">
        <w:rPr>
          <w:spacing w:val="-3"/>
          <w:sz w:val="24"/>
          <w:szCs w:val="24"/>
        </w:rPr>
        <w:t xml:space="preserve"> </w:t>
      </w:r>
      <w:r w:rsidRPr="00DE33AA">
        <w:rPr>
          <w:sz w:val="24"/>
          <w:szCs w:val="24"/>
        </w:rPr>
        <w:t>ректора</w:t>
      </w:r>
      <w:r w:rsidRPr="00DE33AA">
        <w:rPr>
          <w:spacing w:val="-8"/>
          <w:sz w:val="24"/>
          <w:szCs w:val="24"/>
        </w:rPr>
        <w:t xml:space="preserve"> </w:t>
      </w:r>
      <w:r w:rsidRPr="00DE33AA">
        <w:rPr>
          <w:sz w:val="24"/>
          <w:szCs w:val="24"/>
        </w:rPr>
        <w:t>о</w:t>
      </w:r>
      <w:r w:rsidRPr="00DE33AA">
        <w:rPr>
          <w:spacing w:val="-3"/>
          <w:sz w:val="24"/>
          <w:szCs w:val="24"/>
        </w:rPr>
        <w:t xml:space="preserve"> </w:t>
      </w:r>
      <w:r w:rsidRPr="00DE33AA">
        <w:rPr>
          <w:sz w:val="24"/>
          <w:szCs w:val="24"/>
        </w:rPr>
        <w:t>проведении</w:t>
      </w:r>
      <w:r w:rsidRPr="00DE33AA">
        <w:rPr>
          <w:spacing w:val="-7"/>
          <w:sz w:val="24"/>
          <w:szCs w:val="24"/>
        </w:rPr>
        <w:t xml:space="preserve"> </w:t>
      </w:r>
      <w:r w:rsidRPr="00DE33AA">
        <w:rPr>
          <w:sz w:val="24"/>
          <w:szCs w:val="24"/>
        </w:rPr>
        <w:t>самообследования.</w:t>
      </w:r>
    </w:p>
    <w:p w:rsidR="00F367A0" w:rsidRPr="00DE33AA" w:rsidRDefault="00F367A0" w:rsidP="00F87B1B">
      <w:pPr>
        <w:pStyle w:val="ab"/>
        <w:spacing w:line="360" w:lineRule="auto"/>
        <w:ind w:left="0" w:firstLine="709"/>
        <w:contextualSpacing/>
        <w:rPr>
          <w:sz w:val="24"/>
          <w:szCs w:val="24"/>
        </w:rPr>
      </w:pPr>
      <w:r w:rsidRPr="00DE33AA">
        <w:rPr>
          <w:sz w:val="24"/>
          <w:szCs w:val="24"/>
        </w:rPr>
        <w:t>Координация</w:t>
      </w:r>
      <w:r w:rsidRPr="00DE33AA">
        <w:rPr>
          <w:spacing w:val="1"/>
          <w:sz w:val="24"/>
          <w:szCs w:val="24"/>
        </w:rPr>
        <w:t xml:space="preserve"> </w:t>
      </w:r>
      <w:r w:rsidRPr="00DE33AA">
        <w:rPr>
          <w:sz w:val="24"/>
          <w:szCs w:val="24"/>
        </w:rPr>
        <w:t>всех</w:t>
      </w:r>
      <w:r w:rsidRPr="00DE33AA">
        <w:rPr>
          <w:spacing w:val="1"/>
          <w:sz w:val="24"/>
          <w:szCs w:val="24"/>
        </w:rPr>
        <w:t xml:space="preserve"> </w:t>
      </w:r>
      <w:r w:rsidRPr="00DE33AA">
        <w:rPr>
          <w:sz w:val="24"/>
          <w:szCs w:val="24"/>
        </w:rPr>
        <w:t>процедур</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рамках</w:t>
      </w:r>
      <w:r w:rsidRPr="00DE33AA">
        <w:rPr>
          <w:spacing w:val="1"/>
          <w:sz w:val="24"/>
          <w:szCs w:val="24"/>
        </w:rPr>
        <w:t xml:space="preserve"> </w:t>
      </w:r>
      <w:r w:rsidRPr="00DE33AA">
        <w:rPr>
          <w:sz w:val="24"/>
          <w:szCs w:val="24"/>
        </w:rPr>
        <w:t>ВНОКО</w:t>
      </w:r>
      <w:r w:rsidRPr="00DE33AA">
        <w:rPr>
          <w:spacing w:val="1"/>
          <w:sz w:val="24"/>
          <w:szCs w:val="24"/>
        </w:rPr>
        <w:t xml:space="preserve"> </w:t>
      </w:r>
      <w:r w:rsidRPr="00DE33AA">
        <w:rPr>
          <w:sz w:val="24"/>
          <w:szCs w:val="24"/>
        </w:rPr>
        <w:t>осуществляется</w:t>
      </w:r>
      <w:r w:rsidRPr="00DE33AA">
        <w:rPr>
          <w:spacing w:val="1"/>
          <w:sz w:val="24"/>
          <w:szCs w:val="24"/>
        </w:rPr>
        <w:t xml:space="preserve"> </w:t>
      </w:r>
      <w:r w:rsidRPr="00DE33AA">
        <w:rPr>
          <w:sz w:val="24"/>
          <w:szCs w:val="24"/>
        </w:rPr>
        <w:t>отдельным</w:t>
      </w:r>
      <w:r w:rsidRPr="00DE33AA">
        <w:rPr>
          <w:spacing w:val="1"/>
          <w:sz w:val="24"/>
          <w:szCs w:val="24"/>
        </w:rPr>
        <w:t xml:space="preserve"> </w:t>
      </w:r>
      <w:r w:rsidRPr="00DE33AA">
        <w:rPr>
          <w:sz w:val="24"/>
          <w:szCs w:val="24"/>
        </w:rPr>
        <w:t>структурным</w:t>
      </w:r>
      <w:r w:rsidRPr="00DE33AA">
        <w:rPr>
          <w:spacing w:val="1"/>
          <w:sz w:val="24"/>
          <w:szCs w:val="24"/>
        </w:rPr>
        <w:t xml:space="preserve"> </w:t>
      </w:r>
      <w:r w:rsidRPr="00DE33AA">
        <w:rPr>
          <w:sz w:val="24"/>
          <w:szCs w:val="24"/>
        </w:rPr>
        <w:t>подразделением</w:t>
      </w:r>
      <w:r w:rsidRPr="00DE33AA">
        <w:rPr>
          <w:spacing w:val="1"/>
          <w:sz w:val="24"/>
          <w:szCs w:val="24"/>
        </w:rPr>
        <w:t xml:space="preserve"> </w:t>
      </w:r>
      <w:r w:rsidRPr="00DE33AA">
        <w:rPr>
          <w:sz w:val="24"/>
          <w:szCs w:val="24"/>
        </w:rPr>
        <w:t>-</w:t>
      </w:r>
      <w:r w:rsidRPr="00DE33AA">
        <w:rPr>
          <w:spacing w:val="1"/>
          <w:sz w:val="24"/>
          <w:szCs w:val="24"/>
        </w:rPr>
        <w:t xml:space="preserve"> </w:t>
      </w:r>
      <w:r w:rsidRPr="00DE33AA">
        <w:rPr>
          <w:sz w:val="24"/>
          <w:szCs w:val="24"/>
        </w:rPr>
        <w:t>Центром</w:t>
      </w:r>
      <w:r w:rsidRPr="00DE33AA">
        <w:rPr>
          <w:spacing w:val="1"/>
          <w:sz w:val="24"/>
          <w:szCs w:val="24"/>
        </w:rPr>
        <w:t xml:space="preserve"> </w:t>
      </w:r>
      <w:r w:rsidRPr="00DE33AA">
        <w:rPr>
          <w:sz w:val="24"/>
          <w:szCs w:val="24"/>
        </w:rPr>
        <w:t>контроля</w:t>
      </w:r>
      <w:r w:rsidRPr="00DE33AA">
        <w:rPr>
          <w:spacing w:val="1"/>
          <w:sz w:val="24"/>
          <w:szCs w:val="24"/>
        </w:rPr>
        <w:t xml:space="preserve"> </w:t>
      </w:r>
      <w:r w:rsidRPr="00DE33AA">
        <w:rPr>
          <w:sz w:val="24"/>
          <w:szCs w:val="24"/>
        </w:rPr>
        <w:t>качества</w:t>
      </w:r>
      <w:r w:rsidRPr="00DE33AA">
        <w:rPr>
          <w:spacing w:val="1"/>
          <w:sz w:val="24"/>
          <w:szCs w:val="24"/>
        </w:rPr>
        <w:t xml:space="preserve"> </w:t>
      </w:r>
      <w:r w:rsidRPr="00DE33AA">
        <w:rPr>
          <w:sz w:val="24"/>
          <w:szCs w:val="24"/>
        </w:rPr>
        <w:t>образования</w:t>
      </w:r>
      <w:r w:rsidRPr="00DE33AA">
        <w:rPr>
          <w:spacing w:val="1"/>
          <w:sz w:val="24"/>
          <w:szCs w:val="24"/>
        </w:rPr>
        <w:t xml:space="preserve"> </w:t>
      </w:r>
      <w:r w:rsidRPr="00DE33AA">
        <w:rPr>
          <w:sz w:val="24"/>
          <w:szCs w:val="24"/>
        </w:rPr>
        <w:t>Управления</w:t>
      </w:r>
      <w:r w:rsidRPr="00DE33AA">
        <w:rPr>
          <w:spacing w:val="1"/>
          <w:sz w:val="24"/>
          <w:szCs w:val="24"/>
        </w:rPr>
        <w:t xml:space="preserve"> </w:t>
      </w:r>
      <w:r w:rsidRPr="00DE33AA">
        <w:rPr>
          <w:sz w:val="24"/>
          <w:szCs w:val="24"/>
        </w:rPr>
        <w:t>учебно-методической</w:t>
      </w:r>
      <w:r w:rsidRPr="00DE33AA">
        <w:rPr>
          <w:spacing w:val="1"/>
          <w:sz w:val="24"/>
          <w:szCs w:val="24"/>
        </w:rPr>
        <w:t xml:space="preserve"> </w:t>
      </w:r>
      <w:r w:rsidRPr="00DE33AA">
        <w:rPr>
          <w:sz w:val="24"/>
          <w:szCs w:val="24"/>
        </w:rPr>
        <w:t>работы</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контроля</w:t>
      </w:r>
      <w:r w:rsidRPr="00DE33AA">
        <w:rPr>
          <w:spacing w:val="1"/>
          <w:sz w:val="24"/>
          <w:szCs w:val="24"/>
        </w:rPr>
        <w:t xml:space="preserve"> </w:t>
      </w:r>
      <w:r w:rsidRPr="00DE33AA">
        <w:rPr>
          <w:sz w:val="24"/>
          <w:szCs w:val="24"/>
        </w:rPr>
        <w:t>качества</w:t>
      </w:r>
      <w:r w:rsidRPr="00DE33AA">
        <w:rPr>
          <w:spacing w:val="1"/>
          <w:sz w:val="24"/>
          <w:szCs w:val="24"/>
        </w:rPr>
        <w:t xml:space="preserve"> </w:t>
      </w:r>
      <w:r w:rsidRPr="00DE33AA">
        <w:rPr>
          <w:sz w:val="24"/>
          <w:szCs w:val="24"/>
        </w:rPr>
        <w:t>образования (УМР ККО).</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подразделениях</w:t>
      </w:r>
      <w:r w:rsidRPr="00DE33AA">
        <w:rPr>
          <w:spacing w:val="1"/>
          <w:sz w:val="24"/>
          <w:szCs w:val="24"/>
        </w:rPr>
        <w:t xml:space="preserve"> </w:t>
      </w:r>
      <w:r w:rsidRPr="00DE33AA">
        <w:rPr>
          <w:sz w:val="24"/>
          <w:szCs w:val="24"/>
        </w:rPr>
        <w:t>Университета внедрены требования ВНОКО, ее функций,</w:t>
      </w:r>
      <w:r w:rsidRPr="00DE33AA">
        <w:rPr>
          <w:spacing w:val="1"/>
          <w:sz w:val="24"/>
          <w:szCs w:val="24"/>
        </w:rPr>
        <w:t xml:space="preserve"> </w:t>
      </w:r>
      <w:r w:rsidRPr="00DE33AA">
        <w:rPr>
          <w:sz w:val="24"/>
          <w:szCs w:val="24"/>
        </w:rPr>
        <w:t>регламентирующих</w:t>
      </w:r>
      <w:r w:rsidRPr="00DE33AA">
        <w:rPr>
          <w:spacing w:val="1"/>
          <w:sz w:val="24"/>
          <w:szCs w:val="24"/>
        </w:rPr>
        <w:t xml:space="preserve"> </w:t>
      </w:r>
      <w:r w:rsidRPr="00DE33AA">
        <w:rPr>
          <w:sz w:val="24"/>
          <w:szCs w:val="24"/>
        </w:rPr>
        <w:t>документов,</w:t>
      </w:r>
      <w:r w:rsidRPr="00DE33AA">
        <w:rPr>
          <w:spacing w:val="1"/>
          <w:sz w:val="24"/>
          <w:szCs w:val="24"/>
        </w:rPr>
        <w:t xml:space="preserve"> </w:t>
      </w:r>
      <w:r w:rsidRPr="00DE33AA">
        <w:rPr>
          <w:sz w:val="24"/>
          <w:szCs w:val="24"/>
        </w:rPr>
        <w:t>показателей и критериев результативности; продолжается совершенствование структуры</w:t>
      </w:r>
      <w:r w:rsidRPr="00DE33AA">
        <w:rPr>
          <w:spacing w:val="1"/>
          <w:sz w:val="24"/>
          <w:szCs w:val="24"/>
        </w:rPr>
        <w:t xml:space="preserve"> </w:t>
      </w:r>
      <w:r w:rsidRPr="00DE33AA">
        <w:rPr>
          <w:sz w:val="24"/>
          <w:szCs w:val="24"/>
        </w:rPr>
        <w:t>управления</w:t>
      </w:r>
      <w:r w:rsidRPr="00DE33AA">
        <w:rPr>
          <w:spacing w:val="1"/>
          <w:sz w:val="24"/>
          <w:szCs w:val="24"/>
        </w:rPr>
        <w:t xml:space="preserve"> </w:t>
      </w:r>
      <w:r w:rsidRPr="00DE33AA">
        <w:rPr>
          <w:sz w:val="24"/>
          <w:szCs w:val="24"/>
        </w:rPr>
        <w:t>и</w:t>
      </w:r>
      <w:r w:rsidRPr="00DE33AA">
        <w:rPr>
          <w:spacing w:val="2"/>
          <w:sz w:val="24"/>
          <w:szCs w:val="24"/>
        </w:rPr>
        <w:t xml:space="preserve"> </w:t>
      </w:r>
      <w:r w:rsidRPr="00DE33AA">
        <w:rPr>
          <w:sz w:val="24"/>
          <w:szCs w:val="24"/>
        </w:rPr>
        <w:t>документационного</w:t>
      </w:r>
      <w:r w:rsidRPr="00DE33AA">
        <w:rPr>
          <w:spacing w:val="-3"/>
          <w:sz w:val="24"/>
          <w:szCs w:val="24"/>
        </w:rPr>
        <w:t xml:space="preserve"> </w:t>
      </w:r>
      <w:r w:rsidRPr="00DE33AA">
        <w:rPr>
          <w:sz w:val="24"/>
          <w:szCs w:val="24"/>
        </w:rPr>
        <w:t>обеспечения ВНОКО.</w:t>
      </w:r>
    </w:p>
    <w:p w:rsidR="00F367A0" w:rsidRPr="00DE33AA" w:rsidRDefault="00F367A0" w:rsidP="00F87B1B">
      <w:pPr>
        <w:pStyle w:val="ab"/>
        <w:spacing w:line="360" w:lineRule="auto"/>
        <w:ind w:left="0" w:firstLine="709"/>
        <w:contextualSpacing/>
        <w:rPr>
          <w:sz w:val="24"/>
          <w:szCs w:val="24"/>
        </w:rPr>
      </w:pPr>
      <w:r w:rsidRPr="00DE33AA">
        <w:rPr>
          <w:sz w:val="24"/>
          <w:szCs w:val="24"/>
        </w:rPr>
        <w:t>Внутренняя независимая оценка качества образования (ВНОКО) в Университете</w:t>
      </w:r>
      <w:r w:rsidRPr="00DE33AA">
        <w:rPr>
          <w:spacing w:val="1"/>
          <w:sz w:val="24"/>
          <w:szCs w:val="24"/>
        </w:rPr>
        <w:t xml:space="preserve"> </w:t>
      </w:r>
      <w:r w:rsidRPr="00DE33AA">
        <w:rPr>
          <w:spacing w:val="-1"/>
          <w:sz w:val="24"/>
          <w:szCs w:val="24"/>
        </w:rPr>
        <w:t>включает</w:t>
      </w:r>
      <w:r w:rsidRPr="00DE33AA">
        <w:rPr>
          <w:spacing w:val="-12"/>
          <w:sz w:val="24"/>
          <w:szCs w:val="24"/>
        </w:rPr>
        <w:t xml:space="preserve"> </w:t>
      </w:r>
      <w:r w:rsidRPr="00DE33AA">
        <w:rPr>
          <w:spacing w:val="-1"/>
          <w:sz w:val="24"/>
          <w:szCs w:val="24"/>
        </w:rPr>
        <w:t>в</w:t>
      </w:r>
      <w:r w:rsidRPr="00DE33AA">
        <w:rPr>
          <w:spacing w:val="-11"/>
          <w:sz w:val="24"/>
          <w:szCs w:val="24"/>
        </w:rPr>
        <w:t xml:space="preserve"> </w:t>
      </w:r>
      <w:r w:rsidRPr="00DE33AA">
        <w:rPr>
          <w:spacing w:val="-1"/>
          <w:sz w:val="24"/>
          <w:szCs w:val="24"/>
        </w:rPr>
        <w:t>себя</w:t>
      </w:r>
      <w:r w:rsidRPr="00DE33AA">
        <w:rPr>
          <w:spacing w:val="-10"/>
          <w:sz w:val="24"/>
          <w:szCs w:val="24"/>
        </w:rPr>
        <w:t xml:space="preserve"> </w:t>
      </w:r>
      <w:r w:rsidRPr="00DE33AA">
        <w:rPr>
          <w:spacing w:val="-1"/>
          <w:sz w:val="24"/>
          <w:szCs w:val="24"/>
        </w:rPr>
        <w:t>три</w:t>
      </w:r>
      <w:r w:rsidRPr="00DE33AA">
        <w:rPr>
          <w:spacing w:val="-11"/>
          <w:sz w:val="24"/>
          <w:szCs w:val="24"/>
        </w:rPr>
        <w:t xml:space="preserve"> </w:t>
      </w:r>
      <w:r w:rsidRPr="00DE33AA">
        <w:rPr>
          <w:spacing w:val="-1"/>
          <w:sz w:val="24"/>
          <w:szCs w:val="24"/>
        </w:rPr>
        <w:t>крупных</w:t>
      </w:r>
      <w:r w:rsidRPr="00DE33AA">
        <w:rPr>
          <w:spacing w:val="-16"/>
          <w:sz w:val="24"/>
          <w:szCs w:val="24"/>
        </w:rPr>
        <w:t xml:space="preserve"> </w:t>
      </w:r>
      <w:r w:rsidRPr="00DE33AA">
        <w:rPr>
          <w:spacing w:val="-1"/>
          <w:sz w:val="24"/>
          <w:szCs w:val="24"/>
        </w:rPr>
        <w:t>аспекта:</w:t>
      </w:r>
      <w:r w:rsidRPr="00DE33AA">
        <w:rPr>
          <w:spacing w:val="-12"/>
          <w:sz w:val="24"/>
          <w:szCs w:val="24"/>
        </w:rPr>
        <w:t xml:space="preserve"> </w:t>
      </w:r>
      <w:r w:rsidRPr="00DE33AA">
        <w:rPr>
          <w:spacing w:val="-1"/>
          <w:sz w:val="24"/>
          <w:szCs w:val="24"/>
        </w:rPr>
        <w:t>оценка</w:t>
      </w:r>
      <w:r w:rsidRPr="00DE33AA">
        <w:rPr>
          <w:spacing w:val="-12"/>
          <w:sz w:val="24"/>
          <w:szCs w:val="24"/>
        </w:rPr>
        <w:t xml:space="preserve"> </w:t>
      </w:r>
      <w:r w:rsidRPr="00DE33AA">
        <w:rPr>
          <w:spacing w:val="-1"/>
          <w:sz w:val="24"/>
          <w:szCs w:val="24"/>
        </w:rPr>
        <w:t>качества</w:t>
      </w:r>
      <w:r w:rsidRPr="00DE33AA">
        <w:rPr>
          <w:spacing w:val="-10"/>
          <w:sz w:val="24"/>
          <w:szCs w:val="24"/>
        </w:rPr>
        <w:t xml:space="preserve"> </w:t>
      </w:r>
      <w:r w:rsidRPr="00DE33AA">
        <w:rPr>
          <w:sz w:val="24"/>
          <w:szCs w:val="24"/>
        </w:rPr>
        <w:t>образовательных</w:t>
      </w:r>
      <w:r w:rsidRPr="00DE33AA">
        <w:rPr>
          <w:spacing w:val="-16"/>
          <w:sz w:val="24"/>
          <w:szCs w:val="24"/>
        </w:rPr>
        <w:t xml:space="preserve"> </w:t>
      </w:r>
      <w:r w:rsidRPr="00DE33AA">
        <w:rPr>
          <w:sz w:val="24"/>
          <w:szCs w:val="24"/>
        </w:rPr>
        <w:t>программ,</w:t>
      </w:r>
      <w:r w:rsidRPr="00DE33AA">
        <w:rPr>
          <w:spacing w:val="-15"/>
          <w:sz w:val="24"/>
          <w:szCs w:val="24"/>
        </w:rPr>
        <w:t xml:space="preserve"> </w:t>
      </w:r>
      <w:r w:rsidRPr="00DE33AA">
        <w:rPr>
          <w:sz w:val="24"/>
          <w:szCs w:val="24"/>
        </w:rPr>
        <w:t>качества</w:t>
      </w:r>
      <w:r w:rsidRPr="00DE33AA">
        <w:rPr>
          <w:spacing w:val="-57"/>
          <w:sz w:val="24"/>
          <w:szCs w:val="24"/>
        </w:rPr>
        <w:t xml:space="preserve"> </w:t>
      </w:r>
      <w:r w:rsidRPr="00DE33AA">
        <w:rPr>
          <w:sz w:val="24"/>
          <w:szCs w:val="24"/>
        </w:rPr>
        <w:t>подготовки</w:t>
      </w:r>
      <w:r w:rsidRPr="00DE33AA">
        <w:rPr>
          <w:spacing w:val="-15"/>
          <w:sz w:val="24"/>
          <w:szCs w:val="24"/>
        </w:rPr>
        <w:t xml:space="preserve"> </w:t>
      </w:r>
      <w:r w:rsidRPr="00DE33AA">
        <w:rPr>
          <w:sz w:val="24"/>
          <w:szCs w:val="24"/>
        </w:rPr>
        <w:t>обучающихся</w:t>
      </w:r>
      <w:r w:rsidRPr="00DE33AA">
        <w:rPr>
          <w:spacing w:val="-7"/>
          <w:sz w:val="24"/>
          <w:szCs w:val="24"/>
        </w:rPr>
        <w:t xml:space="preserve"> </w:t>
      </w:r>
      <w:r w:rsidRPr="00DE33AA">
        <w:rPr>
          <w:sz w:val="24"/>
          <w:szCs w:val="24"/>
        </w:rPr>
        <w:t>и</w:t>
      </w:r>
      <w:r w:rsidRPr="00DE33AA">
        <w:rPr>
          <w:spacing w:val="-11"/>
          <w:sz w:val="24"/>
          <w:szCs w:val="24"/>
        </w:rPr>
        <w:t xml:space="preserve"> </w:t>
      </w:r>
      <w:r w:rsidRPr="00DE33AA">
        <w:rPr>
          <w:sz w:val="24"/>
          <w:szCs w:val="24"/>
        </w:rPr>
        <w:t>оценка</w:t>
      </w:r>
      <w:r w:rsidRPr="00DE33AA">
        <w:rPr>
          <w:spacing w:val="-8"/>
          <w:sz w:val="24"/>
          <w:szCs w:val="24"/>
        </w:rPr>
        <w:t xml:space="preserve"> </w:t>
      </w:r>
      <w:r w:rsidRPr="00DE33AA">
        <w:rPr>
          <w:sz w:val="24"/>
          <w:szCs w:val="24"/>
        </w:rPr>
        <w:t>соответствия</w:t>
      </w:r>
      <w:r w:rsidRPr="00DE33AA">
        <w:rPr>
          <w:spacing w:val="-8"/>
          <w:sz w:val="24"/>
          <w:szCs w:val="24"/>
        </w:rPr>
        <w:t xml:space="preserve"> </w:t>
      </w:r>
      <w:r w:rsidRPr="00DE33AA">
        <w:rPr>
          <w:sz w:val="24"/>
          <w:szCs w:val="24"/>
        </w:rPr>
        <w:t>кадрового</w:t>
      </w:r>
      <w:r w:rsidRPr="00DE33AA">
        <w:rPr>
          <w:spacing w:val="-7"/>
          <w:sz w:val="24"/>
          <w:szCs w:val="24"/>
        </w:rPr>
        <w:t xml:space="preserve"> </w:t>
      </w:r>
      <w:r w:rsidRPr="00DE33AA">
        <w:rPr>
          <w:sz w:val="24"/>
          <w:szCs w:val="24"/>
        </w:rPr>
        <w:t>состава</w:t>
      </w:r>
      <w:r w:rsidRPr="00DE33AA">
        <w:rPr>
          <w:spacing w:val="-12"/>
          <w:sz w:val="24"/>
          <w:szCs w:val="24"/>
        </w:rPr>
        <w:t xml:space="preserve"> </w:t>
      </w:r>
      <w:r w:rsidRPr="00DE33AA">
        <w:rPr>
          <w:sz w:val="24"/>
          <w:szCs w:val="24"/>
        </w:rPr>
        <w:t>требованиям</w:t>
      </w:r>
      <w:r w:rsidRPr="00DE33AA">
        <w:rPr>
          <w:spacing w:val="-10"/>
          <w:sz w:val="24"/>
          <w:szCs w:val="24"/>
        </w:rPr>
        <w:t xml:space="preserve"> </w:t>
      </w:r>
      <w:r w:rsidRPr="00DE33AA">
        <w:rPr>
          <w:sz w:val="24"/>
          <w:szCs w:val="24"/>
        </w:rPr>
        <w:t>ФГОС</w:t>
      </w:r>
      <w:r w:rsidRPr="00DE33AA">
        <w:rPr>
          <w:spacing w:val="-10"/>
          <w:sz w:val="24"/>
          <w:szCs w:val="24"/>
        </w:rPr>
        <w:t xml:space="preserve"> </w:t>
      </w:r>
      <w:r w:rsidRPr="00DE33AA">
        <w:rPr>
          <w:sz w:val="24"/>
          <w:szCs w:val="24"/>
        </w:rPr>
        <w:t>ВО</w:t>
      </w:r>
      <w:r w:rsidRPr="00DE33AA">
        <w:rPr>
          <w:spacing w:val="-57"/>
          <w:sz w:val="24"/>
          <w:szCs w:val="24"/>
        </w:rPr>
        <w:t xml:space="preserve"> </w:t>
      </w:r>
      <w:r w:rsidRPr="00DE33AA">
        <w:rPr>
          <w:sz w:val="24"/>
          <w:szCs w:val="24"/>
        </w:rPr>
        <w:t>и</w:t>
      </w:r>
      <w:r w:rsidRPr="00DE33AA">
        <w:rPr>
          <w:spacing w:val="3"/>
          <w:sz w:val="24"/>
          <w:szCs w:val="24"/>
        </w:rPr>
        <w:t xml:space="preserve"> </w:t>
      </w:r>
      <w:r w:rsidRPr="00DE33AA">
        <w:rPr>
          <w:sz w:val="24"/>
          <w:szCs w:val="24"/>
        </w:rPr>
        <w:t>деятельности</w:t>
      </w:r>
      <w:r w:rsidRPr="00DE33AA">
        <w:rPr>
          <w:spacing w:val="-1"/>
          <w:sz w:val="24"/>
          <w:szCs w:val="24"/>
        </w:rPr>
        <w:t xml:space="preserve"> </w:t>
      </w:r>
      <w:r w:rsidRPr="00DE33AA">
        <w:rPr>
          <w:sz w:val="24"/>
          <w:szCs w:val="24"/>
        </w:rPr>
        <w:t>научно-педагогических</w:t>
      </w:r>
      <w:r w:rsidRPr="00DE33AA">
        <w:rPr>
          <w:spacing w:val="-3"/>
          <w:sz w:val="24"/>
          <w:szCs w:val="24"/>
        </w:rPr>
        <w:t xml:space="preserve"> </w:t>
      </w:r>
      <w:r w:rsidRPr="00DE33AA">
        <w:rPr>
          <w:sz w:val="24"/>
          <w:szCs w:val="24"/>
        </w:rPr>
        <w:t>работников.</w:t>
      </w:r>
    </w:p>
    <w:p w:rsidR="00992EDB" w:rsidRDefault="00992EDB">
      <w:pPr>
        <w:rPr>
          <w:rFonts w:eastAsia="Times New Roman"/>
          <w:sz w:val="24"/>
          <w:szCs w:val="24"/>
        </w:rPr>
      </w:pPr>
      <w:r>
        <w:rPr>
          <w:sz w:val="24"/>
          <w:szCs w:val="24"/>
        </w:rPr>
        <w:br w:type="page"/>
      </w:r>
    </w:p>
    <w:p w:rsidR="00F367A0" w:rsidRPr="00DE33AA" w:rsidRDefault="00C07A8E" w:rsidP="00C07A8E">
      <w:pPr>
        <w:pStyle w:val="2"/>
        <w:keepNext w:val="0"/>
        <w:keepLines w:val="0"/>
        <w:widowControl w:val="0"/>
        <w:tabs>
          <w:tab w:val="left" w:pos="1353"/>
        </w:tabs>
        <w:autoSpaceDE w:val="0"/>
        <w:autoSpaceDN w:val="0"/>
        <w:spacing w:line="360" w:lineRule="auto"/>
        <w:ind w:left="709" w:firstLine="0"/>
        <w:contextualSpacing/>
        <w:jc w:val="both"/>
        <w:rPr>
          <w:color w:val="auto"/>
          <w:szCs w:val="24"/>
        </w:rPr>
      </w:pPr>
      <w:bookmarkStart w:id="26" w:name="3.1._Оценка_качества_образовательных_про"/>
      <w:bookmarkStart w:id="27" w:name="_bookmark26"/>
      <w:bookmarkStart w:id="28" w:name="_Toc132637024"/>
      <w:bookmarkEnd w:id="26"/>
      <w:bookmarkEnd w:id="27"/>
      <w:r w:rsidRPr="00DE33AA">
        <w:rPr>
          <w:color w:val="auto"/>
          <w:szCs w:val="24"/>
        </w:rPr>
        <w:lastRenderedPageBreak/>
        <w:t xml:space="preserve">3.1 </w:t>
      </w:r>
      <w:r w:rsidR="00F367A0" w:rsidRPr="00DE33AA">
        <w:rPr>
          <w:color w:val="auto"/>
          <w:szCs w:val="24"/>
        </w:rPr>
        <w:t>Оценка</w:t>
      </w:r>
      <w:r w:rsidR="00F367A0" w:rsidRPr="00DE33AA">
        <w:rPr>
          <w:color w:val="auto"/>
          <w:spacing w:val="-7"/>
          <w:szCs w:val="24"/>
        </w:rPr>
        <w:t xml:space="preserve"> </w:t>
      </w:r>
      <w:r w:rsidR="00F367A0" w:rsidRPr="00DE33AA">
        <w:rPr>
          <w:color w:val="auto"/>
          <w:szCs w:val="24"/>
        </w:rPr>
        <w:t>качества</w:t>
      </w:r>
      <w:r w:rsidR="00F367A0" w:rsidRPr="00DE33AA">
        <w:rPr>
          <w:color w:val="auto"/>
          <w:spacing w:val="-2"/>
          <w:szCs w:val="24"/>
        </w:rPr>
        <w:t xml:space="preserve"> </w:t>
      </w:r>
      <w:r w:rsidR="00F367A0" w:rsidRPr="00DE33AA">
        <w:rPr>
          <w:color w:val="auto"/>
          <w:szCs w:val="24"/>
        </w:rPr>
        <w:t>образовательных</w:t>
      </w:r>
      <w:r w:rsidR="00F367A0" w:rsidRPr="00DE33AA">
        <w:rPr>
          <w:color w:val="auto"/>
          <w:spacing w:val="-6"/>
          <w:szCs w:val="24"/>
        </w:rPr>
        <w:t xml:space="preserve"> </w:t>
      </w:r>
      <w:r w:rsidR="00F367A0" w:rsidRPr="00DE33AA">
        <w:rPr>
          <w:color w:val="auto"/>
          <w:szCs w:val="24"/>
        </w:rPr>
        <w:t>программ</w:t>
      </w:r>
      <w:bookmarkEnd w:id="28"/>
    </w:p>
    <w:p w:rsidR="00F367A0" w:rsidRPr="00DE33AA" w:rsidRDefault="00F367A0" w:rsidP="00F87B1B">
      <w:pPr>
        <w:pStyle w:val="ab"/>
        <w:spacing w:line="360" w:lineRule="auto"/>
        <w:ind w:left="0" w:firstLine="709"/>
        <w:contextualSpacing/>
        <w:rPr>
          <w:sz w:val="24"/>
          <w:szCs w:val="24"/>
        </w:rPr>
      </w:pPr>
      <w:r w:rsidRPr="00DE33AA">
        <w:rPr>
          <w:sz w:val="24"/>
          <w:szCs w:val="24"/>
        </w:rPr>
        <w:t>Качество</w:t>
      </w:r>
      <w:r w:rsidRPr="00DE33AA">
        <w:rPr>
          <w:spacing w:val="1"/>
          <w:sz w:val="24"/>
          <w:szCs w:val="24"/>
        </w:rPr>
        <w:t xml:space="preserve"> </w:t>
      </w:r>
      <w:r w:rsidRPr="00DE33AA">
        <w:rPr>
          <w:sz w:val="24"/>
          <w:szCs w:val="24"/>
        </w:rPr>
        <w:t>образовательных</w:t>
      </w:r>
      <w:r w:rsidRPr="00DE33AA">
        <w:rPr>
          <w:spacing w:val="1"/>
          <w:sz w:val="24"/>
          <w:szCs w:val="24"/>
        </w:rPr>
        <w:t xml:space="preserve"> </w:t>
      </w:r>
      <w:r w:rsidRPr="00DE33AA">
        <w:rPr>
          <w:sz w:val="24"/>
          <w:szCs w:val="24"/>
        </w:rPr>
        <w:t>программ</w:t>
      </w:r>
      <w:r w:rsidRPr="00DE33AA">
        <w:rPr>
          <w:spacing w:val="1"/>
          <w:sz w:val="24"/>
          <w:szCs w:val="24"/>
        </w:rPr>
        <w:t xml:space="preserve"> </w:t>
      </w:r>
      <w:r w:rsidRPr="00DE33AA">
        <w:rPr>
          <w:sz w:val="24"/>
          <w:szCs w:val="24"/>
        </w:rPr>
        <w:t>обеспечивается</w:t>
      </w:r>
      <w:r w:rsidRPr="00DE33AA">
        <w:rPr>
          <w:spacing w:val="1"/>
          <w:sz w:val="24"/>
          <w:szCs w:val="24"/>
        </w:rPr>
        <w:t xml:space="preserve"> </w:t>
      </w:r>
      <w:r w:rsidRPr="00DE33AA">
        <w:rPr>
          <w:sz w:val="24"/>
          <w:szCs w:val="24"/>
        </w:rPr>
        <w:t>имеющимися</w:t>
      </w:r>
      <w:r w:rsidRPr="00DE33AA">
        <w:rPr>
          <w:spacing w:val="1"/>
          <w:sz w:val="24"/>
          <w:szCs w:val="24"/>
        </w:rPr>
        <w:t xml:space="preserve"> </w:t>
      </w:r>
      <w:r w:rsidRPr="00DE33AA">
        <w:rPr>
          <w:sz w:val="24"/>
          <w:szCs w:val="24"/>
        </w:rPr>
        <w:t>ресурсами</w:t>
      </w:r>
      <w:r w:rsidRPr="00DE33AA">
        <w:rPr>
          <w:spacing w:val="1"/>
          <w:sz w:val="24"/>
          <w:szCs w:val="24"/>
        </w:rPr>
        <w:t xml:space="preserve"> </w:t>
      </w:r>
      <w:r w:rsidRPr="00DE33AA">
        <w:rPr>
          <w:sz w:val="24"/>
          <w:szCs w:val="24"/>
        </w:rPr>
        <w:t>(кадровыми, материально-техническим и др.) и процедурой их разработки и принятия,</w:t>
      </w:r>
      <w:r w:rsidRPr="00DE33AA">
        <w:rPr>
          <w:spacing w:val="1"/>
          <w:sz w:val="24"/>
          <w:szCs w:val="24"/>
        </w:rPr>
        <w:t xml:space="preserve"> </w:t>
      </w:r>
      <w:r w:rsidRPr="00DE33AA">
        <w:rPr>
          <w:sz w:val="24"/>
          <w:szCs w:val="24"/>
        </w:rPr>
        <w:t>которая</w:t>
      </w:r>
      <w:r w:rsidRPr="00DE33AA">
        <w:rPr>
          <w:spacing w:val="1"/>
          <w:sz w:val="24"/>
          <w:szCs w:val="24"/>
        </w:rPr>
        <w:t xml:space="preserve"> </w:t>
      </w:r>
      <w:r w:rsidRPr="00DE33AA">
        <w:rPr>
          <w:sz w:val="24"/>
          <w:szCs w:val="24"/>
        </w:rPr>
        <w:t>реализуется</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соответствии</w:t>
      </w:r>
      <w:r w:rsidRPr="00DE33AA">
        <w:rPr>
          <w:spacing w:val="1"/>
          <w:sz w:val="24"/>
          <w:szCs w:val="24"/>
        </w:rPr>
        <w:t xml:space="preserve"> </w:t>
      </w:r>
      <w:r w:rsidRPr="00DE33AA">
        <w:rPr>
          <w:sz w:val="24"/>
          <w:szCs w:val="24"/>
        </w:rPr>
        <w:t>с</w:t>
      </w:r>
      <w:r w:rsidRPr="00DE33AA">
        <w:rPr>
          <w:spacing w:val="1"/>
          <w:sz w:val="24"/>
          <w:szCs w:val="24"/>
        </w:rPr>
        <w:t xml:space="preserve"> </w:t>
      </w:r>
      <w:r w:rsidRPr="00DE33AA">
        <w:rPr>
          <w:sz w:val="24"/>
          <w:szCs w:val="24"/>
        </w:rPr>
        <w:t>«Положением</w:t>
      </w:r>
      <w:r w:rsidRPr="00DE33AA">
        <w:rPr>
          <w:spacing w:val="1"/>
          <w:sz w:val="24"/>
          <w:szCs w:val="24"/>
        </w:rPr>
        <w:t xml:space="preserve"> </w:t>
      </w:r>
      <w:r w:rsidRPr="00DE33AA">
        <w:rPr>
          <w:sz w:val="24"/>
          <w:szCs w:val="24"/>
        </w:rPr>
        <w:t>об</w:t>
      </w:r>
      <w:r w:rsidRPr="00DE33AA">
        <w:rPr>
          <w:spacing w:val="1"/>
          <w:sz w:val="24"/>
          <w:szCs w:val="24"/>
        </w:rPr>
        <w:t xml:space="preserve"> </w:t>
      </w:r>
      <w:r w:rsidRPr="00DE33AA">
        <w:rPr>
          <w:sz w:val="24"/>
          <w:szCs w:val="24"/>
        </w:rPr>
        <w:t>основной</w:t>
      </w:r>
      <w:r w:rsidRPr="00DE33AA">
        <w:rPr>
          <w:spacing w:val="1"/>
          <w:sz w:val="24"/>
          <w:szCs w:val="24"/>
        </w:rPr>
        <w:t xml:space="preserve"> </w:t>
      </w:r>
      <w:r w:rsidRPr="00DE33AA">
        <w:rPr>
          <w:sz w:val="24"/>
          <w:szCs w:val="24"/>
        </w:rPr>
        <w:t>профессиональной</w:t>
      </w:r>
      <w:r w:rsidRPr="00DE33AA">
        <w:rPr>
          <w:spacing w:val="1"/>
          <w:sz w:val="24"/>
          <w:szCs w:val="24"/>
        </w:rPr>
        <w:t xml:space="preserve"> образовательной </w:t>
      </w:r>
      <w:r w:rsidRPr="00DE33AA">
        <w:rPr>
          <w:sz w:val="24"/>
          <w:szCs w:val="24"/>
        </w:rPr>
        <w:t>программе». К разработке программ привлекаются ведущие специалисты выпускающих</w:t>
      </w:r>
      <w:r w:rsidRPr="00DE33AA">
        <w:rPr>
          <w:spacing w:val="1"/>
          <w:sz w:val="24"/>
          <w:szCs w:val="24"/>
        </w:rPr>
        <w:t xml:space="preserve"> </w:t>
      </w:r>
      <w:r w:rsidRPr="00DE33AA">
        <w:rPr>
          <w:sz w:val="24"/>
          <w:szCs w:val="24"/>
        </w:rPr>
        <w:t>кафедр,</w:t>
      </w:r>
      <w:r w:rsidRPr="00DE33AA">
        <w:rPr>
          <w:spacing w:val="3"/>
          <w:sz w:val="24"/>
          <w:szCs w:val="24"/>
        </w:rPr>
        <w:t xml:space="preserve"> </w:t>
      </w:r>
      <w:r w:rsidRPr="00DE33AA">
        <w:rPr>
          <w:sz w:val="24"/>
          <w:szCs w:val="24"/>
        </w:rPr>
        <w:t>методисты.</w:t>
      </w:r>
    </w:p>
    <w:p w:rsidR="00F367A0" w:rsidRPr="00DE33AA" w:rsidRDefault="00F367A0" w:rsidP="00F87B1B">
      <w:pPr>
        <w:pStyle w:val="ab"/>
        <w:spacing w:line="360" w:lineRule="auto"/>
        <w:ind w:left="0" w:firstLine="709"/>
        <w:contextualSpacing/>
        <w:rPr>
          <w:sz w:val="24"/>
          <w:szCs w:val="24"/>
        </w:rPr>
      </w:pPr>
      <w:r w:rsidRPr="00DE33AA">
        <w:rPr>
          <w:sz w:val="24"/>
          <w:szCs w:val="24"/>
        </w:rPr>
        <w:t>Важным</w:t>
      </w:r>
      <w:r w:rsidRPr="00DE33AA">
        <w:rPr>
          <w:spacing w:val="1"/>
          <w:sz w:val="24"/>
          <w:szCs w:val="24"/>
        </w:rPr>
        <w:t xml:space="preserve"> </w:t>
      </w:r>
      <w:r w:rsidRPr="00DE33AA">
        <w:rPr>
          <w:sz w:val="24"/>
          <w:szCs w:val="24"/>
        </w:rPr>
        <w:t>аспектом</w:t>
      </w:r>
      <w:r w:rsidRPr="00DE33AA">
        <w:rPr>
          <w:spacing w:val="1"/>
          <w:sz w:val="24"/>
          <w:szCs w:val="24"/>
        </w:rPr>
        <w:t xml:space="preserve"> </w:t>
      </w:r>
      <w:r w:rsidRPr="00DE33AA">
        <w:rPr>
          <w:sz w:val="24"/>
          <w:szCs w:val="24"/>
        </w:rPr>
        <w:t>ВНОКО</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Университете</w:t>
      </w:r>
      <w:r w:rsidRPr="00DE33AA">
        <w:rPr>
          <w:spacing w:val="1"/>
          <w:sz w:val="24"/>
          <w:szCs w:val="24"/>
        </w:rPr>
        <w:t xml:space="preserve"> </w:t>
      </w:r>
      <w:r w:rsidRPr="00DE33AA">
        <w:rPr>
          <w:sz w:val="24"/>
          <w:szCs w:val="24"/>
        </w:rPr>
        <w:t>является</w:t>
      </w:r>
      <w:r w:rsidRPr="00DE33AA">
        <w:rPr>
          <w:spacing w:val="1"/>
          <w:sz w:val="24"/>
          <w:szCs w:val="24"/>
        </w:rPr>
        <w:t xml:space="preserve"> </w:t>
      </w:r>
      <w:r w:rsidRPr="00DE33AA">
        <w:rPr>
          <w:sz w:val="24"/>
          <w:szCs w:val="24"/>
        </w:rPr>
        <w:t>участие</w:t>
      </w:r>
      <w:r w:rsidRPr="00DE33AA">
        <w:rPr>
          <w:spacing w:val="1"/>
          <w:sz w:val="24"/>
          <w:szCs w:val="24"/>
        </w:rPr>
        <w:t xml:space="preserve"> </w:t>
      </w:r>
      <w:r w:rsidRPr="00DE33AA">
        <w:rPr>
          <w:sz w:val="24"/>
          <w:szCs w:val="24"/>
        </w:rPr>
        <w:t>работодателей</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формировании основной профессиональной образовательных программ (ОПОП) по всем</w:t>
      </w:r>
      <w:r w:rsidRPr="00DE33AA">
        <w:rPr>
          <w:spacing w:val="1"/>
          <w:sz w:val="24"/>
          <w:szCs w:val="24"/>
        </w:rPr>
        <w:t xml:space="preserve"> </w:t>
      </w:r>
      <w:r w:rsidRPr="00DE33AA">
        <w:rPr>
          <w:sz w:val="24"/>
          <w:szCs w:val="24"/>
        </w:rPr>
        <w:t>уровням</w:t>
      </w:r>
      <w:r w:rsidRPr="00DE33AA">
        <w:rPr>
          <w:spacing w:val="1"/>
          <w:sz w:val="24"/>
          <w:szCs w:val="24"/>
        </w:rPr>
        <w:t xml:space="preserve"> </w:t>
      </w:r>
      <w:r w:rsidRPr="00DE33AA">
        <w:rPr>
          <w:sz w:val="24"/>
          <w:szCs w:val="24"/>
        </w:rPr>
        <w:t>подготовки.</w:t>
      </w:r>
      <w:r w:rsidRPr="00DE33AA">
        <w:rPr>
          <w:spacing w:val="1"/>
          <w:sz w:val="24"/>
          <w:szCs w:val="24"/>
        </w:rPr>
        <w:t xml:space="preserve"> </w:t>
      </w:r>
      <w:r w:rsidRPr="00DE33AA">
        <w:rPr>
          <w:sz w:val="24"/>
          <w:szCs w:val="24"/>
        </w:rPr>
        <w:t>Представители</w:t>
      </w:r>
      <w:r w:rsidRPr="00DE33AA">
        <w:rPr>
          <w:spacing w:val="1"/>
          <w:sz w:val="24"/>
          <w:szCs w:val="24"/>
        </w:rPr>
        <w:t xml:space="preserve"> </w:t>
      </w:r>
      <w:r w:rsidRPr="00DE33AA">
        <w:rPr>
          <w:sz w:val="24"/>
          <w:szCs w:val="24"/>
        </w:rPr>
        <w:t>практического</w:t>
      </w:r>
      <w:r w:rsidRPr="00DE33AA">
        <w:rPr>
          <w:spacing w:val="1"/>
          <w:sz w:val="24"/>
          <w:szCs w:val="24"/>
        </w:rPr>
        <w:t xml:space="preserve"> </w:t>
      </w:r>
      <w:r w:rsidRPr="00DE33AA">
        <w:rPr>
          <w:sz w:val="24"/>
          <w:szCs w:val="24"/>
        </w:rPr>
        <w:t>здравоохранения</w:t>
      </w:r>
      <w:r w:rsidRPr="00DE33AA">
        <w:rPr>
          <w:spacing w:val="1"/>
          <w:sz w:val="24"/>
          <w:szCs w:val="24"/>
        </w:rPr>
        <w:t xml:space="preserve"> </w:t>
      </w:r>
      <w:r w:rsidRPr="00DE33AA">
        <w:rPr>
          <w:sz w:val="24"/>
          <w:szCs w:val="24"/>
        </w:rPr>
        <w:t>являются</w:t>
      </w:r>
      <w:r w:rsidRPr="00DE33AA">
        <w:rPr>
          <w:spacing w:val="1"/>
          <w:sz w:val="24"/>
          <w:szCs w:val="24"/>
        </w:rPr>
        <w:t xml:space="preserve"> </w:t>
      </w:r>
      <w:r w:rsidRPr="00DE33AA">
        <w:rPr>
          <w:sz w:val="24"/>
          <w:szCs w:val="24"/>
        </w:rPr>
        <w:t>рецензентами ОПОП, рабочих программ дисциплин и практик, а также фондов оценочных</w:t>
      </w:r>
      <w:r w:rsidRPr="00DE33AA">
        <w:rPr>
          <w:spacing w:val="-57"/>
          <w:sz w:val="24"/>
          <w:szCs w:val="24"/>
        </w:rPr>
        <w:t xml:space="preserve"> </w:t>
      </w:r>
      <w:r w:rsidRPr="00DE33AA">
        <w:rPr>
          <w:sz w:val="24"/>
          <w:szCs w:val="24"/>
        </w:rPr>
        <w:t>средств.</w:t>
      </w:r>
    </w:p>
    <w:p w:rsidR="00F367A0" w:rsidRPr="00DE33AA" w:rsidRDefault="00F367A0" w:rsidP="00F87B1B">
      <w:pPr>
        <w:pStyle w:val="ab"/>
        <w:spacing w:line="360" w:lineRule="auto"/>
        <w:ind w:left="0" w:firstLine="709"/>
        <w:contextualSpacing/>
        <w:rPr>
          <w:sz w:val="24"/>
          <w:szCs w:val="24"/>
        </w:rPr>
      </w:pPr>
      <w:r w:rsidRPr="00DE33AA">
        <w:rPr>
          <w:sz w:val="24"/>
          <w:szCs w:val="24"/>
        </w:rPr>
        <w:t>В</w:t>
      </w:r>
      <w:r w:rsidRPr="00DE33AA">
        <w:rPr>
          <w:spacing w:val="1"/>
          <w:sz w:val="24"/>
          <w:szCs w:val="24"/>
        </w:rPr>
        <w:t xml:space="preserve"> </w:t>
      </w:r>
      <w:r w:rsidRPr="00DE33AA">
        <w:rPr>
          <w:sz w:val="24"/>
          <w:szCs w:val="24"/>
        </w:rPr>
        <w:t>2022</w:t>
      </w:r>
      <w:r w:rsidRPr="00DE33AA">
        <w:rPr>
          <w:spacing w:val="1"/>
          <w:sz w:val="24"/>
          <w:szCs w:val="24"/>
        </w:rPr>
        <w:t xml:space="preserve"> </w:t>
      </w:r>
      <w:r w:rsidRPr="00DE33AA">
        <w:rPr>
          <w:sz w:val="24"/>
          <w:szCs w:val="24"/>
        </w:rPr>
        <w:t>году</w:t>
      </w:r>
      <w:r w:rsidRPr="00DE33AA">
        <w:rPr>
          <w:spacing w:val="1"/>
          <w:sz w:val="24"/>
          <w:szCs w:val="24"/>
        </w:rPr>
        <w:t xml:space="preserve"> </w:t>
      </w:r>
      <w:r w:rsidRPr="00DE33AA">
        <w:rPr>
          <w:sz w:val="24"/>
          <w:szCs w:val="24"/>
        </w:rPr>
        <w:t>ОПОП</w:t>
      </w:r>
      <w:r w:rsidRPr="00DE33AA">
        <w:rPr>
          <w:spacing w:val="1"/>
          <w:sz w:val="24"/>
          <w:szCs w:val="24"/>
        </w:rPr>
        <w:t xml:space="preserve"> </w:t>
      </w:r>
      <w:r w:rsidRPr="00DE33AA">
        <w:rPr>
          <w:sz w:val="24"/>
          <w:szCs w:val="24"/>
        </w:rPr>
        <w:t>разрабатывались</w:t>
      </w:r>
      <w:r w:rsidRPr="00DE33AA">
        <w:rPr>
          <w:spacing w:val="1"/>
          <w:sz w:val="24"/>
          <w:szCs w:val="24"/>
        </w:rPr>
        <w:t xml:space="preserve"> </w:t>
      </w:r>
      <w:r w:rsidRPr="00DE33AA">
        <w:rPr>
          <w:sz w:val="24"/>
          <w:szCs w:val="24"/>
        </w:rPr>
        <w:t>на</w:t>
      </w:r>
      <w:r w:rsidRPr="00DE33AA">
        <w:rPr>
          <w:spacing w:val="1"/>
          <w:sz w:val="24"/>
          <w:szCs w:val="24"/>
        </w:rPr>
        <w:t xml:space="preserve"> </w:t>
      </w:r>
      <w:r w:rsidRPr="00DE33AA">
        <w:rPr>
          <w:sz w:val="24"/>
          <w:szCs w:val="24"/>
        </w:rPr>
        <w:t>основе</w:t>
      </w:r>
      <w:r w:rsidRPr="00DE33AA">
        <w:rPr>
          <w:spacing w:val="1"/>
          <w:sz w:val="24"/>
          <w:szCs w:val="24"/>
        </w:rPr>
        <w:t xml:space="preserve"> </w:t>
      </w:r>
      <w:r w:rsidRPr="00DE33AA">
        <w:rPr>
          <w:sz w:val="24"/>
          <w:szCs w:val="24"/>
        </w:rPr>
        <w:t>ФГОС</w:t>
      </w:r>
      <w:r w:rsidRPr="00DE33AA">
        <w:rPr>
          <w:spacing w:val="1"/>
          <w:sz w:val="24"/>
          <w:szCs w:val="24"/>
        </w:rPr>
        <w:t xml:space="preserve"> </w:t>
      </w:r>
      <w:r w:rsidRPr="00DE33AA">
        <w:rPr>
          <w:sz w:val="24"/>
          <w:szCs w:val="24"/>
        </w:rPr>
        <w:t>нового</w:t>
      </w:r>
      <w:r w:rsidRPr="00DE33AA">
        <w:rPr>
          <w:spacing w:val="1"/>
          <w:sz w:val="24"/>
          <w:szCs w:val="24"/>
        </w:rPr>
        <w:t xml:space="preserve"> </w:t>
      </w:r>
      <w:r w:rsidRPr="00DE33AA">
        <w:rPr>
          <w:sz w:val="24"/>
          <w:szCs w:val="24"/>
        </w:rPr>
        <w:t>поколения,</w:t>
      </w:r>
      <w:r w:rsidRPr="00DE33AA">
        <w:rPr>
          <w:spacing w:val="1"/>
          <w:sz w:val="24"/>
          <w:szCs w:val="24"/>
        </w:rPr>
        <w:t xml:space="preserve"> </w:t>
      </w:r>
      <w:r w:rsidRPr="00DE33AA">
        <w:rPr>
          <w:sz w:val="24"/>
          <w:szCs w:val="24"/>
        </w:rPr>
        <w:t>с</w:t>
      </w:r>
      <w:r w:rsidRPr="00DE33AA">
        <w:rPr>
          <w:spacing w:val="1"/>
          <w:sz w:val="24"/>
          <w:szCs w:val="24"/>
        </w:rPr>
        <w:t xml:space="preserve"> </w:t>
      </w:r>
      <w:r w:rsidRPr="00DE33AA">
        <w:rPr>
          <w:sz w:val="24"/>
          <w:szCs w:val="24"/>
        </w:rPr>
        <w:t xml:space="preserve">разработкой профессиональных компетенций на основе профессиональных стандартов и индикаторов достижения </w:t>
      </w:r>
      <w:r w:rsidR="005A5C01" w:rsidRPr="00DE33AA">
        <w:rPr>
          <w:sz w:val="24"/>
          <w:szCs w:val="24"/>
        </w:rPr>
        <w:t>компетенций, рассматривались</w:t>
      </w:r>
      <w:r w:rsidRPr="00DE33AA">
        <w:rPr>
          <w:sz w:val="24"/>
          <w:szCs w:val="24"/>
        </w:rPr>
        <w:t xml:space="preserve"> и принимались</w:t>
      </w:r>
      <w:r w:rsidRPr="00DE33AA">
        <w:rPr>
          <w:spacing w:val="1"/>
          <w:sz w:val="24"/>
          <w:szCs w:val="24"/>
        </w:rPr>
        <w:t xml:space="preserve"> </w:t>
      </w:r>
      <w:r w:rsidRPr="00DE33AA">
        <w:rPr>
          <w:sz w:val="24"/>
          <w:szCs w:val="24"/>
        </w:rPr>
        <w:t>Центральным координационно-методическим советом и Ученым советом Университета.</w:t>
      </w:r>
      <w:r w:rsidRPr="00DE33AA">
        <w:rPr>
          <w:spacing w:val="1"/>
          <w:sz w:val="24"/>
          <w:szCs w:val="24"/>
        </w:rPr>
        <w:t xml:space="preserve"> Совместно с ю</w:t>
      </w:r>
      <w:r w:rsidRPr="00DE33AA">
        <w:rPr>
          <w:sz w:val="24"/>
          <w:szCs w:val="24"/>
        </w:rPr>
        <w:t>ридическим</w:t>
      </w:r>
      <w:r w:rsidRPr="00DE33AA">
        <w:rPr>
          <w:spacing w:val="22"/>
          <w:sz w:val="24"/>
          <w:szCs w:val="24"/>
        </w:rPr>
        <w:t xml:space="preserve"> </w:t>
      </w:r>
      <w:r w:rsidRPr="00DE33AA">
        <w:rPr>
          <w:sz w:val="24"/>
          <w:szCs w:val="24"/>
        </w:rPr>
        <w:t>отделом</w:t>
      </w:r>
      <w:r w:rsidRPr="00DE33AA">
        <w:rPr>
          <w:spacing w:val="22"/>
          <w:sz w:val="24"/>
          <w:szCs w:val="24"/>
        </w:rPr>
        <w:t xml:space="preserve"> </w:t>
      </w:r>
      <w:r w:rsidRPr="00DE33AA">
        <w:rPr>
          <w:sz w:val="24"/>
          <w:szCs w:val="24"/>
        </w:rPr>
        <w:t>проведен</w:t>
      </w:r>
      <w:r w:rsidRPr="00DE33AA">
        <w:rPr>
          <w:spacing w:val="21"/>
          <w:sz w:val="24"/>
          <w:szCs w:val="24"/>
        </w:rPr>
        <w:t xml:space="preserve"> </w:t>
      </w:r>
      <w:r w:rsidRPr="00DE33AA">
        <w:rPr>
          <w:sz w:val="24"/>
          <w:szCs w:val="24"/>
        </w:rPr>
        <w:t>аудит</w:t>
      </w:r>
      <w:r w:rsidRPr="00DE33AA">
        <w:rPr>
          <w:spacing w:val="21"/>
          <w:sz w:val="24"/>
          <w:szCs w:val="24"/>
        </w:rPr>
        <w:t xml:space="preserve"> </w:t>
      </w:r>
      <w:r w:rsidRPr="00DE33AA">
        <w:rPr>
          <w:sz w:val="24"/>
          <w:szCs w:val="24"/>
        </w:rPr>
        <w:t>готовности</w:t>
      </w:r>
      <w:r w:rsidRPr="00DE33AA">
        <w:rPr>
          <w:spacing w:val="22"/>
          <w:sz w:val="24"/>
          <w:szCs w:val="24"/>
        </w:rPr>
        <w:t xml:space="preserve"> </w:t>
      </w:r>
      <w:r w:rsidRPr="00DE33AA">
        <w:rPr>
          <w:sz w:val="24"/>
          <w:szCs w:val="24"/>
        </w:rPr>
        <w:t>локальных</w:t>
      </w:r>
      <w:r w:rsidRPr="00DE33AA">
        <w:rPr>
          <w:spacing w:val="15"/>
          <w:sz w:val="24"/>
          <w:szCs w:val="24"/>
        </w:rPr>
        <w:t xml:space="preserve"> </w:t>
      </w:r>
      <w:r w:rsidRPr="00DE33AA">
        <w:rPr>
          <w:sz w:val="24"/>
          <w:szCs w:val="24"/>
        </w:rPr>
        <w:t>нормативных</w:t>
      </w:r>
      <w:r w:rsidRPr="00DE33AA">
        <w:rPr>
          <w:spacing w:val="15"/>
          <w:sz w:val="24"/>
          <w:szCs w:val="24"/>
        </w:rPr>
        <w:t xml:space="preserve"> </w:t>
      </w:r>
      <w:r w:rsidRPr="00DE33AA">
        <w:rPr>
          <w:sz w:val="24"/>
          <w:szCs w:val="24"/>
        </w:rPr>
        <w:t>актов,</w:t>
      </w:r>
      <w:r w:rsidRPr="00DE33AA">
        <w:rPr>
          <w:spacing w:val="22"/>
          <w:sz w:val="24"/>
          <w:szCs w:val="24"/>
        </w:rPr>
        <w:t xml:space="preserve"> </w:t>
      </w:r>
      <w:r w:rsidRPr="00DE33AA">
        <w:rPr>
          <w:sz w:val="24"/>
          <w:szCs w:val="24"/>
        </w:rPr>
        <w:t>с рекомендациями</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их</w:t>
      </w:r>
      <w:r w:rsidRPr="00DE33AA">
        <w:rPr>
          <w:spacing w:val="1"/>
          <w:sz w:val="24"/>
          <w:szCs w:val="24"/>
        </w:rPr>
        <w:t xml:space="preserve"> </w:t>
      </w:r>
      <w:r w:rsidRPr="00DE33AA">
        <w:rPr>
          <w:sz w:val="24"/>
          <w:szCs w:val="24"/>
        </w:rPr>
        <w:t>обновлениям</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разработкой</w:t>
      </w:r>
      <w:r w:rsidRPr="00DE33AA">
        <w:rPr>
          <w:spacing w:val="1"/>
          <w:sz w:val="24"/>
          <w:szCs w:val="24"/>
        </w:rPr>
        <w:t xml:space="preserve"> </w:t>
      </w:r>
      <w:r w:rsidRPr="00DE33AA">
        <w:rPr>
          <w:sz w:val="24"/>
          <w:szCs w:val="24"/>
        </w:rPr>
        <w:t>новых</w:t>
      </w:r>
      <w:r w:rsidRPr="00DE33AA">
        <w:rPr>
          <w:spacing w:val="1"/>
          <w:sz w:val="24"/>
          <w:szCs w:val="24"/>
        </w:rPr>
        <w:t xml:space="preserve"> </w:t>
      </w:r>
      <w:r w:rsidRPr="00DE33AA">
        <w:rPr>
          <w:sz w:val="24"/>
          <w:szCs w:val="24"/>
        </w:rPr>
        <w:t>согласно</w:t>
      </w:r>
      <w:r w:rsidRPr="00DE33AA">
        <w:rPr>
          <w:spacing w:val="1"/>
          <w:sz w:val="24"/>
          <w:szCs w:val="24"/>
        </w:rPr>
        <w:t xml:space="preserve"> </w:t>
      </w:r>
      <w:r w:rsidRPr="00DE33AA">
        <w:rPr>
          <w:sz w:val="24"/>
          <w:szCs w:val="24"/>
        </w:rPr>
        <w:t>выявленным</w:t>
      </w:r>
      <w:r w:rsidRPr="00DE33AA">
        <w:rPr>
          <w:spacing w:val="1"/>
          <w:sz w:val="24"/>
          <w:szCs w:val="24"/>
        </w:rPr>
        <w:t xml:space="preserve"> </w:t>
      </w:r>
      <w:r w:rsidRPr="00DE33AA">
        <w:rPr>
          <w:sz w:val="24"/>
          <w:szCs w:val="24"/>
        </w:rPr>
        <w:t>несоответствиям.</w:t>
      </w:r>
      <w:r w:rsidRPr="00DE33AA">
        <w:rPr>
          <w:spacing w:val="1"/>
          <w:sz w:val="24"/>
          <w:szCs w:val="24"/>
        </w:rPr>
        <w:t xml:space="preserve"> </w:t>
      </w:r>
      <w:r w:rsidRPr="00DE33AA">
        <w:rPr>
          <w:sz w:val="24"/>
          <w:szCs w:val="24"/>
        </w:rPr>
        <w:t>Центром</w:t>
      </w:r>
      <w:r w:rsidRPr="00DE33AA">
        <w:rPr>
          <w:spacing w:val="1"/>
          <w:sz w:val="24"/>
          <w:szCs w:val="24"/>
        </w:rPr>
        <w:t xml:space="preserve"> </w:t>
      </w:r>
      <w:r w:rsidRPr="00DE33AA">
        <w:rPr>
          <w:sz w:val="24"/>
          <w:szCs w:val="24"/>
        </w:rPr>
        <w:t>контроля</w:t>
      </w:r>
      <w:r w:rsidRPr="00DE33AA">
        <w:rPr>
          <w:spacing w:val="1"/>
          <w:sz w:val="24"/>
          <w:szCs w:val="24"/>
        </w:rPr>
        <w:t xml:space="preserve"> </w:t>
      </w:r>
      <w:r w:rsidRPr="00DE33AA">
        <w:rPr>
          <w:sz w:val="24"/>
          <w:szCs w:val="24"/>
        </w:rPr>
        <w:t>качества</w:t>
      </w:r>
      <w:r w:rsidRPr="00DE33AA">
        <w:rPr>
          <w:spacing w:val="1"/>
          <w:sz w:val="24"/>
          <w:szCs w:val="24"/>
        </w:rPr>
        <w:t xml:space="preserve"> </w:t>
      </w:r>
      <w:r w:rsidRPr="00DE33AA">
        <w:rPr>
          <w:sz w:val="24"/>
          <w:szCs w:val="24"/>
        </w:rPr>
        <w:t>анализировались</w:t>
      </w:r>
      <w:r w:rsidRPr="00DE33AA">
        <w:rPr>
          <w:spacing w:val="1"/>
          <w:sz w:val="24"/>
          <w:szCs w:val="24"/>
        </w:rPr>
        <w:t xml:space="preserve"> </w:t>
      </w:r>
      <w:r w:rsidRPr="00DE33AA">
        <w:rPr>
          <w:sz w:val="24"/>
          <w:szCs w:val="24"/>
        </w:rPr>
        <w:t>готовность</w:t>
      </w:r>
      <w:r w:rsidRPr="00DE33AA">
        <w:rPr>
          <w:spacing w:val="1"/>
          <w:sz w:val="24"/>
          <w:szCs w:val="24"/>
        </w:rPr>
        <w:t xml:space="preserve"> </w:t>
      </w:r>
      <w:r w:rsidRPr="00DE33AA">
        <w:rPr>
          <w:sz w:val="24"/>
          <w:szCs w:val="24"/>
        </w:rPr>
        <w:t>кадрового</w:t>
      </w:r>
      <w:r w:rsidRPr="00DE33AA">
        <w:rPr>
          <w:spacing w:val="1"/>
          <w:sz w:val="24"/>
          <w:szCs w:val="24"/>
        </w:rPr>
        <w:t xml:space="preserve"> </w:t>
      </w:r>
      <w:r w:rsidRPr="00DE33AA">
        <w:rPr>
          <w:sz w:val="24"/>
          <w:szCs w:val="24"/>
        </w:rPr>
        <w:t>потенциала и материально-технического обеспечения, обеспеченность библиотечными и</w:t>
      </w:r>
      <w:r w:rsidRPr="00DE33AA">
        <w:rPr>
          <w:spacing w:val="1"/>
          <w:sz w:val="24"/>
          <w:szCs w:val="24"/>
        </w:rPr>
        <w:t xml:space="preserve"> </w:t>
      </w:r>
      <w:r w:rsidRPr="00DE33AA">
        <w:rPr>
          <w:sz w:val="24"/>
          <w:szCs w:val="24"/>
        </w:rPr>
        <w:t>информационными</w:t>
      </w:r>
      <w:r w:rsidRPr="00DE33AA">
        <w:rPr>
          <w:spacing w:val="1"/>
          <w:sz w:val="24"/>
          <w:szCs w:val="24"/>
        </w:rPr>
        <w:t xml:space="preserve"> </w:t>
      </w:r>
      <w:r w:rsidRPr="00DE33AA">
        <w:rPr>
          <w:sz w:val="24"/>
          <w:szCs w:val="24"/>
        </w:rPr>
        <w:t>ресурсами.</w:t>
      </w:r>
      <w:r w:rsidRPr="00DE33AA">
        <w:rPr>
          <w:spacing w:val="1"/>
          <w:sz w:val="24"/>
          <w:szCs w:val="24"/>
        </w:rPr>
        <w:t xml:space="preserve"> </w:t>
      </w:r>
      <w:r w:rsidRPr="00DE33AA">
        <w:rPr>
          <w:sz w:val="24"/>
          <w:szCs w:val="24"/>
        </w:rPr>
        <w:t>УМР ККО</w:t>
      </w:r>
      <w:r w:rsidRPr="00DE33AA">
        <w:rPr>
          <w:spacing w:val="1"/>
          <w:sz w:val="24"/>
          <w:szCs w:val="24"/>
        </w:rPr>
        <w:t xml:space="preserve"> </w:t>
      </w:r>
      <w:r w:rsidRPr="00DE33AA">
        <w:rPr>
          <w:sz w:val="24"/>
          <w:szCs w:val="24"/>
        </w:rPr>
        <w:t>проверено</w:t>
      </w:r>
      <w:r w:rsidRPr="00DE33AA">
        <w:rPr>
          <w:spacing w:val="1"/>
          <w:sz w:val="24"/>
          <w:szCs w:val="24"/>
        </w:rPr>
        <w:t xml:space="preserve"> </w:t>
      </w:r>
      <w:r w:rsidRPr="00DE33AA">
        <w:rPr>
          <w:sz w:val="24"/>
          <w:szCs w:val="24"/>
        </w:rPr>
        <w:t>соответствие</w:t>
      </w:r>
      <w:r w:rsidRPr="00DE33AA">
        <w:rPr>
          <w:spacing w:val="1"/>
          <w:sz w:val="24"/>
          <w:szCs w:val="24"/>
        </w:rPr>
        <w:t xml:space="preserve"> </w:t>
      </w:r>
      <w:r w:rsidRPr="00DE33AA">
        <w:rPr>
          <w:sz w:val="24"/>
          <w:szCs w:val="24"/>
        </w:rPr>
        <w:t>учебных</w:t>
      </w:r>
      <w:r w:rsidRPr="00DE33AA">
        <w:rPr>
          <w:spacing w:val="1"/>
          <w:sz w:val="24"/>
          <w:szCs w:val="24"/>
        </w:rPr>
        <w:t xml:space="preserve"> </w:t>
      </w:r>
      <w:r w:rsidRPr="00DE33AA">
        <w:rPr>
          <w:sz w:val="24"/>
          <w:szCs w:val="24"/>
        </w:rPr>
        <w:t>планов</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календарных</w:t>
      </w:r>
      <w:r w:rsidRPr="00DE33AA">
        <w:rPr>
          <w:spacing w:val="1"/>
          <w:sz w:val="24"/>
          <w:szCs w:val="24"/>
        </w:rPr>
        <w:t xml:space="preserve"> </w:t>
      </w:r>
      <w:r w:rsidRPr="00DE33AA">
        <w:rPr>
          <w:sz w:val="24"/>
          <w:szCs w:val="24"/>
        </w:rPr>
        <w:t>графиков</w:t>
      </w:r>
      <w:r w:rsidRPr="00DE33AA">
        <w:rPr>
          <w:spacing w:val="1"/>
          <w:sz w:val="24"/>
          <w:szCs w:val="24"/>
        </w:rPr>
        <w:t xml:space="preserve"> </w:t>
      </w:r>
      <w:r w:rsidRPr="00DE33AA">
        <w:rPr>
          <w:sz w:val="24"/>
          <w:szCs w:val="24"/>
        </w:rPr>
        <w:t>требованиям</w:t>
      </w:r>
      <w:r w:rsidRPr="00DE33AA">
        <w:rPr>
          <w:spacing w:val="1"/>
          <w:sz w:val="24"/>
          <w:szCs w:val="24"/>
        </w:rPr>
        <w:t xml:space="preserve"> </w:t>
      </w:r>
      <w:r w:rsidRPr="00DE33AA">
        <w:rPr>
          <w:sz w:val="24"/>
          <w:szCs w:val="24"/>
        </w:rPr>
        <w:t>ФГОС</w:t>
      </w:r>
      <w:r w:rsidRPr="00DE33AA">
        <w:rPr>
          <w:spacing w:val="1"/>
          <w:sz w:val="24"/>
          <w:szCs w:val="24"/>
        </w:rPr>
        <w:t xml:space="preserve"> </w:t>
      </w:r>
      <w:r w:rsidRPr="00DE33AA">
        <w:rPr>
          <w:sz w:val="24"/>
          <w:szCs w:val="24"/>
        </w:rPr>
        <w:t>ВО,</w:t>
      </w:r>
      <w:r w:rsidRPr="00DE33AA">
        <w:rPr>
          <w:spacing w:val="1"/>
          <w:sz w:val="24"/>
          <w:szCs w:val="24"/>
        </w:rPr>
        <w:t xml:space="preserve"> </w:t>
      </w:r>
      <w:r w:rsidRPr="00DE33AA">
        <w:rPr>
          <w:sz w:val="24"/>
          <w:szCs w:val="24"/>
        </w:rPr>
        <w:t>режима</w:t>
      </w:r>
      <w:r w:rsidRPr="00DE33AA">
        <w:rPr>
          <w:spacing w:val="1"/>
          <w:sz w:val="24"/>
          <w:szCs w:val="24"/>
        </w:rPr>
        <w:t xml:space="preserve"> </w:t>
      </w:r>
      <w:r w:rsidRPr="00DE33AA">
        <w:rPr>
          <w:sz w:val="24"/>
          <w:szCs w:val="24"/>
        </w:rPr>
        <w:t>занятий</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расписания</w:t>
      </w:r>
      <w:r w:rsidRPr="00DE33AA">
        <w:rPr>
          <w:spacing w:val="1"/>
          <w:sz w:val="24"/>
          <w:szCs w:val="24"/>
        </w:rPr>
        <w:t xml:space="preserve"> </w:t>
      </w:r>
      <w:r w:rsidRPr="00DE33AA">
        <w:rPr>
          <w:spacing w:val="-1"/>
          <w:sz w:val="24"/>
          <w:szCs w:val="24"/>
        </w:rPr>
        <w:t>установленным требованиям.  Совместно с центром производственной практики п</w:t>
      </w:r>
      <w:r w:rsidRPr="00DE33AA">
        <w:rPr>
          <w:sz w:val="24"/>
          <w:szCs w:val="24"/>
        </w:rPr>
        <w:t>роведен аудит</w:t>
      </w:r>
      <w:r w:rsidRPr="00DE33AA">
        <w:rPr>
          <w:spacing w:val="-57"/>
          <w:sz w:val="24"/>
          <w:szCs w:val="24"/>
        </w:rPr>
        <w:t xml:space="preserve"> </w:t>
      </w:r>
      <w:r w:rsidRPr="00DE33AA">
        <w:rPr>
          <w:sz w:val="24"/>
          <w:szCs w:val="24"/>
        </w:rPr>
        <w:t>договоров о практической подготовки, с участием работодателей разработаны программы</w:t>
      </w:r>
      <w:r w:rsidRPr="00DE33AA">
        <w:rPr>
          <w:spacing w:val="1"/>
          <w:sz w:val="24"/>
          <w:szCs w:val="24"/>
        </w:rPr>
        <w:t xml:space="preserve"> </w:t>
      </w:r>
      <w:r w:rsidRPr="00DE33AA">
        <w:rPr>
          <w:sz w:val="24"/>
          <w:szCs w:val="24"/>
        </w:rPr>
        <w:t>практической</w:t>
      </w:r>
      <w:r w:rsidRPr="00DE33AA">
        <w:rPr>
          <w:spacing w:val="1"/>
          <w:sz w:val="24"/>
          <w:szCs w:val="24"/>
        </w:rPr>
        <w:t xml:space="preserve"> </w:t>
      </w:r>
      <w:r w:rsidRPr="00DE33AA">
        <w:rPr>
          <w:sz w:val="24"/>
          <w:szCs w:val="24"/>
        </w:rPr>
        <w:t>подготовки.</w:t>
      </w:r>
      <w:r w:rsidRPr="00DE33AA">
        <w:rPr>
          <w:spacing w:val="1"/>
          <w:sz w:val="24"/>
          <w:szCs w:val="24"/>
        </w:rPr>
        <w:t xml:space="preserve"> </w:t>
      </w:r>
      <w:r w:rsidRPr="00DE33AA">
        <w:rPr>
          <w:sz w:val="24"/>
          <w:szCs w:val="24"/>
        </w:rPr>
        <w:t>Кроме</w:t>
      </w:r>
      <w:r w:rsidRPr="00DE33AA">
        <w:rPr>
          <w:spacing w:val="1"/>
          <w:sz w:val="24"/>
          <w:szCs w:val="24"/>
        </w:rPr>
        <w:t xml:space="preserve"> </w:t>
      </w:r>
      <w:r w:rsidRPr="00DE33AA">
        <w:rPr>
          <w:sz w:val="24"/>
          <w:szCs w:val="24"/>
        </w:rPr>
        <w:t>того,</w:t>
      </w:r>
      <w:r w:rsidRPr="00DE33AA">
        <w:rPr>
          <w:spacing w:val="1"/>
          <w:sz w:val="24"/>
          <w:szCs w:val="24"/>
        </w:rPr>
        <w:t xml:space="preserve"> </w:t>
      </w:r>
      <w:r w:rsidRPr="00DE33AA">
        <w:rPr>
          <w:sz w:val="24"/>
          <w:szCs w:val="24"/>
        </w:rPr>
        <w:t>на</w:t>
      </w:r>
      <w:r w:rsidRPr="00DE33AA">
        <w:rPr>
          <w:spacing w:val="1"/>
          <w:sz w:val="24"/>
          <w:szCs w:val="24"/>
        </w:rPr>
        <w:t xml:space="preserve"> </w:t>
      </w:r>
      <w:r w:rsidRPr="00DE33AA">
        <w:rPr>
          <w:sz w:val="24"/>
          <w:szCs w:val="24"/>
        </w:rPr>
        <w:t>заседаниях</w:t>
      </w:r>
      <w:r w:rsidRPr="00DE33AA">
        <w:rPr>
          <w:spacing w:val="1"/>
          <w:sz w:val="24"/>
          <w:szCs w:val="24"/>
        </w:rPr>
        <w:t xml:space="preserve"> </w:t>
      </w:r>
      <w:r w:rsidRPr="00DE33AA">
        <w:rPr>
          <w:sz w:val="24"/>
          <w:szCs w:val="24"/>
        </w:rPr>
        <w:t>Ученого</w:t>
      </w:r>
      <w:r w:rsidRPr="00DE33AA">
        <w:rPr>
          <w:spacing w:val="1"/>
          <w:sz w:val="24"/>
          <w:szCs w:val="24"/>
        </w:rPr>
        <w:t xml:space="preserve"> </w:t>
      </w:r>
      <w:r w:rsidRPr="00DE33AA">
        <w:rPr>
          <w:sz w:val="24"/>
          <w:szCs w:val="24"/>
        </w:rPr>
        <w:t>совета,</w:t>
      </w:r>
      <w:r w:rsidRPr="00DE33AA">
        <w:rPr>
          <w:spacing w:val="1"/>
          <w:sz w:val="24"/>
          <w:szCs w:val="24"/>
        </w:rPr>
        <w:t xml:space="preserve"> </w:t>
      </w:r>
      <w:r w:rsidRPr="00DE33AA">
        <w:rPr>
          <w:sz w:val="24"/>
          <w:szCs w:val="24"/>
        </w:rPr>
        <w:t>ректората</w:t>
      </w:r>
      <w:r w:rsidRPr="00DE33AA">
        <w:rPr>
          <w:spacing w:val="1"/>
          <w:sz w:val="24"/>
          <w:szCs w:val="24"/>
        </w:rPr>
        <w:t xml:space="preserve"> </w:t>
      </w:r>
      <w:r w:rsidRPr="00DE33AA">
        <w:rPr>
          <w:sz w:val="24"/>
          <w:szCs w:val="24"/>
        </w:rPr>
        <w:t>заслушивались</w:t>
      </w:r>
      <w:r w:rsidRPr="00DE33AA">
        <w:rPr>
          <w:spacing w:val="1"/>
          <w:sz w:val="24"/>
          <w:szCs w:val="24"/>
        </w:rPr>
        <w:t xml:space="preserve"> </w:t>
      </w:r>
      <w:r w:rsidRPr="00DE33AA">
        <w:rPr>
          <w:sz w:val="24"/>
          <w:szCs w:val="24"/>
        </w:rPr>
        <w:t>результаты</w:t>
      </w:r>
      <w:r w:rsidRPr="00DE33AA">
        <w:rPr>
          <w:spacing w:val="1"/>
          <w:sz w:val="24"/>
          <w:szCs w:val="24"/>
        </w:rPr>
        <w:t xml:space="preserve"> </w:t>
      </w:r>
      <w:r w:rsidRPr="00DE33AA">
        <w:rPr>
          <w:sz w:val="24"/>
          <w:szCs w:val="24"/>
        </w:rPr>
        <w:t>контрольных</w:t>
      </w:r>
      <w:r w:rsidRPr="00DE33AA">
        <w:rPr>
          <w:spacing w:val="1"/>
          <w:sz w:val="24"/>
          <w:szCs w:val="24"/>
        </w:rPr>
        <w:t xml:space="preserve"> </w:t>
      </w:r>
      <w:r w:rsidRPr="00DE33AA">
        <w:rPr>
          <w:sz w:val="24"/>
          <w:szCs w:val="24"/>
        </w:rPr>
        <w:t>мероприятий</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оценке</w:t>
      </w:r>
      <w:r w:rsidRPr="00DE33AA">
        <w:rPr>
          <w:spacing w:val="1"/>
          <w:sz w:val="24"/>
          <w:szCs w:val="24"/>
        </w:rPr>
        <w:t xml:space="preserve"> </w:t>
      </w:r>
      <w:r w:rsidRPr="00DE33AA">
        <w:rPr>
          <w:sz w:val="24"/>
          <w:szCs w:val="24"/>
        </w:rPr>
        <w:t>внедрения</w:t>
      </w:r>
      <w:r w:rsidRPr="00DE33AA">
        <w:rPr>
          <w:spacing w:val="1"/>
          <w:sz w:val="24"/>
          <w:szCs w:val="24"/>
        </w:rPr>
        <w:t xml:space="preserve"> </w:t>
      </w:r>
      <w:r w:rsidRPr="00DE33AA">
        <w:rPr>
          <w:sz w:val="24"/>
          <w:szCs w:val="24"/>
        </w:rPr>
        <w:t>новых</w:t>
      </w:r>
      <w:r w:rsidRPr="00DE33AA">
        <w:rPr>
          <w:spacing w:val="1"/>
          <w:sz w:val="24"/>
          <w:szCs w:val="24"/>
        </w:rPr>
        <w:t xml:space="preserve"> </w:t>
      </w:r>
      <w:r w:rsidRPr="00DE33AA">
        <w:rPr>
          <w:sz w:val="24"/>
          <w:szCs w:val="24"/>
        </w:rPr>
        <w:t>программ,</w:t>
      </w:r>
      <w:r w:rsidRPr="00DE33AA">
        <w:rPr>
          <w:spacing w:val="-9"/>
          <w:sz w:val="24"/>
          <w:szCs w:val="24"/>
        </w:rPr>
        <w:t xml:space="preserve"> </w:t>
      </w:r>
      <w:r w:rsidRPr="00DE33AA">
        <w:rPr>
          <w:sz w:val="24"/>
          <w:szCs w:val="24"/>
        </w:rPr>
        <w:t>рабочих</w:t>
      </w:r>
      <w:r w:rsidRPr="00DE33AA">
        <w:rPr>
          <w:spacing w:val="-12"/>
          <w:sz w:val="24"/>
          <w:szCs w:val="24"/>
        </w:rPr>
        <w:t xml:space="preserve"> </w:t>
      </w:r>
      <w:r w:rsidRPr="00DE33AA">
        <w:rPr>
          <w:sz w:val="24"/>
          <w:szCs w:val="24"/>
        </w:rPr>
        <w:t>программ</w:t>
      </w:r>
      <w:r w:rsidRPr="00DE33AA">
        <w:rPr>
          <w:spacing w:val="-10"/>
          <w:sz w:val="24"/>
          <w:szCs w:val="24"/>
        </w:rPr>
        <w:t xml:space="preserve"> </w:t>
      </w:r>
      <w:r w:rsidRPr="00DE33AA">
        <w:rPr>
          <w:sz w:val="24"/>
          <w:szCs w:val="24"/>
        </w:rPr>
        <w:t>дисциплин</w:t>
      </w:r>
      <w:r w:rsidRPr="00DE33AA">
        <w:rPr>
          <w:spacing w:val="-11"/>
          <w:sz w:val="24"/>
          <w:szCs w:val="24"/>
        </w:rPr>
        <w:t xml:space="preserve"> </w:t>
      </w:r>
      <w:r w:rsidRPr="00DE33AA">
        <w:rPr>
          <w:sz w:val="24"/>
          <w:szCs w:val="24"/>
        </w:rPr>
        <w:t>(достигнута</w:t>
      </w:r>
      <w:r w:rsidRPr="00DE33AA">
        <w:rPr>
          <w:spacing w:val="-7"/>
          <w:sz w:val="24"/>
          <w:szCs w:val="24"/>
        </w:rPr>
        <w:t xml:space="preserve"> </w:t>
      </w:r>
      <w:r w:rsidRPr="00DE33AA">
        <w:rPr>
          <w:sz w:val="24"/>
          <w:szCs w:val="24"/>
        </w:rPr>
        <w:t>100%</w:t>
      </w:r>
      <w:r w:rsidRPr="00DE33AA">
        <w:rPr>
          <w:spacing w:val="1"/>
          <w:sz w:val="24"/>
          <w:szCs w:val="24"/>
        </w:rPr>
        <w:t xml:space="preserve"> </w:t>
      </w:r>
      <w:r w:rsidRPr="00DE33AA">
        <w:rPr>
          <w:sz w:val="24"/>
          <w:szCs w:val="24"/>
        </w:rPr>
        <w:t>готовность</w:t>
      </w:r>
      <w:r w:rsidRPr="00DE33AA">
        <w:rPr>
          <w:spacing w:val="-10"/>
          <w:sz w:val="24"/>
          <w:szCs w:val="24"/>
        </w:rPr>
        <w:t xml:space="preserve"> </w:t>
      </w:r>
      <w:r w:rsidRPr="00DE33AA">
        <w:rPr>
          <w:sz w:val="24"/>
          <w:szCs w:val="24"/>
        </w:rPr>
        <w:t>программ</w:t>
      </w:r>
      <w:r w:rsidRPr="00DE33AA">
        <w:rPr>
          <w:spacing w:val="-8"/>
          <w:sz w:val="24"/>
          <w:szCs w:val="24"/>
        </w:rPr>
        <w:t xml:space="preserve"> </w:t>
      </w:r>
      <w:r w:rsidRPr="00DE33AA">
        <w:rPr>
          <w:sz w:val="24"/>
          <w:szCs w:val="24"/>
        </w:rPr>
        <w:t>с</w:t>
      </w:r>
      <w:r w:rsidRPr="00DE33AA">
        <w:rPr>
          <w:spacing w:val="-13"/>
          <w:sz w:val="24"/>
          <w:szCs w:val="24"/>
        </w:rPr>
        <w:t xml:space="preserve"> </w:t>
      </w:r>
      <w:r w:rsidRPr="00DE33AA">
        <w:rPr>
          <w:sz w:val="24"/>
          <w:szCs w:val="24"/>
        </w:rPr>
        <w:t xml:space="preserve">началом </w:t>
      </w:r>
      <w:r w:rsidRPr="00DE33AA">
        <w:rPr>
          <w:spacing w:val="-57"/>
          <w:sz w:val="24"/>
          <w:szCs w:val="24"/>
        </w:rPr>
        <w:t xml:space="preserve"> </w:t>
      </w:r>
      <w:r w:rsidRPr="00DE33AA">
        <w:rPr>
          <w:sz w:val="24"/>
          <w:szCs w:val="24"/>
        </w:rPr>
        <w:t>реализации</w:t>
      </w:r>
      <w:r w:rsidRPr="00DE33AA">
        <w:rPr>
          <w:spacing w:val="-3"/>
          <w:sz w:val="24"/>
          <w:szCs w:val="24"/>
        </w:rPr>
        <w:t xml:space="preserve"> </w:t>
      </w:r>
      <w:r w:rsidRPr="00DE33AA">
        <w:rPr>
          <w:sz w:val="24"/>
          <w:szCs w:val="24"/>
        </w:rPr>
        <w:t>в</w:t>
      </w:r>
      <w:r w:rsidRPr="00DE33AA">
        <w:rPr>
          <w:spacing w:val="3"/>
          <w:sz w:val="24"/>
          <w:szCs w:val="24"/>
        </w:rPr>
        <w:t xml:space="preserve"> </w:t>
      </w:r>
      <w:r w:rsidRPr="00DE33AA">
        <w:rPr>
          <w:sz w:val="24"/>
          <w:szCs w:val="24"/>
        </w:rPr>
        <w:t>2022</w:t>
      </w:r>
      <w:r w:rsidRPr="00DE33AA">
        <w:rPr>
          <w:spacing w:val="-3"/>
          <w:sz w:val="24"/>
          <w:szCs w:val="24"/>
        </w:rPr>
        <w:t xml:space="preserve"> </w:t>
      </w:r>
      <w:r w:rsidRPr="00DE33AA">
        <w:rPr>
          <w:sz w:val="24"/>
          <w:szCs w:val="24"/>
        </w:rPr>
        <w:t>г.).</w:t>
      </w:r>
    </w:p>
    <w:p w:rsidR="00F367A0" w:rsidRPr="00DE33AA" w:rsidRDefault="00F367A0" w:rsidP="00F87B1B">
      <w:pPr>
        <w:pStyle w:val="ab"/>
        <w:spacing w:line="360" w:lineRule="auto"/>
        <w:ind w:left="0" w:firstLine="709"/>
        <w:contextualSpacing/>
        <w:rPr>
          <w:sz w:val="24"/>
          <w:szCs w:val="24"/>
        </w:rPr>
      </w:pPr>
      <w:r w:rsidRPr="00DE33AA">
        <w:rPr>
          <w:sz w:val="24"/>
          <w:szCs w:val="24"/>
        </w:rPr>
        <w:t>В</w:t>
      </w:r>
      <w:r w:rsidRPr="00DE33AA">
        <w:rPr>
          <w:spacing w:val="1"/>
          <w:sz w:val="24"/>
          <w:szCs w:val="24"/>
        </w:rPr>
        <w:t xml:space="preserve"> </w:t>
      </w:r>
      <w:r w:rsidRPr="00DE33AA">
        <w:rPr>
          <w:sz w:val="24"/>
          <w:szCs w:val="24"/>
        </w:rPr>
        <w:t>локальных</w:t>
      </w:r>
      <w:r w:rsidRPr="00DE33AA">
        <w:rPr>
          <w:spacing w:val="1"/>
          <w:sz w:val="24"/>
          <w:szCs w:val="24"/>
        </w:rPr>
        <w:t xml:space="preserve"> </w:t>
      </w:r>
      <w:r w:rsidRPr="00DE33AA">
        <w:rPr>
          <w:sz w:val="24"/>
          <w:szCs w:val="24"/>
        </w:rPr>
        <w:t>актах</w:t>
      </w:r>
      <w:r w:rsidRPr="00DE33AA">
        <w:rPr>
          <w:spacing w:val="1"/>
          <w:sz w:val="24"/>
          <w:szCs w:val="24"/>
        </w:rPr>
        <w:t xml:space="preserve"> </w:t>
      </w:r>
      <w:r w:rsidRPr="00DE33AA">
        <w:rPr>
          <w:sz w:val="24"/>
          <w:szCs w:val="24"/>
        </w:rPr>
        <w:t>Университета</w:t>
      </w:r>
      <w:r w:rsidRPr="00DE33AA">
        <w:rPr>
          <w:spacing w:val="1"/>
          <w:sz w:val="24"/>
          <w:szCs w:val="24"/>
        </w:rPr>
        <w:t xml:space="preserve"> </w:t>
      </w:r>
      <w:r w:rsidRPr="00DE33AA">
        <w:rPr>
          <w:sz w:val="24"/>
          <w:szCs w:val="24"/>
        </w:rPr>
        <w:t>предусмотрено</w:t>
      </w:r>
      <w:r w:rsidRPr="00DE33AA">
        <w:rPr>
          <w:spacing w:val="1"/>
          <w:sz w:val="24"/>
          <w:szCs w:val="24"/>
        </w:rPr>
        <w:t xml:space="preserve"> </w:t>
      </w:r>
      <w:r w:rsidRPr="00DE33AA">
        <w:rPr>
          <w:sz w:val="24"/>
          <w:szCs w:val="24"/>
        </w:rPr>
        <w:t>проведение</w:t>
      </w:r>
      <w:r w:rsidRPr="00DE33AA">
        <w:rPr>
          <w:spacing w:val="1"/>
          <w:sz w:val="24"/>
          <w:szCs w:val="24"/>
        </w:rPr>
        <w:t xml:space="preserve"> </w:t>
      </w:r>
      <w:r w:rsidRPr="00DE33AA">
        <w:rPr>
          <w:sz w:val="24"/>
          <w:szCs w:val="24"/>
        </w:rPr>
        <w:t>мониторинга</w:t>
      </w:r>
      <w:r w:rsidRPr="00DE33AA">
        <w:rPr>
          <w:spacing w:val="1"/>
          <w:sz w:val="24"/>
          <w:szCs w:val="24"/>
        </w:rPr>
        <w:t xml:space="preserve"> </w:t>
      </w:r>
      <w:r w:rsidRPr="00DE33AA">
        <w:rPr>
          <w:sz w:val="24"/>
          <w:szCs w:val="24"/>
        </w:rPr>
        <w:t>посещаемости</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успеваемости,</w:t>
      </w:r>
      <w:r w:rsidRPr="00DE33AA">
        <w:rPr>
          <w:spacing w:val="1"/>
          <w:sz w:val="24"/>
          <w:szCs w:val="24"/>
        </w:rPr>
        <w:t xml:space="preserve"> </w:t>
      </w:r>
      <w:r w:rsidRPr="00DE33AA">
        <w:rPr>
          <w:sz w:val="24"/>
          <w:szCs w:val="24"/>
        </w:rPr>
        <w:t>проводимого</w:t>
      </w:r>
      <w:r w:rsidRPr="00DE33AA">
        <w:rPr>
          <w:spacing w:val="1"/>
          <w:sz w:val="24"/>
          <w:szCs w:val="24"/>
        </w:rPr>
        <w:t xml:space="preserve"> </w:t>
      </w:r>
      <w:r w:rsidRPr="00DE33AA">
        <w:rPr>
          <w:sz w:val="24"/>
          <w:szCs w:val="24"/>
        </w:rPr>
        <w:t>дважды</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семестр</w:t>
      </w:r>
      <w:r w:rsidRPr="00DE33AA">
        <w:rPr>
          <w:spacing w:val="1"/>
          <w:sz w:val="24"/>
          <w:szCs w:val="24"/>
        </w:rPr>
        <w:t xml:space="preserve"> </w:t>
      </w:r>
      <w:r w:rsidRPr="00DE33AA">
        <w:rPr>
          <w:sz w:val="24"/>
          <w:szCs w:val="24"/>
        </w:rPr>
        <w:t>силами</w:t>
      </w:r>
      <w:r w:rsidRPr="00DE33AA">
        <w:rPr>
          <w:spacing w:val="1"/>
          <w:sz w:val="24"/>
          <w:szCs w:val="24"/>
        </w:rPr>
        <w:t xml:space="preserve"> </w:t>
      </w:r>
      <w:r w:rsidRPr="00DE33AA">
        <w:rPr>
          <w:sz w:val="24"/>
          <w:szCs w:val="24"/>
        </w:rPr>
        <w:t>учебно-</w:t>
      </w:r>
      <w:r w:rsidRPr="00DE33AA">
        <w:rPr>
          <w:spacing w:val="1"/>
          <w:sz w:val="24"/>
          <w:szCs w:val="24"/>
        </w:rPr>
        <w:t xml:space="preserve"> </w:t>
      </w:r>
      <w:r w:rsidRPr="00DE33AA">
        <w:rPr>
          <w:sz w:val="24"/>
          <w:szCs w:val="24"/>
        </w:rPr>
        <w:t>методического</w:t>
      </w:r>
      <w:r w:rsidRPr="00DE33AA">
        <w:rPr>
          <w:spacing w:val="3"/>
          <w:sz w:val="24"/>
          <w:szCs w:val="24"/>
        </w:rPr>
        <w:t xml:space="preserve"> </w:t>
      </w:r>
      <w:r w:rsidRPr="00DE33AA">
        <w:rPr>
          <w:sz w:val="24"/>
          <w:szCs w:val="24"/>
        </w:rPr>
        <w:t>управления</w:t>
      </w:r>
      <w:r w:rsidRPr="00DE33AA">
        <w:rPr>
          <w:spacing w:val="-1"/>
          <w:sz w:val="24"/>
          <w:szCs w:val="24"/>
        </w:rPr>
        <w:t xml:space="preserve"> УМР ККО </w:t>
      </w:r>
      <w:r w:rsidRPr="00DE33AA">
        <w:rPr>
          <w:sz w:val="24"/>
          <w:szCs w:val="24"/>
        </w:rPr>
        <w:t>для</w:t>
      </w:r>
      <w:r w:rsidRPr="00DE33AA">
        <w:rPr>
          <w:spacing w:val="-1"/>
          <w:sz w:val="24"/>
          <w:szCs w:val="24"/>
        </w:rPr>
        <w:t xml:space="preserve"> </w:t>
      </w:r>
      <w:r w:rsidRPr="00DE33AA">
        <w:rPr>
          <w:sz w:val="24"/>
          <w:szCs w:val="24"/>
        </w:rPr>
        <w:t>принятия</w:t>
      </w:r>
      <w:r w:rsidRPr="00DE33AA">
        <w:rPr>
          <w:spacing w:val="-6"/>
          <w:sz w:val="24"/>
          <w:szCs w:val="24"/>
        </w:rPr>
        <w:t xml:space="preserve"> </w:t>
      </w:r>
      <w:r w:rsidRPr="00DE33AA">
        <w:rPr>
          <w:sz w:val="24"/>
          <w:szCs w:val="24"/>
        </w:rPr>
        <w:t>организационных</w:t>
      </w:r>
      <w:r w:rsidRPr="00DE33AA">
        <w:rPr>
          <w:spacing w:val="-5"/>
          <w:sz w:val="24"/>
          <w:szCs w:val="24"/>
        </w:rPr>
        <w:t xml:space="preserve"> </w:t>
      </w:r>
      <w:r w:rsidRPr="00DE33AA">
        <w:rPr>
          <w:sz w:val="24"/>
          <w:szCs w:val="24"/>
        </w:rPr>
        <w:t>корректирующих</w:t>
      </w:r>
      <w:r w:rsidRPr="00DE33AA">
        <w:rPr>
          <w:spacing w:val="-6"/>
          <w:sz w:val="24"/>
          <w:szCs w:val="24"/>
        </w:rPr>
        <w:t xml:space="preserve"> </w:t>
      </w:r>
      <w:r w:rsidRPr="00DE33AA">
        <w:rPr>
          <w:sz w:val="24"/>
          <w:szCs w:val="24"/>
        </w:rPr>
        <w:t>решений. Для оперативного получения данной информации в Университете в 2022 году внедрена электронная информационная система учета успеваемости на базе ИС 1С УНИВЕРСИТЕТ ПРОФ.</w:t>
      </w:r>
    </w:p>
    <w:p w:rsidR="00614FF4" w:rsidRPr="00DE33AA" w:rsidRDefault="00614FF4">
      <w:pPr>
        <w:rPr>
          <w:rFonts w:eastAsia="Times New Roman"/>
          <w:sz w:val="24"/>
          <w:szCs w:val="24"/>
        </w:rPr>
      </w:pPr>
      <w:r w:rsidRPr="00DE33AA">
        <w:rPr>
          <w:sz w:val="24"/>
          <w:szCs w:val="24"/>
        </w:rPr>
        <w:br w:type="page"/>
      </w:r>
    </w:p>
    <w:p w:rsidR="00F367A0" w:rsidRPr="00DE33AA" w:rsidRDefault="008E3D24" w:rsidP="008E3D24">
      <w:pPr>
        <w:pStyle w:val="2"/>
        <w:keepNext w:val="0"/>
        <w:keepLines w:val="0"/>
        <w:widowControl w:val="0"/>
        <w:tabs>
          <w:tab w:val="left" w:pos="1353"/>
        </w:tabs>
        <w:autoSpaceDE w:val="0"/>
        <w:autoSpaceDN w:val="0"/>
        <w:spacing w:line="276" w:lineRule="auto"/>
        <w:contextualSpacing/>
        <w:rPr>
          <w:szCs w:val="24"/>
        </w:rPr>
      </w:pPr>
      <w:bookmarkStart w:id="29" w:name="3.2._Оценка_качества_подготовки_обучающи"/>
      <w:bookmarkStart w:id="30" w:name="_bookmark27"/>
      <w:bookmarkStart w:id="31" w:name="_Toc132637025"/>
      <w:bookmarkEnd w:id="29"/>
      <w:bookmarkEnd w:id="30"/>
      <w:r w:rsidRPr="00DE33AA">
        <w:rPr>
          <w:szCs w:val="24"/>
        </w:rPr>
        <w:lastRenderedPageBreak/>
        <w:t xml:space="preserve">3.2 </w:t>
      </w:r>
      <w:r w:rsidR="00F367A0" w:rsidRPr="00DE33AA">
        <w:rPr>
          <w:szCs w:val="24"/>
        </w:rPr>
        <w:t>Оценка</w:t>
      </w:r>
      <w:r w:rsidR="00F367A0" w:rsidRPr="00DE33AA">
        <w:rPr>
          <w:spacing w:val="-9"/>
          <w:szCs w:val="24"/>
        </w:rPr>
        <w:t xml:space="preserve"> </w:t>
      </w:r>
      <w:r w:rsidR="00F367A0" w:rsidRPr="00DE33AA">
        <w:rPr>
          <w:szCs w:val="24"/>
        </w:rPr>
        <w:t>качества</w:t>
      </w:r>
      <w:r w:rsidR="00F367A0" w:rsidRPr="00DE33AA">
        <w:rPr>
          <w:spacing w:val="-4"/>
          <w:szCs w:val="24"/>
        </w:rPr>
        <w:t xml:space="preserve"> </w:t>
      </w:r>
      <w:r w:rsidR="00F367A0" w:rsidRPr="00DE33AA">
        <w:rPr>
          <w:szCs w:val="24"/>
        </w:rPr>
        <w:t>подготовки</w:t>
      </w:r>
      <w:r w:rsidR="00F367A0" w:rsidRPr="00DE33AA">
        <w:rPr>
          <w:spacing w:val="-7"/>
          <w:szCs w:val="24"/>
        </w:rPr>
        <w:t xml:space="preserve"> </w:t>
      </w:r>
      <w:r w:rsidR="00F367A0" w:rsidRPr="00DE33AA">
        <w:rPr>
          <w:szCs w:val="24"/>
        </w:rPr>
        <w:t>обучающихся</w:t>
      </w:r>
      <w:bookmarkEnd w:id="31"/>
    </w:p>
    <w:p w:rsidR="00F367A0" w:rsidRPr="00DE33AA" w:rsidRDefault="00F367A0" w:rsidP="00F87B1B">
      <w:pPr>
        <w:pStyle w:val="ab"/>
        <w:spacing w:line="360" w:lineRule="auto"/>
        <w:ind w:left="0" w:firstLine="709"/>
        <w:contextualSpacing/>
        <w:rPr>
          <w:sz w:val="24"/>
          <w:szCs w:val="24"/>
        </w:rPr>
      </w:pPr>
      <w:r w:rsidRPr="00DE33AA">
        <w:rPr>
          <w:sz w:val="24"/>
          <w:szCs w:val="24"/>
        </w:rPr>
        <w:t>Оценка</w:t>
      </w:r>
      <w:r w:rsidRPr="00DE33AA">
        <w:rPr>
          <w:spacing w:val="1"/>
          <w:sz w:val="24"/>
          <w:szCs w:val="24"/>
        </w:rPr>
        <w:t xml:space="preserve"> </w:t>
      </w:r>
      <w:r w:rsidRPr="00DE33AA">
        <w:rPr>
          <w:sz w:val="24"/>
          <w:szCs w:val="24"/>
        </w:rPr>
        <w:t>качества</w:t>
      </w:r>
      <w:r w:rsidRPr="00DE33AA">
        <w:rPr>
          <w:spacing w:val="1"/>
          <w:sz w:val="24"/>
          <w:szCs w:val="24"/>
        </w:rPr>
        <w:t xml:space="preserve"> </w:t>
      </w:r>
      <w:r w:rsidRPr="00DE33AA">
        <w:rPr>
          <w:sz w:val="24"/>
          <w:szCs w:val="24"/>
        </w:rPr>
        <w:t>подготовки</w:t>
      </w:r>
      <w:r w:rsidRPr="00DE33AA">
        <w:rPr>
          <w:spacing w:val="1"/>
          <w:sz w:val="24"/>
          <w:szCs w:val="24"/>
        </w:rPr>
        <w:t xml:space="preserve"> </w:t>
      </w:r>
      <w:r w:rsidRPr="00DE33AA">
        <w:rPr>
          <w:sz w:val="24"/>
          <w:szCs w:val="24"/>
        </w:rPr>
        <w:t>обучающихся</w:t>
      </w:r>
      <w:r w:rsidRPr="00DE33AA">
        <w:rPr>
          <w:spacing w:val="1"/>
          <w:sz w:val="24"/>
          <w:szCs w:val="24"/>
        </w:rPr>
        <w:t xml:space="preserve"> </w:t>
      </w:r>
      <w:r w:rsidRPr="00DE33AA">
        <w:rPr>
          <w:sz w:val="24"/>
          <w:szCs w:val="24"/>
        </w:rPr>
        <w:t>проводится</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рамках</w:t>
      </w:r>
      <w:r w:rsidRPr="00DE33AA">
        <w:rPr>
          <w:spacing w:val="1"/>
          <w:sz w:val="24"/>
          <w:szCs w:val="24"/>
        </w:rPr>
        <w:t xml:space="preserve"> </w:t>
      </w:r>
      <w:r w:rsidRPr="00DE33AA">
        <w:rPr>
          <w:sz w:val="24"/>
          <w:szCs w:val="24"/>
        </w:rPr>
        <w:t>регламентированных</w:t>
      </w:r>
      <w:r w:rsidRPr="00DE33AA">
        <w:rPr>
          <w:spacing w:val="1"/>
          <w:sz w:val="24"/>
          <w:szCs w:val="24"/>
        </w:rPr>
        <w:t xml:space="preserve"> </w:t>
      </w:r>
      <w:r w:rsidRPr="00DE33AA">
        <w:rPr>
          <w:sz w:val="24"/>
          <w:szCs w:val="24"/>
        </w:rPr>
        <w:t>оценочных</w:t>
      </w:r>
      <w:r w:rsidRPr="00DE33AA">
        <w:rPr>
          <w:spacing w:val="-4"/>
          <w:sz w:val="24"/>
          <w:szCs w:val="24"/>
        </w:rPr>
        <w:t xml:space="preserve"> </w:t>
      </w:r>
      <w:r w:rsidRPr="00DE33AA">
        <w:rPr>
          <w:sz w:val="24"/>
          <w:szCs w:val="24"/>
        </w:rPr>
        <w:t>процедур согласно положению «О системе внутренней независимой оценки качества образования в ФГБО ВО</w:t>
      </w:r>
      <w:r w:rsidRPr="00DE33AA">
        <w:rPr>
          <w:spacing w:val="1"/>
          <w:sz w:val="24"/>
          <w:szCs w:val="24"/>
        </w:rPr>
        <w:t xml:space="preserve"> </w:t>
      </w:r>
      <w:r w:rsidRPr="00DE33AA">
        <w:rPr>
          <w:sz w:val="24"/>
          <w:szCs w:val="24"/>
        </w:rPr>
        <w:t>ДГМУ</w:t>
      </w:r>
      <w:r w:rsidRPr="00DE33AA">
        <w:rPr>
          <w:spacing w:val="-1"/>
          <w:sz w:val="24"/>
          <w:szCs w:val="24"/>
        </w:rPr>
        <w:t xml:space="preserve"> </w:t>
      </w:r>
      <w:r w:rsidRPr="00DE33AA">
        <w:rPr>
          <w:sz w:val="24"/>
          <w:szCs w:val="24"/>
        </w:rPr>
        <w:t>Минздрава</w:t>
      </w:r>
      <w:r w:rsidRPr="00DE33AA">
        <w:rPr>
          <w:spacing w:val="1"/>
          <w:sz w:val="24"/>
          <w:szCs w:val="24"/>
        </w:rPr>
        <w:t xml:space="preserve"> </w:t>
      </w:r>
      <w:r w:rsidRPr="00DE33AA">
        <w:rPr>
          <w:sz w:val="24"/>
          <w:szCs w:val="24"/>
        </w:rPr>
        <w:t>России»:</w:t>
      </w:r>
    </w:p>
    <w:p w:rsidR="00F367A0" w:rsidRPr="00DE33AA" w:rsidRDefault="00F367A0" w:rsidP="00F87B1B">
      <w:pPr>
        <w:pStyle w:val="a6"/>
        <w:widowControl w:val="0"/>
        <w:numPr>
          <w:ilvl w:val="0"/>
          <w:numId w:val="19"/>
        </w:numPr>
        <w:tabs>
          <w:tab w:val="left" w:pos="1134"/>
        </w:tabs>
        <w:autoSpaceDE w:val="0"/>
        <w:autoSpaceDN w:val="0"/>
        <w:spacing w:after="0" w:line="360" w:lineRule="auto"/>
        <w:ind w:left="0" w:firstLine="709"/>
        <w:jc w:val="both"/>
        <w:rPr>
          <w:sz w:val="24"/>
          <w:szCs w:val="24"/>
        </w:rPr>
      </w:pPr>
      <w:r w:rsidRPr="00DE33AA">
        <w:rPr>
          <w:b/>
          <w:sz w:val="24"/>
          <w:szCs w:val="24"/>
        </w:rPr>
        <w:t>Государственная</w:t>
      </w:r>
      <w:r w:rsidRPr="00DE33AA">
        <w:rPr>
          <w:b/>
          <w:spacing w:val="1"/>
          <w:sz w:val="24"/>
          <w:szCs w:val="24"/>
        </w:rPr>
        <w:t xml:space="preserve"> </w:t>
      </w:r>
      <w:r w:rsidRPr="00DE33AA">
        <w:rPr>
          <w:b/>
          <w:sz w:val="24"/>
          <w:szCs w:val="24"/>
        </w:rPr>
        <w:t>итоговая</w:t>
      </w:r>
      <w:r w:rsidRPr="00DE33AA">
        <w:rPr>
          <w:b/>
          <w:spacing w:val="1"/>
          <w:sz w:val="24"/>
          <w:szCs w:val="24"/>
        </w:rPr>
        <w:t xml:space="preserve"> </w:t>
      </w:r>
      <w:r w:rsidRPr="00DE33AA">
        <w:rPr>
          <w:b/>
          <w:sz w:val="24"/>
          <w:szCs w:val="24"/>
        </w:rPr>
        <w:t>аттестация.</w:t>
      </w:r>
      <w:r w:rsidRPr="00DE33AA">
        <w:rPr>
          <w:spacing w:val="1"/>
          <w:sz w:val="24"/>
          <w:szCs w:val="24"/>
        </w:rPr>
        <w:t xml:space="preserve"> </w:t>
      </w:r>
      <w:r w:rsidRPr="00DE33AA">
        <w:rPr>
          <w:sz w:val="24"/>
          <w:szCs w:val="24"/>
        </w:rPr>
        <w:t>Председателем</w:t>
      </w:r>
      <w:r w:rsidRPr="00DE33AA">
        <w:rPr>
          <w:spacing w:val="1"/>
          <w:sz w:val="24"/>
          <w:szCs w:val="24"/>
        </w:rPr>
        <w:t xml:space="preserve"> </w:t>
      </w:r>
      <w:r w:rsidRPr="00DE33AA">
        <w:rPr>
          <w:sz w:val="24"/>
          <w:szCs w:val="24"/>
        </w:rPr>
        <w:t>государственной</w:t>
      </w:r>
      <w:r w:rsidRPr="00DE33AA">
        <w:rPr>
          <w:spacing w:val="1"/>
          <w:sz w:val="24"/>
          <w:szCs w:val="24"/>
        </w:rPr>
        <w:t xml:space="preserve"> </w:t>
      </w:r>
      <w:r w:rsidRPr="00DE33AA">
        <w:rPr>
          <w:sz w:val="24"/>
          <w:szCs w:val="24"/>
        </w:rPr>
        <w:t>аттестационной</w:t>
      </w:r>
      <w:r w:rsidRPr="00DE33AA">
        <w:rPr>
          <w:spacing w:val="1"/>
          <w:sz w:val="24"/>
          <w:szCs w:val="24"/>
        </w:rPr>
        <w:t xml:space="preserve"> </w:t>
      </w:r>
      <w:r w:rsidRPr="00DE33AA">
        <w:rPr>
          <w:sz w:val="24"/>
          <w:szCs w:val="24"/>
        </w:rPr>
        <w:t>комиссии</w:t>
      </w:r>
      <w:r w:rsidRPr="00DE33AA">
        <w:rPr>
          <w:spacing w:val="1"/>
          <w:sz w:val="24"/>
          <w:szCs w:val="24"/>
        </w:rPr>
        <w:t xml:space="preserve"> </w:t>
      </w:r>
      <w:r w:rsidRPr="00DE33AA">
        <w:rPr>
          <w:sz w:val="24"/>
          <w:szCs w:val="24"/>
        </w:rPr>
        <w:t>государственной</w:t>
      </w:r>
      <w:r w:rsidRPr="00DE33AA">
        <w:rPr>
          <w:spacing w:val="1"/>
          <w:sz w:val="24"/>
          <w:szCs w:val="24"/>
        </w:rPr>
        <w:t xml:space="preserve"> </w:t>
      </w:r>
      <w:r w:rsidRPr="00DE33AA">
        <w:rPr>
          <w:sz w:val="24"/>
          <w:szCs w:val="24"/>
        </w:rPr>
        <w:t>итоговой</w:t>
      </w:r>
      <w:r w:rsidRPr="00DE33AA">
        <w:rPr>
          <w:spacing w:val="1"/>
          <w:sz w:val="24"/>
          <w:szCs w:val="24"/>
        </w:rPr>
        <w:t xml:space="preserve"> </w:t>
      </w:r>
      <w:r w:rsidRPr="00DE33AA">
        <w:rPr>
          <w:sz w:val="24"/>
          <w:szCs w:val="24"/>
        </w:rPr>
        <w:t>аттестации</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программам</w:t>
      </w:r>
      <w:r w:rsidRPr="00DE33AA">
        <w:rPr>
          <w:spacing w:val="-57"/>
          <w:sz w:val="24"/>
          <w:szCs w:val="24"/>
        </w:rPr>
        <w:t xml:space="preserve"> </w:t>
      </w:r>
      <w:r w:rsidRPr="00DE33AA">
        <w:rPr>
          <w:sz w:val="24"/>
          <w:szCs w:val="24"/>
        </w:rPr>
        <w:t>специалитета,</w:t>
      </w:r>
      <w:r w:rsidRPr="00DE33AA">
        <w:rPr>
          <w:spacing w:val="1"/>
          <w:sz w:val="24"/>
          <w:szCs w:val="24"/>
        </w:rPr>
        <w:t xml:space="preserve"> </w:t>
      </w:r>
      <w:r w:rsidRPr="00DE33AA">
        <w:rPr>
          <w:sz w:val="24"/>
          <w:szCs w:val="24"/>
        </w:rPr>
        <w:t>ординатуры</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подготовки</w:t>
      </w:r>
      <w:r w:rsidRPr="00DE33AA">
        <w:rPr>
          <w:spacing w:val="1"/>
          <w:sz w:val="24"/>
          <w:szCs w:val="24"/>
        </w:rPr>
        <w:t xml:space="preserve"> </w:t>
      </w:r>
      <w:r w:rsidRPr="00DE33AA">
        <w:rPr>
          <w:sz w:val="24"/>
          <w:szCs w:val="24"/>
        </w:rPr>
        <w:t>кадров</w:t>
      </w:r>
      <w:r w:rsidRPr="00DE33AA">
        <w:rPr>
          <w:spacing w:val="1"/>
          <w:sz w:val="24"/>
          <w:szCs w:val="24"/>
        </w:rPr>
        <w:t xml:space="preserve"> </w:t>
      </w:r>
      <w:r w:rsidRPr="00DE33AA">
        <w:rPr>
          <w:sz w:val="24"/>
          <w:szCs w:val="24"/>
        </w:rPr>
        <w:t>высшей</w:t>
      </w:r>
      <w:r w:rsidRPr="00DE33AA">
        <w:rPr>
          <w:spacing w:val="1"/>
          <w:sz w:val="24"/>
          <w:szCs w:val="24"/>
        </w:rPr>
        <w:t xml:space="preserve"> </w:t>
      </w:r>
      <w:r w:rsidRPr="00DE33AA">
        <w:rPr>
          <w:sz w:val="24"/>
          <w:szCs w:val="24"/>
        </w:rPr>
        <w:t>квалификации</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аспирантуре</w:t>
      </w:r>
      <w:r w:rsidRPr="00DE33AA">
        <w:rPr>
          <w:spacing w:val="1"/>
          <w:sz w:val="24"/>
          <w:szCs w:val="24"/>
        </w:rPr>
        <w:t xml:space="preserve"> </w:t>
      </w:r>
      <w:r w:rsidRPr="00DE33AA">
        <w:rPr>
          <w:spacing w:val="-1"/>
          <w:sz w:val="24"/>
          <w:szCs w:val="24"/>
        </w:rPr>
        <w:t>традиционно</w:t>
      </w:r>
      <w:r w:rsidRPr="00DE33AA">
        <w:rPr>
          <w:spacing w:val="-7"/>
          <w:sz w:val="24"/>
          <w:szCs w:val="24"/>
        </w:rPr>
        <w:t xml:space="preserve"> </w:t>
      </w:r>
      <w:r w:rsidRPr="00DE33AA">
        <w:rPr>
          <w:spacing w:val="-1"/>
          <w:sz w:val="24"/>
          <w:szCs w:val="24"/>
        </w:rPr>
        <w:t>является</w:t>
      </w:r>
      <w:r w:rsidRPr="00DE33AA">
        <w:rPr>
          <w:spacing w:val="-17"/>
          <w:sz w:val="24"/>
          <w:szCs w:val="24"/>
        </w:rPr>
        <w:t xml:space="preserve"> </w:t>
      </w:r>
      <w:r w:rsidRPr="00DE33AA">
        <w:rPr>
          <w:spacing w:val="-1"/>
          <w:sz w:val="24"/>
          <w:szCs w:val="24"/>
        </w:rPr>
        <w:t>представитель</w:t>
      </w:r>
      <w:r w:rsidRPr="00DE33AA">
        <w:rPr>
          <w:spacing w:val="-11"/>
          <w:sz w:val="24"/>
          <w:szCs w:val="24"/>
        </w:rPr>
        <w:t xml:space="preserve"> </w:t>
      </w:r>
      <w:r w:rsidRPr="00DE33AA">
        <w:rPr>
          <w:spacing w:val="-1"/>
          <w:sz w:val="24"/>
          <w:szCs w:val="24"/>
        </w:rPr>
        <w:t>работодателя.</w:t>
      </w:r>
      <w:r w:rsidRPr="00DE33AA">
        <w:rPr>
          <w:spacing w:val="-9"/>
          <w:sz w:val="24"/>
          <w:szCs w:val="24"/>
        </w:rPr>
        <w:t xml:space="preserve"> </w:t>
      </w:r>
      <w:r w:rsidRPr="00DE33AA">
        <w:rPr>
          <w:sz w:val="24"/>
          <w:szCs w:val="24"/>
        </w:rPr>
        <w:t>В</w:t>
      </w:r>
      <w:r w:rsidRPr="00DE33AA">
        <w:rPr>
          <w:spacing w:val="-12"/>
          <w:sz w:val="24"/>
          <w:szCs w:val="24"/>
        </w:rPr>
        <w:t xml:space="preserve"> </w:t>
      </w:r>
      <w:r w:rsidRPr="00DE33AA">
        <w:rPr>
          <w:sz w:val="24"/>
          <w:szCs w:val="24"/>
        </w:rPr>
        <w:t>2022</w:t>
      </w:r>
      <w:r w:rsidRPr="00DE33AA">
        <w:rPr>
          <w:spacing w:val="-11"/>
          <w:sz w:val="24"/>
          <w:szCs w:val="24"/>
        </w:rPr>
        <w:t xml:space="preserve"> </w:t>
      </w:r>
      <w:r w:rsidRPr="00DE33AA">
        <w:rPr>
          <w:sz w:val="24"/>
          <w:szCs w:val="24"/>
        </w:rPr>
        <w:t>г.</w:t>
      </w:r>
      <w:r w:rsidRPr="00DE33AA">
        <w:rPr>
          <w:spacing w:val="-9"/>
          <w:sz w:val="24"/>
          <w:szCs w:val="24"/>
        </w:rPr>
        <w:t xml:space="preserve"> </w:t>
      </w:r>
      <w:r w:rsidRPr="00DE33AA">
        <w:rPr>
          <w:sz w:val="24"/>
          <w:szCs w:val="24"/>
        </w:rPr>
        <w:t>председателями</w:t>
      </w:r>
      <w:r w:rsidRPr="00DE33AA">
        <w:rPr>
          <w:spacing w:val="-11"/>
          <w:sz w:val="24"/>
          <w:szCs w:val="24"/>
        </w:rPr>
        <w:t xml:space="preserve"> </w:t>
      </w:r>
      <w:r w:rsidRPr="00DE33AA">
        <w:rPr>
          <w:sz w:val="24"/>
          <w:szCs w:val="24"/>
        </w:rPr>
        <w:t>ГЭК</w:t>
      </w:r>
      <w:r w:rsidRPr="00DE33AA">
        <w:rPr>
          <w:spacing w:val="-12"/>
          <w:sz w:val="24"/>
          <w:szCs w:val="24"/>
        </w:rPr>
        <w:t xml:space="preserve"> </w:t>
      </w:r>
      <w:r w:rsidRPr="00DE33AA">
        <w:rPr>
          <w:sz w:val="24"/>
          <w:szCs w:val="24"/>
        </w:rPr>
        <w:t>являлись</w:t>
      </w:r>
      <w:r w:rsidRPr="00DE33AA">
        <w:rPr>
          <w:spacing w:val="-58"/>
          <w:sz w:val="24"/>
          <w:szCs w:val="24"/>
        </w:rPr>
        <w:t xml:space="preserve"> </w:t>
      </w:r>
      <w:r w:rsidRPr="00DE33AA">
        <w:rPr>
          <w:sz w:val="24"/>
          <w:szCs w:val="24"/>
        </w:rPr>
        <w:t>руководители</w:t>
      </w:r>
      <w:r w:rsidRPr="00DE33AA">
        <w:rPr>
          <w:spacing w:val="1"/>
          <w:sz w:val="24"/>
          <w:szCs w:val="24"/>
        </w:rPr>
        <w:t xml:space="preserve"> </w:t>
      </w:r>
      <w:r w:rsidRPr="00DE33AA">
        <w:rPr>
          <w:sz w:val="24"/>
          <w:szCs w:val="24"/>
        </w:rPr>
        <w:t>самых</w:t>
      </w:r>
      <w:r w:rsidRPr="00DE33AA">
        <w:rPr>
          <w:spacing w:val="1"/>
          <w:sz w:val="24"/>
          <w:szCs w:val="24"/>
        </w:rPr>
        <w:t xml:space="preserve"> </w:t>
      </w:r>
      <w:r w:rsidRPr="00DE33AA">
        <w:rPr>
          <w:sz w:val="24"/>
          <w:szCs w:val="24"/>
        </w:rPr>
        <w:t>крупных</w:t>
      </w:r>
      <w:r w:rsidRPr="00DE33AA">
        <w:rPr>
          <w:spacing w:val="1"/>
          <w:sz w:val="24"/>
          <w:szCs w:val="24"/>
        </w:rPr>
        <w:t xml:space="preserve"> </w:t>
      </w:r>
      <w:r w:rsidRPr="00DE33AA">
        <w:rPr>
          <w:sz w:val="24"/>
          <w:szCs w:val="24"/>
        </w:rPr>
        <w:t>профильных</w:t>
      </w:r>
      <w:r w:rsidRPr="00DE33AA">
        <w:rPr>
          <w:spacing w:val="1"/>
          <w:sz w:val="24"/>
          <w:szCs w:val="24"/>
        </w:rPr>
        <w:t xml:space="preserve"> </w:t>
      </w:r>
      <w:r w:rsidRPr="00DE33AA">
        <w:rPr>
          <w:sz w:val="24"/>
          <w:szCs w:val="24"/>
        </w:rPr>
        <w:t>медицинских</w:t>
      </w:r>
      <w:r w:rsidRPr="00DE33AA">
        <w:rPr>
          <w:spacing w:val="1"/>
          <w:sz w:val="24"/>
          <w:szCs w:val="24"/>
        </w:rPr>
        <w:t xml:space="preserve"> </w:t>
      </w:r>
      <w:r w:rsidRPr="00DE33AA">
        <w:rPr>
          <w:sz w:val="24"/>
          <w:szCs w:val="24"/>
        </w:rPr>
        <w:t>организаций</w:t>
      </w:r>
      <w:r w:rsidRPr="00DE33AA">
        <w:rPr>
          <w:spacing w:val="1"/>
          <w:sz w:val="24"/>
          <w:szCs w:val="24"/>
        </w:rPr>
        <w:t xml:space="preserve"> </w:t>
      </w:r>
      <w:r w:rsidRPr="00DE33AA">
        <w:rPr>
          <w:sz w:val="24"/>
          <w:szCs w:val="24"/>
        </w:rPr>
        <w:t>Республики</w:t>
      </w:r>
      <w:r w:rsidRPr="00DE33AA">
        <w:rPr>
          <w:spacing w:val="1"/>
          <w:sz w:val="24"/>
          <w:szCs w:val="24"/>
        </w:rPr>
        <w:t xml:space="preserve"> </w:t>
      </w:r>
      <w:r w:rsidRPr="00DE33AA">
        <w:rPr>
          <w:sz w:val="24"/>
          <w:szCs w:val="24"/>
        </w:rPr>
        <w:t>Дагестан, в том числе не менее половины</w:t>
      </w:r>
      <w:r w:rsidRPr="00DE33AA">
        <w:rPr>
          <w:spacing w:val="1"/>
          <w:sz w:val="24"/>
          <w:szCs w:val="24"/>
        </w:rPr>
        <w:t xml:space="preserve"> </w:t>
      </w:r>
      <w:r w:rsidRPr="00DE33AA">
        <w:rPr>
          <w:sz w:val="24"/>
          <w:szCs w:val="24"/>
        </w:rPr>
        <w:t>членов</w:t>
      </w:r>
      <w:r w:rsidRPr="00DE33AA">
        <w:rPr>
          <w:spacing w:val="1"/>
          <w:sz w:val="24"/>
          <w:szCs w:val="24"/>
        </w:rPr>
        <w:t xml:space="preserve"> </w:t>
      </w:r>
      <w:r w:rsidRPr="00DE33AA">
        <w:rPr>
          <w:sz w:val="24"/>
          <w:szCs w:val="24"/>
        </w:rPr>
        <w:t>комиссий</w:t>
      </w:r>
      <w:r w:rsidRPr="00DE33AA">
        <w:rPr>
          <w:spacing w:val="1"/>
          <w:sz w:val="24"/>
          <w:szCs w:val="24"/>
        </w:rPr>
        <w:t xml:space="preserve"> </w:t>
      </w:r>
      <w:r w:rsidRPr="00DE33AA">
        <w:rPr>
          <w:sz w:val="24"/>
          <w:szCs w:val="24"/>
        </w:rPr>
        <w:t>также</w:t>
      </w:r>
      <w:r w:rsidRPr="00DE33AA">
        <w:rPr>
          <w:spacing w:val="1"/>
          <w:sz w:val="24"/>
          <w:szCs w:val="24"/>
        </w:rPr>
        <w:t xml:space="preserve"> </w:t>
      </w:r>
      <w:r w:rsidRPr="00DE33AA">
        <w:rPr>
          <w:sz w:val="24"/>
          <w:szCs w:val="24"/>
        </w:rPr>
        <w:t>составляли</w:t>
      </w:r>
      <w:r w:rsidRPr="00DE33AA">
        <w:rPr>
          <w:spacing w:val="1"/>
          <w:sz w:val="24"/>
          <w:szCs w:val="24"/>
        </w:rPr>
        <w:t xml:space="preserve"> </w:t>
      </w:r>
      <w:r w:rsidRPr="00DE33AA">
        <w:rPr>
          <w:sz w:val="24"/>
          <w:szCs w:val="24"/>
        </w:rPr>
        <w:t>представители</w:t>
      </w:r>
      <w:r w:rsidRPr="00DE33AA">
        <w:rPr>
          <w:spacing w:val="1"/>
          <w:sz w:val="24"/>
          <w:szCs w:val="24"/>
        </w:rPr>
        <w:t xml:space="preserve"> </w:t>
      </w:r>
      <w:r w:rsidRPr="00DE33AA">
        <w:rPr>
          <w:sz w:val="24"/>
          <w:szCs w:val="24"/>
        </w:rPr>
        <w:t>работодателей,</w:t>
      </w:r>
      <w:r w:rsidRPr="00DE33AA">
        <w:rPr>
          <w:spacing w:val="1"/>
          <w:sz w:val="24"/>
          <w:szCs w:val="24"/>
        </w:rPr>
        <w:t xml:space="preserve"> </w:t>
      </w:r>
      <w:r w:rsidRPr="00DE33AA">
        <w:rPr>
          <w:sz w:val="24"/>
          <w:szCs w:val="24"/>
        </w:rPr>
        <w:t>руководители</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работники</w:t>
      </w:r>
      <w:r w:rsidRPr="00DE33AA">
        <w:rPr>
          <w:spacing w:val="-3"/>
          <w:sz w:val="24"/>
          <w:szCs w:val="24"/>
        </w:rPr>
        <w:t xml:space="preserve"> </w:t>
      </w:r>
      <w:r w:rsidRPr="00DE33AA">
        <w:rPr>
          <w:sz w:val="24"/>
          <w:szCs w:val="24"/>
        </w:rPr>
        <w:t>практического</w:t>
      </w:r>
      <w:r w:rsidRPr="00DE33AA">
        <w:rPr>
          <w:spacing w:val="2"/>
          <w:sz w:val="24"/>
          <w:szCs w:val="24"/>
        </w:rPr>
        <w:t xml:space="preserve"> </w:t>
      </w:r>
      <w:r w:rsidRPr="00DE33AA">
        <w:rPr>
          <w:sz w:val="24"/>
          <w:szCs w:val="24"/>
        </w:rPr>
        <w:t>здравоохранения.</w:t>
      </w:r>
    </w:p>
    <w:p w:rsidR="00F367A0" w:rsidRPr="00DE33AA" w:rsidRDefault="00F367A0" w:rsidP="00F87B1B">
      <w:pPr>
        <w:pStyle w:val="a6"/>
        <w:widowControl w:val="0"/>
        <w:numPr>
          <w:ilvl w:val="0"/>
          <w:numId w:val="19"/>
        </w:numPr>
        <w:tabs>
          <w:tab w:val="left" w:pos="1134"/>
        </w:tabs>
        <w:autoSpaceDE w:val="0"/>
        <w:autoSpaceDN w:val="0"/>
        <w:spacing w:after="0" w:line="360" w:lineRule="auto"/>
        <w:ind w:left="0" w:firstLine="709"/>
        <w:jc w:val="both"/>
        <w:rPr>
          <w:sz w:val="24"/>
          <w:szCs w:val="24"/>
        </w:rPr>
      </w:pPr>
      <w:r w:rsidRPr="00DE33AA">
        <w:rPr>
          <w:b/>
          <w:sz w:val="24"/>
          <w:szCs w:val="24"/>
        </w:rPr>
        <w:t>Проведение промежуточной аттестации по итогам освоения дисциплин и</w:t>
      </w:r>
      <w:r w:rsidRPr="00DE33AA">
        <w:rPr>
          <w:b/>
          <w:spacing w:val="1"/>
          <w:sz w:val="24"/>
          <w:szCs w:val="24"/>
        </w:rPr>
        <w:t xml:space="preserve"> </w:t>
      </w:r>
      <w:r w:rsidRPr="00DE33AA">
        <w:rPr>
          <w:b/>
          <w:sz w:val="24"/>
          <w:szCs w:val="24"/>
        </w:rPr>
        <w:t>прохождения практик.</w:t>
      </w:r>
      <w:r w:rsidRPr="00DE33AA">
        <w:rPr>
          <w:sz w:val="24"/>
          <w:szCs w:val="24"/>
        </w:rPr>
        <w:t xml:space="preserve"> Для максимально объективной оценки подготовки обучающихся в</w:t>
      </w:r>
      <w:r w:rsidRPr="00DE33AA">
        <w:rPr>
          <w:spacing w:val="1"/>
          <w:sz w:val="24"/>
          <w:szCs w:val="24"/>
        </w:rPr>
        <w:t xml:space="preserve"> </w:t>
      </w:r>
      <w:r w:rsidRPr="00DE33AA">
        <w:rPr>
          <w:sz w:val="24"/>
          <w:szCs w:val="24"/>
        </w:rPr>
        <w:t>состав</w:t>
      </w:r>
      <w:r w:rsidRPr="00DE33AA">
        <w:rPr>
          <w:spacing w:val="1"/>
          <w:sz w:val="24"/>
          <w:szCs w:val="24"/>
        </w:rPr>
        <w:t xml:space="preserve"> </w:t>
      </w:r>
      <w:r w:rsidRPr="00DE33AA">
        <w:rPr>
          <w:sz w:val="24"/>
          <w:szCs w:val="24"/>
        </w:rPr>
        <w:t>комиссии</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промежуточной</w:t>
      </w:r>
      <w:r w:rsidRPr="00DE33AA">
        <w:rPr>
          <w:spacing w:val="1"/>
          <w:sz w:val="24"/>
          <w:szCs w:val="24"/>
        </w:rPr>
        <w:t xml:space="preserve"> </w:t>
      </w:r>
      <w:r w:rsidRPr="00DE33AA">
        <w:rPr>
          <w:sz w:val="24"/>
          <w:szCs w:val="24"/>
        </w:rPr>
        <w:t>аттестации</w:t>
      </w:r>
      <w:r w:rsidRPr="00DE33AA">
        <w:rPr>
          <w:spacing w:val="1"/>
          <w:sz w:val="24"/>
          <w:szCs w:val="24"/>
        </w:rPr>
        <w:t xml:space="preserve"> </w:t>
      </w:r>
      <w:r w:rsidRPr="00DE33AA">
        <w:rPr>
          <w:sz w:val="24"/>
          <w:szCs w:val="24"/>
        </w:rPr>
        <w:t>включают</w:t>
      </w:r>
      <w:r w:rsidRPr="00DE33AA">
        <w:rPr>
          <w:spacing w:val="1"/>
          <w:sz w:val="24"/>
          <w:szCs w:val="24"/>
        </w:rPr>
        <w:t xml:space="preserve"> </w:t>
      </w:r>
      <w:r w:rsidRPr="00DE33AA">
        <w:rPr>
          <w:sz w:val="24"/>
          <w:szCs w:val="24"/>
        </w:rPr>
        <w:t>как</w:t>
      </w:r>
      <w:r w:rsidRPr="00DE33AA">
        <w:rPr>
          <w:spacing w:val="1"/>
          <w:sz w:val="24"/>
          <w:szCs w:val="24"/>
        </w:rPr>
        <w:t xml:space="preserve"> </w:t>
      </w:r>
      <w:r w:rsidRPr="00DE33AA">
        <w:rPr>
          <w:sz w:val="24"/>
          <w:szCs w:val="24"/>
        </w:rPr>
        <w:t>минимум</w:t>
      </w:r>
      <w:r w:rsidRPr="00DE33AA">
        <w:rPr>
          <w:spacing w:val="1"/>
          <w:sz w:val="24"/>
          <w:szCs w:val="24"/>
        </w:rPr>
        <w:t xml:space="preserve"> </w:t>
      </w:r>
      <w:r w:rsidRPr="00DE33AA">
        <w:rPr>
          <w:sz w:val="24"/>
          <w:szCs w:val="24"/>
        </w:rPr>
        <w:t>двоих</w:t>
      </w:r>
      <w:r w:rsidRPr="00DE33AA">
        <w:rPr>
          <w:spacing w:val="1"/>
          <w:sz w:val="24"/>
          <w:szCs w:val="24"/>
        </w:rPr>
        <w:t xml:space="preserve"> </w:t>
      </w:r>
      <w:r w:rsidRPr="00DE33AA">
        <w:rPr>
          <w:sz w:val="24"/>
          <w:szCs w:val="24"/>
        </w:rPr>
        <w:t>преподавателей,</w:t>
      </w:r>
      <w:r w:rsidRPr="00DE33AA">
        <w:rPr>
          <w:spacing w:val="-8"/>
          <w:sz w:val="24"/>
          <w:szCs w:val="24"/>
        </w:rPr>
        <w:t xml:space="preserve"> </w:t>
      </w:r>
      <w:r w:rsidRPr="00DE33AA">
        <w:rPr>
          <w:sz w:val="24"/>
          <w:szCs w:val="24"/>
        </w:rPr>
        <w:t>в</w:t>
      </w:r>
      <w:r w:rsidRPr="00DE33AA">
        <w:rPr>
          <w:spacing w:val="-4"/>
          <w:sz w:val="24"/>
          <w:szCs w:val="24"/>
        </w:rPr>
        <w:t xml:space="preserve"> </w:t>
      </w:r>
      <w:r w:rsidRPr="00DE33AA">
        <w:rPr>
          <w:sz w:val="24"/>
          <w:szCs w:val="24"/>
        </w:rPr>
        <w:t>т.ч.</w:t>
      </w:r>
      <w:r w:rsidRPr="00DE33AA">
        <w:rPr>
          <w:spacing w:val="-3"/>
          <w:sz w:val="24"/>
          <w:szCs w:val="24"/>
        </w:rPr>
        <w:t xml:space="preserve"> </w:t>
      </w:r>
      <w:r w:rsidRPr="00DE33AA">
        <w:rPr>
          <w:sz w:val="24"/>
          <w:szCs w:val="24"/>
        </w:rPr>
        <w:t>из</w:t>
      </w:r>
      <w:r w:rsidRPr="00DE33AA">
        <w:rPr>
          <w:spacing w:val="-9"/>
          <w:sz w:val="24"/>
          <w:szCs w:val="24"/>
        </w:rPr>
        <w:t xml:space="preserve"> </w:t>
      </w:r>
      <w:r w:rsidRPr="00DE33AA">
        <w:rPr>
          <w:sz w:val="24"/>
          <w:szCs w:val="24"/>
        </w:rPr>
        <w:t>числа</w:t>
      </w:r>
      <w:r w:rsidRPr="00DE33AA">
        <w:rPr>
          <w:spacing w:val="-6"/>
          <w:sz w:val="24"/>
          <w:szCs w:val="24"/>
        </w:rPr>
        <w:t xml:space="preserve"> </w:t>
      </w:r>
      <w:r w:rsidRPr="00DE33AA">
        <w:rPr>
          <w:sz w:val="24"/>
          <w:szCs w:val="24"/>
        </w:rPr>
        <w:t>преподавателей</w:t>
      </w:r>
      <w:r w:rsidRPr="00DE33AA">
        <w:rPr>
          <w:spacing w:val="-5"/>
          <w:sz w:val="24"/>
          <w:szCs w:val="24"/>
        </w:rPr>
        <w:t xml:space="preserve"> </w:t>
      </w:r>
      <w:r w:rsidRPr="00DE33AA">
        <w:rPr>
          <w:sz w:val="24"/>
          <w:szCs w:val="24"/>
        </w:rPr>
        <w:t>смежных</w:t>
      </w:r>
      <w:r w:rsidRPr="00DE33AA">
        <w:rPr>
          <w:spacing w:val="-10"/>
          <w:sz w:val="24"/>
          <w:szCs w:val="24"/>
        </w:rPr>
        <w:t xml:space="preserve"> </w:t>
      </w:r>
      <w:r w:rsidRPr="00DE33AA">
        <w:rPr>
          <w:sz w:val="24"/>
          <w:szCs w:val="24"/>
        </w:rPr>
        <w:t>кафедр.</w:t>
      </w:r>
      <w:r w:rsidRPr="00DE33AA">
        <w:rPr>
          <w:spacing w:val="4"/>
          <w:sz w:val="24"/>
          <w:szCs w:val="24"/>
        </w:rPr>
        <w:t xml:space="preserve"> </w:t>
      </w:r>
      <w:r w:rsidRPr="00DE33AA">
        <w:rPr>
          <w:sz w:val="24"/>
          <w:szCs w:val="24"/>
        </w:rPr>
        <w:t>В</w:t>
      </w:r>
      <w:r w:rsidRPr="00DE33AA">
        <w:rPr>
          <w:spacing w:val="-7"/>
          <w:sz w:val="24"/>
          <w:szCs w:val="24"/>
        </w:rPr>
        <w:t xml:space="preserve"> </w:t>
      </w:r>
      <w:r w:rsidRPr="00DE33AA">
        <w:rPr>
          <w:sz w:val="24"/>
          <w:szCs w:val="24"/>
        </w:rPr>
        <w:t>качестве</w:t>
      </w:r>
      <w:r w:rsidRPr="00DE33AA">
        <w:rPr>
          <w:spacing w:val="-7"/>
          <w:sz w:val="24"/>
          <w:szCs w:val="24"/>
        </w:rPr>
        <w:t xml:space="preserve"> </w:t>
      </w:r>
      <w:r w:rsidRPr="00DE33AA">
        <w:rPr>
          <w:sz w:val="24"/>
          <w:szCs w:val="24"/>
        </w:rPr>
        <w:t>наблюдателей</w:t>
      </w:r>
      <w:r w:rsidRPr="00DE33AA">
        <w:rPr>
          <w:spacing w:val="-57"/>
          <w:sz w:val="24"/>
          <w:szCs w:val="24"/>
        </w:rPr>
        <w:t xml:space="preserve"> </w:t>
      </w:r>
      <w:r w:rsidRPr="00DE33AA">
        <w:rPr>
          <w:sz w:val="24"/>
          <w:szCs w:val="24"/>
        </w:rPr>
        <w:t>привлекаются</w:t>
      </w:r>
      <w:r w:rsidRPr="00DE33AA">
        <w:rPr>
          <w:spacing w:val="1"/>
          <w:sz w:val="24"/>
          <w:szCs w:val="24"/>
        </w:rPr>
        <w:t xml:space="preserve"> </w:t>
      </w:r>
      <w:r w:rsidRPr="00DE33AA">
        <w:rPr>
          <w:sz w:val="24"/>
          <w:szCs w:val="24"/>
        </w:rPr>
        <w:t>представители</w:t>
      </w:r>
      <w:r w:rsidRPr="00DE33AA">
        <w:rPr>
          <w:spacing w:val="1"/>
          <w:sz w:val="24"/>
          <w:szCs w:val="24"/>
        </w:rPr>
        <w:t xml:space="preserve"> </w:t>
      </w:r>
      <w:r w:rsidRPr="00DE33AA">
        <w:rPr>
          <w:sz w:val="24"/>
          <w:szCs w:val="24"/>
        </w:rPr>
        <w:t>студенческих</w:t>
      </w:r>
      <w:r w:rsidRPr="00DE33AA">
        <w:rPr>
          <w:spacing w:val="1"/>
          <w:sz w:val="24"/>
          <w:szCs w:val="24"/>
        </w:rPr>
        <w:t xml:space="preserve"> </w:t>
      </w:r>
      <w:r w:rsidRPr="00DE33AA">
        <w:rPr>
          <w:sz w:val="24"/>
          <w:szCs w:val="24"/>
        </w:rPr>
        <w:t>органов</w:t>
      </w:r>
      <w:r w:rsidRPr="00DE33AA">
        <w:rPr>
          <w:spacing w:val="1"/>
          <w:sz w:val="24"/>
          <w:szCs w:val="24"/>
        </w:rPr>
        <w:t xml:space="preserve"> </w:t>
      </w:r>
      <w:r w:rsidRPr="00DE33AA">
        <w:rPr>
          <w:sz w:val="24"/>
          <w:szCs w:val="24"/>
        </w:rPr>
        <w:t>самоуправления.</w:t>
      </w:r>
      <w:r w:rsidRPr="00DE33AA">
        <w:rPr>
          <w:spacing w:val="1"/>
          <w:sz w:val="24"/>
          <w:szCs w:val="24"/>
        </w:rPr>
        <w:t xml:space="preserve"> </w:t>
      </w:r>
      <w:r w:rsidRPr="00DE33AA">
        <w:rPr>
          <w:sz w:val="24"/>
          <w:szCs w:val="24"/>
        </w:rPr>
        <w:t>Кроме</w:t>
      </w:r>
      <w:r w:rsidRPr="00DE33AA">
        <w:rPr>
          <w:spacing w:val="1"/>
          <w:sz w:val="24"/>
          <w:szCs w:val="24"/>
        </w:rPr>
        <w:t xml:space="preserve"> </w:t>
      </w:r>
      <w:r w:rsidRPr="00DE33AA">
        <w:rPr>
          <w:sz w:val="24"/>
          <w:szCs w:val="24"/>
        </w:rPr>
        <w:t>того,</w:t>
      </w:r>
      <w:r w:rsidRPr="00DE33AA">
        <w:rPr>
          <w:spacing w:val="1"/>
          <w:sz w:val="24"/>
          <w:szCs w:val="24"/>
        </w:rPr>
        <w:t xml:space="preserve"> </w:t>
      </w:r>
      <w:r w:rsidRPr="00DE33AA">
        <w:rPr>
          <w:sz w:val="24"/>
          <w:szCs w:val="24"/>
        </w:rPr>
        <w:t>при</w:t>
      </w:r>
      <w:r w:rsidRPr="00DE33AA">
        <w:rPr>
          <w:spacing w:val="1"/>
          <w:sz w:val="24"/>
          <w:szCs w:val="24"/>
        </w:rPr>
        <w:t xml:space="preserve"> </w:t>
      </w:r>
      <w:r w:rsidRPr="00DE33AA">
        <w:rPr>
          <w:sz w:val="24"/>
          <w:szCs w:val="24"/>
        </w:rPr>
        <w:t>проведении</w:t>
      </w:r>
      <w:r w:rsidRPr="00DE33AA">
        <w:rPr>
          <w:spacing w:val="1"/>
          <w:sz w:val="24"/>
          <w:szCs w:val="24"/>
        </w:rPr>
        <w:t xml:space="preserve"> </w:t>
      </w:r>
      <w:r w:rsidRPr="00DE33AA">
        <w:rPr>
          <w:sz w:val="24"/>
          <w:szCs w:val="24"/>
        </w:rPr>
        <w:t>промежуточной</w:t>
      </w:r>
      <w:r w:rsidRPr="00DE33AA">
        <w:rPr>
          <w:spacing w:val="1"/>
          <w:sz w:val="24"/>
          <w:szCs w:val="24"/>
        </w:rPr>
        <w:t xml:space="preserve"> </w:t>
      </w:r>
      <w:r w:rsidRPr="00DE33AA">
        <w:rPr>
          <w:sz w:val="24"/>
          <w:szCs w:val="24"/>
        </w:rPr>
        <w:t>аттестации</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итогам</w:t>
      </w:r>
      <w:r w:rsidRPr="00DE33AA">
        <w:rPr>
          <w:spacing w:val="1"/>
          <w:sz w:val="24"/>
          <w:szCs w:val="24"/>
        </w:rPr>
        <w:t xml:space="preserve"> </w:t>
      </w:r>
      <w:r w:rsidRPr="00DE33AA">
        <w:rPr>
          <w:sz w:val="24"/>
          <w:szCs w:val="24"/>
        </w:rPr>
        <w:t>прохождения</w:t>
      </w:r>
      <w:r w:rsidRPr="00DE33AA">
        <w:rPr>
          <w:spacing w:val="1"/>
          <w:sz w:val="24"/>
          <w:szCs w:val="24"/>
        </w:rPr>
        <w:t xml:space="preserve"> </w:t>
      </w:r>
      <w:r w:rsidRPr="00DE33AA">
        <w:rPr>
          <w:sz w:val="24"/>
          <w:szCs w:val="24"/>
        </w:rPr>
        <w:t>производственной</w:t>
      </w:r>
      <w:r w:rsidRPr="00DE33AA">
        <w:rPr>
          <w:spacing w:val="1"/>
          <w:sz w:val="24"/>
          <w:szCs w:val="24"/>
        </w:rPr>
        <w:t xml:space="preserve"> </w:t>
      </w:r>
      <w:r w:rsidRPr="00DE33AA">
        <w:rPr>
          <w:sz w:val="24"/>
          <w:szCs w:val="24"/>
        </w:rPr>
        <w:t>практики в состав комиссии обязательно включается представитель организации, на базе</w:t>
      </w:r>
      <w:r w:rsidRPr="00DE33AA">
        <w:rPr>
          <w:spacing w:val="1"/>
          <w:sz w:val="24"/>
          <w:szCs w:val="24"/>
        </w:rPr>
        <w:t xml:space="preserve"> </w:t>
      </w:r>
      <w:r w:rsidRPr="00DE33AA">
        <w:rPr>
          <w:sz w:val="24"/>
          <w:szCs w:val="24"/>
        </w:rPr>
        <w:t>которой</w:t>
      </w:r>
      <w:r w:rsidRPr="00DE33AA">
        <w:rPr>
          <w:spacing w:val="-3"/>
          <w:sz w:val="24"/>
          <w:szCs w:val="24"/>
        </w:rPr>
        <w:t xml:space="preserve"> </w:t>
      </w:r>
      <w:r w:rsidRPr="00DE33AA">
        <w:rPr>
          <w:sz w:val="24"/>
          <w:szCs w:val="24"/>
        </w:rPr>
        <w:t>проходит</w:t>
      </w:r>
      <w:r w:rsidRPr="00DE33AA">
        <w:rPr>
          <w:spacing w:val="-3"/>
          <w:sz w:val="24"/>
          <w:szCs w:val="24"/>
        </w:rPr>
        <w:t xml:space="preserve"> </w:t>
      </w:r>
      <w:r w:rsidRPr="00DE33AA">
        <w:rPr>
          <w:sz w:val="24"/>
          <w:szCs w:val="24"/>
        </w:rPr>
        <w:t>практика;</w:t>
      </w:r>
      <w:r w:rsidRPr="00DE33AA">
        <w:rPr>
          <w:spacing w:val="-3"/>
          <w:sz w:val="24"/>
          <w:szCs w:val="24"/>
        </w:rPr>
        <w:t xml:space="preserve"> </w:t>
      </w:r>
      <w:r w:rsidRPr="00DE33AA">
        <w:rPr>
          <w:sz w:val="24"/>
          <w:szCs w:val="24"/>
        </w:rPr>
        <w:t>им</w:t>
      </w:r>
      <w:r w:rsidRPr="00DE33AA">
        <w:rPr>
          <w:spacing w:val="2"/>
          <w:sz w:val="24"/>
          <w:szCs w:val="24"/>
        </w:rPr>
        <w:t xml:space="preserve"> </w:t>
      </w:r>
      <w:r w:rsidRPr="00DE33AA">
        <w:rPr>
          <w:sz w:val="24"/>
          <w:szCs w:val="24"/>
        </w:rPr>
        <w:t>же</w:t>
      </w:r>
      <w:r w:rsidRPr="00DE33AA">
        <w:rPr>
          <w:spacing w:val="-5"/>
          <w:sz w:val="24"/>
          <w:szCs w:val="24"/>
        </w:rPr>
        <w:t xml:space="preserve"> </w:t>
      </w:r>
      <w:r w:rsidRPr="00DE33AA">
        <w:rPr>
          <w:sz w:val="24"/>
          <w:szCs w:val="24"/>
        </w:rPr>
        <w:t>дается характеристика</w:t>
      </w:r>
      <w:r w:rsidRPr="00DE33AA">
        <w:rPr>
          <w:spacing w:val="1"/>
          <w:sz w:val="24"/>
          <w:szCs w:val="24"/>
        </w:rPr>
        <w:t xml:space="preserve"> </w:t>
      </w:r>
      <w:r w:rsidRPr="00DE33AA">
        <w:rPr>
          <w:sz w:val="24"/>
          <w:szCs w:val="24"/>
        </w:rPr>
        <w:t>на</w:t>
      </w:r>
      <w:r w:rsidRPr="00DE33AA">
        <w:rPr>
          <w:spacing w:val="-5"/>
          <w:sz w:val="24"/>
          <w:szCs w:val="24"/>
        </w:rPr>
        <w:t xml:space="preserve"> </w:t>
      </w:r>
      <w:r w:rsidRPr="00DE33AA">
        <w:rPr>
          <w:sz w:val="24"/>
          <w:szCs w:val="24"/>
        </w:rPr>
        <w:t xml:space="preserve">обучающегося. </w:t>
      </w:r>
    </w:p>
    <w:p w:rsidR="00F367A0" w:rsidRPr="00DE33AA" w:rsidRDefault="00F367A0" w:rsidP="00F87B1B">
      <w:pPr>
        <w:pStyle w:val="a6"/>
        <w:widowControl w:val="0"/>
        <w:numPr>
          <w:ilvl w:val="0"/>
          <w:numId w:val="19"/>
        </w:numPr>
        <w:tabs>
          <w:tab w:val="left" w:pos="1134"/>
        </w:tabs>
        <w:autoSpaceDE w:val="0"/>
        <w:autoSpaceDN w:val="0"/>
        <w:spacing w:after="0" w:line="360" w:lineRule="auto"/>
        <w:ind w:left="0" w:firstLine="709"/>
        <w:jc w:val="both"/>
        <w:rPr>
          <w:sz w:val="24"/>
          <w:szCs w:val="24"/>
        </w:rPr>
      </w:pPr>
      <w:r w:rsidRPr="00DE33AA">
        <w:rPr>
          <w:b/>
          <w:sz w:val="24"/>
          <w:szCs w:val="24"/>
        </w:rPr>
        <w:t>Проведение контроля наличия у обучающихся сформированных результатов</w:t>
      </w:r>
      <w:r w:rsidRPr="00DE33AA">
        <w:rPr>
          <w:b/>
          <w:spacing w:val="-57"/>
          <w:sz w:val="24"/>
          <w:szCs w:val="24"/>
        </w:rPr>
        <w:t xml:space="preserve"> </w:t>
      </w:r>
      <w:r w:rsidRPr="00DE33AA">
        <w:rPr>
          <w:b/>
          <w:sz w:val="24"/>
          <w:szCs w:val="24"/>
        </w:rPr>
        <w:t>обучения</w:t>
      </w:r>
      <w:r w:rsidRPr="00DE33AA">
        <w:rPr>
          <w:b/>
          <w:spacing w:val="1"/>
          <w:sz w:val="24"/>
          <w:szCs w:val="24"/>
        </w:rPr>
        <w:t xml:space="preserve"> </w:t>
      </w:r>
      <w:r w:rsidRPr="00DE33AA">
        <w:rPr>
          <w:b/>
          <w:sz w:val="24"/>
          <w:szCs w:val="24"/>
        </w:rPr>
        <w:t>по</w:t>
      </w:r>
      <w:r w:rsidRPr="00DE33AA">
        <w:rPr>
          <w:b/>
          <w:spacing w:val="1"/>
          <w:sz w:val="24"/>
          <w:szCs w:val="24"/>
        </w:rPr>
        <w:t xml:space="preserve"> </w:t>
      </w:r>
      <w:r w:rsidRPr="00DE33AA">
        <w:rPr>
          <w:b/>
          <w:sz w:val="24"/>
          <w:szCs w:val="24"/>
        </w:rPr>
        <w:t>ранее</w:t>
      </w:r>
      <w:r w:rsidRPr="00DE33AA">
        <w:rPr>
          <w:b/>
          <w:spacing w:val="1"/>
          <w:sz w:val="24"/>
          <w:szCs w:val="24"/>
        </w:rPr>
        <w:t xml:space="preserve"> </w:t>
      </w:r>
      <w:r w:rsidRPr="00DE33AA">
        <w:rPr>
          <w:b/>
          <w:sz w:val="24"/>
          <w:szCs w:val="24"/>
        </w:rPr>
        <w:t>изученным</w:t>
      </w:r>
      <w:r w:rsidRPr="00DE33AA">
        <w:rPr>
          <w:b/>
          <w:spacing w:val="1"/>
          <w:sz w:val="24"/>
          <w:szCs w:val="24"/>
        </w:rPr>
        <w:t xml:space="preserve"> </w:t>
      </w:r>
      <w:r w:rsidRPr="00DE33AA">
        <w:rPr>
          <w:b/>
          <w:sz w:val="24"/>
          <w:szCs w:val="24"/>
        </w:rPr>
        <w:t>дисциплинам</w:t>
      </w:r>
      <w:r w:rsidRPr="00DE33AA">
        <w:rPr>
          <w:b/>
          <w:spacing w:val="1"/>
          <w:sz w:val="24"/>
          <w:szCs w:val="24"/>
        </w:rPr>
        <w:t xml:space="preserve"> </w:t>
      </w:r>
      <w:r w:rsidRPr="00DE33AA">
        <w:rPr>
          <w:b/>
          <w:sz w:val="24"/>
          <w:szCs w:val="24"/>
        </w:rPr>
        <w:t>и</w:t>
      </w:r>
      <w:r w:rsidRPr="00DE33AA">
        <w:rPr>
          <w:b/>
          <w:spacing w:val="1"/>
          <w:sz w:val="24"/>
          <w:szCs w:val="24"/>
        </w:rPr>
        <w:t xml:space="preserve"> </w:t>
      </w:r>
      <w:r w:rsidRPr="00DE33AA">
        <w:rPr>
          <w:b/>
          <w:sz w:val="24"/>
          <w:szCs w:val="24"/>
        </w:rPr>
        <w:t>проведения</w:t>
      </w:r>
      <w:r w:rsidRPr="00DE33AA">
        <w:rPr>
          <w:b/>
          <w:spacing w:val="1"/>
          <w:sz w:val="24"/>
          <w:szCs w:val="24"/>
        </w:rPr>
        <w:t xml:space="preserve"> </w:t>
      </w:r>
      <w:r w:rsidRPr="00DE33AA">
        <w:rPr>
          <w:b/>
          <w:sz w:val="24"/>
          <w:szCs w:val="24"/>
        </w:rPr>
        <w:t>входного</w:t>
      </w:r>
      <w:r w:rsidRPr="00DE33AA">
        <w:rPr>
          <w:b/>
          <w:spacing w:val="1"/>
          <w:sz w:val="24"/>
          <w:szCs w:val="24"/>
        </w:rPr>
        <w:t xml:space="preserve"> </w:t>
      </w:r>
      <w:r w:rsidRPr="00DE33AA">
        <w:rPr>
          <w:b/>
          <w:sz w:val="24"/>
          <w:szCs w:val="24"/>
        </w:rPr>
        <w:t>контроля</w:t>
      </w:r>
      <w:r w:rsidRPr="00DE33AA">
        <w:rPr>
          <w:b/>
          <w:spacing w:val="1"/>
          <w:sz w:val="24"/>
          <w:szCs w:val="24"/>
        </w:rPr>
        <w:t xml:space="preserve"> </w:t>
      </w:r>
      <w:r w:rsidRPr="00DE33AA">
        <w:rPr>
          <w:b/>
          <w:sz w:val="24"/>
          <w:szCs w:val="24"/>
        </w:rPr>
        <w:t>уровня</w:t>
      </w:r>
      <w:r w:rsidRPr="00DE33AA">
        <w:rPr>
          <w:b/>
          <w:spacing w:val="1"/>
          <w:sz w:val="24"/>
          <w:szCs w:val="24"/>
        </w:rPr>
        <w:t xml:space="preserve"> </w:t>
      </w:r>
      <w:r w:rsidRPr="00DE33AA">
        <w:rPr>
          <w:b/>
          <w:sz w:val="24"/>
          <w:szCs w:val="24"/>
        </w:rPr>
        <w:t>подготовленности</w:t>
      </w:r>
      <w:r w:rsidRPr="00DE33AA">
        <w:rPr>
          <w:b/>
          <w:spacing w:val="1"/>
          <w:sz w:val="24"/>
          <w:szCs w:val="24"/>
        </w:rPr>
        <w:t xml:space="preserve"> </w:t>
      </w:r>
      <w:r w:rsidRPr="00DE33AA">
        <w:rPr>
          <w:b/>
          <w:sz w:val="24"/>
          <w:szCs w:val="24"/>
        </w:rPr>
        <w:t>обучающихся</w:t>
      </w:r>
      <w:r w:rsidRPr="00DE33AA">
        <w:rPr>
          <w:b/>
          <w:spacing w:val="1"/>
          <w:sz w:val="24"/>
          <w:szCs w:val="24"/>
        </w:rPr>
        <w:t xml:space="preserve"> </w:t>
      </w:r>
      <w:r w:rsidRPr="00DE33AA">
        <w:rPr>
          <w:b/>
          <w:sz w:val="24"/>
          <w:szCs w:val="24"/>
        </w:rPr>
        <w:t>в</w:t>
      </w:r>
      <w:r w:rsidRPr="00DE33AA">
        <w:rPr>
          <w:b/>
          <w:spacing w:val="1"/>
          <w:sz w:val="24"/>
          <w:szCs w:val="24"/>
        </w:rPr>
        <w:t xml:space="preserve"> </w:t>
      </w:r>
      <w:r w:rsidRPr="00DE33AA">
        <w:rPr>
          <w:b/>
          <w:sz w:val="24"/>
          <w:szCs w:val="24"/>
        </w:rPr>
        <w:t>начале</w:t>
      </w:r>
      <w:r w:rsidRPr="00DE33AA">
        <w:rPr>
          <w:b/>
          <w:spacing w:val="1"/>
          <w:sz w:val="24"/>
          <w:szCs w:val="24"/>
        </w:rPr>
        <w:t xml:space="preserve"> </w:t>
      </w:r>
      <w:r w:rsidRPr="00DE33AA">
        <w:rPr>
          <w:b/>
          <w:sz w:val="24"/>
          <w:szCs w:val="24"/>
        </w:rPr>
        <w:t>изучения</w:t>
      </w:r>
      <w:r w:rsidRPr="00DE33AA">
        <w:rPr>
          <w:b/>
          <w:spacing w:val="1"/>
          <w:sz w:val="24"/>
          <w:szCs w:val="24"/>
        </w:rPr>
        <w:t xml:space="preserve"> </w:t>
      </w:r>
      <w:r w:rsidRPr="00DE33AA">
        <w:rPr>
          <w:b/>
          <w:sz w:val="24"/>
          <w:szCs w:val="24"/>
        </w:rPr>
        <w:t>дисциплины.</w:t>
      </w:r>
      <w:r w:rsidRPr="00DE33AA">
        <w:rPr>
          <w:spacing w:val="1"/>
          <w:sz w:val="24"/>
          <w:szCs w:val="24"/>
        </w:rPr>
        <w:t xml:space="preserve"> </w:t>
      </w:r>
      <w:r w:rsidRPr="00DE33AA">
        <w:rPr>
          <w:sz w:val="24"/>
          <w:szCs w:val="24"/>
        </w:rPr>
        <w:t>Проводится</w:t>
      </w:r>
      <w:r w:rsidRPr="00DE33AA">
        <w:rPr>
          <w:spacing w:val="1"/>
          <w:sz w:val="24"/>
          <w:szCs w:val="24"/>
        </w:rPr>
        <w:t xml:space="preserve"> </w:t>
      </w:r>
      <w:r w:rsidRPr="00DE33AA">
        <w:rPr>
          <w:sz w:val="24"/>
          <w:szCs w:val="24"/>
        </w:rPr>
        <w:t>как</w:t>
      </w:r>
      <w:r w:rsidRPr="00DE33AA">
        <w:rPr>
          <w:spacing w:val="1"/>
          <w:sz w:val="24"/>
          <w:szCs w:val="24"/>
        </w:rPr>
        <w:t xml:space="preserve"> </w:t>
      </w:r>
      <w:r w:rsidRPr="00DE33AA">
        <w:rPr>
          <w:sz w:val="24"/>
          <w:szCs w:val="24"/>
        </w:rPr>
        <w:t>самостоятельно</w:t>
      </w:r>
      <w:r w:rsidRPr="00DE33AA">
        <w:rPr>
          <w:spacing w:val="1"/>
          <w:sz w:val="24"/>
          <w:szCs w:val="24"/>
        </w:rPr>
        <w:t xml:space="preserve"> </w:t>
      </w:r>
      <w:r w:rsidRPr="00DE33AA">
        <w:rPr>
          <w:sz w:val="24"/>
          <w:szCs w:val="24"/>
        </w:rPr>
        <w:t>Университетом</w:t>
      </w:r>
      <w:r w:rsidRPr="00DE33AA">
        <w:rPr>
          <w:spacing w:val="1"/>
          <w:sz w:val="24"/>
          <w:szCs w:val="24"/>
        </w:rPr>
        <w:t xml:space="preserve"> </w:t>
      </w:r>
      <w:r w:rsidRPr="00DE33AA">
        <w:rPr>
          <w:sz w:val="24"/>
          <w:szCs w:val="24"/>
        </w:rPr>
        <w:t>на</w:t>
      </w:r>
      <w:r w:rsidRPr="00DE33AA">
        <w:rPr>
          <w:spacing w:val="1"/>
          <w:sz w:val="24"/>
          <w:szCs w:val="24"/>
        </w:rPr>
        <w:t xml:space="preserve"> </w:t>
      </w:r>
      <w:r w:rsidRPr="00DE33AA">
        <w:rPr>
          <w:sz w:val="24"/>
          <w:szCs w:val="24"/>
        </w:rPr>
        <w:t>базе</w:t>
      </w:r>
      <w:r w:rsidRPr="00DE33AA">
        <w:rPr>
          <w:spacing w:val="1"/>
          <w:sz w:val="24"/>
          <w:szCs w:val="24"/>
        </w:rPr>
        <w:t xml:space="preserve"> </w:t>
      </w:r>
      <w:r w:rsidRPr="00DE33AA">
        <w:rPr>
          <w:sz w:val="24"/>
          <w:szCs w:val="24"/>
        </w:rPr>
        <w:t>Института</w:t>
      </w:r>
      <w:r w:rsidRPr="00DE33AA">
        <w:rPr>
          <w:spacing w:val="1"/>
          <w:sz w:val="24"/>
          <w:szCs w:val="24"/>
        </w:rPr>
        <w:t xml:space="preserve"> </w:t>
      </w:r>
      <w:r w:rsidRPr="00DE33AA">
        <w:rPr>
          <w:sz w:val="24"/>
          <w:szCs w:val="24"/>
        </w:rPr>
        <w:t>электронного</w:t>
      </w:r>
      <w:r w:rsidRPr="00DE33AA">
        <w:rPr>
          <w:spacing w:val="1"/>
          <w:sz w:val="24"/>
          <w:szCs w:val="24"/>
        </w:rPr>
        <w:t xml:space="preserve"> </w:t>
      </w:r>
      <w:r w:rsidRPr="00DE33AA">
        <w:rPr>
          <w:sz w:val="24"/>
          <w:szCs w:val="24"/>
        </w:rPr>
        <w:t>медицинского</w:t>
      </w:r>
      <w:r w:rsidRPr="00DE33AA">
        <w:rPr>
          <w:spacing w:val="1"/>
          <w:sz w:val="24"/>
          <w:szCs w:val="24"/>
        </w:rPr>
        <w:t xml:space="preserve"> </w:t>
      </w:r>
      <w:r w:rsidRPr="00DE33AA">
        <w:rPr>
          <w:sz w:val="24"/>
          <w:szCs w:val="24"/>
        </w:rPr>
        <w:t xml:space="preserve">образования, так и с привлечением внешних платформ. В 2022 г. </w:t>
      </w:r>
      <w:r w:rsidRPr="00DE33AA">
        <w:rPr>
          <w:spacing w:val="2"/>
          <w:sz w:val="24"/>
          <w:szCs w:val="24"/>
        </w:rPr>
        <w:t xml:space="preserve">Университетом самостоятельно </w:t>
      </w:r>
      <w:r w:rsidRPr="00DE33AA">
        <w:rPr>
          <w:sz w:val="24"/>
          <w:szCs w:val="24"/>
        </w:rPr>
        <w:t>проводился</w:t>
      </w:r>
      <w:r w:rsidRPr="00DE33AA">
        <w:rPr>
          <w:spacing w:val="2"/>
          <w:sz w:val="24"/>
          <w:szCs w:val="24"/>
        </w:rPr>
        <w:t xml:space="preserve"> внутренний входной контроль уровня подготовленности обучающихся в начале изучения дисциплин </w:t>
      </w:r>
      <w:r w:rsidRPr="00DE33AA">
        <w:rPr>
          <w:sz w:val="24"/>
          <w:szCs w:val="24"/>
        </w:rPr>
        <w:t>«Химия», «Биология» и «Русский язык»</w:t>
      </w:r>
      <w:r w:rsidRPr="00DE33AA">
        <w:rPr>
          <w:spacing w:val="2"/>
          <w:sz w:val="24"/>
          <w:szCs w:val="24"/>
        </w:rPr>
        <w:t xml:space="preserve">. </w:t>
      </w:r>
      <w:r w:rsidRPr="00DE33AA">
        <w:rPr>
          <w:sz w:val="24"/>
          <w:szCs w:val="24"/>
        </w:rPr>
        <w:t xml:space="preserve">Тестирование, в котором </w:t>
      </w:r>
      <w:r w:rsidRPr="00DE33AA">
        <w:rPr>
          <w:spacing w:val="2"/>
          <w:sz w:val="24"/>
          <w:szCs w:val="24"/>
        </w:rPr>
        <w:t>приняли участие 580 студентов всех пяти факультетов,</w:t>
      </w:r>
      <w:r w:rsidRPr="00DE33AA">
        <w:rPr>
          <w:sz w:val="24"/>
          <w:szCs w:val="24"/>
        </w:rPr>
        <w:t xml:space="preserve"> проводилось на базе Цифровой образовательной среды ДГМУ.</w:t>
      </w:r>
    </w:p>
    <w:p w:rsidR="00F87B1B" w:rsidRPr="00DE33AA" w:rsidRDefault="00F87B1B" w:rsidP="00F87B1B">
      <w:pPr>
        <w:spacing w:line="360" w:lineRule="auto"/>
        <w:ind w:firstLine="709"/>
        <w:contextualSpacing/>
        <w:jc w:val="both"/>
        <w:rPr>
          <w:sz w:val="24"/>
          <w:szCs w:val="24"/>
        </w:rPr>
      </w:pPr>
    </w:p>
    <w:p w:rsidR="00F367A0" w:rsidRPr="00DE33AA" w:rsidRDefault="00F87B1B" w:rsidP="00F87B1B">
      <w:pPr>
        <w:spacing w:line="360" w:lineRule="auto"/>
        <w:ind w:firstLine="709"/>
        <w:contextualSpacing/>
        <w:jc w:val="both"/>
        <w:rPr>
          <w:sz w:val="24"/>
          <w:szCs w:val="24"/>
        </w:rPr>
      </w:pPr>
      <w:r w:rsidRPr="00DE33AA">
        <w:rPr>
          <w:sz w:val="24"/>
          <w:szCs w:val="24"/>
        </w:rPr>
        <w:t xml:space="preserve">Таблица 3.2.1 - </w:t>
      </w:r>
      <w:r w:rsidR="00F367A0" w:rsidRPr="00DE33AA">
        <w:rPr>
          <w:sz w:val="24"/>
          <w:szCs w:val="24"/>
        </w:rPr>
        <w:t xml:space="preserve">Общие результаты входного тестирования студентов ДГМУ за 2022-2023 уч. год </w:t>
      </w:r>
    </w:p>
    <w:tbl>
      <w:tblPr>
        <w:tblStyle w:val="a3"/>
        <w:tblW w:w="0" w:type="auto"/>
        <w:tblInd w:w="108" w:type="dxa"/>
        <w:tblLayout w:type="fixed"/>
        <w:tblLook w:val="04A0" w:firstRow="1" w:lastRow="0" w:firstColumn="1" w:lastColumn="0" w:noHBand="0" w:noVBand="1"/>
      </w:tblPr>
      <w:tblGrid>
        <w:gridCol w:w="2694"/>
        <w:gridCol w:w="1110"/>
        <w:gridCol w:w="1063"/>
        <w:gridCol w:w="1243"/>
        <w:gridCol w:w="1057"/>
        <w:gridCol w:w="1243"/>
        <w:gridCol w:w="1057"/>
      </w:tblGrid>
      <w:tr w:rsidR="00F367A0" w:rsidRPr="00DE33AA" w:rsidTr="00F367A0">
        <w:trPr>
          <w:trHeight w:val="324"/>
        </w:trPr>
        <w:tc>
          <w:tcPr>
            <w:tcW w:w="2694" w:type="dxa"/>
            <w:vMerge w:val="restart"/>
            <w:tcBorders>
              <w:top w:val="single" w:sz="4" w:space="0" w:color="auto"/>
              <w:left w:val="single" w:sz="4" w:space="0" w:color="auto"/>
              <w:bottom w:val="single" w:sz="4" w:space="0" w:color="auto"/>
              <w:right w:val="single" w:sz="4" w:space="0" w:color="auto"/>
            </w:tcBorders>
          </w:tcPr>
          <w:p w:rsidR="00F367A0" w:rsidRPr="00DE33AA" w:rsidRDefault="004C5A1C" w:rsidP="00F87B1B">
            <w:pPr>
              <w:spacing w:line="360" w:lineRule="auto"/>
              <w:contextualSpacing/>
              <w:rPr>
                <w:rFonts w:eastAsia="Times New Roman"/>
                <w:sz w:val="24"/>
                <w:szCs w:val="24"/>
              </w:rPr>
            </w:pPr>
            <w:r>
              <w:rPr>
                <w:rFonts w:eastAsia="Times New Roman"/>
                <w:sz w:val="24"/>
                <w:szCs w:val="24"/>
              </w:rPr>
              <w:pict>
                <v:line id="Прямая соединительная линия 2" o:spid="_x0000_s1028" style="position:absolute;z-index:251658240;visibility:visible;mso-width-relative:margin;mso-height-relative:margin" from="-3.55pt,1.2pt" to="110.8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" strokecolor="black [3200]" strokeweight=".5pt">
                  <v:stroke joinstyle="miter"/>
                </v:line>
              </w:pict>
            </w:r>
            <w:r w:rsidR="00F367A0" w:rsidRPr="00DE33AA">
              <w:rPr>
                <w:sz w:val="24"/>
                <w:szCs w:val="24"/>
              </w:rPr>
              <w:t xml:space="preserve">           Дисциплина </w:t>
            </w:r>
          </w:p>
          <w:p w:rsidR="00F367A0" w:rsidRPr="00DE33AA" w:rsidRDefault="00F367A0" w:rsidP="00F87B1B">
            <w:pPr>
              <w:spacing w:line="360" w:lineRule="auto"/>
              <w:contextualSpacing/>
              <w:rPr>
                <w:sz w:val="24"/>
                <w:szCs w:val="24"/>
              </w:rPr>
            </w:pPr>
          </w:p>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 xml:space="preserve">Факультет </w:t>
            </w:r>
          </w:p>
        </w:tc>
        <w:tc>
          <w:tcPr>
            <w:tcW w:w="2173" w:type="dxa"/>
            <w:gridSpan w:val="2"/>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jc w:val="center"/>
              <w:rPr>
                <w:rFonts w:eastAsia="Times New Roman"/>
                <w:b/>
                <w:sz w:val="24"/>
                <w:szCs w:val="24"/>
              </w:rPr>
            </w:pPr>
            <w:r w:rsidRPr="00DE33AA">
              <w:rPr>
                <w:b/>
                <w:sz w:val="24"/>
                <w:szCs w:val="24"/>
              </w:rPr>
              <w:t>Биология</w:t>
            </w:r>
          </w:p>
        </w:tc>
        <w:tc>
          <w:tcPr>
            <w:tcW w:w="2300" w:type="dxa"/>
            <w:gridSpan w:val="2"/>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jc w:val="center"/>
              <w:rPr>
                <w:rFonts w:eastAsia="Times New Roman"/>
                <w:b/>
                <w:sz w:val="24"/>
                <w:szCs w:val="24"/>
              </w:rPr>
            </w:pPr>
            <w:r w:rsidRPr="00DE33AA">
              <w:rPr>
                <w:b/>
                <w:sz w:val="24"/>
                <w:szCs w:val="24"/>
              </w:rPr>
              <w:t>Русский язык</w:t>
            </w:r>
          </w:p>
        </w:tc>
        <w:tc>
          <w:tcPr>
            <w:tcW w:w="2300" w:type="dxa"/>
            <w:gridSpan w:val="2"/>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jc w:val="center"/>
              <w:rPr>
                <w:rFonts w:eastAsia="Times New Roman"/>
                <w:b/>
                <w:sz w:val="24"/>
                <w:szCs w:val="24"/>
              </w:rPr>
            </w:pPr>
            <w:r w:rsidRPr="00DE33AA">
              <w:rPr>
                <w:b/>
                <w:sz w:val="24"/>
                <w:szCs w:val="24"/>
              </w:rPr>
              <w:t>Химия</w:t>
            </w:r>
          </w:p>
        </w:tc>
      </w:tr>
      <w:tr w:rsidR="00F367A0" w:rsidRPr="00DE33AA" w:rsidTr="00F367A0">
        <w:trPr>
          <w:trHeight w:val="324"/>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367A0" w:rsidRPr="00DE33AA" w:rsidRDefault="00F367A0" w:rsidP="00F87B1B">
            <w:pPr>
              <w:spacing w:line="360" w:lineRule="auto"/>
              <w:contextualSpacing/>
              <w:rPr>
                <w:rFonts w:eastAsia="Times New Roman"/>
                <w:sz w:val="24"/>
                <w:szCs w:val="24"/>
              </w:rPr>
            </w:pPr>
          </w:p>
        </w:tc>
        <w:tc>
          <w:tcPr>
            <w:tcW w:w="1110"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jc w:val="center"/>
              <w:rPr>
                <w:rFonts w:eastAsia="Times New Roman"/>
                <w:sz w:val="24"/>
                <w:szCs w:val="24"/>
              </w:rPr>
            </w:pPr>
            <w:r w:rsidRPr="00DE33AA">
              <w:rPr>
                <w:sz w:val="24"/>
                <w:szCs w:val="24"/>
              </w:rPr>
              <w:t>Кол-во студент</w:t>
            </w:r>
            <w:r w:rsidRPr="00DE33AA">
              <w:rPr>
                <w:sz w:val="24"/>
                <w:szCs w:val="24"/>
              </w:rPr>
              <w:lastRenderedPageBreak/>
              <w:t>ов</w:t>
            </w:r>
          </w:p>
        </w:tc>
        <w:tc>
          <w:tcPr>
            <w:tcW w:w="106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lastRenderedPageBreak/>
              <w:t xml:space="preserve">Общий средний </w:t>
            </w:r>
            <w:r w:rsidRPr="00DE33AA">
              <w:rPr>
                <w:sz w:val="24"/>
                <w:szCs w:val="24"/>
              </w:rPr>
              <w:lastRenderedPageBreak/>
              <w:t>балл</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jc w:val="center"/>
              <w:rPr>
                <w:rFonts w:eastAsia="Times New Roman"/>
                <w:sz w:val="24"/>
                <w:szCs w:val="24"/>
              </w:rPr>
            </w:pPr>
            <w:r w:rsidRPr="00DE33AA">
              <w:rPr>
                <w:sz w:val="24"/>
                <w:szCs w:val="24"/>
              </w:rPr>
              <w:lastRenderedPageBreak/>
              <w:t>Кол-во студентов</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 xml:space="preserve">Общий средний </w:t>
            </w:r>
            <w:r w:rsidRPr="00DE33AA">
              <w:rPr>
                <w:sz w:val="24"/>
                <w:szCs w:val="24"/>
              </w:rPr>
              <w:lastRenderedPageBreak/>
              <w:t>балл</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jc w:val="center"/>
              <w:rPr>
                <w:rFonts w:eastAsia="Times New Roman"/>
                <w:sz w:val="24"/>
                <w:szCs w:val="24"/>
              </w:rPr>
            </w:pPr>
            <w:r w:rsidRPr="00DE33AA">
              <w:rPr>
                <w:sz w:val="24"/>
                <w:szCs w:val="24"/>
              </w:rPr>
              <w:lastRenderedPageBreak/>
              <w:t>Кол-во студентов</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 xml:space="preserve">Общий средний </w:t>
            </w:r>
            <w:r w:rsidRPr="00DE33AA">
              <w:rPr>
                <w:sz w:val="24"/>
                <w:szCs w:val="24"/>
              </w:rPr>
              <w:lastRenderedPageBreak/>
              <w:t>балл</w:t>
            </w:r>
          </w:p>
        </w:tc>
      </w:tr>
      <w:tr w:rsidR="00F367A0" w:rsidRPr="00DE33AA" w:rsidTr="00F367A0">
        <w:tc>
          <w:tcPr>
            <w:tcW w:w="2694"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lastRenderedPageBreak/>
              <w:t>Лечебный ф-т</w:t>
            </w:r>
          </w:p>
        </w:tc>
        <w:tc>
          <w:tcPr>
            <w:tcW w:w="1110"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420</w:t>
            </w:r>
          </w:p>
        </w:tc>
        <w:tc>
          <w:tcPr>
            <w:tcW w:w="106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80,83%</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395</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51,18%</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362</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46,95%</w:t>
            </w:r>
          </w:p>
        </w:tc>
      </w:tr>
      <w:tr w:rsidR="00F367A0" w:rsidRPr="00DE33AA" w:rsidTr="00F367A0">
        <w:tc>
          <w:tcPr>
            <w:tcW w:w="2694"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Педиатрический ф-т</w:t>
            </w:r>
          </w:p>
        </w:tc>
        <w:tc>
          <w:tcPr>
            <w:tcW w:w="1110"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68</w:t>
            </w:r>
          </w:p>
        </w:tc>
        <w:tc>
          <w:tcPr>
            <w:tcW w:w="106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67,66%</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52</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38,9%</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46</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35,01%</w:t>
            </w:r>
          </w:p>
        </w:tc>
      </w:tr>
      <w:tr w:rsidR="00F367A0" w:rsidRPr="00DE33AA" w:rsidTr="00F367A0">
        <w:tc>
          <w:tcPr>
            <w:tcW w:w="2694"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 xml:space="preserve">Стоматологический ф-т </w:t>
            </w:r>
          </w:p>
        </w:tc>
        <w:tc>
          <w:tcPr>
            <w:tcW w:w="1110"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32</w:t>
            </w:r>
          </w:p>
        </w:tc>
        <w:tc>
          <w:tcPr>
            <w:tcW w:w="106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74,45%</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26</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40,07%</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25</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41,1%</w:t>
            </w:r>
          </w:p>
        </w:tc>
      </w:tr>
      <w:tr w:rsidR="00F367A0" w:rsidRPr="00DE33AA" w:rsidTr="00F367A0">
        <w:tc>
          <w:tcPr>
            <w:tcW w:w="2694"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Медико-профилактический ф-т</w:t>
            </w:r>
          </w:p>
        </w:tc>
        <w:tc>
          <w:tcPr>
            <w:tcW w:w="1110"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36</w:t>
            </w:r>
          </w:p>
        </w:tc>
        <w:tc>
          <w:tcPr>
            <w:tcW w:w="106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73,91%</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34</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56,77%</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33</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49,19%</w:t>
            </w:r>
          </w:p>
        </w:tc>
      </w:tr>
      <w:tr w:rsidR="00F367A0" w:rsidRPr="00DE33AA" w:rsidTr="00F367A0">
        <w:tc>
          <w:tcPr>
            <w:tcW w:w="2694"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 xml:space="preserve">Фармацевтический ф-т </w:t>
            </w:r>
          </w:p>
        </w:tc>
        <w:tc>
          <w:tcPr>
            <w:tcW w:w="1110"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25</w:t>
            </w:r>
          </w:p>
        </w:tc>
        <w:tc>
          <w:tcPr>
            <w:tcW w:w="106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62,33%</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23</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44,41%</w:t>
            </w:r>
          </w:p>
        </w:tc>
        <w:tc>
          <w:tcPr>
            <w:tcW w:w="1243"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21</w:t>
            </w:r>
          </w:p>
        </w:tc>
        <w:tc>
          <w:tcPr>
            <w:tcW w:w="1057" w:type="dxa"/>
            <w:tcBorders>
              <w:top w:val="single" w:sz="4" w:space="0" w:color="auto"/>
              <w:left w:val="single" w:sz="4" w:space="0" w:color="auto"/>
              <w:bottom w:val="single" w:sz="4" w:space="0" w:color="auto"/>
              <w:right w:val="single" w:sz="4" w:space="0" w:color="auto"/>
            </w:tcBorders>
            <w:hideMark/>
          </w:tcPr>
          <w:p w:rsidR="00F367A0" w:rsidRPr="00DE33AA" w:rsidRDefault="00F367A0" w:rsidP="00F87B1B">
            <w:pPr>
              <w:widowControl w:val="0"/>
              <w:autoSpaceDE w:val="0"/>
              <w:autoSpaceDN w:val="0"/>
              <w:spacing w:line="360" w:lineRule="auto"/>
              <w:contextualSpacing/>
              <w:rPr>
                <w:rFonts w:eastAsia="Times New Roman"/>
                <w:sz w:val="24"/>
                <w:szCs w:val="24"/>
              </w:rPr>
            </w:pPr>
            <w:r w:rsidRPr="00DE33AA">
              <w:rPr>
                <w:sz w:val="24"/>
                <w:szCs w:val="24"/>
              </w:rPr>
              <w:t>25,83%</w:t>
            </w:r>
          </w:p>
        </w:tc>
      </w:tr>
    </w:tbl>
    <w:p w:rsidR="00743639" w:rsidRPr="00DE33AA" w:rsidRDefault="00743639" w:rsidP="00743639">
      <w:pPr>
        <w:tabs>
          <w:tab w:val="left" w:pos="1637"/>
        </w:tabs>
        <w:spacing w:before="240" w:line="360" w:lineRule="auto"/>
        <w:ind w:firstLine="709"/>
        <w:contextualSpacing/>
        <w:jc w:val="both"/>
        <w:rPr>
          <w:sz w:val="24"/>
          <w:szCs w:val="24"/>
        </w:rPr>
      </w:pPr>
    </w:p>
    <w:p w:rsidR="00F367A0" w:rsidRPr="00DE33AA" w:rsidRDefault="00F367A0" w:rsidP="00743639">
      <w:pPr>
        <w:tabs>
          <w:tab w:val="left" w:pos="1637"/>
        </w:tabs>
        <w:spacing w:before="240" w:line="360" w:lineRule="auto"/>
        <w:ind w:firstLine="709"/>
        <w:contextualSpacing/>
        <w:jc w:val="both"/>
        <w:rPr>
          <w:rFonts w:eastAsia="Times New Roman"/>
          <w:spacing w:val="-10"/>
          <w:sz w:val="24"/>
          <w:szCs w:val="24"/>
        </w:rPr>
      </w:pPr>
      <w:r w:rsidRPr="00DE33AA">
        <w:rPr>
          <w:sz w:val="24"/>
          <w:szCs w:val="24"/>
        </w:rPr>
        <w:t>Средние баллы были существенно</w:t>
      </w:r>
      <w:r w:rsidRPr="00DE33AA">
        <w:rPr>
          <w:spacing w:val="1"/>
          <w:sz w:val="24"/>
          <w:szCs w:val="24"/>
        </w:rPr>
        <w:t xml:space="preserve"> </w:t>
      </w:r>
      <w:r w:rsidRPr="00DE33AA">
        <w:rPr>
          <w:sz w:val="24"/>
          <w:szCs w:val="24"/>
        </w:rPr>
        <w:t>выше</w:t>
      </w:r>
      <w:r w:rsidRPr="00DE33AA">
        <w:rPr>
          <w:spacing w:val="1"/>
          <w:sz w:val="24"/>
          <w:szCs w:val="24"/>
        </w:rPr>
        <w:t xml:space="preserve"> </w:t>
      </w:r>
      <w:r w:rsidRPr="00DE33AA">
        <w:rPr>
          <w:sz w:val="24"/>
          <w:szCs w:val="24"/>
        </w:rPr>
        <w:t>на</w:t>
      </w:r>
      <w:r w:rsidRPr="00DE33AA">
        <w:rPr>
          <w:spacing w:val="1"/>
          <w:sz w:val="24"/>
          <w:szCs w:val="24"/>
        </w:rPr>
        <w:t xml:space="preserve"> </w:t>
      </w:r>
      <w:r w:rsidRPr="00DE33AA">
        <w:rPr>
          <w:sz w:val="24"/>
          <w:szCs w:val="24"/>
        </w:rPr>
        <w:t>лечебном,</w:t>
      </w:r>
      <w:r w:rsidRPr="00DE33AA">
        <w:rPr>
          <w:spacing w:val="1"/>
          <w:sz w:val="24"/>
          <w:szCs w:val="24"/>
        </w:rPr>
        <w:t xml:space="preserve"> </w:t>
      </w:r>
      <w:r w:rsidRPr="00DE33AA">
        <w:rPr>
          <w:sz w:val="24"/>
          <w:szCs w:val="24"/>
        </w:rPr>
        <w:t>педиатрическим</w:t>
      </w:r>
      <w:r w:rsidRPr="00DE33AA">
        <w:rPr>
          <w:spacing w:val="1"/>
          <w:sz w:val="24"/>
          <w:szCs w:val="24"/>
        </w:rPr>
        <w:t xml:space="preserve"> </w:t>
      </w:r>
      <w:r w:rsidRPr="00DE33AA">
        <w:rPr>
          <w:sz w:val="24"/>
          <w:szCs w:val="24"/>
        </w:rPr>
        <w:t>и</w:t>
      </w:r>
      <w:r w:rsidRPr="00DE33AA">
        <w:rPr>
          <w:spacing w:val="-57"/>
          <w:sz w:val="24"/>
          <w:szCs w:val="24"/>
        </w:rPr>
        <w:t xml:space="preserve"> </w:t>
      </w:r>
      <w:r w:rsidRPr="00DE33AA">
        <w:rPr>
          <w:sz w:val="24"/>
          <w:szCs w:val="24"/>
        </w:rPr>
        <w:t>стоматологическом</w:t>
      </w:r>
      <w:r w:rsidRPr="00DE33AA">
        <w:rPr>
          <w:spacing w:val="1"/>
          <w:sz w:val="24"/>
          <w:szCs w:val="24"/>
        </w:rPr>
        <w:t xml:space="preserve"> </w:t>
      </w:r>
      <w:r w:rsidRPr="00DE33AA">
        <w:rPr>
          <w:sz w:val="24"/>
          <w:szCs w:val="24"/>
        </w:rPr>
        <w:t>факультетах</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сравнению</w:t>
      </w:r>
      <w:r w:rsidRPr="00DE33AA">
        <w:rPr>
          <w:spacing w:val="1"/>
          <w:sz w:val="24"/>
          <w:szCs w:val="24"/>
        </w:rPr>
        <w:t xml:space="preserve"> </w:t>
      </w:r>
      <w:r w:rsidRPr="00DE33AA">
        <w:rPr>
          <w:sz w:val="24"/>
          <w:szCs w:val="24"/>
        </w:rPr>
        <w:t>с</w:t>
      </w:r>
      <w:r w:rsidRPr="00DE33AA">
        <w:rPr>
          <w:spacing w:val="1"/>
          <w:sz w:val="24"/>
          <w:szCs w:val="24"/>
        </w:rPr>
        <w:t xml:space="preserve"> </w:t>
      </w:r>
      <w:r w:rsidRPr="00DE33AA">
        <w:rPr>
          <w:sz w:val="24"/>
          <w:szCs w:val="24"/>
        </w:rPr>
        <w:t>фармацевтическим</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медико-</w:t>
      </w:r>
      <w:r w:rsidRPr="00DE33AA">
        <w:rPr>
          <w:spacing w:val="-57"/>
          <w:sz w:val="24"/>
          <w:szCs w:val="24"/>
        </w:rPr>
        <w:t xml:space="preserve"> </w:t>
      </w:r>
      <w:r w:rsidRPr="00DE33AA">
        <w:rPr>
          <w:sz w:val="24"/>
          <w:szCs w:val="24"/>
        </w:rPr>
        <w:t>профилактическим факультетами, что в целом соответствовало средним результатам ЕГЭ</w:t>
      </w:r>
      <w:r w:rsidRPr="00DE33AA">
        <w:rPr>
          <w:spacing w:val="1"/>
          <w:sz w:val="24"/>
          <w:szCs w:val="24"/>
        </w:rPr>
        <w:t xml:space="preserve"> </w:t>
      </w:r>
      <w:r w:rsidRPr="00DE33AA">
        <w:rPr>
          <w:sz w:val="24"/>
          <w:szCs w:val="24"/>
        </w:rPr>
        <w:t>и</w:t>
      </w:r>
      <w:r w:rsidRPr="00DE33AA">
        <w:rPr>
          <w:spacing w:val="2"/>
          <w:sz w:val="24"/>
          <w:szCs w:val="24"/>
        </w:rPr>
        <w:t xml:space="preserve"> </w:t>
      </w:r>
      <w:r w:rsidRPr="00DE33AA">
        <w:rPr>
          <w:sz w:val="24"/>
          <w:szCs w:val="24"/>
        </w:rPr>
        <w:t>вступительных</w:t>
      </w:r>
      <w:r w:rsidRPr="00DE33AA">
        <w:rPr>
          <w:spacing w:val="-3"/>
          <w:sz w:val="24"/>
          <w:szCs w:val="24"/>
        </w:rPr>
        <w:t xml:space="preserve"> </w:t>
      </w:r>
      <w:r w:rsidRPr="00DE33AA">
        <w:rPr>
          <w:sz w:val="24"/>
          <w:szCs w:val="24"/>
        </w:rPr>
        <w:t>экзаменов. В 2022 г. оценка</w:t>
      </w:r>
      <w:r w:rsidRPr="00DE33AA">
        <w:rPr>
          <w:spacing w:val="1"/>
          <w:sz w:val="24"/>
          <w:szCs w:val="24"/>
        </w:rPr>
        <w:t xml:space="preserve"> </w:t>
      </w:r>
      <w:r w:rsidRPr="00DE33AA">
        <w:rPr>
          <w:sz w:val="24"/>
          <w:szCs w:val="24"/>
        </w:rPr>
        <w:t>входного</w:t>
      </w:r>
      <w:r w:rsidRPr="00DE33AA">
        <w:rPr>
          <w:spacing w:val="35"/>
          <w:sz w:val="24"/>
          <w:szCs w:val="24"/>
        </w:rPr>
        <w:t xml:space="preserve"> </w:t>
      </w:r>
      <w:r w:rsidRPr="00DE33AA">
        <w:rPr>
          <w:sz w:val="24"/>
          <w:szCs w:val="24"/>
        </w:rPr>
        <w:t>уровня</w:t>
      </w:r>
      <w:r w:rsidRPr="00DE33AA">
        <w:rPr>
          <w:spacing w:val="34"/>
          <w:sz w:val="24"/>
          <w:szCs w:val="24"/>
        </w:rPr>
        <w:t xml:space="preserve"> </w:t>
      </w:r>
      <w:r w:rsidRPr="00DE33AA">
        <w:rPr>
          <w:sz w:val="24"/>
          <w:szCs w:val="24"/>
        </w:rPr>
        <w:t>подготовки</w:t>
      </w:r>
      <w:r w:rsidRPr="00DE33AA">
        <w:rPr>
          <w:spacing w:val="30"/>
          <w:sz w:val="24"/>
          <w:szCs w:val="24"/>
        </w:rPr>
        <w:t xml:space="preserve"> </w:t>
      </w:r>
      <w:r w:rsidRPr="00DE33AA">
        <w:rPr>
          <w:sz w:val="24"/>
          <w:szCs w:val="24"/>
        </w:rPr>
        <w:t>студентов</w:t>
      </w:r>
      <w:r w:rsidRPr="00DE33AA">
        <w:rPr>
          <w:spacing w:val="32"/>
          <w:sz w:val="24"/>
          <w:szCs w:val="24"/>
        </w:rPr>
        <w:t xml:space="preserve"> </w:t>
      </w:r>
      <w:r w:rsidRPr="00DE33AA">
        <w:rPr>
          <w:sz w:val="24"/>
          <w:szCs w:val="24"/>
        </w:rPr>
        <w:t>1</w:t>
      </w:r>
      <w:r w:rsidRPr="00DE33AA">
        <w:rPr>
          <w:spacing w:val="29"/>
          <w:sz w:val="24"/>
          <w:szCs w:val="24"/>
        </w:rPr>
        <w:t xml:space="preserve"> </w:t>
      </w:r>
      <w:r w:rsidRPr="00DE33AA">
        <w:rPr>
          <w:sz w:val="24"/>
          <w:szCs w:val="24"/>
        </w:rPr>
        <w:t>курса</w:t>
      </w:r>
      <w:r w:rsidRPr="00DE33AA">
        <w:rPr>
          <w:spacing w:val="33"/>
          <w:sz w:val="24"/>
          <w:szCs w:val="24"/>
        </w:rPr>
        <w:t xml:space="preserve"> </w:t>
      </w:r>
      <w:r w:rsidRPr="00DE33AA">
        <w:rPr>
          <w:sz w:val="24"/>
          <w:szCs w:val="24"/>
        </w:rPr>
        <w:t>специалитета</w:t>
      </w:r>
      <w:r w:rsidRPr="00DE33AA">
        <w:rPr>
          <w:spacing w:val="29"/>
          <w:sz w:val="24"/>
          <w:szCs w:val="24"/>
        </w:rPr>
        <w:t xml:space="preserve"> </w:t>
      </w:r>
      <w:r w:rsidRPr="00DE33AA">
        <w:rPr>
          <w:sz w:val="24"/>
          <w:szCs w:val="24"/>
        </w:rPr>
        <w:t>по</w:t>
      </w:r>
      <w:r w:rsidRPr="00DE33AA">
        <w:rPr>
          <w:spacing w:val="34"/>
          <w:sz w:val="24"/>
          <w:szCs w:val="24"/>
        </w:rPr>
        <w:t xml:space="preserve"> </w:t>
      </w:r>
      <w:r w:rsidRPr="00DE33AA">
        <w:rPr>
          <w:sz w:val="24"/>
          <w:szCs w:val="24"/>
        </w:rPr>
        <w:t>дисциплинам</w:t>
      </w:r>
      <w:r w:rsidRPr="00DE33AA">
        <w:rPr>
          <w:spacing w:val="31"/>
          <w:sz w:val="24"/>
          <w:szCs w:val="24"/>
        </w:rPr>
        <w:t xml:space="preserve"> </w:t>
      </w:r>
      <w:r w:rsidRPr="00DE33AA">
        <w:rPr>
          <w:sz w:val="24"/>
          <w:szCs w:val="24"/>
        </w:rPr>
        <w:t>«Химия», «Биология» и «Русский язык» проводилась и с использованием внешней образовательной</w:t>
      </w:r>
      <w:r w:rsidRPr="00DE33AA">
        <w:rPr>
          <w:spacing w:val="1"/>
          <w:sz w:val="24"/>
          <w:szCs w:val="24"/>
        </w:rPr>
        <w:t xml:space="preserve"> </w:t>
      </w:r>
      <w:r w:rsidRPr="00DE33AA">
        <w:rPr>
          <w:spacing w:val="-1"/>
          <w:sz w:val="24"/>
          <w:szCs w:val="24"/>
        </w:rPr>
        <w:t>платформы</w:t>
      </w:r>
      <w:r w:rsidRPr="00DE33AA">
        <w:rPr>
          <w:spacing w:val="-11"/>
          <w:sz w:val="24"/>
          <w:szCs w:val="24"/>
        </w:rPr>
        <w:t xml:space="preserve"> </w:t>
      </w:r>
      <w:r w:rsidRPr="00DE33AA">
        <w:rPr>
          <w:spacing w:val="-1"/>
          <w:sz w:val="24"/>
          <w:szCs w:val="24"/>
        </w:rPr>
        <w:t>«Юрайт».</w:t>
      </w:r>
      <w:r w:rsidRPr="00DE33AA">
        <w:rPr>
          <w:spacing w:val="-10"/>
          <w:sz w:val="24"/>
          <w:szCs w:val="24"/>
        </w:rPr>
        <w:t xml:space="preserve"> </w:t>
      </w:r>
    </w:p>
    <w:p w:rsidR="00F367A0" w:rsidRPr="00DE33AA" w:rsidRDefault="00F367A0" w:rsidP="00F87B1B">
      <w:pPr>
        <w:tabs>
          <w:tab w:val="left" w:pos="1637"/>
        </w:tabs>
        <w:spacing w:line="360" w:lineRule="auto"/>
        <w:ind w:firstLine="709"/>
        <w:contextualSpacing/>
        <w:jc w:val="both"/>
        <w:rPr>
          <w:sz w:val="24"/>
          <w:szCs w:val="24"/>
        </w:rPr>
      </w:pPr>
      <w:r w:rsidRPr="00DE33AA">
        <w:rPr>
          <w:sz w:val="24"/>
          <w:szCs w:val="24"/>
        </w:rPr>
        <w:t>В</w:t>
      </w:r>
      <w:r w:rsidRPr="00DE33AA">
        <w:rPr>
          <w:spacing w:val="1"/>
          <w:sz w:val="24"/>
          <w:szCs w:val="24"/>
        </w:rPr>
        <w:t xml:space="preserve"> </w:t>
      </w:r>
      <w:r w:rsidRPr="00DE33AA">
        <w:rPr>
          <w:sz w:val="24"/>
          <w:szCs w:val="24"/>
        </w:rPr>
        <w:t>тестировании в 2022 г. участвовали студенты первого курса лечебного факультета, в общей сложности</w:t>
      </w:r>
      <w:r w:rsidRPr="00DE33AA">
        <w:rPr>
          <w:spacing w:val="1"/>
          <w:sz w:val="24"/>
          <w:szCs w:val="24"/>
        </w:rPr>
        <w:t xml:space="preserve"> </w:t>
      </w:r>
      <w:r w:rsidRPr="00DE33AA">
        <w:rPr>
          <w:sz w:val="24"/>
          <w:szCs w:val="24"/>
        </w:rPr>
        <w:t>187</w:t>
      </w:r>
      <w:r w:rsidRPr="00DE33AA">
        <w:rPr>
          <w:spacing w:val="-1"/>
          <w:sz w:val="24"/>
          <w:szCs w:val="24"/>
        </w:rPr>
        <w:t xml:space="preserve"> </w:t>
      </w:r>
      <w:r w:rsidRPr="00DE33AA">
        <w:rPr>
          <w:sz w:val="24"/>
          <w:szCs w:val="24"/>
        </w:rPr>
        <w:t>человек.</w:t>
      </w:r>
      <w:r w:rsidRPr="00DE33AA">
        <w:rPr>
          <w:spacing w:val="2"/>
          <w:sz w:val="24"/>
          <w:szCs w:val="24"/>
        </w:rPr>
        <w:t xml:space="preserve"> </w:t>
      </w:r>
      <w:r w:rsidRPr="00DE33AA">
        <w:rPr>
          <w:sz w:val="24"/>
          <w:szCs w:val="24"/>
        </w:rPr>
        <w:t>Средние</w:t>
      </w:r>
      <w:r w:rsidRPr="00DE33AA">
        <w:rPr>
          <w:spacing w:val="1"/>
          <w:sz w:val="24"/>
          <w:szCs w:val="24"/>
        </w:rPr>
        <w:t xml:space="preserve"> </w:t>
      </w:r>
      <w:r w:rsidRPr="00DE33AA">
        <w:rPr>
          <w:sz w:val="24"/>
          <w:szCs w:val="24"/>
        </w:rPr>
        <w:t>баллы по</w:t>
      </w:r>
      <w:r w:rsidRPr="00DE33AA">
        <w:rPr>
          <w:spacing w:val="4"/>
          <w:sz w:val="24"/>
          <w:szCs w:val="24"/>
        </w:rPr>
        <w:t xml:space="preserve"> </w:t>
      </w:r>
      <w:r w:rsidRPr="00DE33AA">
        <w:rPr>
          <w:sz w:val="24"/>
          <w:szCs w:val="24"/>
        </w:rPr>
        <w:t>биологии и</w:t>
      </w:r>
      <w:r w:rsidRPr="00DE33AA">
        <w:rPr>
          <w:spacing w:val="4"/>
          <w:sz w:val="24"/>
          <w:szCs w:val="24"/>
        </w:rPr>
        <w:t xml:space="preserve"> </w:t>
      </w:r>
      <w:r w:rsidRPr="00DE33AA">
        <w:rPr>
          <w:sz w:val="24"/>
          <w:szCs w:val="24"/>
        </w:rPr>
        <w:t>химии</w:t>
      </w:r>
      <w:r w:rsidRPr="00DE33AA">
        <w:rPr>
          <w:spacing w:val="1"/>
          <w:sz w:val="24"/>
          <w:szCs w:val="24"/>
        </w:rPr>
        <w:t xml:space="preserve"> </w:t>
      </w:r>
      <w:r w:rsidRPr="00DE33AA">
        <w:rPr>
          <w:sz w:val="24"/>
          <w:szCs w:val="24"/>
        </w:rPr>
        <w:t>составили 76,8% и 56,0%, что выше значений 2021 г. (66,3% и 51,04% соответственно) и в</w:t>
      </w:r>
      <w:r w:rsidRPr="00DE33AA">
        <w:rPr>
          <w:spacing w:val="1"/>
          <w:sz w:val="24"/>
          <w:szCs w:val="24"/>
        </w:rPr>
        <w:t xml:space="preserve"> </w:t>
      </w:r>
      <w:r w:rsidRPr="00DE33AA">
        <w:rPr>
          <w:sz w:val="24"/>
          <w:szCs w:val="24"/>
        </w:rPr>
        <w:t>целом соответствовали средним результатам ЕГЭ</w:t>
      </w:r>
      <w:r w:rsidRPr="00DE33AA">
        <w:rPr>
          <w:spacing w:val="1"/>
          <w:sz w:val="24"/>
          <w:szCs w:val="24"/>
        </w:rPr>
        <w:t xml:space="preserve"> </w:t>
      </w:r>
      <w:r w:rsidRPr="00DE33AA">
        <w:rPr>
          <w:sz w:val="24"/>
          <w:szCs w:val="24"/>
        </w:rPr>
        <w:t>и</w:t>
      </w:r>
      <w:r w:rsidRPr="00DE33AA">
        <w:rPr>
          <w:spacing w:val="2"/>
          <w:sz w:val="24"/>
          <w:szCs w:val="24"/>
        </w:rPr>
        <w:t xml:space="preserve"> </w:t>
      </w:r>
      <w:r w:rsidRPr="00DE33AA">
        <w:rPr>
          <w:sz w:val="24"/>
          <w:szCs w:val="24"/>
        </w:rPr>
        <w:t>вступительных</w:t>
      </w:r>
      <w:r w:rsidRPr="00DE33AA">
        <w:rPr>
          <w:spacing w:val="-3"/>
          <w:sz w:val="24"/>
          <w:szCs w:val="24"/>
        </w:rPr>
        <w:t xml:space="preserve"> </w:t>
      </w:r>
      <w:r w:rsidRPr="00DE33AA">
        <w:rPr>
          <w:sz w:val="24"/>
          <w:szCs w:val="24"/>
        </w:rPr>
        <w:t xml:space="preserve">экзаменов. </w:t>
      </w:r>
      <w:r w:rsidRPr="00DE33AA">
        <w:rPr>
          <w:spacing w:val="2"/>
          <w:sz w:val="24"/>
          <w:szCs w:val="24"/>
        </w:rPr>
        <w:t xml:space="preserve">В 2022 г. впервые на платформе «Юрайт» проводилось тестирование по русскому языку, средний балл составил 64,4%. </w:t>
      </w:r>
    </w:p>
    <w:p w:rsidR="00F367A0" w:rsidRPr="00DE33AA" w:rsidRDefault="00F367A0" w:rsidP="00F87B1B">
      <w:pPr>
        <w:spacing w:line="360" w:lineRule="auto"/>
        <w:ind w:firstLine="709"/>
        <w:contextualSpacing/>
        <w:jc w:val="both"/>
        <w:rPr>
          <w:sz w:val="24"/>
          <w:szCs w:val="24"/>
        </w:rPr>
      </w:pPr>
      <w:r w:rsidRPr="00DE33AA">
        <w:rPr>
          <w:sz w:val="24"/>
          <w:szCs w:val="24"/>
        </w:rPr>
        <w:t xml:space="preserve">С целью оценки сформированности компетенций (этапа сформированности компетенций), определения уровня достижения результатов обучения и освоения образовательной программы, а также контроля остаточных знаний обучающихся проведено Контрольное тестирование (КТ) по оценке этапа сформированности индикатора достижения ИД-1 «Оценивает морфо-функциональные процессы при физиологических состояниях» общепрофессиональной компетенции 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 Федерального государственного стандарта высшего образования – специалитет по специальности 31.05.01 Лечебное дело (приказ Минобрнауки России № 988 от 12 августа 2020 г.). Оценочные средства отобраны из фондов оценочных средств дисциплин «Гистология, эмбриология, цитология» и «Анатомия» основной профессиональной образовательной программы 2021 г. по специальности 31.05.01 Лечебное дело. </w:t>
      </w:r>
    </w:p>
    <w:p w:rsidR="00F367A0" w:rsidRPr="00DE33AA" w:rsidRDefault="00F367A0" w:rsidP="00F87B1B">
      <w:pPr>
        <w:spacing w:line="360" w:lineRule="auto"/>
        <w:ind w:firstLine="709"/>
        <w:contextualSpacing/>
        <w:jc w:val="both"/>
        <w:rPr>
          <w:sz w:val="24"/>
          <w:szCs w:val="24"/>
        </w:rPr>
      </w:pPr>
      <w:r w:rsidRPr="00DE33AA">
        <w:rPr>
          <w:sz w:val="24"/>
          <w:szCs w:val="24"/>
        </w:rPr>
        <w:lastRenderedPageBreak/>
        <w:t xml:space="preserve">В тестировании, которое проводилось </w:t>
      </w:r>
      <w:r w:rsidR="008C090C" w:rsidRPr="00DE33AA">
        <w:rPr>
          <w:sz w:val="24"/>
          <w:szCs w:val="24"/>
        </w:rPr>
        <w:t>в тестовом</w:t>
      </w:r>
      <w:r w:rsidRPr="00DE33AA">
        <w:rPr>
          <w:sz w:val="24"/>
          <w:szCs w:val="24"/>
        </w:rPr>
        <w:t xml:space="preserve"> зале Института электронного медицинского образования, приняли участие 128 студентов второго курса лечебного факультета.  Каждое задание включало 60 вопросов, продолжительность тестирования составила 40 минут. По результатам тестирования средний балл составил 56,5, доля обучающихся, преодолевших порог в 60 баллов составила 40%.</w:t>
      </w:r>
    </w:p>
    <w:p w:rsidR="00F367A0" w:rsidRPr="00DE33AA" w:rsidRDefault="00F367A0" w:rsidP="008C090C">
      <w:pPr>
        <w:pStyle w:val="a6"/>
        <w:widowControl w:val="0"/>
        <w:numPr>
          <w:ilvl w:val="0"/>
          <w:numId w:val="19"/>
        </w:numPr>
        <w:tabs>
          <w:tab w:val="left" w:pos="1134"/>
        </w:tabs>
        <w:autoSpaceDE w:val="0"/>
        <w:autoSpaceDN w:val="0"/>
        <w:spacing w:after="0" w:line="360" w:lineRule="auto"/>
        <w:ind w:left="0" w:firstLine="709"/>
        <w:jc w:val="both"/>
        <w:rPr>
          <w:sz w:val="24"/>
          <w:szCs w:val="24"/>
        </w:rPr>
      </w:pPr>
      <w:r w:rsidRPr="00DE33AA">
        <w:rPr>
          <w:color w:val="000000" w:themeColor="text1"/>
          <w:sz w:val="24"/>
          <w:szCs w:val="24"/>
        </w:rPr>
        <w:t>А</w:t>
      </w:r>
      <w:r w:rsidRPr="00DE33AA">
        <w:rPr>
          <w:b/>
          <w:color w:val="000000" w:themeColor="text1"/>
          <w:sz w:val="24"/>
          <w:szCs w:val="24"/>
        </w:rPr>
        <w:t>нализ</w:t>
      </w:r>
      <w:r w:rsidRPr="00DE33AA">
        <w:rPr>
          <w:b/>
          <w:color w:val="000000" w:themeColor="text1"/>
          <w:spacing w:val="1"/>
          <w:sz w:val="24"/>
          <w:szCs w:val="24"/>
        </w:rPr>
        <w:t xml:space="preserve"> </w:t>
      </w:r>
      <w:r w:rsidRPr="00DE33AA">
        <w:rPr>
          <w:b/>
          <w:color w:val="000000" w:themeColor="text1"/>
          <w:sz w:val="24"/>
          <w:szCs w:val="24"/>
        </w:rPr>
        <w:t>портфолио</w:t>
      </w:r>
      <w:r w:rsidRPr="00DE33AA">
        <w:rPr>
          <w:b/>
          <w:color w:val="000000" w:themeColor="text1"/>
          <w:spacing w:val="1"/>
          <w:sz w:val="24"/>
          <w:szCs w:val="24"/>
        </w:rPr>
        <w:t xml:space="preserve"> </w:t>
      </w:r>
      <w:r w:rsidRPr="00DE33AA">
        <w:rPr>
          <w:b/>
          <w:color w:val="000000" w:themeColor="text1"/>
          <w:sz w:val="24"/>
          <w:szCs w:val="24"/>
        </w:rPr>
        <w:t>учебных</w:t>
      </w:r>
      <w:r w:rsidRPr="00DE33AA">
        <w:rPr>
          <w:b/>
          <w:color w:val="000000" w:themeColor="text1"/>
          <w:spacing w:val="1"/>
          <w:sz w:val="24"/>
          <w:szCs w:val="24"/>
        </w:rPr>
        <w:t xml:space="preserve"> </w:t>
      </w:r>
      <w:r w:rsidRPr="00DE33AA">
        <w:rPr>
          <w:b/>
          <w:color w:val="000000" w:themeColor="text1"/>
          <w:sz w:val="24"/>
          <w:szCs w:val="24"/>
        </w:rPr>
        <w:t>и</w:t>
      </w:r>
      <w:r w:rsidRPr="00DE33AA">
        <w:rPr>
          <w:b/>
          <w:color w:val="000000" w:themeColor="text1"/>
          <w:spacing w:val="1"/>
          <w:sz w:val="24"/>
          <w:szCs w:val="24"/>
        </w:rPr>
        <w:t xml:space="preserve"> </w:t>
      </w:r>
      <w:r w:rsidRPr="00DE33AA">
        <w:rPr>
          <w:b/>
          <w:color w:val="000000" w:themeColor="text1"/>
          <w:sz w:val="24"/>
          <w:szCs w:val="24"/>
        </w:rPr>
        <w:t>внеучебных</w:t>
      </w:r>
      <w:r w:rsidRPr="00DE33AA">
        <w:rPr>
          <w:b/>
          <w:color w:val="000000" w:themeColor="text1"/>
          <w:spacing w:val="1"/>
          <w:sz w:val="24"/>
          <w:szCs w:val="24"/>
        </w:rPr>
        <w:t xml:space="preserve"> </w:t>
      </w:r>
      <w:r w:rsidRPr="00DE33AA">
        <w:rPr>
          <w:b/>
          <w:color w:val="000000" w:themeColor="text1"/>
          <w:sz w:val="24"/>
          <w:szCs w:val="24"/>
        </w:rPr>
        <w:t>достижений</w:t>
      </w:r>
      <w:r w:rsidRPr="00DE33AA">
        <w:rPr>
          <w:b/>
          <w:color w:val="000000" w:themeColor="text1"/>
          <w:spacing w:val="1"/>
          <w:sz w:val="24"/>
          <w:szCs w:val="24"/>
        </w:rPr>
        <w:t xml:space="preserve"> </w:t>
      </w:r>
      <w:r w:rsidRPr="00DE33AA">
        <w:rPr>
          <w:b/>
          <w:color w:val="000000" w:themeColor="text1"/>
          <w:sz w:val="24"/>
          <w:szCs w:val="24"/>
        </w:rPr>
        <w:t>обучающихся.</w:t>
      </w:r>
      <w:r w:rsidRPr="00DE33AA">
        <w:rPr>
          <w:color w:val="000000" w:themeColor="text1"/>
          <w:spacing w:val="1"/>
          <w:sz w:val="24"/>
          <w:szCs w:val="24"/>
        </w:rPr>
        <w:t xml:space="preserve"> </w:t>
      </w:r>
      <w:r w:rsidRPr="00DE33AA">
        <w:rPr>
          <w:color w:val="000000" w:themeColor="text1"/>
          <w:sz w:val="24"/>
          <w:szCs w:val="24"/>
        </w:rPr>
        <w:t>В</w:t>
      </w:r>
      <w:r w:rsidRPr="00DE33AA">
        <w:rPr>
          <w:color w:val="000000" w:themeColor="text1"/>
          <w:spacing w:val="1"/>
          <w:sz w:val="24"/>
          <w:szCs w:val="24"/>
        </w:rPr>
        <w:t xml:space="preserve"> </w:t>
      </w:r>
      <w:r w:rsidRPr="00DE33AA">
        <w:rPr>
          <w:color w:val="000000" w:themeColor="text1"/>
          <w:sz w:val="24"/>
          <w:szCs w:val="24"/>
        </w:rPr>
        <w:t>Университете</w:t>
      </w:r>
      <w:r w:rsidRPr="00DE33AA">
        <w:rPr>
          <w:color w:val="000000" w:themeColor="text1"/>
          <w:spacing w:val="1"/>
          <w:sz w:val="24"/>
          <w:szCs w:val="24"/>
        </w:rPr>
        <w:t xml:space="preserve"> </w:t>
      </w:r>
      <w:r w:rsidRPr="00DE33AA">
        <w:rPr>
          <w:color w:val="000000" w:themeColor="text1"/>
          <w:sz w:val="24"/>
          <w:szCs w:val="24"/>
        </w:rPr>
        <w:t>учет</w:t>
      </w:r>
      <w:r w:rsidRPr="00DE33AA">
        <w:rPr>
          <w:color w:val="000000" w:themeColor="text1"/>
          <w:spacing w:val="1"/>
          <w:sz w:val="24"/>
          <w:szCs w:val="24"/>
        </w:rPr>
        <w:t xml:space="preserve"> </w:t>
      </w:r>
      <w:r w:rsidRPr="00DE33AA">
        <w:rPr>
          <w:color w:val="000000" w:themeColor="text1"/>
          <w:sz w:val="24"/>
          <w:szCs w:val="24"/>
        </w:rPr>
        <w:t>учебных</w:t>
      </w:r>
      <w:r w:rsidRPr="00DE33AA">
        <w:rPr>
          <w:color w:val="000000" w:themeColor="text1"/>
          <w:spacing w:val="1"/>
          <w:sz w:val="24"/>
          <w:szCs w:val="24"/>
        </w:rPr>
        <w:t xml:space="preserve"> </w:t>
      </w:r>
      <w:r w:rsidRPr="00DE33AA">
        <w:rPr>
          <w:color w:val="000000" w:themeColor="text1"/>
          <w:sz w:val="24"/>
          <w:szCs w:val="24"/>
        </w:rPr>
        <w:t>и</w:t>
      </w:r>
      <w:r w:rsidRPr="00DE33AA">
        <w:rPr>
          <w:color w:val="000000" w:themeColor="text1"/>
          <w:spacing w:val="1"/>
          <w:sz w:val="24"/>
          <w:szCs w:val="24"/>
        </w:rPr>
        <w:t xml:space="preserve"> </w:t>
      </w:r>
      <w:r w:rsidRPr="00DE33AA">
        <w:rPr>
          <w:color w:val="000000" w:themeColor="text1"/>
          <w:sz w:val="24"/>
          <w:szCs w:val="24"/>
        </w:rPr>
        <w:t>внеучебных</w:t>
      </w:r>
      <w:r w:rsidRPr="00DE33AA">
        <w:rPr>
          <w:color w:val="000000" w:themeColor="text1"/>
          <w:spacing w:val="1"/>
          <w:sz w:val="24"/>
          <w:szCs w:val="24"/>
        </w:rPr>
        <w:t xml:space="preserve"> </w:t>
      </w:r>
      <w:r w:rsidRPr="00DE33AA">
        <w:rPr>
          <w:color w:val="000000" w:themeColor="text1"/>
          <w:sz w:val="24"/>
          <w:szCs w:val="24"/>
        </w:rPr>
        <w:t>достижений,</w:t>
      </w:r>
      <w:r w:rsidRPr="00DE33AA">
        <w:rPr>
          <w:color w:val="000000" w:themeColor="text1"/>
          <w:spacing w:val="1"/>
          <w:sz w:val="24"/>
          <w:szCs w:val="24"/>
        </w:rPr>
        <w:t xml:space="preserve"> </w:t>
      </w:r>
      <w:r w:rsidRPr="00DE33AA">
        <w:rPr>
          <w:color w:val="000000" w:themeColor="text1"/>
          <w:sz w:val="24"/>
          <w:szCs w:val="24"/>
        </w:rPr>
        <w:t>обучающихся</w:t>
      </w:r>
      <w:r w:rsidRPr="00DE33AA">
        <w:rPr>
          <w:color w:val="000000" w:themeColor="text1"/>
          <w:spacing w:val="1"/>
          <w:sz w:val="24"/>
          <w:szCs w:val="24"/>
        </w:rPr>
        <w:t xml:space="preserve"> </w:t>
      </w:r>
      <w:r w:rsidRPr="00DE33AA">
        <w:rPr>
          <w:sz w:val="24"/>
          <w:szCs w:val="24"/>
        </w:rPr>
        <w:t>производится</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электронном</w:t>
      </w:r>
      <w:r w:rsidRPr="00DE33AA">
        <w:rPr>
          <w:spacing w:val="1"/>
          <w:sz w:val="24"/>
          <w:szCs w:val="24"/>
        </w:rPr>
        <w:t xml:space="preserve"> </w:t>
      </w:r>
      <w:r w:rsidRPr="00DE33AA">
        <w:rPr>
          <w:sz w:val="24"/>
          <w:szCs w:val="24"/>
        </w:rPr>
        <w:t>портфолио</w:t>
      </w:r>
      <w:r w:rsidRPr="00DE33AA">
        <w:rPr>
          <w:spacing w:val="1"/>
          <w:sz w:val="24"/>
          <w:szCs w:val="24"/>
        </w:rPr>
        <w:t xml:space="preserve"> </w:t>
      </w:r>
      <w:r w:rsidRPr="00DE33AA">
        <w:rPr>
          <w:sz w:val="24"/>
          <w:szCs w:val="24"/>
        </w:rPr>
        <w:t>электронной</w:t>
      </w:r>
      <w:r w:rsidRPr="00DE33AA">
        <w:rPr>
          <w:spacing w:val="1"/>
          <w:sz w:val="24"/>
          <w:szCs w:val="24"/>
        </w:rPr>
        <w:t xml:space="preserve"> </w:t>
      </w:r>
      <w:r w:rsidRPr="00DE33AA">
        <w:rPr>
          <w:sz w:val="24"/>
          <w:szCs w:val="24"/>
        </w:rPr>
        <w:t>информационно-образовательной</w:t>
      </w:r>
      <w:r w:rsidRPr="00DE33AA">
        <w:rPr>
          <w:spacing w:val="1"/>
          <w:sz w:val="24"/>
          <w:szCs w:val="24"/>
        </w:rPr>
        <w:t xml:space="preserve"> </w:t>
      </w:r>
      <w:r w:rsidRPr="00DE33AA">
        <w:rPr>
          <w:sz w:val="24"/>
          <w:szCs w:val="24"/>
        </w:rPr>
        <w:t>среды.</w:t>
      </w:r>
      <w:r w:rsidRPr="00DE33AA">
        <w:rPr>
          <w:spacing w:val="-57"/>
          <w:sz w:val="24"/>
          <w:szCs w:val="24"/>
        </w:rPr>
        <w:t xml:space="preserve"> </w:t>
      </w:r>
      <w:r w:rsidRPr="00DE33AA">
        <w:rPr>
          <w:sz w:val="24"/>
          <w:szCs w:val="24"/>
        </w:rPr>
        <w:t>Информация о достижениях, с согласия обучающегося, может быть просмотрена гостевым</w:t>
      </w:r>
      <w:r w:rsidRPr="00DE33AA">
        <w:rPr>
          <w:spacing w:val="-57"/>
          <w:sz w:val="24"/>
          <w:szCs w:val="24"/>
        </w:rPr>
        <w:t xml:space="preserve"> </w:t>
      </w:r>
      <w:r w:rsidRPr="00DE33AA">
        <w:rPr>
          <w:sz w:val="24"/>
          <w:szCs w:val="24"/>
        </w:rPr>
        <w:t>доступом</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соответственно</w:t>
      </w:r>
      <w:r w:rsidRPr="00DE33AA">
        <w:rPr>
          <w:spacing w:val="1"/>
          <w:sz w:val="24"/>
          <w:szCs w:val="24"/>
        </w:rPr>
        <w:t xml:space="preserve"> </w:t>
      </w:r>
      <w:r w:rsidRPr="00DE33AA">
        <w:rPr>
          <w:sz w:val="24"/>
          <w:szCs w:val="24"/>
        </w:rPr>
        <w:t>доступна для</w:t>
      </w:r>
      <w:r w:rsidRPr="00DE33AA">
        <w:rPr>
          <w:spacing w:val="1"/>
          <w:sz w:val="24"/>
          <w:szCs w:val="24"/>
        </w:rPr>
        <w:t xml:space="preserve"> </w:t>
      </w:r>
      <w:r w:rsidRPr="00DE33AA">
        <w:rPr>
          <w:sz w:val="24"/>
          <w:szCs w:val="24"/>
        </w:rPr>
        <w:t>оценки</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анализа работодателем</w:t>
      </w:r>
      <w:r w:rsidRPr="00DE33AA">
        <w:rPr>
          <w:spacing w:val="1"/>
          <w:sz w:val="24"/>
          <w:szCs w:val="24"/>
        </w:rPr>
        <w:t xml:space="preserve"> </w:t>
      </w:r>
      <w:r w:rsidRPr="00DE33AA">
        <w:rPr>
          <w:sz w:val="24"/>
          <w:szCs w:val="24"/>
        </w:rPr>
        <w:t>и (или) их</w:t>
      </w:r>
      <w:r w:rsidRPr="00DE33AA">
        <w:rPr>
          <w:spacing w:val="1"/>
          <w:sz w:val="24"/>
          <w:szCs w:val="24"/>
        </w:rPr>
        <w:t xml:space="preserve"> </w:t>
      </w:r>
      <w:r w:rsidRPr="00DE33AA">
        <w:rPr>
          <w:sz w:val="24"/>
          <w:szCs w:val="24"/>
        </w:rPr>
        <w:t>объединениями,</w:t>
      </w:r>
      <w:r w:rsidRPr="00DE33AA">
        <w:rPr>
          <w:spacing w:val="-6"/>
          <w:sz w:val="24"/>
          <w:szCs w:val="24"/>
        </w:rPr>
        <w:t xml:space="preserve"> </w:t>
      </w:r>
      <w:r w:rsidRPr="00DE33AA">
        <w:rPr>
          <w:sz w:val="24"/>
          <w:szCs w:val="24"/>
        </w:rPr>
        <w:t>иными</w:t>
      </w:r>
      <w:r w:rsidRPr="00DE33AA">
        <w:rPr>
          <w:spacing w:val="-7"/>
          <w:sz w:val="24"/>
          <w:szCs w:val="24"/>
        </w:rPr>
        <w:t xml:space="preserve"> </w:t>
      </w:r>
      <w:r w:rsidRPr="00DE33AA">
        <w:rPr>
          <w:sz w:val="24"/>
          <w:szCs w:val="24"/>
        </w:rPr>
        <w:t>заинтересованными</w:t>
      </w:r>
      <w:r w:rsidRPr="00DE33AA">
        <w:rPr>
          <w:spacing w:val="-1"/>
          <w:sz w:val="24"/>
          <w:szCs w:val="24"/>
        </w:rPr>
        <w:t xml:space="preserve"> </w:t>
      </w:r>
      <w:r w:rsidRPr="00DE33AA">
        <w:rPr>
          <w:sz w:val="24"/>
          <w:szCs w:val="24"/>
        </w:rPr>
        <w:t>юридическими</w:t>
      </w:r>
      <w:r w:rsidRPr="00DE33AA">
        <w:rPr>
          <w:spacing w:val="-2"/>
          <w:sz w:val="24"/>
          <w:szCs w:val="24"/>
        </w:rPr>
        <w:t xml:space="preserve"> </w:t>
      </w:r>
      <w:r w:rsidRPr="00DE33AA">
        <w:rPr>
          <w:sz w:val="24"/>
          <w:szCs w:val="24"/>
        </w:rPr>
        <w:t>и</w:t>
      </w:r>
      <w:r w:rsidRPr="00DE33AA">
        <w:rPr>
          <w:spacing w:val="-4"/>
          <w:sz w:val="24"/>
          <w:szCs w:val="24"/>
        </w:rPr>
        <w:t xml:space="preserve"> </w:t>
      </w:r>
      <w:r w:rsidRPr="00DE33AA">
        <w:rPr>
          <w:sz w:val="24"/>
          <w:szCs w:val="24"/>
        </w:rPr>
        <w:t>(или)</w:t>
      </w:r>
      <w:r w:rsidRPr="00DE33AA">
        <w:rPr>
          <w:spacing w:val="-2"/>
          <w:sz w:val="24"/>
          <w:szCs w:val="24"/>
        </w:rPr>
        <w:t xml:space="preserve"> </w:t>
      </w:r>
      <w:r w:rsidRPr="00DE33AA">
        <w:rPr>
          <w:sz w:val="24"/>
          <w:szCs w:val="24"/>
        </w:rPr>
        <w:t>физическими</w:t>
      </w:r>
      <w:r w:rsidRPr="00DE33AA">
        <w:rPr>
          <w:spacing w:val="-2"/>
          <w:sz w:val="24"/>
          <w:szCs w:val="24"/>
        </w:rPr>
        <w:t xml:space="preserve"> </w:t>
      </w:r>
      <w:r w:rsidRPr="00DE33AA">
        <w:rPr>
          <w:sz w:val="24"/>
          <w:szCs w:val="24"/>
        </w:rPr>
        <w:t>лицами.</w:t>
      </w:r>
    </w:p>
    <w:p w:rsidR="00F367A0" w:rsidRPr="00DE33AA" w:rsidRDefault="00F367A0" w:rsidP="008C090C">
      <w:pPr>
        <w:pStyle w:val="a6"/>
        <w:widowControl w:val="0"/>
        <w:numPr>
          <w:ilvl w:val="0"/>
          <w:numId w:val="19"/>
        </w:numPr>
        <w:tabs>
          <w:tab w:val="left" w:pos="1134"/>
        </w:tabs>
        <w:autoSpaceDE w:val="0"/>
        <w:autoSpaceDN w:val="0"/>
        <w:spacing w:after="0" w:line="360" w:lineRule="auto"/>
        <w:ind w:left="0" w:firstLine="709"/>
        <w:jc w:val="both"/>
        <w:rPr>
          <w:sz w:val="24"/>
          <w:szCs w:val="24"/>
        </w:rPr>
      </w:pPr>
      <w:r w:rsidRPr="00DE33AA">
        <w:rPr>
          <w:b/>
          <w:sz w:val="24"/>
          <w:szCs w:val="24"/>
        </w:rPr>
        <w:t>Проведение</w:t>
      </w:r>
      <w:r w:rsidRPr="00DE33AA">
        <w:rPr>
          <w:b/>
          <w:spacing w:val="1"/>
          <w:sz w:val="24"/>
          <w:szCs w:val="24"/>
        </w:rPr>
        <w:t xml:space="preserve"> </w:t>
      </w:r>
      <w:r w:rsidRPr="00DE33AA">
        <w:rPr>
          <w:b/>
          <w:sz w:val="24"/>
          <w:szCs w:val="24"/>
        </w:rPr>
        <w:t>олимпиад</w:t>
      </w:r>
      <w:r w:rsidRPr="00DE33AA">
        <w:rPr>
          <w:b/>
          <w:spacing w:val="1"/>
          <w:sz w:val="24"/>
          <w:szCs w:val="24"/>
        </w:rPr>
        <w:t xml:space="preserve"> </w:t>
      </w:r>
      <w:r w:rsidRPr="00DE33AA">
        <w:rPr>
          <w:b/>
          <w:sz w:val="24"/>
          <w:szCs w:val="24"/>
        </w:rPr>
        <w:t>и</w:t>
      </w:r>
      <w:r w:rsidRPr="00DE33AA">
        <w:rPr>
          <w:b/>
          <w:spacing w:val="1"/>
          <w:sz w:val="24"/>
          <w:szCs w:val="24"/>
        </w:rPr>
        <w:t xml:space="preserve"> </w:t>
      </w:r>
      <w:r w:rsidRPr="00DE33AA">
        <w:rPr>
          <w:b/>
          <w:sz w:val="24"/>
          <w:szCs w:val="24"/>
        </w:rPr>
        <w:t>других</w:t>
      </w:r>
      <w:r w:rsidRPr="00DE33AA">
        <w:rPr>
          <w:b/>
          <w:spacing w:val="1"/>
          <w:sz w:val="24"/>
          <w:szCs w:val="24"/>
        </w:rPr>
        <w:t xml:space="preserve"> </w:t>
      </w:r>
      <w:r w:rsidRPr="00DE33AA">
        <w:rPr>
          <w:b/>
          <w:sz w:val="24"/>
          <w:szCs w:val="24"/>
        </w:rPr>
        <w:t>конкурсных</w:t>
      </w:r>
      <w:r w:rsidRPr="00DE33AA">
        <w:rPr>
          <w:b/>
          <w:spacing w:val="1"/>
          <w:sz w:val="24"/>
          <w:szCs w:val="24"/>
        </w:rPr>
        <w:t xml:space="preserve"> </w:t>
      </w:r>
      <w:r w:rsidRPr="00DE33AA">
        <w:rPr>
          <w:b/>
          <w:sz w:val="24"/>
          <w:szCs w:val="24"/>
        </w:rPr>
        <w:t>мероприятий</w:t>
      </w:r>
      <w:r w:rsidRPr="00DE33AA">
        <w:rPr>
          <w:b/>
          <w:spacing w:val="1"/>
          <w:sz w:val="24"/>
          <w:szCs w:val="24"/>
        </w:rPr>
        <w:t xml:space="preserve"> </w:t>
      </w:r>
      <w:r w:rsidRPr="00DE33AA">
        <w:rPr>
          <w:b/>
          <w:sz w:val="24"/>
          <w:szCs w:val="24"/>
        </w:rPr>
        <w:t>по</w:t>
      </w:r>
      <w:r w:rsidRPr="00DE33AA">
        <w:rPr>
          <w:b/>
          <w:spacing w:val="1"/>
          <w:sz w:val="24"/>
          <w:szCs w:val="24"/>
        </w:rPr>
        <w:t xml:space="preserve"> </w:t>
      </w:r>
      <w:r w:rsidRPr="00DE33AA">
        <w:rPr>
          <w:b/>
          <w:sz w:val="24"/>
          <w:szCs w:val="24"/>
        </w:rPr>
        <w:t>отдельным</w:t>
      </w:r>
      <w:r w:rsidRPr="00DE33AA">
        <w:rPr>
          <w:b/>
          <w:spacing w:val="1"/>
          <w:sz w:val="24"/>
          <w:szCs w:val="24"/>
        </w:rPr>
        <w:t xml:space="preserve"> </w:t>
      </w:r>
      <w:r w:rsidRPr="00DE33AA">
        <w:rPr>
          <w:b/>
          <w:sz w:val="24"/>
          <w:szCs w:val="24"/>
        </w:rPr>
        <w:t>дисциплинам</w:t>
      </w:r>
      <w:r w:rsidRPr="00DE33AA">
        <w:rPr>
          <w:sz w:val="24"/>
          <w:szCs w:val="24"/>
        </w:rPr>
        <w:t>.</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Университете</w:t>
      </w:r>
      <w:r w:rsidRPr="00DE33AA">
        <w:rPr>
          <w:spacing w:val="1"/>
          <w:sz w:val="24"/>
          <w:szCs w:val="24"/>
        </w:rPr>
        <w:t xml:space="preserve"> </w:t>
      </w:r>
      <w:r w:rsidRPr="00DE33AA">
        <w:rPr>
          <w:sz w:val="24"/>
          <w:szCs w:val="24"/>
        </w:rPr>
        <w:t>регулярно</w:t>
      </w:r>
      <w:r w:rsidRPr="00DE33AA">
        <w:rPr>
          <w:spacing w:val="1"/>
          <w:sz w:val="24"/>
          <w:szCs w:val="24"/>
        </w:rPr>
        <w:t xml:space="preserve"> </w:t>
      </w:r>
      <w:r w:rsidRPr="00DE33AA">
        <w:rPr>
          <w:sz w:val="24"/>
          <w:szCs w:val="24"/>
        </w:rPr>
        <w:t>проводится</w:t>
      </w:r>
      <w:r w:rsidRPr="00DE33AA">
        <w:rPr>
          <w:spacing w:val="1"/>
          <w:sz w:val="24"/>
          <w:szCs w:val="24"/>
        </w:rPr>
        <w:t xml:space="preserve"> </w:t>
      </w:r>
      <w:r w:rsidRPr="00DE33AA">
        <w:rPr>
          <w:sz w:val="24"/>
          <w:szCs w:val="24"/>
        </w:rPr>
        <w:t>большое</w:t>
      </w:r>
      <w:r w:rsidRPr="00DE33AA">
        <w:rPr>
          <w:spacing w:val="1"/>
          <w:sz w:val="24"/>
          <w:szCs w:val="24"/>
        </w:rPr>
        <w:t xml:space="preserve"> </w:t>
      </w:r>
      <w:r w:rsidRPr="00DE33AA">
        <w:rPr>
          <w:sz w:val="24"/>
          <w:szCs w:val="24"/>
        </w:rPr>
        <w:t>количество</w:t>
      </w:r>
      <w:r w:rsidRPr="00DE33AA">
        <w:rPr>
          <w:spacing w:val="1"/>
          <w:sz w:val="24"/>
          <w:szCs w:val="24"/>
        </w:rPr>
        <w:t xml:space="preserve"> </w:t>
      </w:r>
      <w:r w:rsidRPr="00DE33AA">
        <w:rPr>
          <w:sz w:val="24"/>
          <w:szCs w:val="24"/>
        </w:rPr>
        <w:t>олимпиад</w:t>
      </w:r>
      <w:r w:rsidRPr="00DE33AA">
        <w:rPr>
          <w:spacing w:val="1"/>
          <w:sz w:val="24"/>
          <w:szCs w:val="24"/>
        </w:rPr>
        <w:t xml:space="preserve"> </w:t>
      </w:r>
      <w:r w:rsidRPr="00DE33AA">
        <w:rPr>
          <w:sz w:val="24"/>
          <w:szCs w:val="24"/>
        </w:rPr>
        <w:t>различного уровня. Ежегодно</w:t>
      </w:r>
      <w:r w:rsidRPr="00DE33AA">
        <w:rPr>
          <w:spacing w:val="1"/>
          <w:sz w:val="24"/>
          <w:szCs w:val="24"/>
        </w:rPr>
        <w:t xml:space="preserve"> </w:t>
      </w:r>
      <w:r w:rsidRPr="00DE33AA">
        <w:rPr>
          <w:sz w:val="24"/>
          <w:szCs w:val="24"/>
        </w:rPr>
        <w:t>проводится Всероссийская олимпиада с международным</w:t>
      </w:r>
      <w:r w:rsidRPr="00DE33AA">
        <w:rPr>
          <w:spacing w:val="1"/>
          <w:sz w:val="24"/>
          <w:szCs w:val="24"/>
        </w:rPr>
        <w:t xml:space="preserve"> </w:t>
      </w:r>
      <w:r w:rsidRPr="00DE33AA">
        <w:rPr>
          <w:sz w:val="24"/>
          <w:szCs w:val="24"/>
        </w:rPr>
        <w:t>участием по физиологии «Human matrix», по анатомии и гистологии «Medical Venatus».</w:t>
      </w:r>
      <w:r w:rsidRPr="00DE33AA">
        <w:rPr>
          <w:spacing w:val="1"/>
          <w:sz w:val="24"/>
          <w:szCs w:val="24"/>
        </w:rPr>
        <w:t xml:space="preserve"> </w:t>
      </w:r>
      <w:r w:rsidRPr="00DE33AA">
        <w:rPr>
          <w:sz w:val="24"/>
          <w:szCs w:val="24"/>
        </w:rPr>
        <w:t>Большой популярностью пользуется олимпиада по первой помощи «Спаси и сохрани»,</w:t>
      </w:r>
      <w:r w:rsidRPr="00DE33AA">
        <w:rPr>
          <w:spacing w:val="1"/>
          <w:sz w:val="24"/>
          <w:szCs w:val="24"/>
        </w:rPr>
        <w:t xml:space="preserve"> в которой в 2022 году приняло участие </w:t>
      </w:r>
      <w:r w:rsidRPr="00DE33AA">
        <w:rPr>
          <w:sz w:val="24"/>
          <w:szCs w:val="24"/>
        </w:rPr>
        <w:t>более 20 команд из российских и зарубежных вузов и сузов.</w:t>
      </w:r>
      <w:r w:rsidRPr="00DE33AA">
        <w:rPr>
          <w:spacing w:val="1"/>
          <w:sz w:val="24"/>
          <w:szCs w:val="24"/>
        </w:rPr>
        <w:t xml:space="preserve"> </w:t>
      </w:r>
      <w:r w:rsidRPr="00DE33AA">
        <w:rPr>
          <w:sz w:val="24"/>
          <w:szCs w:val="24"/>
        </w:rPr>
        <w:t>Проводится</w:t>
      </w:r>
      <w:r w:rsidRPr="00DE33AA">
        <w:rPr>
          <w:spacing w:val="1"/>
          <w:sz w:val="24"/>
          <w:szCs w:val="24"/>
        </w:rPr>
        <w:t xml:space="preserve"> </w:t>
      </w:r>
      <w:r w:rsidRPr="00DE33AA">
        <w:rPr>
          <w:sz w:val="24"/>
          <w:szCs w:val="24"/>
        </w:rPr>
        <w:t>большое</w:t>
      </w:r>
      <w:r w:rsidRPr="00DE33AA">
        <w:rPr>
          <w:spacing w:val="1"/>
          <w:sz w:val="24"/>
          <w:szCs w:val="24"/>
        </w:rPr>
        <w:t xml:space="preserve"> </w:t>
      </w:r>
      <w:r w:rsidRPr="00DE33AA">
        <w:rPr>
          <w:sz w:val="24"/>
          <w:szCs w:val="24"/>
        </w:rPr>
        <w:t>количество</w:t>
      </w:r>
      <w:r w:rsidRPr="00DE33AA">
        <w:rPr>
          <w:spacing w:val="1"/>
          <w:sz w:val="24"/>
          <w:szCs w:val="24"/>
        </w:rPr>
        <w:t xml:space="preserve"> </w:t>
      </w:r>
      <w:r w:rsidRPr="00DE33AA">
        <w:rPr>
          <w:sz w:val="24"/>
          <w:szCs w:val="24"/>
        </w:rPr>
        <w:t>внутривузовских</w:t>
      </w:r>
      <w:r w:rsidRPr="00DE33AA">
        <w:rPr>
          <w:spacing w:val="1"/>
          <w:sz w:val="24"/>
          <w:szCs w:val="24"/>
        </w:rPr>
        <w:t xml:space="preserve"> </w:t>
      </w:r>
      <w:r w:rsidRPr="00DE33AA">
        <w:rPr>
          <w:sz w:val="24"/>
          <w:szCs w:val="24"/>
        </w:rPr>
        <w:t>олимпиад</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гигиене,</w:t>
      </w:r>
      <w:r w:rsidRPr="00DE33AA">
        <w:rPr>
          <w:spacing w:val="1"/>
          <w:sz w:val="24"/>
          <w:szCs w:val="24"/>
        </w:rPr>
        <w:t xml:space="preserve"> </w:t>
      </w:r>
      <w:r w:rsidRPr="00DE33AA">
        <w:rPr>
          <w:sz w:val="24"/>
          <w:szCs w:val="24"/>
        </w:rPr>
        <w:t>терапии,</w:t>
      </w:r>
      <w:r w:rsidRPr="00DE33AA">
        <w:rPr>
          <w:spacing w:val="1"/>
          <w:sz w:val="24"/>
          <w:szCs w:val="24"/>
        </w:rPr>
        <w:t xml:space="preserve"> </w:t>
      </w:r>
      <w:r w:rsidRPr="00DE33AA">
        <w:rPr>
          <w:spacing w:val="-1"/>
          <w:sz w:val="24"/>
          <w:szCs w:val="24"/>
        </w:rPr>
        <w:t>кардиологии,</w:t>
      </w:r>
      <w:r w:rsidRPr="00DE33AA">
        <w:rPr>
          <w:spacing w:val="-6"/>
          <w:sz w:val="24"/>
          <w:szCs w:val="24"/>
        </w:rPr>
        <w:t xml:space="preserve"> </w:t>
      </w:r>
      <w:r w:rsidRPr="00DE33AA">
        <w:rPr>
          <w:spacing w:val="-1"/>
          <w:sz w:val="24"/>
          <w:szCs w:val="24"/>
        </w:rPr>
        <w:t>хирургии,</w:t>
      </w:r>
      <w:r w:rsidRPr="00DE33AA">
        <w:rPr>
          <w:spacing w:val="-5"/>
          <w:sz w:val="24"/>
          <w:szCs w:val="24"/>
        </w:rPr>
        <w:t xml:space="preserve"> </w:t>
      </w:r>
      <w:r w:rsidRPr="00DE33AA">
        <w:rPr>
          <w:spacing w:val="-1"/>
          <w:sz w:val="24"/>
          <w:szCs w:val="24"/>
        </w:rPr>
        <w:t>детской</w:t>
      </w:r>
      <w:r w:rsidRPr="00DE33AA">
        <w:rPr>
          <w:spacing w:val="-10"/>
          <w:sz w:val="24"/>
          <w:szCs w:val="24"/>
        </w:rPr>
        <w:t xml:space="preserve"> </w:t>
      </w:r>
      <w:r w:rsidRPr="00DE33AA">
        <w:rPr>
          <w:spacing w:val="-1"/>
          <w:sz w:val="24"/>
          <w:szCs w:val="24"/>
        </w:rPr>
        <w:t>хирургии,</w:t>
      </w:r>
      <w:r w:rsidRPr="00DE33AA">
        <w:rPr>
          <w:spacing w:val="-5"/>
          <w:sz w:val="24"/>
          <w:szCs w:val="24"/>
        </w:rPr>
        <w:t xml:space="preserve"> </w:t>
      </w:r>
      <w:r w:rsidRPr="00DE33AA">
        <w:rPr>
          <w:spacing w:val="-1"/>
          <w:sz w:val="24"/>
          <w:szCs w:val="24"/>
        </w:rPr>
        <w:t>педиатрии,</w:t>
      </w:r>
      <w:r w:rsidRPr="00DE33AA">
        <w:rPr>
          <w:spacing w:val="-9"/>
          <w:sz w:val="24"/>
          <w:szCs w:val="24"/>
        </w:rPr>
        <w:t xml:space="preserve"> </w:t>
      </w:r>
      <w:r w:rsidRPr="00DE33AA">
        <w:rPr>
          <w:spacing w:val="-1"/>
          <w:sz w:val="24"/>
          <w:szCs w:val="24"/>
        </w:rPr>
        <w:t>акушерству</w:t>
      </w:r>
      <w:r w:rsidRPr="00DE33AA">
        <w:rPr>
          <w:spacing w:val="-17"/>
          <w:sz w:val="24"/>
          <w:szCs w:val="24"/>
        </w:rPr>
        <w:t xml:space="preserve"> </w:t>
      </w:r>
      <w:r w:rsidRPr="00DE33AA">
        <w:rPr>
          <w:sz w:val="24"/>
          <w:szCs w:val="24"/>
        </w:rPr>
        <w:t>и</w:t>
      </w:r>
      <w:r w:rsidRPr="00DE33AA">
        <w:rPr>
          <w:spacing w:val="2"/>
          <w:sz w:val="24"/>
          <w:szCs w:val="24"/>
        </w:rPr>
        <w:t xml:space="preserve"> </w:t>
      </w:r>
      <w:r w:rsidRPr="00DE33AA">
        <w:rPr>
          <w:sz w:val="24"/>
          <w:szCs w:val="24"/>
        </w:rPr>
        <w:t>гинекологии,</w:t>
      </w:r>
      <w:r w:rsidRPr="00DE33AA">
        <w:rPr>
          <w:spacing w:val="-7"/>
          <w:sz w:val="24"/>
          <w:szCs w:val="24"/>
        </w:rPr>
        <w:t xml:space="preserve"> </w:t>
      </w:r>
      <w:r w:rsidRPr="00DE33AA">
        <w:rPr>
          <w:sz w:val="24"/>
          <w:szCs w:val="24"/>
        </w:rPr>
        <w:t>и</w:t>
      </w:r>
      <w:r w:rsidRPr="00DE33AA">
        <w:rPr>
          <w:spacing w:val="-10"/>
          <w:sz w:val="24"/>
          <w:szCs w:val="24"/>
        </w:rPr>
        <w:t xml:space="preserve"> </w:t>
      </w:r>
      <w:r w:rsidR="008C090C" w:rsidRPr="00DE33AA">
        <w:rPr>
          <w:sz w:val="24"/>
          <w:szCs w:val="24"/>
        </w:rPr>
        <w:t>другим</w:t>
      </w:r>
      <w:r w:rsidR="008C090C" w:rsidRPr="00DE33AA">
        <w:rPr>
          <w:spacing w:val="-58"/>
          <w:sz w:val="24"/>
          <w:szCs w:val="24"/>
        </w:rPr>
        <w:t xml:space="preserve"> </w:t>
      </w:r>
      <w:r w:rsidR="008C090C" w:rsidRPr="00DE33AA">
        <w:rPr>
          <w:sz w:val="24"/>
          <w:szCs w:val="24"/>
        </w:rPr>
        <w:t>дисциплинам</w:t>
      </w:r>
      <w:r w:rsidRPr="00DE33AA">
        <w:rPr>
          <w:sz w:val="24"/>
          <w:szCs w:val="24"/>
        </w:rPr>
        <w:t>.</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состав</w:t>
      </w:r>
      <w:r w:rsidRPr="00DE33AA">
        <w:rPr>
          <w:spacing w:val="1"/>
          <w:sz w:val="24"/>
          <w:szCs w:val="24"/>
        </w:rPr>
        <w:t xml:space="preserve"> </w:t>
      </w:r>
      <w:r w:rsidRPr="00DE33AA">
        <w:rPr>
          <w:sz w:val="24"/>
          <w:szCs w:val="24"/>
        </w:rPr>
        <w:t>жюри</w:t>
      </w:r>
      <w:r w:rsidRPr="00DE33AA">
        <w:rPr>
          <w:spacing w:val="1"/>
          <w:sz w:val="24"/>
          <w:szCs w:val="24"/>
        </w:rPr>
        <w:t xml:space="preserve"> </w:t>
      </w:r>
      <w:r w:rsidRPr="00DE33AA">
        <w:rPr>
          <w:sz w:val="24"/>
          <w:szCs w:val="24"/>
        </w:rPr>
        <w:t>этих</w:t>
      </w:r>
      <w:r w:rsidRPr="00DE33AA">
        <w:rPr>
          <w:spacing w:val="1"/>
          <w:sz w:val="24"/>
          <w:szCs w:val="24"/>
        </w:rPr>
        <w:t xml:space="preserve"> </w:t>
      </w:r>
      <w:r w:rsidRPr="00DE33AA">
        <w:rPr>
          <w:sz w:val="24"/>
          <w:szCs w:val="24"/>
        </w:rPr>
        <w:t>мероприятий</w:t>
      </w:r>
      <w:r w:rsidRPr="00DE33AA">
        <w:rPr>
          <w:spacing w:val="1"/>
          <w:sz w:val="24"/>
          <w:szCs w:val="24"/>
        </w:rPr>
        <w:t xml:space="preserve"> </w:t>
      </w:r>
      <w:r w:rsidRPr="00DE33AA">
        <w:rPr>
          <w:sz w:val="24"/>
          <w:szCs w:val="24"/>
        </w:rPr>
        <w:t>всегда</w:t>
      </w:r>
      <w:r w:rsidRPr="00DE33AA">
        <w:rPr>
          <w:spacing w:val="1"/>
          <w:sz w:val="24"/>
          <w:szCs w:val="24"/>
        </w:rPr>
        <w:t xml:space="preserve"> </w:t>
      </w:r>
      <w:r w:rsidRPr="00DE33AA">
        <w:rPr>
          <w:sz w:val="24"/>
          <w:szCs w:val="24"/>
        </w:rPr>
        <w:t>включаются</w:t>
      </w:r>
      <w:r w:rsidRPr="00DE33AA">
        <w:rPr>
          <w:spacing w:val="1"/>
          <w:sz w:val="24"/>
          <w:szCs w:val="24"/>
        </w:rPr>
        <w:t xml:space="preserve"> </w:t>
      </w:r>
      <w:r w:rsidRPr="00DE33AA">
        <w:rPr>
          <w:sz w:val="24"/>
          <w:szCs w:val="24"/>
        </w:rPr>
        <w:t>представители</w:t>
      </w:r>
      <w:r w:rsidRPr="00DE33AA">
        <w:rPr>
          <w:spacing w:val="1"/>
          <w:sz w:val="24"/>
          <w:szCs w:val="24"/>
        </w:rPr>
        <w:t xml:space="preserve"> </w:t>
      </w:r>
      <w:r w:rsidRPr="00DE33AA">
        <w:rPr>
          <w:sz w:val="24"/>
          <w:szCs w:val="24"/>
        </w:rPr>
        <w:t>практического</w:t>
      </w:r>
      <w:r w:rsidRPr="00DE33AA">
        <w:rPr>
          <w:spacing w:val="-2"/>
          <w:sz w:val="24"/>
          <w:szCs w:val="24"/>
        </w:rPr>
        <w:t xml:space="preserve"> </w:t>
      </w:r>
      <w:r w:rsidRPr="00DE33AA">
        <w:rPr>
          <w:sz w:val="24"/>
          <w:szCs w:val="24"/>
        </w:rPr>
        <w:t>здравоохранения.</w:t>
      </w:r>
      <w:r w:rsidRPr="00DE33AA">
        <w:rPr>
          <w:spacing w:val="-4"/>
          <w:sz w:val="24"/>
          <w:szCs w:val="24"/>
        </w:rPr>
        <w:t xml:space="preserve"> </w:t>
      </w:r>
      <w:r w:rsidRPr="00DE33AA">
        <w:rPr>
          <w:sz w:val="24"/>
          <w:szCs w:val="24"/>
        </w:rPr>
        <w:t>Кроме</w:t>
      </w:r>
      <w:r w:rsidRPr="00DE33AA">
        <w:rPr>
          <w:spacing w:val="-9"/>
          <w:sz w:val="24"/>
          <w:szCs w:val="24"/>
        </w:rPr>
        <w:t xml:space="preserve"> </w:t>
      </w:r>
      <w:r w:rsidRPr="00DE33AA">
        <w:rPr>
          <w:sz w:val="24"/>
          <w:szCs w:val="24"/>
        </w:rPr>
        <w:t>того,</w:t>
      </w:r>
      <w:r w:rsidRPr="00DE33AA">
        <w:rPr>
          <w:spacing w:val="-6"/>
          <w:sz w:val="24"/>
          <w:szCs w:val="24"/>
        </w:rPr>
        <w:t xml:space="preserve"> </w:t>
      </w:r>
      <w:r w:rsidRPr="00DE33AA">
        <w:rPr>
          <w:sz w:val="24"/>
          <w:szCs w:val="24"/>
        </w:rPr>
        <w:t>Университет</w:t>
      </w:r>
      <w:r w:rsidRPr="00DE33AA">
        <w:rPr>
          <w:spacing w:val="-7"/>
          <w:sz w:val="24"/>
          <w:szCs w:val="24"/>
        </w:rPr>
        <w:t xml:space="preserve"> </w:t>
      </w:r>
      <w:r w:rsidRPr="00DE33AA">
        <w:rPr>
          <w:sz w:val="24"/>
          <w:szCs w:val="24"/>
        </w:rPr>
        <w:t>стал</w:t>
      </w:r>
      <w:r w:rsidRPr="00DE33AA">
        <w:rPr>
          <w:spacing w:val="-7"/>
          <w:sz w:val="24"/>
          <w:szCs w:val="24"/>
        </w:rPr>
        <w:t xml:space="preserve"> </w:t>
      </w:r>
      <w:r w:rsidRPr="00DE33AA">
        <w:rPr>
          <w:sz w:val="24"/>
          <w:szCs w:val="24"/>
        </w:rPr>
        <w:t>площадкой</w:t>
      </w:r>
      <w:r w:rsidRPr="00DE33AA">
        <w:rPr>
          <w:spacing w:val="-7"/>
          <w:sz w:val="24"/>
          <w:szCs w:val="24"/>
        </w:rPr>
        <w:t xml:space="preserve"> </w:t>
      </w:r>
      <w:r w:rsidRPr="00DE33AA">
        <w:rPr>
          <w:sz w:val="24"/>
          <w:szCs w:val="24"/>
        </w:rPr>
        <w:t>для</w:t>
      </w:r>
      <w:r w:rsidRPr="00DE33AA">
        <w:rPr>
          <w:spacing w:val="-8"/>
          <w:sz w:val="24"/>
          <w:szCs w:val="24"/>
        </w:rPr>
        <w:t xml:space="preserve"> </w:t>
      </w:r>
      <w:r w:rsidR="008C090C" w:rsidRPr="00DE33AA">
        <w:rPr>
          <w:sz w:val="24"/>
          <w:szCs w:val="24"/>
        </w:rPr>
        <w:t>проведения региональных</w:t>
      </w:r>
      <w:r w:rsidRPr="00DE33AA">
        <w:rPr>
          <w:spacing w:val="-6"/>
          <w:sz w:val="24"/>
          <w:szCs w:val="24"/>
        </w:rPr>
        <w:t xml:space="preserve"> </w:t>
      </w:r>
      <w:r w:rsidRPr="00DE33AA">
        <w:rPr>
          <w:sz w:val="24"/>
          <w:szCs w:val="24"/>
        </w:rPr>
        <w:t>этапов</w:t>
      </w:r>
      <w:r w:rsidRPr="00DE33AA">
        <w:rPr>
          <w:spacing w:val="-4"/>
          <w:sz w:val="24"/>
          <w:szCs w:val="24"/>
        </w:rPr>
        <w:t xml:space="preserve"> ежегодных </w:t>
      </w:r>
      <w:r w:rsidRPr="00DE33AA">
        <w:rPr>
          <w:sz w:val="24"/>
          <w:szCs w:val="24"/>
        </w:rPr>
        <w:t>Всероссийских</w:t>
      </w:r>
      <w:r w:rsidRPr="00DE33AA">
        <w:rPr>
          <w:spacing w:val="-5"/>
          <w:sz w:val="24"/>
          <w:szCs w:val="24"/>
        </w:rPr>
        <w:t xml:space="preserve"> </w:t>
      </w:r>
      <w:r w:rsidRPr="00DE33AA">
        <w:rPr>
          <w:sz w:val="24"/>
          <w:szCs w:val="24"/>
        </w:rPr>
        <w:t>олимпиад</w:t>
      </w:r>
      <w:r w:rsidRPr="00DE33AA">
        <w:rPr>
          <w:spacing w:val="-3"/>
          <w:sz w:val="24"/>
          <w:szCs w:val="24"/>
        </w:rPr>
        <w:t xml:space="preserve"> </w:t>
      </w:r>
      <w:r w:rsidRPr="00DE33AA">
        <w:rPr>
          <w:sz w:val="24"/>
          <w:szCs w:val="24"/>
        </w:rPr>
        <w:t>по</w:t>
      </w:r>
      <w:r w:rsidRPr="00DE33AA">
        <w:rPr>
          <w:spacing w:val="3"/>
          <w:sz w:val="24"/>
          <w:szCs w:val="24"/>
        </w:rPr>
        <w:t xml:space="preserve"> </w:t>
      </w:r>
      <w:r w:rsidRPr="00DE33AA">
        <w:rPr>
          <w:sz w:val="24"/>
          <w:szCs w:val="24"/>
        </w:rPr>
        <w:t>биологии</w:t>
      </w:r>
      <w:r w:rsidRPr="00DE33AA">
        <w:rPr>
          <w:spacing w:val="-5"/>
          <w:sz w:val="24"/>
          <w:szCs w:val="24"/>
        </w:rPr>
        <w:t xml:space="preserve"> </w:t>
      </w:r>
      <w:r w:rsidRPr="00DE33AA">
        <w:rPr>
          <w:sz w:val="24"/>
          <w:szCs w:val="24"/>
        </w:rPr>
        <w:t>и химии</w:t>
      </w:r>
      <w:r w:rsidRPr="00DE33AA">
        <w:rPr>
          <w:spacing w:val="-5"/>
          <w:sz w:val="24"/>
          <w:szCs w:val="24"/>
        </w:rPr>
        <w:t xml:space="preserve"> </w:t>
      </w:r>
      <w:r w:rsidRPr="00DE33AA">
        <w:rPr>
          <w:sz w:val="24"/>
          <w:szCs w:val="24"/>
        </w:rPr>
        <w:t>среди</w:t>
      </w:r>
      <w:r w:rsidRPr="00DE33AA">
        <w:rPr>
          <w:spacing w:val="1"/>
          <w:sz w:val="24"/>
          <w:szCs w:val="24"/>
        </w:rPr>
        <w:t xml:space="preserve"> </w:t>
      </w:r>
      <w:r w:rsidRPr="00DE33AA">
        <w:rPr>
          <w:sz w:val="24"/>
          <w:szCs w:val="24"/>
        </w:rPr>
        <w:t>школьников.</w:t>
      </w:r>
    </w:p>
    <w:p w:rsidR="00F367A0" w:rsidRPr="00DE33AA" w:rsidRDefault="00F367A0" w:rsidP="008C090C">
      <w:pPr>
        <w:pStyle w:val="a6"/>
        <w:widowControl w:val="0"/>
        <w:numPr>
          <w:ilvl w:val="0"/>
          <w:numId w:val="19"/>
        </w:numPr>
        <w:tabs>
          <w:tab w:val="left" w:pos="1134"/>
        </w:tabs>
        <w:autoSpaceDE w:val="0"/>
        <w:autoSpaceDN w:val="0"/>
        <w:spacing w:after="0" w:line="360" w:lineRule="auto"/>
        <w:ind w:left="0" w:firstLine="709"/>
        <w:jc w:val="both"/>
        <w:rPr>
          <w:sz w:val="24"/>
          <w:szCs w:val="24"/>
        </w:rPr>
      </w:pPr>
      <w:r w:rsidRPr="00DE33AA">
        <w:rPr>
          <w:b/>
          <w:sz w:val="24"/>
          <w:szCs w:val="24"/>
        </w:rPr>
        <w:t>Анализ</w:t>
      </w:r>
      <w:r w:rsidRPr="00DE33AA">
        <w:rPr>
          <w:b/>
          <w:spacing w:val="1"/>
          <w:sz w:val="24"/>
          <w:szCs w:val="24"/>
        </w:rPr>
        <w:t xml:space="preserve"> </w:t>
      </w:r>
      <w:r w:rsidRPr="00DE33AA">
        <w:rPr>
          <w:b/>
          <w:sz w:val="24"/>
          <w:szCs w:val="24"/>
        </w:rPr>
        <w:t>результатов</w:t>
      </w:r>
      <w:r w:rsidRPr="00DE33AA">
        <w:rPr>
          <w:b/>
          <w:spacing w:val="1"/>
          <w:sz w:val="24"/>
          <w:szCs w:val="24"/>
        </w:rPr>
        <w:t xml:space="preserve"> </w:t>
      </w:r>
      <w:r w:rsidRPr="00DE33AA">
        <w:rPr>
          <w:b/>
          <w:sz w:val="24"/>
          <w:szCs w:val="24"/>
        </w:rPr>
        <w:t>первичной</w:t>
      </w:r>
      <w:r w:rsidRPr="00DE33AA">
        <w:rPr>
          <w:b/>
          <w:spacing w:val="1"/>
          <w:sz w:val="24"/>
          <w:szCs w:val="24"/>
        </w:rPr>
        <w:t xml:space="preserve"> </w:t>
      </w:r>
      <w:r w:rsidRPr="00DE33AA">
        <w:rPr>
          <w:b/>
          <w:sz w:val="24"/>
          <w:szCs w:val="24"/>
        </w:rPr>
        <w:t>и</w:t>
      </w:r>
      <w:r w:rsidRPr="00DE33AA">
        <w:rPr>
          <w:b/>
          <w:spacing w:val="1"/>
          <w:sz w:val="24"/>
          <w:szCs w:val="24"/>
        </w:rPr>
        <w:t xml:space="preserve"> </w:t>
      </w:r>
      <w:r w:rsidRPr="00DE33AA">
        <w:rPr>
          <w:b/>
          <w:sz w:val="24"/>
          <w:szCs w:val="24"/>
        </w:rPr>
        <w:t>первичной</w:t>
      </w:r>
      <w:r w:rsidRPr="00DE33AA">
        <w:rPr>
          <w:b/>
          <w:spacing w:val="1"/>
          <w:sz w:val="24"/>
          <w:szCs w:val="24"/>
        </w:rPr>
        <w:t xml:space="preserve"> </w:t>
      </w:r>
      <w:r w:rsidRPr="00DE33AA">
        <w:rPr>
          <w:b/>
          <w:sz w:val="24"/>
          <w:szCs w:val="24"/>
        </w:rPr>
        <w:t>специализированной</w:t>
      </w:r>
      <w:r w:rsidRPr="00DE33AA">
        <w:rPr>
          <w:b/>
          <w:spacing w:val="-57"/>
          <w:sz w:val="24"/>
          <w:szCs w:val="24"/>
        </w:rPr>
        <w:t xml:space="preserve"> </w:t>
      </w:r>
      <w:r w:rsidRPr="00DE33AA">
        <w:rPr>
          <w:b/>
          <w:sz w:val="24"/>
          <w:szCs w:val="24"/>
        </w:rPr>
        <w:t>аккредитации</w:t>
      </w:r>
      <w:r w:rsidRPr="00DE33AA">
        <w:rPr>
          <w:spacing w:val="1"/>
          <w:sz w:val="24"/>
          <w:szCs w:val="24"/>
        </w:rPr>
        <w:t xml:space="preserve"> </w:t>
      </w:r>
      <w:r w:rsidRPr="00DE33AA">
        <w:rPr>
          <w:sz w:val="24"/>
          <w:szCs w:val="24"/>
        </w:rPr>
        <w:t>специалистов</w:t>
      </w:r>
      <w:r w:rsidRPr="00DE33AA">
        <w:rPr>
          <w:spacing w:val="1"/>
          <w:sz w:val="24"/>
          <w:szCs w:val="24"/>
        </w:rPr>
        <w:t xml:space="preserve"> </w:t>
      </w:r>
      <w:r w:rsidRPr="00DE33AA">
        <w:rPr>
          <w:sz w:val="24"/>
          <w:szCs w:val="24"/>
        </w:rPr>
        <w:t>как</w:t>
      </w:r>
      <w:r w:rsidRPr="00DE33AA">
        <w:rPr>
          <w:spacing w:val="1"/>
          <w:sz w:val="24"/>
          <w:szCs w:val="24"/>
        </w:rPr>
        <w:t xml:space="preserve"> </w:t>
      </w:r>
      <w:r w:rsidRPr="00DE33AA">
        <w:rPr>
          <w:sz w:val="24"/>
          <w:szCs w:val="24"/>
        </w:rPr>
        <w:t>результата</w:t>
      </w:r>
      <w:r w:rsidRPr="00DE33AA">
        <w:rPr>
          <w:spacing w:val="1"/>
          <w:sz w:val="24"/>
          <w:szCs w:val="24"/>
        </w:rPr>
        <w:t xml:space="preserve"> </w:t>
      </w:r>
      <w:r w:rsidRPr="00DE33AA">
        <w:rPr>
          <w:sz w:val="24"/>
          <w:szCs w:val="24"/>
        </w:rPr>
        <w:t>внешней</w:t>
      </w:r>
      <w:r w:rsidRPr="00DE33AA">
        <w:rPr>
          <w:spacing w:val="1"/>
          <w:sz w:val="24"/>
          <w:szCs w:val="24"/>
        </w:rPr>
        <w:t xml:space="preserve"> </w:t>
      </w:r>
      <w:r w:rsidRPr="00DE33AA">
        <w:rPr>
          <w:sz w:val="24"/>
          <w:szCs w:val="24"/>
        </w:rPr>
        <w:t>оценки</w:t>
      </w:r>
      <w:r w:rsidRPr="00DE33AA">
        <w:rPr>
          <w:spacing w:val="1"/>
          <w:sz w:val="24"/>
          <w:szCs w:val="24"/>
        </w:rPr>
        <w:t xml:space="preserve"> </w:t>
      </w:r>
      <w:r w:rsidRPr="00DE33AA">
        <w:rPr>
          <w:sz w:val="24"/>
          <w:szCs w:val="24"/>
        </w:rPr>
        <w:t>качества</w:t>
      </w:r>
      <w:r w:rsidRPr="00DE33AA">
        <w:rPr>
          <w:spacing w:val="1"/>
          <w:sz w:val="24"/>
          <w:szCs w:val="24"/>
        </w:rPr>
        <w:t xml:space="preserve"> </w:t>
      </w:r>
      <w:r w:rsidRPr="00DE33AA">
        <w:rPr>
          <w:sz w:val="24"/>
          <w:szCs w:val="24"/>
        </w:rPr>
        <w:t>подготовки</w:t>
      </w:r>
      <w:r w:rsidRPr="00DE33AA">
        <w:rPr>
          <w:spacing w:val="1"/>
          <w:sz w:val="24"/>
          <w:szCs w:val="24"/>
        </w:rPr>
        <w:t xml:space="preserve"> </w:t>
      </w:r>
      <w:r w:rsidRPr="00DE33AA">
        <w:rPr>
          <w:sz w:val="24"/>
          <w:szCs w:val="24"/>
        </w:rPr>
        <w:t>специалистов.</w:t>
      </w:r>
    </w:p>
    <w:p w:rsidR="008C090C" w:rsidRPr="00DE33AA" w:rsidRDefault="008C090C">
      <w:pPr>
        <w:rPr>
          <w:rFonts w:eastAsia="Times New Roman"/>
          <w:sz w:val="24"/>
          <w:szCs w:val="24"/>
        </w:rPr>
      </w:pPr>
      <w:r w:rsidRPr="00DE33AA">
        <w:rPr>
          <w:sz w:val="24"/>
          <w:szCs w:val="24"/>
        </w:rPr>
        <w:br w:type="page"/>
      </w:r>
    </w:p>
    <w:p w:rsidR="00F367A0" w:rsidRPr="00DE33AA" w:rsidRDefault="00743639" w:rsidP="00743639">
      <w:pPr>
        <w:pStyle w:val="2"/>
        <w:keepNext w:val="0"/>
        <w:keepLines w:val="0"/>
        <w:widowControl w:val="0"/>
        <w:tabs>
          <w:tab w:val="left" w:pos="1353"/>
        </w:tabs>
        <w:autoSpaceDE w:val="0"/>
        <w:autoSpaceDN w:val="0"/>
        <w:spacing w:line="360" w:lineRule="auto"/>
        <w:contextualSpacing/>
        <w:rPr>
          <w:szCs w:val="24"/>
        </w:rPr>
      </w:pPr>
      <w:bookmarkStart w:id="32" w:name="3.3._Оценка_деятельности_научно-педагоги"/>
      <w:bookmarkStart w:id="33" w:name="_bookmark28"/>
      <w:bookmarkStart w:id="34" w:name="_Toc132637026"/>
      <w:bookmarkEnd w:id="32"/>
      <w:bookmarkEnd w:id="33"/>
      <w:r w:rsidRPr="00DE33AA">
        <w:rPr>
          <w:szCs w:val="24"/>
        </w:rPr>
        <w:lastRenderedPageBreak/>
        <w:t xml:space="preserve">3.3 </w:t>
      </w:r>
      <w:r w:rsidR="00F367A0" w:rsidRPr="00DE33AA">
        <w:rPr>
          <w:szCs w:val="24"/>
        </w:rPr>
        <w:t>Оценка</w:t>
      </w:r>
      <w:r w:rsidR="00F367A0" w:rsidRPr="00DE33AA">
        <w:rPr>
          <w:spacing w:val="-7"/>
          <w:szCs w:val="24"/>
        </w:rPr>
        <w:t xml:space="preserve"> </w:t>
      </w:r>
      <w:r w:rsidR="00F367A0" w:rsidRPr="00DE33AA">
        <w:rPr>
          <w:szCs w:val="24"/>
        </w:rPr>
        <w:t>деятельности</w:t>
      </w:r>
      <w:r w:rsidR="00F367A0" w:rsidRPr="00DE33AA">
        <w:rPr>
          <w:spacing w:val="-5"/>
          <w:szCs w:val="24"/>
        </w:rPr>
        <w:t xml:space="preserve"> </w:t>
      </w:r>
      <w:r w:rsidR="00F367A0" w:rsidRPr="00DE33AA">
        <w:rPr>
          <w:szCs w:val="24"/>
        </w:rPr>
        <w:t>научно-педагогических</w:t>
      </w:r>
      <w:r w:rsidR="00F367A0" w:rsidRPr="00DE33AA">
        <w:rPr>
          <w:spacing w:val="-6"/>
          <w:szCs w:val="24"/>
        </w:rPr>
        <w:t xml:space="preserve"> </w:t>
      </w:r>
      <w:r w:rsidR="00F367A0" w:rsidRPr="00DE33AA">
        <w:rPr>
          <w:szCs w:val="24"/>
        </w:rPr>
        <w:t>работников</w:t>
      </w:r>
      <w:bookmarkEnd w:id="34"/>
    </w:p>
    <w:p w:rsidR="00F367A0" w:rsidRPr="00DE33AA" w:rsidRDefault="00F367A0" w:rsidP="00700F5F">
      <w:pPr>
        <w:pStyle w:val="a6"/>
        <w:widowControl w:val="0"/>
        <w:numPr>
          <w:ilvl w:val="0"/>
          <w:numId w:val="20"/>
        </w:numPr>
        <w:tabs>
          <w:tab w:val="left" w:pos="1134"/>
        </w:tabs>
        <w:autoSpaceDE w:val="0"/>
        <w:autoSpaceDN w:val="0"/>
        <w:spacing w:after="0" w:line="360" w:lineRule="auto"/>
        <w:ind w:left="0" w:firstLine="709"/>
        <w:jc w:val="both"/>
        <w:rPr>
          <w:sz w:val="24"/>
          <w:szCs w:val="24"/>
        </w:rPr>
      </w:pPr>
      <w:r w:rsidRPr="00DE33AA">
        <w:rPr>
          <w:b/>
          <w:sz w:val="24"/>
          <w:szCs w:val="24"/>
        </w:rPr>
        <w:t>Аудиты</w:t>
      </w:r>
      <w:r w:rsidRPr="00DE33AA">
        <w:rPr>
          <w:b/>
          <w:spacing w:val="1"/>
          <w:sz w:val="24"/>
          <w:szCs w:val="24"/>
        </w:rPr>
        <w:t xml:space="preserve"> </w:t>
      </w:r>
      <w:r w:rsidRPr="00DE33AA">
        <w:rPr>
          <w:b/>
          <w:sz w:val="24"/>
          <w:szCs w:val="24"/>
        </w:rPr>
        <w:t>соответствия</w:t>
      </w:r>
      <w:r w:rsidRPr="00DE33AA">
        <w:rPr>
          <w:b/>
          <w:spacing w:val="1"/>
          <w:sz w:val="24"/>
          <w:szCs w:val="24"/>
        </w:rPr>
        <w:t xml:space="preserve"> </w:t>
      </w:r>
      <w:r w:rsidRPr="00DE33AA">
        <w:rPr>
          <w:b/>
          <w:sz w:val="24"/>
          <w:szCs w:val="24"/>
        </w:rPr>
        <w:t>кадрового</w:t>
      </w:r>
      <w:r w:rsidRPr="00DE33AA">
        <w:rPr>
          <w:b/>
          <w:spacing w:val="1"/>
          <w:sz w:val="24"/>
          <w:szCs w:val="24"/>
        </w:rPr>
        <w:t xml:space="preserve"> </w:t>
      </w:r>
      <w:r w:rsidRPr="00DE33AA">
        <w:rPr>
          <w:b/>
          <w:sz w:val="24"/>
          <w:szCs w:val="24"/>
        </w:rPr>
        <w:t>состава,</w:t>
      </w:r>
      <w:r w:rsidRPr="00DE33AA">
        <w:rPr>
          <w:spacing w:val="1"/>
          <w:sz w:val="24"/>
          <w:szCs w:val="24"/>
        </w:rPr>
        <w:t xml:space="preserve"> </w:t>
      </w:r>
      <w:r w:rsidRPr="00DE33AA">
        <w:rPr>
          <w:sz w:val="24"/>
          <w:szCs w:val="24"/>
        </w:rPr>
        <w:t>реализующего</w:t>
      </w:r>
      <w:r w:rsidRPr="00DE33AA">
        <w:rPr>
          <w:spacing w:val="1"/>
          <w:sz w:val="24"/>
          <w:szCs w:val="24"/>
        </w:rPr>
        <w:t xml:space="preserve"> </w:t>
      </w:r>
      <w:r w:rsidRPr="00DE33AA">
        <w:rPr>
          <w:sz w:val="24"/>
          <w:szCs w:val="24"/>
        </w:rPr>
        <w:t>каждую</w:t>
      </w:r>
      <w:r w:rsidRPr="00DE33AA">
        <w:rPr>
          <w:spacing w:val="1"/>
          <w:sz w:val="24"/>
          <w:szCs w:val="24"/>
        </w:rPr>
        <w:t xml:space="preserve"> </w:t>
      </w:r>
      <w:r w:rsidRPr="00DE33AA">
        <w:rPr>
          <w:sz w:val="24"/>
          <w:szCs w:val="24"/>
        </w:rPr>
        <w:t>образовательную программу с планом корректирующих действий по перераспределению</w:t>
      </w:r>
      <w:r w:rsidRPr="00DE33AA">
        <w:rPr>
          <w:spacing w:val="1"/>
          <w:sz w:val="24"/>
          <w:szCs w:val="24"/>
        </w:rPr>
        <w:t xml:space="preserve"> </w:t>
      </w:r>
      <w:r w:rsidRPr="00DE33AA">
        <w:rPr>
          <w:sz w:val="24"/>
          <w:szCs w:val="24"/>
        </w:rPr>
        <w:t>кадров, планированию повышения квалификации в ведущих образовательных центрах,</w:t>
      </w:r>
      <w:r w:rsidRPr="00DE33AA">
        <w:rPr>
          <w:spacing w:val="1"/>
          <w:sz w:val="24"/>
          <w:szCs w:val="24"/>
        </w:rPr>
        <w:t xml:space="preserve"> </w:t>
      </w:r>
      <w:r w:rsidRPr="00DE33AA">
        <w:rPr>
          <w:sz w:val="24"/>
          <w:szCs w:val="24"/>
        </w:rPr>
        <w:t>подготовки</w:t>
      </w:r>
      <w:r w:rsidRPr="00DE33AA">
        <w:rPr>
          <w:spacing w:val="1"/>
          <w:sz w:val="24"/>
          <w:szCs w:val="24"/>
        </w:rPr>
        <w:t xml:space="preserve"> </w:t>
      </w:r>
      <w:r w:rsidRPr="00DE33AA">
        <w:rPr>
          <w:sz w:val="24"/>
          <w:szCs w:val="24"/>
        </w:rPr>
        <w:t>научно-педагогических</w:t>
      </w:r>
      <w:r w:rsidRPr="00DE33AA">
        <w:rPr>
          <w:spacing w:val="1"/>
          <w:sz w:val="24"/>
          <w:szCs w:val="24"/>
        </w:rPr>
        <w:t xml:space="preserve"> </w:t>
      </w:r>
      <w:r w:rsidRPr="00DE33AA">
        <w:rPr>
          <w:sz w:val="24"/>
          <w:szCs w:val="24"/>
        </w:rPr>
        <w:t>кадров,</w:t>
      </w:r>
      <w:r w:rsidRPr="00DE33AA">
        <w:rPr>
          <w:spacing w:val="1"/>
          <w:sz w:val="24"/>
          <w:szCs w:val="24"/>
        </w:rPr>
        <w:t xml:space="preserve"> </w:t>
      </w:r>
      <w:r w:rsidRPr="00DE33AA">
        <w:rPr>
          <w:sz w:val="24"/>
          <w:szCs w:val="24"/>
        </w:rPr>
        <w:t>привлечению</w:t>
      </w:r>
      <w:r w:rsidRPr="00DE33AA">
        <w:rPr>
          <w:spacing w:val="1"/>
          <w:sz w:val="24"/>
          <w:szCs w:val="24"/>
        </w:rPr>
        <w:t xml:space="preserve"> </w:t>
      </w:r>
      <w:r w:rsidRPr="00DE33AA">
        <w:rPr>
          <w:sz w:val="24"/>
          <w:szCs w:val="24"/>
        </w:rPr>
        <w:t>руководителей</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работников</w:t>
      </w:r>
      <w:r w:rsidRPr="00DE33AA">
        <w:rPr>
          <w:spacing w:val="1"/>
          <w:sz w:val="24"/>
          <w:szCs w:val="24"/>
        </w:rPr>
        <w:t xml:space="preserve"> </w:t>
      </w:r>
      <w:r w:rsidRPr="00DE33AA">
        <w:rPr>
          <w:sz w:val="24"/>
          <w:szCs w:val="24"/>
        </w:rPr>
        <w:t>профильных</w:t>
      </w:r>
      <w:r w:rsidRPr="00DE33AA">
        <w:rPr>
          <w:spacing w:val="-9"/>
          <w:sz w:val="24"/>
          <w:szCs w:val="24"/>
        </w:rPr>
        <w:t xml:space="preserve"> </w:t>
      </w:r>
      <w:r w:rsidRPr="00DE33AA">
        <w:rPr>
          <w:sz w:val="24"/>
          <w:szCs w:val="24"/>
        </w:rPr>
        <w:t>организаций.</w:t>
      </w:r>
    </w:p>
    <w:p w:rsidR="00F367A0" w:rsidRPr="00DE33AA" w:rsidRDefault="00F367A0" w:rsidP="00700F5F">
      <w:pPr>
        <w:pStyle w:val="a6"/>
        <w:widowControl w:val="0"/>
        <w:numPr>
          <w:ilvl w:val="0"/>
          <w:numId w:val="20"/>
        </w:numPr>
        <w:tabs>
          <w:tab w:val="left" w:pos="1134"/>
        </w:tabs>
        <w:autoSpaceDE w:val="0"/>
        <w:autoSpaceDN w:val="0"/>
        <w:spacing w:after="0" w:line="360" w:lineRule="auto"/>
        <w:ind w:left="0" w:firstLine="709"/>
        <w:jc w:val="both"/>
        <w:rPr>
          <w:sz w:val="24"/>
          <w:szCs w:val="24"/>
        </w:rPr>
      </w:pPr>
      <w:r w:rsidRPr="00DE33AA">
        <w:rPr>
          <w:b/>
          <w:sz w:val="24"/>
          <w:szCs w:val="24"/>
        </w:rPr>
        <w:t>Системный мониторинг уровня квалификации педагогических работников, анализ</w:t>
      </w:r>
      <w:r w:rsidRPr="00DE33AA">
        <w:rPr>
          <w:b/>
          <w:spacing w:val="1"/>
          <w:sz w:val="24"/>
          <w:szCs w:val="24"/>
        </w:rPr>
        <w:t xml:space="preserve"> </w:t>
      </w:r>
      <w:r w:rsidRPr="00DE33AA">
        <w:rPr>
          <w:b/>
          <w:sz w:val="24"/>
          <w:szCs w:val="24"/>
        </w:rPr>
        <w:t>портфолио</w:t>
      </w:r>
      <w:r w:rsidRPr="00DE33AA">
        <w:rPr>
          <w:b/>
          <w:spacing w:val="1"/>
          <w:sz w:val="24"/>
          <w:szCs w:val="24"/>
        </w:rPr>
        <w:t xml:space="preserve"> </w:t>
      </w:r>
      <w:r w:rsidRPr="00DE33AA">
        <w:rPr>
          <w:b/>
          <w:sz w:val="24"/>
          <w:szCs w:val="24"/>
        </w:rPr>
        <w:t>профессиональных</w:t>
      </w:r>
      <w:r w:rsidRPr="00DE33AA">
        <w:rPr>
          <w:b/>
          <w:spacing w:val="1"/>
          <w:sz w:val="24"/>
          <w:szCs w:val="24"/>
        </w:rPr>
        <w:t xml:space="preserve"> </w:t>
      </w:r>
      <w:r w:rsidRPr="00DE33AA">
        <w:rPr>
          <w:b/>
          <w:sz w:val="24"/>
          <w:szCs w:val="24"/>
        </w:rPr>
        <w:t>достижений.</w:t>
      </w:r>
      <w:r w:rsidRPr="00DE33AA">
        <w:rPr>
          <w:spacing w:val="1"/>
          <w:sz w:val="24"/>
          <w:szCs w:val="24"/>
        </w:rPr>
        <w:t xml:space="preserve"> </w:t>
      </w:r>
      <w:r w:rsidRPr="00DE33AA">
        <w:rPr>
          <w:sz w:val="24"/>
          <w:szCs w:val="24"/>
        </w:rPr>
        <w:t>Регулярный</w:t>
      </w:r>
      <w:r w:rsidRPr="00DE33AA">
        <w:rPr>
          <w:spacing w:val="1"/>
          <w:sz w:val="24"/>
          <w:szCs w:val="24"/>
        </w:rPr>
        <w:t xml:space="preserve"> </w:t>
      </w:r>
      <w:r w:rsidRPr="00DE33AA">
        <w:rPr>
          <w:sz w:val="24"/>
          <w:szCs w:val="24"/>
        </w:rPr>
        <w:t>мониторинг</w:t>
      </w:r>
      <w:r w:rsidRPr="00DE33AA">
        <w:rPr>
          <w:spacing w:val="1"/>
          <w:sz w:val="24"/>
          <w:szCs w:val="24"/>
        </w:rPr>
        <w:t xml:space="preserve"> </w:t>
      </w:r>
      <w:r w:rsidRPr="00DE33AA">
        <w:rPr>
          <w:sz w:val="24"/>
          <w:szCs w:val="24"/>
        </w:rPr>
        <w:t>уровня</w:t>
      </w:r>
      <w:r w:rsidRPr="00DE33AA">
        <w:rPr>
          <w:spacing w:val="-57"/>
          <w:sz w:val="24"/>
          <w:szCs w:val="24"/>
        </w:rPr>
        <w:t xml:space="preserve"> </w:t>
      </w:r>
      <w:r w:rsidRPr="00DE33AA">
        <w:rPr>
          <w:sz w:val="24"/>
          <w:szCs w:val="24"/>
        </w:rPr>
        <w:t>квалификации</w:t>
      </w:r>
      <w:r w:rsidRPr="00DE33AA">
        <w:rPr>
          <w:spacing w:val="1"/>
          <w:sz w:val="24"/>
          <w:szCs w:val="24"/>
        </w:rPr>
        <w:t xml:space="preserve"> </w:t>
      </w:r>
      <w:r w:rsidRPr="00DE33AA">
        <w:rPr>
          <w:sz w:val="24"/>
          <w:szCs w:val="24"/>
        </w:rPr>
        <w:t>педагогических</w:t>
      </w:r>
      <w:r w:rsidRPr="00DE33AA">
        <w:rPr>
          <w:spacing w:val="1"/>
          <w:sz w:val="24"/>
          <w:szCs w:val="24"/>
        </w:rPr>
        <w:t xml:space="preserve"> </w:t>
      </w:r>
      <w:r w:rsidRPr="00DE33AA">
        <w:rPr>
          <w:sz w:val="24"/>
          <w:szCs w:val="24"/>
        </w:rPr>
        <w:t>работников,</w:t>
      </w:r>
      <w:r w:rsidRPr="00DE33AA">
        <w:rPr>
          <w:spacing w:val="1"/>
          <w:sz w:val="24"/>
          <w:szCs w:val="24"/>
        </w:rPr>
        <w:t xml:space="preserve"> </w:t>
      </w:r>
      <w:r w:rsidRPr="00DE33AA">
        <w:rPr>
          <w:sz w:val="24"/>
          <w:szCs w:val="24"/>
        </w:rPr>
        <w:t>анализ</w:t>
      </w:r>
      <w:r w:rsidRPr="00DE33AA">
        <w:rPr>
          <w:spacing w:val="1"/>
          <w:sz w:val="24"/>
          <w:szCs w:val="24"/>
        </w:rPr>
        <w:t xml:space="preserve"> </w:t>
      </w:r>
      <w:r w:rsidRPr="00DE33AA">
        <w:rPr>
          <w:sz w:val="24"/>
          <w:szCs w:val="24"/>
        </w:rPr>
        <w:t>портфолио</w:t>
      </w:r>
      <w:r w:rsidRPr="00DE33AA">
        <w:rPr>
          <w:spacing w:val="1"/>
          <w:sz w:val="24"/>
          <w:szCs w:val="24"/>
        </w:rPr>
        <w:t xml:space="preserve"> </w:t>
      </w:r>
      <w:r w:rsidRPr="00DE33AA">
        <w:rPr>
          <w:sz w:val="24"/>
          <w:szCs w:val="24"/>
        </w:rPr>
        <w:t>профессиональных</w:t>
      </w:r>
      <w:r w:rsidRPr="00DE33AA">
        <w:rPr>
          <w:spacing w:val="1"/>
          <w:sz w:val="24"/>
          <w:szCs w:val="24"/>
        </w:rPr>
        <w:t xml:space="preserve"> </w:t>
      </w:r>
      <w:r w:rsidRPr="00DE33AA">
        <w:rPr>
          <w:sz w:val="24"/>
          <w:szCs w:val="24"/>
        </w:rPr>
        <w:t>достижений,</w:t>
      </w:r>
      <w:r w:rsidRPr="00DE33AA">
        <w:rPr>
          <w:spacing w:val="1"/>
          <w:sz w:val="24"/>
          <w:szCs w:val="24"/>
        </w:rPr>
        <w:t xml:space="preserve"> </w:t>
      </w:r>
      <w:r w:rsidRPr="00DE33AA">
        <w:rPr>
          <w:sz w:val="24"/>
          <w:szCs w:val="24"/>
        </w:rPr>
        <w:t>включающих</w:t>
      </w:r>
      <w:r w:rsidRPr="00DE33AA">
        <w:rPr>
          <w:spacing w:val="1"/>
          <w:sz w:val="24"/>
          <w:szCs w:val="24"/>
        </w:rPr>
        <w:t xml:space="preserve"> </w:t>
      </w:r>
      <w:r w:rsidRPr="00DE33AA">
        <w:rPr>
          <w:sz w:val="24"/>
          <w:szCs w:val="24"/>
        </w:rPr>
        <w:t>успехи</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учебной,</w:t>
      </w:r>
      <w:r w:rsidRPr="00DE33AA">
        <w:rPr>
          <w:spacing w:val="1"/>
          <w:sz w:val="24"/>
          <w:szCs w:val="24"/>
        </w:rPr>
        <w:t xml:space="preserve"> </w:t>
      </w:r>
      <w:r w:rsidRPr="00DE33AA">
        <w:rPr>
          <w:sz w:val="24"/>
          <w:szCs w:val="24"/>
        </w:rPr>
        <w:t>научной,</w:t>
      </w:r>
      <w:r w:rsidRPr="00DE33AA">
        <w:rPr>
          <w:spacing w:val="1"/>
          <w:sz w:val="24"/>
          <w:szCs w:val="24"/>
        </w:rPr>
        <w:t xml:space="preserve"> </w:t>
      </w:r>
      <w:r w:rsidRPr="00DE33AA">
        <w:rPr>
          <w:sz w:val="24"/>
          <w:szCs w:val="24"/>
        </w:rPr>
        <w:t>клинической</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общественной</w:t>
      </w:r>
      <w:r w:rsidRPr="00DE33AA">
        <w:rPr>
          <w:spacing w:val="1"/>
          <w:sz w:val="24"/>
          <w:szCs w:val="24"/>
        </w:rPr>
        <w:t xml:space="preserve"> </w:t>
      </w:r>
      <w:r w:rsidRPr="00DE33AA">
        <w:rPr>
          <w:sz w:val="24"/>
          <w:szCs w:val="24"/>
        </w:rPr>
        <w:t>деятельности</w:t>
      </w:r>
      <w:r w:rsidRPr="00DE33AA">
        <w:rPr>
          <w:spacing w:val="-9"/>
          <w:sz w:val="24"/>
          <w:szCs w:val="24"/>
        </w:rPr>
        <w:t xml:space="preserve"> </w:t>
      </w:r>
      <w:r w:rsidRPr="00DE33AA">
        <w:rPr>
          <w:sz w:val="24"/>
          <w:szCs w:val="24"/>
        </w:rPr>
        <w:t>в</w:t>
      </w:r>
      <w:r w:rsidRPr="00DE33AA">
        <w:rPr>
          <w:spacing w:val="-4"/>
          <w:sz w:val="24"/>
          <w:szCs w:val="24"/>
        </w:rPr>
        <w:t xml:space="preserve"> </w:t>
      </w:r>
      <w:r w:rsidRPr="00DE33AA">
        <w:rPr>
          <w:sz w:val="24"/>
          <w:szCs w:val="24"/>
        </w:rPr>
        <w:t>Университете</w:t>
      </w:r>
      <w:r w:rsidRPr="00DE33AA">
        <w:rPr>
          <w:spacing w:val="-10"/>
          <w:sz w:val="24"/>
          <w:szCs w:val="24"/>
        </w:rPr>
        <w:t xml:space="preserve"> </w:t>
      </w:r>
      <w:r w:rsidRPr="00DE33AA">
        <w:rPr>
          <w:sz w:val="24"/>
          <w:szCs w:val="24"/>
        </w:rPr>
        <w:t>проводится</w:t>
      </w:r>
      <w:r w:rsidRPr="00DE33AA">
        <w:rPr>
          <w:spacing w:val="-6"/>
          <w:sz w:val="24"/>
          <w:szCs w:val="24"/>
        </w:rPr>
        <w:t xml:space="preserve"> </w:t>
      </w:r>
      <w:r w:rsidRPr="00DE33AA">
        <w:rPr>
          <w:sz w:val="24"/>
          <w:szCs w:val="24"/>
        </w:rPr>
        <w:t>не</w:t>
      </w:r>
      <w:r w:rsidRPr="00DE33AA">
        <w:rPr>
          <w:spacing w:val="-6"/>
          <w:sz w:val="24"/>
          <w:szCs w:val="24"/>
        </w:rPr>
        <w:t xml:space="preserve"> </w:t>
      </w:r>
      <w:r w:rsidRPr="00DE33AA">
        <w:rPr>
          <w:sz w:val="24"/>
          <w:szCs w:val="24"/>
        </w:rPr>
        <w:t>реже</w:t>
      </w:r>
      <w:r w:rsidRPr="00DE33AA">
        <w:rPr>
          <w:spacing w:val="-7"/>
          <w:sz w:val="24"/>
          <w:szCs w:val="24"/>
        </w:rPr>
        <w:t xml:space="preserve"> </w:t>
      </w:r>
      <w:r w:rsidRPr="00DE33AA">
        <w:rPr>
          <w:sz w:val="24"/>
          <w:szCs w:val="24"/>
        </w:rPr>
        <w:t>одного</w:t>
      </w:r>
      <w:r w:rsidRPr="00DE33AA">
        <w:rPr>
          <w:spacing w:val="-1"/>
          <w:sz w:val="24"/>
          <w:szCs w:val="24"/>
        </w:rPr>
        <w:t xml:space="preserve"> </w:t>
      </w:r>
      <w:r w:rsidRPr="00DE33AA">
        <w:rPr>
          <w:sz w:val="24"/>
          <w:szCs w:val="24"/>
        </w:rPr>
        <w:t>раза</w:t>
      </w:r>
      <w:r w:rsidRPr="00DE33AA">
        <w:rPr>
          <w:spacing w:val="-6"/>
          <w:sz w:val="24"/>
          <w:szCs w:val="24"/>
        </w:rPr>
        <w:t xml:space="preserve"> </w:t>
      </w:r>
      <w:r w:rsidRPr="00DE33AA">
        <w:rPr>
          <w:sz w:val="24"/>
          <w:szCs w:val="24"/>
        </w:rPr>
        <w:t>в</w:t>
      </w:r>
      <w:r w:rsidRPr="00DE33AA">
        <w:rPr>
          <w:spacing w:val="-9"/>
          <w:sz w:val="24"/>
          <w:szCs w:val="24"/>
        </w:rPr>
        <w:t xml:space="preserve"> </w:t>
      </w:r>
      <w:r w:rsidRPr="00DE33AA">
        <w:rPr>
          <w:sz w:val="24"/>
          <w:szCs w:val="24"/>
        </w:rPr>
        <w:t>два</w:t>
      </w:r>
      <w:r w:rsidRPr="00DE33AA">
        <w:rPr>
          <w:spacing w:val="-6"/>
          <w:sz w:val="24"/>
          <w:szCs w:val="24"/>
        </w:rPr>
        <w:t xml:space="preserve"> </w:t>
      </w:r>
      <w:r w:rsidRPr="00DE33AA">
        <w:rPr>
          <w:sz w:val="24"/>
          <w:szCs w:val="24"/>
        </w:rPr>
        <w:t>года</w:t>
      </w:r>
      <w:r w:rsidRPr="00DE33AA">
        <w:rPr>
          <w:spacing w:val="-7"/>
          <w:sz w:val="24"/>
          <w:szCs w:val="24"/>
        </w:rPr>
        <w:t xml:space="preserve"> </w:t>
      </w:r>
      <w:r w:rsidRPr="00DE33AA">
        <w:rPr>
          <w:sz w:val="24"/>
          <w:szCs w:val="24"/>
        </w:rPr>
        <w:t>в</w:t>
      </w:r>
      <w:r w:rsidRPr="00DE33AA">
        <w:rPr>
          <w:spacing w:val="-4"/>
          <w:sz w:val="24"/>
          <w:szCs w:val="24"/>
        </w:rPr>
        <w:t xml:space="preserve"> </w:t>
      </w:r>
      <w:r w:rsidRPr="00DE33AA">
        <w:rPr>
          <w:sz w:val="24"/>
          <w:szCs w:val="24"/>
        </w:rPr>
        <w:t>ходе</w:t>
      </w:r>
      <w:r w:rsidRPr="00DE33AA">
        <w:rPr>
          <w:spacing w:val="-6"/>
          <w:sz w:val="24"/>
          <w:szCs w:val="24"/>
        </w:rPr>
        <w:t xml:space="preserve"> </w:t>
      </w:r>
      <w:r w:rsidRPr="00DE33AA">
        <w:rPr>
          <w:sz w:val="24"/>
          <w:szCs w:val="24"/>
        </w:rPr>
        <w:t>проведения</w:t>
      </w:r>
      <w:r w:rsidRPr="00DE33AA">
        <w:rPr>
          <w:spacing w:val="-58"/>
          <w:sz w:val="24"/>
          <w:szCs w:val="24"/>
        </w:rPr>
        <w:t xml:space="preserve"> </w:t>
      </w:r>
      <w:r w:rsidRPr="00DE33AA">
        <w:rPr>
          <w:spacing w:val="-1"/>
          <w:sz w:val="24"/>
          <w:szCs w:val="24"/>
        </w:rPr>
        <w:t>процедуры</w:t>
      </w:r>
      <w:r w:rsidRPr="00DE33AA">
        <w:rPr>
          <w:spacing w:val="-9"/>
          <w:sz w:val="24"/>
          <w:szCs w:val="24"/>
        </w:rPr>
        <w:t xml:space="preserve"> </w:t>
      </w:r>
      <w:r w:rsidRPr="00DE33AA">
        <w:rPr>
          <w:sz w:val="24"/>
          <w:szCs w:val="24"/>
        </w:rPr>
        <w:t>конкурса</w:t>
      </w:r>
      <w:r w:rsidRPr="00DE33AA">
        <w:rPr>
          <w:spacing w:val="-11"/>
          <w:sz w:val="24"/>
          <w:szCs w:val="24"/>
        </w:rPr>
        <w:t xml:space="preserve"> </w:t>
      </w:r>
      <w:r w:rsidRPr="00DE33AA">
        <w:rPr>
          <w:sz w:val="24"/>
          <w:szCs w:val="24"/>
        </w:rPr>
        <w:t>на</w:t>
      </w:r>
      <w:r w:rsidRPr="00DE33AA">
        <w:rPr>
          <w:spacing w:val="-11"/>
          <w:sz w:val="24"/>
          <w:szCs w:val="24"/>
        </w:rPr>
        <w:t xml:space="preserve"> </w:t>
      </w:r>
      <w:r w:rsidRPr="00DE33AA">
        <w:rPr>
          <w:sz w:val="24"/>
          <w:szCs w:val="24"/>
        </w:rPr>
        <w:t>замещение</w:t>
      </w:r>
      <w:r w:rsidRPr="00DE33AA">
        <w:rPr>
          <w:spacing w:val="-11"/>
          <w:sz w:val="24"/>
          <w:szCs w:val="24"/>
        </w:rPr>
        <w:t xml:space="preserve"> </w:t>
      </w:r>
      <w:r w:rsidRPr="00DE33AA">
        <w:rPr>
          <w:sz w:val="24"/>
          <w:szCs w:val="24"/>
        </w:rPr>
        <w:t>занимаемой</w:t>
      </w:r>
      <w:r w:rsidRPr="00DE33AA">
        <w:rPr>
          <w:spacing w:val="-14"/>
          <w:sz w:val="24"/>
          <w:szCs w:val="24"/>
        </w:rPr>
        <w:t xml:space="preserve"> </w:t>
      </w:r>
      <w:r w:rsidRPr="00DE33AA">
        <w:rPr>
          <w:sz w:val="24"/>
          <w:szCs w:val="24"/>
        </w:rPr>
        <w:t>должности,</w:t>
      </w:r>
      <w:r w:rsidRPr="00DE33AA">
        <w:rPr>
          <w:spacing w:val="-8"/>
          <w:sz w:val="24"/>
          <w:szCs w:val="24"/>
        </w:rPr>
        <w:t xml:space="preserve"> </w:t>
      </w:r>
      <w:r w:rsidRPr="00DE33AA">
        <w:rPr>
          <w:sz w:val="24"/>
          <w:szCs w:val="24"/>
        </w:rPr>
        <w:t>а</w:t>
      </w:r>
      <w:r w:rsidRPr="00DE33AA">
        <w:rPr>
          <w:spacing w:val="-15"/>
          <w:sz w:val="24"/>
          <w:szCs w:val="24"/>
        </w:rPr>
        <w:t xml:space="preserve"> </w:t>
      </w:r>
      <w:r w:rsidRPr="00DE33AA">
        <w:rPr>
          <w:sz w:val="24"/>
          <w:szCs w:val="24"/>
        </w:rPr>
        <w:t>также</w:t>
      </w:r>
      <w:r w:rsidRPr="00DE33AA">
        <w:rPr>
          <w:spacing w:val="-11"/>
          <w:sz w:val="24"/>
          <w:szCs w:val="24"/>
        </w:rPr>
        <w:t xml:space="preserve"> </w:t>
      </w:r>
      <w:r w:rsidRPr="00DE33AA">
        <w:rPr>
          <w:sz w:val="24"/>
          <w:szCs w:val="24"/>
        </w:rPr>
        <w:t>при</w:t>
      </w:r>
      <w:r w:rsidRPr="00DE33AA">
        <w:rPr>
          <w:spacing w:val="-13"/>
          <w:sz w:val="24"/>
          <w:szCs w:val="24"/>
        </w:rPr>
        <w:t xml:space="preserve"> </w:t>
      </w:r>
      <w:r w:rsidRPr="00DE33AA">
        <w:rPr>
          <w:sz w:val="24"/>
          <w:szCs w:val="24"/>
        </w:rPr>
        <w:t>оценке</w:t>
      </w:r>
      <w:r w:rsidRPr="00DE33AA">
        <w:rPr>
          <w:spacing w:val="-11"/>
          <w:sz w:val="24"/>
          <w:szCs w:val="24"/>
        </w:rPr>
        <w:t xml:space="preserve"> </w:t>
      </w:r>
      <w:r w:rsidRPr="00DE33AA">
        <w:rPr>
          <w:sz w:val="24"/>
          <w:szCs w:val="24"/>
        </w:rPr>
        <w:t>достижений</w:t>
      </w:r>
      <w:r w:rsidRPr="00DE33AA">
        <w:rPr>
          <w:spacing w:val="-58"/>
          <w:sz w:val="24"/>
          <w:szCs w:val="24"/>
        </w:rPr>
        <w:t xml:space="preserve"> </w:t>
      </w:r>
      <w:r w:rsidRPr="00DE33AA">
        <w:rPr>
          <w:sz w:val="24"/>
          <w:szCs w:val="24"/>
        </w:rPr>
        <w:t>и выплате материальных поощрений согласно положениям эффективного контракта. В</w:t>
      </w:r>
      <w:r w:rsidRPr="00DE33AA">
        <w:rPr>
          <w:spacing w:val="1"/>
          <w:sz w:val="24"/>
          <w:szCs w:val="24"/>
        </w:rPr>
        <w:t xml:space="preserve"> </w:t>
      </w:r>
      <w:r w:rsidRPr="00DE33AA">
        <w:rPr>
          <w:sz w:val="24"/>
          <w:szCs w:val="24"/>
        </w:rPr>
        <w:t>обоих</w:t>
      </w:r>
      <w:r w:rsidRPr="00DE33AA">
        <w:rPr>
          <w:spacing w:val="1"/>
          <w:sz w:val="24"/>
          <w:szCs w:val="24"/>
        </w:rPr>
        <w:t xml:space="preserve"> </w:t>
      </w:r>
      <w:r w:rsidRPr="00DE33AA">
        <w:rPr>
          <w:sz w:val="24"/>
          <w:szCs w:val="24"/>
        </w:rPr>
        <w:t>случаях</w:t>
      </w:r>
      <w:r w:rsidRPr="00DE33AA">
        <w:rPr>
          <w:spacing w:val="1"/>
          <w:sz w:val="24"/>
          <w:szCs w:val="24"/>
        </w:rPr>
        <w:t xml:space="preserve"> </w:t>
      </w:r>
      <w:r w:rsidRPr="00DE33AA">
        <w:rPr>
          <w:sz w:val="24"/>
          <w:szCs w:val="24"/>
        </w:rPr>
        <w:t>имеются</w:t>
      </w:r>
      <w:r w:rsidRPr="00DE33AA">
        <w:rPr>
          <w:spacing w:val="1"/>
          <w:sz w:val="24"/>
          <w:szCs w:val="24"/>
        </w:rPr>
        <w:t xml:space="preserve"> </w:t>
      </w:r>
      <w:r w:rsidRPr="00DE33AA">
        <w:rPr>
          <w:sz w:val="24"/>
          <w:szCs w:val="24"/>
        </w:rPr>
        <w:t>разработанные</w:t>
      </w:r>
      <w:r w:rsidRPr="00DE33AA">
        <w:rPr>
          <w:spacing w:val="1"/>
          <w:sz w:val="24"/>
          <w:szCs w:val="24"/>
        </w:rPr>
        <w:t xml:space="preserve"> </w:t>
      </w:r>
      <w:r w:rsidRPr="00DE33AA">
        <w:rPr>
          <w:sz w:val="24"/>
          <w:szCs w:val="24"/>
        </w:rPr>
        <w:t>шкалы</w:t>
      </w:r>
      <w:r w:rsidRPr="00DE33AA">
        <w:rPr>
          <w:spacing w:val="1"/>
          <w:sz w:val="24"/>
          <w:szCs w:val="24"/>
        </w:rPr>
        <w:t xml:space="preserve"> </w:t>
      </w:r>
      <w:r w:rsidRPr="00DE33AA">
        <w:rPr>
          <w:sz w:val="24"/>
          <w:szCs w:val="24"/>
        </w:rPr>
        <w:t>рейтинга</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всем</w:t>
      </w:r>
      <w:r w:rsidRPr="00DE33AA">
        <w:rPr>
          <w:spacing w:val="1"/>
          <w:sz w:val="24"/>
          <w:szCs w:val="24"/>
        </w:rPr>
        <w:t xml:space="preserve"> </w:t>
      </w:r>
      <w:r w:rsidRPr="00DE33AA">
        <w:rPr>
          <w:sz w:val="24"/>
          <w:szCs w:val="24"/>
        </w:rPr>
        <w:t>направлениям</w:t>
      </w:r>
      <w:r w:rsidRPr="00DE33AA">
        <w:rPr>
          <w:spacing w:val="1"/>
          <w:sz w:val="24"/>
          <w:szCs w:val="24"/>
        </w:rPr>
        <w:t xml:space="preserve"> </w:t>
      </w:r>
      <w:r w:rsidRPr="00DE33AA">
        <w:rPr>
          <w:sz w:val="24"/>
          <w:szCs w:val="24"/>
        </w:rPr>
        <w:t>деятельности,</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соответствии</w:t>
      </w:r>
      <w:r w:rsidRPr="00DE33AA">
        <w:rPr>
          <w:spacing w:val="1"/>
          <w:sz w:val="24"/>
          <w:szCs w:val="24"/>
        </w:rPr>
        <w:t xml:space="preserve"> </w:t>
      </w:r>
      <w:r w:rsidRPr="00DE33AA">
        <w:rPr>
          <w:sz w:val="24"/>
          <w:szCs w:val="24"/>
        </w:rPr>
        <w:t>с</w:t>
      </w:r>
      <w:r w:rsidRPr="00DE33AA">
        <w:rPr>
          <w:spacing w:val="1"/>
          <w:sz w:val="24"/>
          <w:szCs w:val="24"/>
        </w:rPr>
        <w:t xml:space="preserve"> </w:t>
      </w:r>
      <w:r w:rsidRPr="00DE33AA">
        <w:rPr>
          <w:sz w:val="24"/>
          <w:szCs w:val="24"/>
        </w:rPr>
        <w:t>которыми</w:t>
      </w:r>
      <w:r w:rsidRPr="00DE33AA">
        <w:rPr>
          <w:spacing w:val="1"/>
          <w:sz w:val="24"/>
          <w:szCs w:val="24"/>
        </w:rPr>
        <w:t xml:space="preserve"> </w:t>
      </w:r>
      <w:r w:rsidRPr="00DE33AA">
        <w:rPr>
          <w:sz w:val="24"/>
          <w:szCs w:val="24"/>
        </w:rPr>
        <w:t>определяется</w:t>
      </w:r>
      <w:r w:rsidRPr="00DE33AA">
        <w:rPr>
          <w:spacing w:val="1"/>
          <w:sz w:val="24"/>
          <w:szCs w:val="24"/>
        </w:rPr>
        <w:t xml:space="preserve"> </w:t>
      </w:r>
      <w:r w:rsidRPr="00DE33AA">
        <w:rPr>
          <w:sz w:val="24"/>
          <w:szCs w:val="24"/>
        </w:rPr>
        <w:t>индивидуальный</w:t>
      </w:r>
      <w:r w:rsidRPr="00DE33AA">
        <w:rPr>
          <w:spacing w:val="1"/>
          <w:sz w:val="24"/>
          <w:szCs w:val="24"/>
        </w:rPr>
        <w:t xml:space="preserve"> </w:t>
      </w:r>
      <w:r w:rsidRPr="00DE33AA">
        <w:rPr>
          <w:sz w:val="24"/>
          <w:szCs w:val="24"/>
        </w:rPr>
        <w:t>рейтинг</w:t>
      </w:r>
      <w:r w:rsidRPr="00DE33AA">
        <w:rPr>
          <w:spacing w:val="1"/>
          <w:sz w:val="24"/>
          <w:szCs w:val="24"/>
        </w:rPr>
        <w:t xml:space="preserve"> </w:t>
      </w:r>
      <w:r w:rsidRPr="00DE33AA">
        <w:rPr>
          <w:sz w:val="24"/>
          <w:szCs w:val="24"/>
        </w:rPr>
        <w:t>преподавателя</w:t>
      </w:r>
      <w:r w:rsidRPr="00DE33AA">
        <w:rPr>
          <w:spacing w:val="-4"/>
          <w:sz w:val="24"/>
          <w:szCs w:val="24"/>
        </w:rPr>
        <w:t xml:space="preserve"> </w:t>
      </w:r>
      <w:r w:rsidRPr="00DE33AA">
        <w:rPr>
          <w:sz w:val="24"/>
          <w:szCs w:val="24"/>
        </w:rPr>
        <w:t>и</w:t>
      </w:r>
      <w:r w:rsidRPr="00DE33AA">
        <w:rPr>
          <w:spacing w:val="3"/>
          <w:sz w:val="24"/>
          <w:szCs w:val="24"/>
        </w:rPr>
        <w:t xml:space="preserve"> </w:t>
      </w:r>
      <w:r w:rsidRPr="00DE33AA">
        <w:rPr>
          <w:sz w:val="24"/>
          <w:szCs w:val="24"/>
        </w:rPr>
        <w:t>регулируется срок трудового</w:t>
      </w:r>
      <w:r w:rsidRPr="00DE33AA">
        <w:rPr>
          <w:spacing w:val="6"/>
          <w:sz w:val="24"/>
          <w:szCs w:val="24"/>
        </w:rPr>
        <w:t xml:space="preserve"> </w:t>
      </w:r>
      <w:r w:rsidRPr="00DE33AA">
        <w:rPr>
          <w:sz w:val="24"/>
          <w:szCs w:val="24"/>
        </w:rPr>
        <w:t>контракта.</w:t>
      </w:r>
    </w:p>
    <w:p w:rsidR="00F367A0" w:rsidRPr="00DE33AA" w:rsidRDefault="00F367A0" w:rsidP="00700F5F">
      <w:pPr>
        <w:pStyle w:val="a6"/>
        <w:widowControl w:val="0"/>
        <w:numPr>
          <w:ilvl w:val="0"/>
          <w:numId w:val="20"/>
        </w:numPr>
        <w:tabs>
          <w:tab w:val="left" w:pos="1134"/>
        </w:tabs>
        <w:autoSpaceDE w:val="0"/>
        <w:autoSpaceDN w:val="0"/>
        <w:spacing w:after="0" w:line="360" w:lineRule="auto"/>
        <w:ind w:left="0" w:firstLine="709"/>
        <w:jc w:val="both"/>
        <w:rPr>
          <w:sz w:val="24"/>
          <w:szCs w:val="24"/>
        </w:rPr>
      </w:pPr>
      <w:r w:rsidRPr="00DE33AA">
        <w:rPr>
          <w:b/>
          <w:sz w:val="24"/>
          <w:szCs w:val="24"/>
        </w:rPr>
        <w:t>Проведение</w:t>
      </w:r>
      <w:r w:rsidRPr="00DE33AA">
        <w:rPr>
          <w:b/>
          <w:spacing w:val="-12"/>
          <w:sz w:val="24"/>
          <w:szCs w:val="24"/>
        </w:rPr>
        <w:t xml:space="preserve"> </w:t>
      </w:r>
      <w:r w:rsidRPr="00DE33AA">
        <w:rPr>
          <w:b/>
          <w:sz w:val="24"/>
          <w:szCs w:val="24"/>
        </w:rPr>
        <w:t>конкурсов</w:t>
      </w:r>
      <w:r w:rsidRPr="00DE33AA">
        <w:rPr>
          <w:b/>
          <w:spacing w:val="-5"/>
          <w:sz w:val="24"/>
          <w:szCs w:val="24"/>
        </w:rPr>
        <w:t xml:space="preserve"> </w:t>
      </w:r>
      <w:r w:rsidRPr="00DE33AA">
        <w:rPr>
          <w:b/>
          <w:sz w:val="24"/>
          <w:szCs w:val="24"/>
        </w:rPr>
        <w:t>педагогического</w:t>
      </w:r>
      <w:r w:rsidRPr="00DE33AA">
        <w:rPr>
          <w:b/>
          <w:spacing w:val="-6"/>
          <w:sz w:val="24"/>
          <w:szCs w:val="24"/>
        </w:rPr>
        <w:t xml:space="preserve"> </w:t>
      </w:r>
      <w:r w:rsidRPr="00DE33AA">
        <w:rPr>
          <w:b/>
          <w:sz w:val="24"/>
          <w:szCs w:val="24"/>
        </w:rPr>
        <w:t>мастерства.</w:t>
      </w:r>
      <w:r w:rsidRPr="00DE33AA">
        <w:rPr>
          <w:spacing w:val="-5"/>
          <w:sz w:val="24"/>
          <w:szCs w:val="24"/>
        </w:rPr>
        <w:t xml:space="preserve"> </w:t>
      </w:r>
      <w:r w:rsidRPr="00DE33AA">
        <w:rPr>
          <w:sz w:val="24"/>
          <w:szCs w:val="24"/>
        </w:rPr>
        <w:t>В</w:t>
      </w:r>
      <w:r w:rsidRPr="00DE33AA">
        <w:rPr>
          <w:spacing w:val="-12"/>
          <w:sz w:val="24"/>
          <w:szCs w:val="24"/>
        </w:rPr>
        <w:t xml:space="preserve"> </w:t>
      </w:r>
      <w:r w:rsidRPr="00DE33AA">
        <w:rPr>
          <w:sz w:val="24"/>
          <w:szCs w:val="24"/>
        </w:rPr>
        <w:t>2022</w:t>
      </w:r>
      <w:r w:rsidRPr="00DE33AA">
        <w:rPr>
          <w:spacing w:val="-11"/>
          <w:sz w:val="24"/>
          <w:szCs w:val="24"/>
        </w:rPr>
        <w:t xml:space="preserve"> </w:t>
      </w:r>
      <w:r w:rsidRPr="00DE33AA">
        <w:rPr>
          <w:sz w:val="24"/>
          <w:szCs w:val="24"/>
        </w:rPr>
        <w:t>г.</w:t>
      </w:r>
      <w:r w:rsidRPr="00DE33AA">
        <w:rPr>
          <w:spacing w:val="-9"/>
          <w:sz w:val="24"/>
          <w:szCs w:val="24"/>
        </w:rPr>
        <w:t xml:space="preserve"> </w:t>
      </w:r>
      <w:r w:rsidRPr="00DE33AA">
        <w:rPr>
          <w:sz w:val="24"/>
          <w:szCs w:val="24"/>
        </w:rPr>
        <w:t>в</w:t>
      </w:r>
      <w:r w:rsidRPr="00DE33AA">
        <w:rPr>
          <w:spacing w:val="-4"/>
          <w:sz w:val="24"/>
          <w:szCs w:val="24"/>
        </w:rPr>
        <w:t xml:space="preserve"> </w:t>
      </w:r>
      <w:r w:rsidR="008C090C" w:rsidRPr="00DE33AA">
        <w:rPr>
          <w:sz w:val="24"/>
          <w:szCs w:val="24"/>
        </w:rPr>
        <w:t>Университете</w:t>
      </w:r>
      <w:r w:rsidR="008C090C" w:rsidRPr="00DE33AA">
        <w:rPr>
          <w:spacing w:val="-57"/>
          <w:sz w:val="24"/>
          <w:szCs w:val="24"/>
        </w:rPr>
        <w:t xml:space="preserve"> </w:t>
      </w:r>
      <w:r w:rsidR="008C090C" w:rsidRPr="00DE33AA">
        <w:rPr>
          <w:sz w:val="24"/>
          <w:szCs w:val="24"/>
        </w:rPr>
        <w:t>успешно</w:t>
      </w:r>
      <w:r w:rsidRPr="00DE33AA">
        <w:rPr>
          <w:sz w:val="24"/>
          <w:szCs w:val="24"/>
        </w:rPr>
        <w:t xml:space="preserve"> прошел конкурс среди научно-педагогических работников моложе 40 лет «Лучший молодой преподаватель ДГМУ 2022 года».  Конкурс проводился в два этапа: первый этап - дистанционный (оценка учебно-методического обеспечения дисциплины в электронной информационно-образовательной среде Университета), второй этап – очный (открытое занятие по дисциплине). Победители</w:t>
      </w:r>
      <w:r w:rsidRPr="00DE33AA">
        <w:rPr>
          <w:spacing w:val="1"/>
          <w:sz w:val="24"/>
          <w:szCs w:val="24"/>
        </w:rPr>
        <w:t xml:space="preserve"> </w:t>
      </w:r>
      <w:r w:rsidRPr="00DE33AA">
        <w:rPr>
          <w:sz w:val="24"/>
          <w:szCs w:val="24"/>
        </w:rPr>
        <w:t>были</w:t>
      </w:r>
      <w:r w:rsidRPr="00DE33AA">
        <w:rPr>
          <w:spacing w:val="3"/>
          <w:sz w:val="24"/>
          <w:szCs w:val="24"/>
        </w:rPr>
        <w:t xml:space="preserve"> </w:t>
      </w:r>
      <w:r w:rsidRPr="00DE33AA">
        <w:rPr>
          <w:sz w:val="24"/>
          <w:szCs w:val="24"/>
        </w:rPr>
        <w:t>отобраны</w:t>
      </w:r>
      <w:r w:rsidRPr="00DE33AA">
        <w:rPr>
          <w:spacing w:val="3"/>
          <w:sz w:val="24"/>
          <w:szCs w:val="24"/>
        </w:rPr>
        <w:t xml:space="preserve"> </w:t>
      </w:r>
      <w:r w:rsidRPr="00DE33AA">
        <w:rPr>
          <w:sz w:val="24"/>
          <w:szCs w:val="24"/>
        </w:rPr>
        <w:t>по</w:t>
      </w:r>
      <w:r w:rsidRPr="00DE33AA">
        <w:rPr>
          <w:spacing w:val="6"/>
          <w:sz w:val="24"/>
          <w:szCs w:val="24"/>
        </w:rPr>
        <w:t xml:space="preserve"> </w:t>
      </w:r>
      <w:r w:rsidRPr="00DE33AA">
        <w:rPr>
          <w:sz w:val="24"/>
          <w:szCs w:val="24"/>
        </w:rPr>
        <w:t>двум</w:t>
      </w:r>
      <w:r w:rsidRPr="00DE33AA">
        <w:rPr>
          <w:spacing w:val="3"/>
          <w:sz w:val="24"/>
          <w:szCs w:val="24"/>
        </w:rPr>
        <w:t xml:space="preserve"> </w:t>
      </w:r>
      <w:r w:rsidRPr="00DE33AA">
        <w:rPr>
          <w:sz w:val="24"/>
          <w:szCs w:val="24"/>
        </w:rPr>
        <w:t>номинациям</w:t>
      </w:r>
      <w:r w:rsidRPr="00DE33AA">
        <w:rPr>
          <w:spacing w:val="3"/>
          <w:sz w:val="24"/>
          <w:szCs w:val="24"/>
        </w:rPr>
        <w:t xml:space="preserve"> </w:t>
      </w:r>
      <w:r w:rsidRPr="00DE33AA">
        <w:rPr>
          <w:sz w:val="24"/>
          <w:szCs w:val="24"/>
        </w:rPr>
        <w:t>«Лучший молодой преподаватель по</w:t>
      </w:r>
      <w:r w:rsidRPr="00DE33AA">
        <w:rPr>
          <w:spacing w:val="6"/>
          <w:sz w:val="24"/>
          <w:szCs w:val="24"/>
        </w:rPr>
        <w:t xml:space="preserve"> </w:t>
      </w:r>
      <w:r w:rsidR="008C090C" w:rsidRPr="00DE33AA">
        <w:rPr>
          <w:sz w:val="24"/>
          <w:szCs w:val="24"/>
        </w:rPr>
        <w:t>доклинической дисциплине</w:t>
      </w:r>
      <w:r w:rsidRPr="00DE33AA">
        <w:rPr>
          <w:spacing w:val="-1"/>
          <w:sz w:val="24"/>
          <w:szCs w:val="24"/>
        </w:rPr>
        <w:t>»</w:t>
      </w:r>
      <w:r w:rsidRPr="00DE33AA">
        <w:rPr>
          <w:spacing w:val="-17"/>
          <w:sz w:val="24"/>
          <w:szCs w:val="24"/>
        </w:rPr>
        <w:t xml:space="preserve"> </w:t>
      </w:r>
      <w:r w:rsidRPr="00DE33AA">
        <w:rPr>
          <w:spacing w:val="-1"/>
          <w:sz w:val="24"/>
          <w:szCs w:val="24"/>
        </w:rPr>
        <w:t>и</w:t>
      </w:r>
      <w:r w:rsidRPr="00DE33AA">
        <w:rPr>
          <w:spacing w:val="-12"/>
          <w:sz w:val="24"/>
          <w:szCs w:val="24"/>
        </w:rPr>
        <w:t xml:space="preserve"> </w:t>
      </w:r>
      <w:r w:rsidRPr="00DE33AA">
        <w:rPr>
          <w:spacing w:val="-1"/>
          <w:sz w:val="24"/>
          <w:szCs w:val="24"/>
        </w:rPr>
        <w:t>«Лучший молодой преподаватель по</w:t>
      </w:r>
      <w:r w:rsidRPr="00DE33AA">
        <w:rPr>
          <w:spacing w:val="-12"/>
          <w:sz w:val="24"/>
          <w:szCs w:val="24"/>
        </w:rPr>
        <w:t xml:space="preserve"> </w:t>
      </w:r>
      <w:r w:rsidRPr="00DE33AA">
        <w:rPr>
          <w:spacing w:val="-1"/>
          <w:sz w:val="24"/>
          <w:szCs w:val="24"/>
        </w:rPr>
        <w:t>клинической</w:t>
      </w:r>
      <w:r w:rsidRPr="00DE33AA">
        <w:rPr>
          <w:spacing w:val="-12"/>
          <w:sz w:val="24"/>
          <w:szCs w:val="24"/>
        </w:rPr>
        <w:t xml:space="preserve"> </w:t>
      </w:r>
      <w:r w:rsidRPr="00DE33AA">
        <w:rPr>
          <w:spacing w:val="-1"/>
          <w:sz w:val="24"/>
          <w:szCs w:val="24"/>
        </w:rPr>
        <w:t xml:space="preserve">дисциплине». </w:t>
      </w:r>
      <w:r w:rsidRPr="00DE33AA">
        <w:rPr>
          <w:sz w:val="24"/>
          <w:szCs w:val="24"/>
        </w:rPr>
        <w:t>В состав экспертной комиссии обоих конкурсов вошли как наиболее</w:t>
      </w:r>
      <w:r w:rsidRPr="00DE33AA">
        <w:rPr>
          <w:spacing w:val="1"/>
          <w:sz w:val="24"/>
          <w:szCs w:val="24"/>
        </w:rPr>
        <w:t xml:space="preserve"> </w:t>
      </w:r>
      <w:r w:rsidRPr="00DE33AA">
        <w:rPr>
          <w:sz w:val="24"/>
          <w:szCs w:val="24"/>
        </w:rPr>
        <w:t>опытные</w:t>
      </w:r>
      <w:r w:rsidRPr="00DE33AA">
        <w:rPr>
          <w:spacing w:val="-5"/>
          <w:sz w:val="24"/>
          <w:szCs w:val="24"/>
        </w:rPr>
        <w:t xml:space="preserve"> </w:t>
      </w:r>
      <w:r w:rsidRPr="00DE33AA">
        <w:rPr>
          <w:sz w:val="24"/>
          <w:szCs w:val="24"/>
        </w:rPr>
        <w:t>преподаватели,</w:t>
      </w:r>
      <w:r w:rsidRPr="00DE33AA">
        <w:rPr>
          <w:spacing w:val="-2"/>
          <w:sz w:val="24"/>
          <w:szCs w:val="24"/>
        </w:rPr>
        <w:t xml:space="preserve"> </w:t>
      </w:r>
      <w:r w:rsidRPr="00DE33AA">
        <w:rPr>
          <w:sz w:val="24"/>
          <w:szCs w:val="24"/>
        </w:rPr>
        <w:t>так</w:t>
      </w:r>
      <w:r w:rsidRPr="00DE33AA">
        <w:rPr>
          <w:spacing w:val="-1"/>
          <w:sz w:val="24"/>
          <w:szCs w:val="24"/>
        </w:rPr>
        <w:t xml:space="preserve"> </w:t>
      </w:r>
      <w:r w:rsidRPr="00DE33AA">
        <w:rPr>
          <w:sz w:val="24"/>
          <w:szCs w:val="24"/>
        </w:rPr>
        <w:t>и</w:t>
      </w:r>
      <w:r w:rsidRPr="00DE33AA">
        <w:rPr>
          <w:spacing w:val="-3"/>
          <w:sz w:val="24"/>
          <w:szCs w:val="24"/>
        </w:rPr>
        <w:t xml:space="preserve"> </w:t>
      </w:r>
      <w:r w:rsidRPr="00DE33AA">
        <w:rPr>
          <w:sz w:val="24"/>
          <w:szCs w:val="24"/>
        </w:rPr>
        <w:t>представители</w:t>
      </w:r>
      <w:r w:rsidRPr="00DE33AA">
        <w:rPr>
          <w:spacing w:val="-3"/>
          <w:sz w:val="24"/>
          <w:szCs w:val="24"/>
        </w:rPr>
        <w:t xml:space="preserve"> </w:t>
      </w:r>
      <w:r w:rsidRPr="00DE33AA">
        <w:rPr>
          <w:sz w:val="24"/>
          <w:szCs w:val="24"/>
        </w:rPr>
        <w:t>молодежных</w:t>
      </w:r>
      <w:r w:rsidRPr="00DE33AA">
        <w:rPr>
          <w:spacing w:val="-4"/>
          <w:sz w:val="24"/>
          <w:szCs w:val="24"/>
        </w:rPr>
        <w:t xml:space="preserve"> </w:t>
      </w:r>
      <w:r w:rsidRPr="00DE33AA">
        <w:rPr>
          <w:sz w:val="24"/>
          <w:szCs w:val="24"/>
        </w:rPr>
        <w:t>сообществ</w:t>
      </w:r>
      <w:r w:rsidRPr="00DE33AA">
        <w:rPr>
          <w:spacing w:val="-1"/>
          <w:sz w:val="24"/>
          <w:szCs w:val="24"/>
        </w:rPr>
        <w:t xml:space="preserve"> </w:t>
      </w:r>
      <w:r w:rsidRPr="00DE33AA">
        <w:rPr>
          <w:sz w:val="24"/>
          <w:szCs w:val="24"/>
        </w:rPr>
        <w:t>Университета. Решением Ученого Совета победители были поощрены дипломами и денежными премиями.</w:t>
      </w:r>
    </w:p>
    <w:p w:rsidR="00F367A0" w:rsidRPr="00DE33AA" w:rsidRDefault="00F367A0" w:rsidP="00700F5F">
      <w:pPr>
        <w:pStyle w:val="a6"/>
        <w:widowControl w:val="0"/>
        <w:numPr>
          <w:ilvl w:val="0"/>
          <w:numId w:val="20"/>
        </w:numPr>
        <w:tabs>
          <w:tab w:val="left" w:pos="1134"/>
        </w:tabs>
        <w:autoSpaceDE w:val="0"/>
        <w:autoSpaceDN w:val="0"/>
        <w:spacing w:after="0" w:line="360" w:lineRule="auto"/>
        <w:ind w:left="0" w:firstLine="709"/>
        <w:jc w:val="both"/>
        <w:rPr>
          <w:sz w:val="24"/>
          <w:szCs w:val="24"/>
        </w:rPr>
      </w:pPr>
      <w:r w:rsidRPr="00DE33AA">
        <w:rPr>
          <w:b/>
          <w:sz w:val="24"/>
          <w:szCs w:val="24"/>
        </w:rPr>
        <w:t>Оценка</w:t>
      </w:r>
      <w:r w:rsidRPr="00DE33AA">
        <w:rPr>
          <w:b/>
          <w:spacing w:val="1"/>
          <w:sz w:val="24"/>
          <w:szCs w:val="24"/>
        </w:rPr>
        <w:t xml:space="preserve"> </w:t>
      </w:r>
      <w:r w:rsidRPr="00DE33AA">
        <w:rPr>
          <w:b/>
          <w:sz w:val="24"/>
          <w:szCs w:val="24"/>
        </w:rPr>
        <w:t>качества</w:t>
      </w:r>
      <w:r w:rsidRPr="00DE33AA">
        <w:rPr>
          <w:b/>
          <w:spacing w:val="1"/>
          <w:sz w:val="24"/>
          <w:szCs w:val="24"/>
        </w:rPr>
        <w:t xml:space="preserve"> </w:t>
      </w:r>
      <w:r w:rsidRPr="00DE33AA">
        <w:rPr>
          <w:b/>
          <w:sz w:val="24"/>
          <w:szCs w:val="24"/>
        </w:rPr>
        <w:t>работы</w:t>
      </w:r>
      <w:r w:rsidRPr="00DE33AA">
        <w:rPr>
          <w:b/>
          <w:spacing w:val="1"/>
          <w:sz w:val="24"/>
          <w:szCs w:val="24"/>
        </w:rPr>
        <w:t xml:space="preserve"> </w:t>
      </w:r>
      <w:r w:rsidRPr="00DE33AA">
        <w:rPr>
          <w:b/>
          <w:sz w:val="24"/>
          <w:szCs w:val="24"/>
        </w:rPr>
        <w:t>педагогических</w:t>
      </w:r>
      <w:r w:rsidRPr="00DE33AA">
        <w:rPr>
          <w:b/>
          <w:spacing w:val="1"/>
          <w:sz w:val="24"/>
          <w:szCs w:val="24"/>
        </w:rPr>
        <w:t xml:space="preserve"> </w:t>
      </w:r>
      <w:r w:rsidRPr="00DE33AA">
        <w:rPr>
          <w:b/>
          <w:sz w:val="24"/>
          <w:szCs w:val="24"/>
        </w:rPr>
        <w:t>работников</w:t>
      </w:r>
      <w:r w:rsidRPr="00DE33AA">
        <w:rPr>
          <w:b/>
          <w:spacing w:val="1"/>
          <w:sz w:val="24"/>
          <w:szCs w:val="24"/>
        </w:rPr>
        <w:t xml:space="preserve"> </w:t>
      </w:r>
      <w:r w:rsidRPr="00DE33AA">
        <w:rPr>
          <w:b/>
          <w:sz w:val="24"/>
          <w:szCs w:val="24"/>
        </w:rPr>
        <w:t>обучающимися.</w:t>
      </w:r>
      <w:r w:rsidRPr="00DE33AA">
        <w:rPr>
          <w:spacing w:val="1"/>
          <w:sz w:val="24"/>
          <w:szCs w:val="24"/>
        </w:rPr>
        <w:t xml:space="preserve"> </w:t>
      </w:r>
      <w:r w:rsidRPr="00DE33AA">
        <w:rPr>
          <w:sz w:val="24"/>
          <w:szCs w:val="24"/>
        </w:rPr>
        <w:t xml:space="preserve">Качество работы преподавателей обучающимися оценивается в электронном виде в формате </w:t>
      </w:r>
      <w:r w:rsidRPr="00DE33AA">
        <w:rPr>
          <w:sz w:val="24"/>
          <w:szCs w:val="24"/>
          <w:lang w:val="en-US"/>
        </w:rPr>
        <w:t>Yandex</w:t>
      </w:r>
      <w:r w:rsidRPr="00DE33AA">
        <w:rPr>
          <w:sz w:val="24"/>
          <w:szCs w:val="24"/>
        </w:rPr>
        <w:t>.</w:t>
      </w:r>
      <w:r w:rsidRPr="00DE33AA">
        <w:rPr>
          <w:sz w:val="24"/>
          <w:szCs w:val="24"/>
          <w:lang w:val="en-US"/>
        </w:rPr>
        <w:t>doc</w:t>
      </w:r>
      <w:r w:rsidRPr="00DE33AA">
        <w:rPr>
          <w:sz w:val="24"/>
          <w:szCs w:val="24"/>
        </w:rPr>
        <w:t>, а также с помощью, размещенной в</w:t>
      </w:r>
      <w:r w:rsidRPr="00DE33AA">
        <w:rPr>
          <w:spacing w:val="1"/>
          <w:sz w:val="24"/>
          <w:szCs w:val="24"/>
        </w:rPr>
        <w:t xml:space="preserve"> </w:t>
      </w:r>
      <w:r w:rsidRPr="00DE33AA">
        <w:rPr>
          <w:sz w:val="24"/>
          <w:szCs w:val="24"/>
        </w:rPr>
        <w:t>личном</w:t>
      </w:r>
      <w:r w:rsidRPr="00DE33AA">
        <w:rPr>
          <w:spacing w:val="1"/>
          <w:sz w:val="24"/>
          <w:szCs w:val="24"/>
        </w:rPr>
        <w:t xml:space="preserve"> </w:t>
      </w:r>
      <w:r w:rsidRPr="00DE33AA">
        <w:rPr>
          <w:sz w:val="24"/>
          <w:szCs w:val="24"/>
        </w:rPr>
        <w:t>кабинете</w:t>
      </w:r>
      <w:r w:rsidRPr="00DE33AA">
        <w:rPr>
          <w:spacing w:val="1"/>
          <w:sz w:val="24"/>
          <w:szCs w:val="24"/>
        </w:rPr>
        <w:t xml:space="preserve"> </w:t>
      </w:r>
      <w:r w:rsidRPr="00DE33AA">
        <w:rPr>
          <w:sz w:val="24"/>
          <w:szCs w:val="24"/>
        </w:rPr>
        <w:t>электронной</w:t>
      </w:r>
      <w:r w:rsidRPr="00DE33AA">
        <w:rPr>
          <w:spacing w:val="1"/>
          <w:sz w:val="24"/>
          <w:szCs w:val="24"/>
        </w:rPr>
        <w:t xml:space="preserve"> </w:t>
      </w:r>
      <w:r w:rsidRPr="00DE33AA">
        <w:rPr>
          <w:sz w:val="24"/>
          <w:szCs w:val="24"/>
        </w:rPr>
        <w:t>информационно-образовательной</w:t>
      </w:r>
      <w:r w:rsidRPr="00DE33AA">
        <w:rPr>
          <w:spacing w:val="1"/>
          <w:sz w:val="24"/>
          <w:szCs w:val="24"/>
        </w:rPr>
        <w:t xml:space="preserve"> </w:t>
      </w:r>
      <w:r w:rsidRPr="00DE33AA">
        <w:rPr>
          <w:sz w:val="24"/>
          <w:szCs w:val="24"/>
        </w:rPr>
        <w:t>среды</w:t>
      </w:r>
      <w:r w:rsidRPr="00DE33AA">
        <w:rPr>
          <w:spacing w:val="1"/>
          <w:sz w:val="24"/>
          <w:szCs w:val="24"/>
        </w:rPr>
        <w:t xml:space="preserve"> </w:t>
      </w:r>
      <w:r w:rsidRPr="00DE33AA">
        <w:rPr>
          <w:sz w:val="24"/>
          <w:szCs w:val="24"/>
        </w:rPr>
        <w:t>обучающихся,</w:t>
      </w:r>
      <w:r w:rsidRPr="00DE33AA">
        <w:rPr>
          <w:spacing w:val="1"/>
          <w:sz w:val="24"/>
          <w:szCs w:val="24"/>
        </w:rPr>
        <w:t xml:space="preserve"> </w:t>
      </w:r>
      <w:r w:rsidRPr="00DE33AA">
        <w:rPr>
          <w:sz w:val="24"/>
          <w:szCs w:val="24"/>
        </w:rPr>
        <w:t>анкеты</w:t>
      </w:r>
      <w:r w:rsidRPr="00DE33AA">
        <w:rPr>
          <w:spacing w:val="1"/>
          <w:sz w:val="24"/>
          <w:szCs w:val="24"/>
        </w:rPr>
        <w:t xml:space="preserve"> </w:t>
      </w:r>
      <w:r w:rsidRPr="00DE33AA">
        <w:rPr>
          <w:sz w:val="24"/>
          <w:szCs w:val="24"/>
        </w:rPr>
        <w:t>«Преподаватель</w:t>
      </w:r>
      <w:r w:rsidRPr="00DE33AA">
        <w:rPr>
          <w:spacing w:val="1"/>
          <w:sz w:val="24"/>
          <w:szCs w:val="24"/>
        </w:rPr>
        <w:t xml:space="preserve"> </w:t>
      </w:r>
      <w:r w:rsidRPr="00DE33AA">
        <w:rPr>
          <w:sz w:val="24"/>
          <w:szCs w:val="24"/>
        </w:rPr>
        <w:t>глазами</w:t>
      </w:r>
      <w:r w:rsidRPr="00DE33AA">
        <w:rPr>
          <w:spacing w:val="1"/>
          <w:sz w:val="24"/>
          <w:szCs w:val="24"/>
        </w:rPr>
        <w:t xml:space="preserve"> </w:t>
      </w:r>
      <w:r w:rsidRPr="00DE33AA">
        <w:rPr>
          <w:sz w:val="24"/>
          <w:szCs w:val="24"/>
        </w:rPr>
        <w:t>студента»,</w:t>
      </w:r>
      <w:r w:rsidRPr="00DE33AA">
        <w:rPr>
          <w:spacing w:val="1"/>
          <w:sz w:val="24"/>
          <w:szCs w:val="24"/>
        </w:rPr>
        <w:t xml:space="preserve"> </w:t>
      </w:r>
      <w:r w:rsidRPr="00DE33AA">
        <w:rPr>
          <w:sz w:val="24"/>
          <w:szCs w:val="24"/>
        </w:rPr>
        <w:t>благодаря</w:t>
      </w:r>
      <w:r w:rsidRPr="00DE33AA">
        <w:rPr>
          <w:spacing w:val="1"/>
          <w:sz w:val="24"/>
          <w:szCs w:val="24"/>
        </w:rPr>
        <w:t xml:space="preserve"> </w:t>
      </w:r>
      <w:r w:rsidRPr="00DE33AA">
        <w:rPr>
          <w:sz w:val="24"/>
          <w:szCs w:val="24"/>
        </w:rPr>
        <w:t>которой</w:t>
      </w:r>
      <w:r w:rsidRPr="00DE33AA">
        <w:rPr>
          <w:spacing w:val="1"/>
          <w:sz w:val="24"/>
          <w:szCs w:val="24"/>
        </w:rPr>
        <w:t xml:space="preserve"> </w:t>
      </w:r>
      <w:r w:rsidRPr="00DE33AA">
        <w:rPr>
          <w:sz w:val="24"/>
          <w:szCs w:val="24"/>
        </w:rPr>
        <w:t>обучающийся</w:t>
      </w:r>
      <w:r w:rsidRPr="00DE33AA">
        <w:rPr>
          <w:spacing w:val="1"/>
          <w:sz w:val="24"/>
          <w:szCs w:val="24"/>
        </w:rPr>
        <w:t xml:space="preserve"> </w:t>
      </w:r>
      <w:r w:rsidRPr="00DE33AA">
        <w:rPr>
          <w:sz w:val="24"/>
          <w:szCs w:val="24"/>
        </w:rPr>
        <w:t>может</w:t>
      </w:r>
      <w:r w:rsidRPr="00DE33AA">
        <w:rPr>
          <w:spacing w:val="1"/>
          <w:sz w:val="24"/>
          <w:szCs w:val="24"/>
        </w:rPr>
        <w:t xml:space="preserve"> </w:t>
      </w:r>
      <w:r w:rsidRPr="00DE33AA">
        <w:rPr>
          <w:sz w:val="24"/>
          <w:szCs w:val="24"/>
        </w:rPr>
        <w:t>анонимно</w:t>
      </w:r>
      <w:r w:rsidRPr="00DE33AA">
        <w:rPr>
          <w:spacing w:val="1"/>
          <w:sz w:val="24"/>
          <w:szCs w:val="24"/>
        </w:rPr>
        <w:t xml:space="preserve"> </w:t>
      </w:r>
      <w:r w:rsidRPr="00DE33AA">
        <w:rPr>
          <w:sz w:val="24"/>
          <w:szCs w:val="24"/>
        </w:rPr>
        <w:t>выразить</w:t>
      </w:r>
      <w:r w:rsidRPr="00DE33AA">
        <w:rPr>
          <w:spacing w:val="1"/>
          <w:sz w:val="24"/>
          <w:szCs w:val="24"/>
        </w:rPr>
        <w:t xml:space="preserve"> </w:t>
      </w:r>
      <w:r w:rsidRPr="00DE33AA">
        <w:rPr>
          <w:sz w:val="24"/>
          <w:szCs w:val="24"/>
        </w:rPr>
        <w:t>свое</w:t>
      </w:r>
      <w:r w:rsidRPr="00DE33AA">
        <w:rPr>
          <w:spacing w:val="1"/>
          <w:sz w:val="24"/>
          <w:szCs w:val="24"/>
        </w:rPr>
        <w:t xml:space="preserve"> </w:t>
      </w:r>
      <w:r w:rsidRPr="00DE33AA">
        <w:rPr>
          <w:sz w:val="24"/>
          <w:szCs w:val="24"/>
        </w:rPr>
        <w:t>мнение</w:t>
      </w:r>
      <w:r w:rsidRPr="00DE33AA">
        <w:rPr>
          <w:spacing w:val="1"/>
          <w:sz w:val="24"/>
          <w:szCs w:val="24"/>
        </w:rPr>
        <w:t xml:space="preserve"> </w:t>
      </w:r>
      <w:r w:rsidRPr="00DE33AA">
        <w:rPr>
          <w:sz w:val="24"/>
          <w:szCs w:val="24"/>
        </w:rPr>
        <w:t>о</w:t>
      </w:r>
      <w:r w:rsidRPr="00DE33AA">
        <w:rPr>
          <w:spacing w:val="1"/>
          <w:sz w:val="24"/>
          <w:szCs w:val="24"/>
        </w:rPr>
        <w:t xml:space="preserve"> </w:t>
      </w:r>
      <w:r w:rsidRPr="00DE33AA">
        <w:rPr>
          <w:sz w:val="24"/>
          <w:szCs w:val="24"/>
        </w:rPr>
        <w:t>педагогическом</w:t>
      </w:r>
      <w:r w:rsidRPr="00DE33AA">
        <w:rPr>
          <w:spacing w:val="1"/>
          <w:sz w:val="24"/>
          <w:szCs w:val="24"/>
        </w:rPr>
        <w:t xml:space="preserve"> </w:t>
      </w:r>
      <w:r w:rsidRPr="00DE33AA">
        <w:rPr>
          <w:sz w:val="24"/>
          <w:szCs w:val="24"/>
        </w:rPr>
        <w:t>мастерстве</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объективности</w:t>
      </w:r>
      <w:r w:rsidRPr="00DE33AA">
        <w:rPr>
          <w:spacing w:val="1"/>
          <w:sz w:val="24"/>
          <w:szCs w:val="24"/>
        </w:rPr>
        <w:t xml:space="preserve"> </w:t>
      </w:r>
      <w:r w:rsidRPr="00DE33AA">
        <w:rPr>
          <w:sz w:val="24"/>
          <w:szCs w:val="24"/>
        </w:rPr>
        <w:t>преподавателя. Анкеты доступны постоянно, анализируются Центром контроля качества</w:t>
      </w:r>
      <w:r w:rsidRPr="00DE33AA">
        <w:rPr>
          <w:spacing w:val="1"/>
          <w:sz w:val="24"/>
          <w:szCs w:val="24"/>
        </w:rPr>
        <w:t xml:space="preserve"> </w:t>
      </w:r>
      <w:r w:rsidRPr="00DE33AA">
        <w:rPr>
          <w:sz w:val="24"/>
          <w:szCs w:val="24"/>
        </w:rPr>
        <w:t xml:space="preserve">образования. Результаты данного </w:t>
      </w:r>
      <w:r w:rsidRPr="00DE33AA">
        <w:rPr>
          <w:sz w:val="24"/>
          <w:szCs w:val="24"/>
        </w:rPr>
        <w:lastRenderedPageBreak/>
        <w:t xml:space="preserve">анкетирования также учитываются при проведении </w:t>
      </w:r>
      <w:r w:rsidRPr="00DE33AA">
        <w:rPr>
          <w:spacing w:val="-1"/>
          <w:sz w:val="24"/>
          <w:szCs w:val="24"/>
        </w:rPr>
        <w:t>процедуры</w:t>
      </w:r>
      <w:r w:rsidRPr="00DE33AA">
        <w:rPr>
          <w:spacing w:val="-9"/>
          <w:sz w:val="24"/>
          <w:szCs w:val="24"/>
        </w:rPr>
        <w:t xml:space="preserve"> </w:t>
      </w:r>
      <w:r w:rsidRPr="00DE33AA">
        <w:rPr>
          <w:sz w:val="24"/>
          <w:szCs w:val="24"/>
        </w:rPr>
        <w:t>конкурса</w:t>
      </w:r>
      <w:r w:rsidRPr="00DE33AA">
        <w:rPr>
          <w:spacing w:val="-11"/>
          <w:sz w:val="24"/>
          <w:szCs w:val="24"/>
        </w:rPr>
        <w:t xml:space="preserve"> </w:t>
      </w:r>
      <w:r w:rsidRPr="00DE33AA">
        <w:rPr>
          <w:sz w:val="24"/>
          <w:szCs w:val="24"/>
        </w:rPr>
        <w:t>на</w:t>
      </w:r>
      <w:r w:rsidRPr="00DE33AA">
        <w:rPr>
          <w:spacing w:val="-11"/>
          <w:sz w:val="24"/>
          <w:szCs w:val="24"/>
        </w:rPr>
        <w:t xml:space="preserve"> </w:t>
      </w:r>
      <w:r w:rsidRPr="00DE33AA">
        <w:rPr>
          <w:sz w:val="24"/>
          <w:szCs w:val="24"/>
        </w:rPr>
        <w:t>замещение</w:t>
      </w:r>
      <w:r w:rsidRPr="00DE33AA">
        <w:rPr>
          <w:spacing w:val="-11"/>
          <w:sz w:val="24"/>
          <w:szCs w:val="24"/>
        </w:rPr>
        <w:t xml:space="preserve"> </w:t>
      </w:r>
      <w:r w:rsidRPr="00DE33AA">
        <w:rPr>
          <w:sz w:val="24"/>
          <w:szCs w:val="24"/>
        </w:rPr>
        <w:t>занимаемой</w:t>
      </w:r>
      <w:r w:rsidRPr="00DE33AA">
        <w:rPr>
          <w:spacing w:val="-14"/>
          <w:sz w:val="24"/>
          <w:szCs w:val="24"/>
        </w:rPr>
        <w:t xml:space="preserve"> </w:t>
      </w:r>
      <w:r w:rsidRPr="00DE33AA">
        <w:rPr>
          <w:sz w:val="24"/>
          <w:szCs w:val="24"/>
        </w:rPr>
        <w:t>должности профессорско-преподавательского состава.</w:t>
      </w:r>
    </w:p>
    <w:p w:rsidR="00F367A0" w:rsidRPr="00DE33AA" w:rsidRDefault="00F367A0" w:rsidP="00700F5F">
      <w:pPr>
        <w:pStyle w:val="ab"/>
        <w:tabs>
          <w:tab w:val="left" w:pos="1134"/>
        </w:tabs>
        <w:spacing w:line="360" w:lineRule="auto"/>
        <w:ind w:left="0" w:firstLine="709"/>
        <w:contextualSpacing/>
        <w:rPr>
          <w:spacing w:val="1"/>
          <w:sz w:val="24"/>
          <w:szCs w:val="24"/>
        </w:rPr>
      </w:pPr>
      <w:r w:rsidRPr="00DE33AA">
        <w:rPr>
          <w:sz w:val="24"/>
          <w:szCs w:val="24"/>
        </w:rPr>
        <w:t xml:space="preserve"> В соответствии с требованиями пункта 4.6 ФГОС ВО нового поколения</w:t>
      </w:r>
      <w:r w:rsidRPr="00DE33AA">
        <w:rPr>
          <w:spacing w:val="1"/>
          <w:sz w:val="24"/>
          <w:szCs w:val="24"/>
        </w:rPr>
        <w:t xml:space="preserve"> </w:t>
      </w:r>
      <w:r w:rsidRPr="00DE33AA">
        <w:rPr>
          <w:sz w:val="24"/>
          <w:szCs w:val="24"/>
        </w:rPr>
        <w:t>с целью</w:t>
      </w:r>
      <w:r w:rsidRPr="00DE33AA">
        <w:rPr>
          <w:spacing w:val="1"/>
          <w:sz w:val="24"/>
          <w:szCs w:val="24"/>
        </w:rPr>
        <w:t xml:space="preserve"> </w:t>
      </w:r>
      <w:r w:rsidRPr="00DE33AA">
        <w:rPr>
          <w:sz w:val="24"/>
          <w:szCs w:val="24"/>
        </w:rPr>
        <w:t>оценки</w:t>
      </w:r>
      <w:r w:rsidRPr="00DE33AA">
        <w:rPr>
          <w:spacing w:val="1"/>
          <w:sz w:val="24"/>
          <w:szCs w:val="24"/>
        </w:rPr>
        <w:t xml:space="preserve"> </w:t>
      </w:r>
      <w:r w:rsidRPr="00DE33AA">
        <w:rPr>
          <w:sz w:val="24"/>
          <w:szCs w:val="24"/>
        </w:rPr>
        <w:t>удовлетворенности</w:t>
      </w:r>
      <w:r w:rsidRPr="00DE33AA">
        <w:rPr>
          <w:spacing w:val="1"/>
          <w:sz w:val="24"/>
          <w:szCs w:val="24"/>
        </w:rPr>
        <w:t xml:space="preserve"> </w:t>
      </w:r>
      <w:r w:rsidRPr="00DE33AA">
        <w:rPr>
          <w:sz w:val="24"/>
          <w:szCs w:val="24"/>
        </w:rPr>
        <w:t>обучающимися</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работниками</w:t>
      </w:r>
      <w:r w:rsidRPr="00DE33AA">
        <w:rPr>
          <w:spacing w:val="1"/>
          <w:sz w:val="24"/>
          <w:szCs w:val="24"/>
        </w:rPr>
        <w:t xml:space="preserve"> </w:t>
      </w:r>
      <w:r w:rsidRPr="00DE33AA">
        <w:rPr>
          <w:sz w:val="24"/>
          <w:szCs w:val="24"/>
        </w:rPr>
        <w:t>организацией,</w:t>
      </w:r>
      <w:r w:rsidRPr="00DE33AA">
        <w:rPr>
          <w:spacing w:val="1"/>
          <w:sz w:val="24"/>
          <w:szCs w:val="24"/>
        </w:rPr>
        <w:t xml:space="preserve"> </w:t>
      </w:r>
      <w:r w:rsidRPr="00DE33AA">
        <w:rPr>
          <w:sz w:val="24"/>
          <w:szCs w:val="24"/>
        </w:rPr>
        <w:t>условиями,</w:t>
      </w:r>
      <w:r w:rsidRPr="00DE33AA">
        <w:rPr>
          <w:spacing w:val="1"/>
          <w:sz w:val="24"/>
          <w:szCs w:val="24"/>
        </w:rPr>
        <w:t xml:space="preserve"> </w:t>
      </w:r>
      <w:r w:rsidRPr="00DE33AA">
        <w:rPr>
          <w:sz w:val="24"/>
          <w:szCs w:val="24"/>
        </w:rPr>
        <w:t>содержанием</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качеством</w:t>
      </w:r>
      <w:r w:rsidRPr="00DE33AA">
        <w:rPr>
          <w:spacing w:val="1"/>
          <w:sz w:val="24"/>
          <w:szCs w:val="24"/>
        </w:rPr>
        <w:t xml:space="preserve"> </w:t>
      </w:r>
      <w:r w:rsidRPr="00DE33AA">
        <w:rPr>
          <w:sz w:val="24"/>
          <w:szCs w:val="24"/>
        </w:rPr>
        <w:t>образования</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Университете</w:t>
      </w:r>
      <w:r w:rsidRPr="00DE33AA">
        <w:rPr>
          <w:spacing w:val="1"/>
          <w:sz w:val="24"/>
          <w:szCs w:val="24"/>
        </w:rPr>
        <w:t xml:space="preserve"> </w:t>
      </w:r>
      <w:r w:rsidRPr="00DE33AA">
        <w:rPr>
          <w:sz w:val="24"/>
          <w:szCs w:val="24"/>
        </w:rPr>
        <w:t>учет</w:t>
      </w:r>
      <w:r w:rsidRPr="00DE33AA">
        <w:rPr>
          <w:spacing w:val="1"/>
          <w:sz w:val="24"/>
          <w:szCs w:val="24"/>
        </w:rPr>
        <w:t xml:space="preserve"> </w:t>
      </w:r>
      <w:r w:rsidRPr="00DE33AA">
        <w:rPr>
          <w:sz w:val="24"/>
          <w:szCs w:val="24"/>
        </w:rPr>
        <w:t>их</w:t>
      </w:r>
      <w:r w:rsidRPr="00DE33AA">
        <w:rPr>
          <w:spacing w:val="1"/>
          <w:sz w:val="24"/>
          <w:szCs w:val="24"/>
        </w:rPr>
        <w:t xml:space="preserve"> </w:t>
      </w:r>
      <w:r w:rsidRPr="00DE33AA">
        <w:rPr>
          <w:sz w:val="24"/>
          <w:szCs w:val="24"/>
        </w:rPr>
        <w:t>мнения</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аспектам,</w:t>
      </w:r>
      <w:r w:rsidRPr="00DE33AA">
        <w:rPr>
          <w:spacing w:val="1"/>
          <w:sz w:val="24"/>
          <w:szCs w:val="24"/>
        </w:rPr>
        <w:t xml:space="preserve"> </w:t>
      </w:r>
      <w:r w:rsidRPr="00DE33AA">
        <w:rPr>
          <w:sz w:val="24"/>
          <w:szCs w:val="24"/>
        </w:rPr>
        <w:t>касающимся условий</w:t>
      </w:r>
      <w:r w:rsidRPr="00DE33AA">
        <w:rPr>
          <w:spacing w:val="1"/>
          <w:sz w:val="24"/>
          <w:szCs w:val="24"/>
        </w:rPr>
        <w:t xml:space="preserve"> </w:t>
      </w:r>
      <w:r w:rsidRPr="00DE33AA">
        <w:rPr>
          <w:sz w:val="24"/>
          <w:szCs w:val="24"/>
        </w:rPr>
        <w:t>организации образовательного процесса, таких как: доступность</w:t>
      </w:r>
      <w:r w:rsidRPr="00DE33AA">
        <w:rPr>
          <w:spacing w:val="1"/>
          <w:sz w:val="24"/>
          <w:szCs w:val="24"/>
        </w:rPr>
        <w:t xml:space="preserve"> </w:t>
      </w:r>
      <w:r w:rsidRPr="00DE33AA">
        <w:rPr>
          <w:sz w:val="24"/>
          <w:szCs w:val="24"/>
        </w:rPr>
        <w:t>образования,</w:t>
      </w:r>
      <w:r w:rsidRPr="00DE33AA">
        <w:rPr>
          <w:spacing w:val="1"/>
          <w:sz w:val="24"/>
          <w:szCs w:val="24"/>
        </w:rPr>
        <w:t xml:space="preserve"> </w:t>
      </w:r>
      <w:r w:rsidRPr="00DE33AA">
        <w:rPr>
          <w:sz w:val="24"/>
          <w:szCs w:val="24"/>
        </w:rPr>
        <w:t>условия</w:t>
      </w:r>
      <w:r w:rsidRPr="00DE33AA">
        <w:rPr>
          <w:spacing w:val="1"/>
          <w:sz w:val="24"/>
          <w:szCs w:val="24"/>
        </w:rPr>
        <w:t xml:space="preserve"> </w:t>
      </w:r>
      <w:r w:rsidRPr="00DE33AA">
        <w:rPr>
          <w:sz w:val="24"/>
          <w:szCs w:val="24"/>
        </w:rPr>
        <w:t>комфортности</w:t>
      </w:r>
      <w:r w:rsidRPr="00DE33AA">
        <w:rPr>
          <w:spacing w:val="1"/>
          <w:sz w:val="24"/>
          <w:szCs w:val="24"/>
        </w:rPr>
        <w:t xml:space="preserve"> </w:t>
      </w:r>
      <w:r w:rsidRPr="00DE33AA">
        <w:rPr>
          <w:sz w:val="24"/>
          <w:szCs w:val="24"/>
        </w:rPr>
        <w:t>получения,</w:t>
      </w:r>
      <w:r w:rsidRPr="00DE33AA">
        <w:rPr>
          <w:spacing w:val="1"/>
          <w:sz w:val="24"/>
          <w:szCs w:val="24"/>
        </w:rPr>
        <w:t xml:space="preserve"> </w:t>
      </w:r>
      <w:r w:rsidRPr="00DE33AA">
        <w:rPr>
          <w:sz w:val="24"/>
          <w:szCs w:val="24"/>
        </w:rPr>
        <w:t>материально-техническое</w:t>
      </w:r>
      <w:r w:rsidRPr="00DE33AA">
        <w:rPr>
          <w:spacing w:val="1"/>
          <w:sz w:val="24"/>
          <w:szCs w:val="24"/>
        </w:rPr>
        <w:t xml:space="preserve"> </w:t>
      </w:r>
      <w:r w:rsidRPr="00DE33AA">
        <w:rPr>
          <w:sz w:val="24"/>
          <w:szCs w:val="24"/>
        </w:rPr>
        <w:t>обеспечение</w:t>
      </w:r>
      <w:r w:rsidRPr="00DE33AA">
        <w:rPr>
          <w:spacing w:val="1"/>
          <w:sz w:val="24"/>
          <w:szCs w:val="24"/>
        </w:rPr>
        <w:t xml:space="preserve"> </w:t>
      </w:r>
      <w:r w:rsidRPr="00DE33AA">
        <w:rPr>
          <w:sz w:val="24"/>
          <w:szCs w:val="24"/>
        </w:rPr>
        <w:t>образовательного процесса, организация питания,</w:t>
      </w:r>
      <w:r w:rsidRPr="00DE33AA">
        <w:rPr>
          <w:spacing w:val="1"/>
          <w:sz w:val="24"/>
          <w:szCs w:val="24"/>
        </w:rPr>
        <w:t xml:space="preserve"> </w:t>
      </w:r>
      <w:r w:rsidRPr="00DE33AA">
        <w:rPr>
          <w:sz w:val="24"/>
          <w:szCs w:val="24"/>
        </w:rPr>
        <w:t>оснащенности аудиторий, лабораторий</w:t>
      </w:r>
      <w:r w:rsidRPr="00DE33AA">
        <w:rPr>
          <w:spacing w:val="1"/>
          <w:sz w:val="24"/>
          <w:szCs w:val="24"/>
        </w:rPr>
        <w:t xml:space="preserve"> </w:t>
      </w:r>
      <w:r w:rsidRPr="00DE33AA">
        <w:rPr>
          <w:sz w:val="24"/>
          <w:szCs w:val="24"/>
        </w:rPr>
        <w:t>современным</w:t>
      </w:r>
      <w:r w:rsidRPr="00DE33AA">
        <w:rPr>
          <w:spacing w:val="1"/>
          <w:sz w:val="24"/>
          <w:szCs w:val="24"/>
        </w:rPr>
        <w:t xml:space="preserve"> </w:t>
      </w:r>
      <w:r w:rsidRPr="00DE33AA">
        <w:rPr>
          <w:sz w:val="24"/>
          <w:szCs w:val="24"/>
        </w:rPr>
        <w:t>оборудованием,</w:t>
      </w:r>
      <w:r w:rsidRPr="00DE33AA">
        <w:rPr>
          <w:spacing w:val="1"/>
          <w:sz w:val="24"/>
          <w:szCs w:val="24"/>
        </w:rPr>
        <w:t xml:space="preserve"> </w:t>
      </w:r>
      <w:r w:rsidRPr="00DE33AA">
        <w:rPr>
          <w:sz w:val="24"/>
          <w:szCs w:val="24"/>
        </w:rPr>
        <w:t>средствами</w:t>
      </w:r>
      <w:r w:rsidRPr="00DE33AA">
        <w:rPr>
          <w:spacing w:val="1"/>
          <w:sz w:val="24"/>
          <w:szCs w:val="24"/>
        </w:rPr>
        <w:t xml:space="preserve"> </w:t>
      </w:r>
      <w:r w:rsidRPr="00DE33AA">
        <w:rPr>
          <w:sz w:val="24"/>
          <w:szCs w:val="24"/>
        </w:rPr>
        <w:t>обучения</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мебелью,</w:t>
      </w:r>
      <w:r w:rsidRPr="00DE33AA">
        <w:rPr>
          <w:spacing w:val="1"/>
          <w:sz w:val="24"/>
          <w:szCs w:val="24"/>
        </w:rPr>
        <w:t xml:space="preserve"> </w:t>
      </w:r>
      <w:r w:rsidRPr="00DE33AA">
        <w:rPr>
          <w:sz w:val="24"/>
          <w:szCs w:val="24"/>
        </w:rPr>
        <w:t>наличие</w:t>
      </w:r>
      <w:r w:rsidRPr="00DE33AA">
        <w:rPr>
          <w:spacing w:val="1"/>
          <w:sz w:val="24"/>
          <w:szCs w:val="24"/>
        </w:rPr>
        <w:t xml:space="preserve"> </w:t>
      </w:r>
      <w:r w:rsidRPr="00DE33AA">
        <w:rPr>
          <w:sz w:val="24"/>
          <w:szCs w:val="24"/>
        </w:rPr>
        <w:t>программно-</w:t>
      </w:r>
      <w:r w:rsidRPr="00DE33AA">
        <w:rPr>
          <w:spacing w:val="1"/>
          <w:sz w:val="24"/>
          <w:szCs w:val="24"/>
        </w:rPr>
        <w:t xml:space="preserve"> </w:t>
      </w:r>
      <w:r w:rsidRPr="00DE33AA">
        <w:rPr>
          <w:sz w:val="24"/>
          <w:szCs w:val="24"/>
        </w:rPr>
        <w:t>информационного обеспечения, доступа в Интернет, эффективности его использования в</w:t>
      </w:r>
      <w:r w:rsidRPr="00DE33AA">
        <w:rPr>
          <w:spacing w:val="1"/>
          <w:sz w:val="24"/>
          <w:szCs w:val="24"/>
        </w:rPr>
        <w:t xml:space="preserve"> </w:t>
      </w:r>
      <w:r w:rsidRPr="00DE33AA">
        <w:rPr>
          <w:sz w:val="24"/>
          <w:szCs w:val="24"/>
        </w:rPr>
        <w:t>образовательном процессе,</w:t>
      </w:r>
      <w:r w:rsidRPr="00DE33AA">
        <w:rPr>
          <w:spacing w:val="1"/>
          <w:sz w:val="24"/>
          <w:szCs w:val="24"/>
        </w:rPr>
        <w:t xml:space="preserve"> </w:t>
      </w:r>
      <w:r w:rsidRPr="00DE33AA">
        <w:rPr>
          <w:sz w:val="24"/>
          <w:szCs w:val="24"/>
        </w:rPr>
        <w:t>обеспеченность</w:t>
      </w:r>
      <w:r w:rsidRPr="00DE33AA">
        <w:rPr>
          <w:spacing w:val="1"/>
          <w:sz w:val="24"/>
          <w:szCs w:val="24"/>
        </w:rPr>
        <w:t xml:space="preserve"> </w:t>
      </w:r>
      <w:r w:rsidRPr="00DE33AA">
        <w:rPr>
          <w:sz w:val="24"/>
          <w:szCs w:val="24"/>
        </w:rPr>
        <w:t>образовательного</w:t>
      </w:r>
      <w:r w:rsidRPr="00DE33AA">
        <w:rPr>
          <w:spacing w:val="1"/>
          <w:sz w:val="24"/>
          <w:szCs w:val="24"/>
        </w:rPr>
        <w:t xml:space="preserve"> </w:t>
      </w:r>
      <w:r w:rsidRPr="00DE33AA">
        <w:rPr>
          <w:sz w:val="24"/>
          <w:szCs w:val="24"/>
        </w:rPr>
        <w:t>процесса методической,</w:t>
      </w:r>
      <w:r w:rsidRPr="00DE33AA">
        <w:rPr>
          <w:spacing w:val="1"/>
          <w:sz w:val="24"/>
          <w:szCs w:val="24"/>
        </w:rPr>
        <w:t xml:space="preserve"> </w:t>
      </w:r>
      <w:r w:rsidRPr="00DE33AA">
        <w:rPr>
          <w:sz w:val="24"/>
          <w:szCs w:val="24"/>
        </w:rPr>
        <w:t>научной</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учебной</w:t>
      </w:r>
      <w:r w:rsidRPr="00DE33AA">
        <w:rPr>
          <w:spacing w:val="1"/>
          <w:sz w:val="24"/>
          <w:szCs w:val="24"/>
        </w:rPr>
        <w:t xml:space="preserve"> </w:t>
      </w:r>
      <w:r w:rsidRPr="00DE33AA">
        <w:rPr>
          <w:sz w:val="24"/>
          <w:szCs w:val="24"/>
        </w:rPr>
        <w:t>литературой, а также организации, содержания и качества образовательного процесса в Университете проводится</w:t>
      </w:r>
      <w:r w:rsidRPr="00DE33AA">
        <w:rPr>
          <w:spacing w:val="1"/>
          <w:sz w:val="24"/>
          <w:szCs w:val="24"/>
        </w:rPr>
        <w:t xml:space="preserve"> </w:t>
      </w:r>
      <w:r w:rsidRPr="00DE33AA">
        <w:rPr>
          <w:sz w:val="24"/>
          <w:szCs w:val="24"/>
        </w:rPr>
        <w:t>путем</w:t>
      </w:r>
      <w:r w:rsidRPr="00DE33AA">
        <w:rPr>
          <w:spacing w:val="1"/>
          <w:sz w:val="24"/>
          <w:szCs w:val="24"/>
        </w:rPr>
        <w:t xml:space="preserve"> </w:t>
      </w:r>
      <w:r w:rsidRPr="00DE33AA">
        <w:rPr>
          <w:sz w:val="24"/>
          <w:szCs w:val="24"/>
        </w:rPr>
        <w:t>анкетирования</w:t>
      </w:r>
      <w:r w:rsidRPr="00DE33AA">
        <w:rPr>
          <w:spacing w:val="1"/>
          <w:sz w:val="24"/>
          <w:szCs w:val="24"/>
        </w:rPr>
        <w:t xml:space="preserve"> </w:t>
      </w:r>
      <w:r w:rsidRPr="00DE33AA">
        <w:rPr>
          <w:sz w:val="24"/>
          <w:szCs w:val="24"/>
        </w:rPr>
        <w:t>обучающихся и преподавателей</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вопросам</w:t>
      </w:r>
      <w:r w:rsidRPr="00DE33AA">
        <w:rPr>
          <w:spacing w:val="1"/>
          <w:sz w:val="24"/>
          <w:szCs w:val="24"/>
        </w:rPr>
        <w:t xml:space="preserve"> </w:t>
      </w:r>
      <w:r w:rsidRPr="00DE33AA">
        <w:rPr>
          <w:sz w:val="24"/>
          <w:szCs w:val="24"/>
        </w:rPr>
        <w:t>удовлетворенности</w:t>
      </w:r>
      <w:r w:rsidRPr="00DE33AA">
        <w:rPr>
          <w:spacing w:val="1"/>
          <w:sz w:val="24"/>
          <w:szCs w:val="24"/>
        </w:rPr>
        <w:t xml:space="preserve"> </w:t>
      </w:r>
      <w:r w:rsidRPr="00DE33AA">
        <w:rPr>
          <w:sz w:val="24"/>
          <w:szCs w:val="24"/>
        </w:rPr>
        <w:t>качеством</w:t>
      </w:r>
      <w:r w:rsidRPr="00DE33AA">
        <w:rPr>
          <w:spacing w:val="1"/>
          <w:sz w:val="24"/>
          <w:szCs w:val="24"/>
        </w:rPr>
        <w:t xml:space="preserve"> </w:t>
      </w:r>
      <w:r w:rsidRPr="00DE33AA">
        <w:rPr>
          <w:sz w:val="24"/>
          <w:szCs w:val="24"/>
        </w:rPr>
        <w:t>образовательного</w:t>
      </w:r>
      <w:r w:rsidRPr="00DE33AA">
        <w:rPr>
          <w:spacing w:val="1"/>
          <w:sz w:val="24"/>
          <w:szCs w:val="24"/>
        </w:rPr>
        <w:t xml:space="preserve"> </w:t>
      </w:r>
      <w:r w:rsidRPr="00DE33AA">
        <w:rPr>
          <w:sz w:val="24"/>
          <w:szCs w:val="24"/>
        </w:rPr>
        <w:t>процесса</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его</w:t>
      </w:r>
      <w:r w:rsidRPr="00DE33AA">
        <w:rPr>
          <w:spacing w:val="1"/>
          <w:sz w:val="24"/>
          <w:szCs w:val="24"/>
        </w:rPr>
        <w:t xml:space="preserve"> </w:t>
      </w:r>
      <w:r w:rsidRPr="00DE33AA">
        <w:rPr>
          <w:sz w:val="24"/>
          <w:szCs w:val="24"/>
        </w:rPr>
        <w:t>ресурсного</w:t>
      </w:r>
      <w:r w:rsidRPr="00DE33AA">
        <w:rPr>
          <w:spacing w:val="1"/>
          <w:sz w:val="24"/>
          <w:szCs w:val="24"/>
        </w:rPr>
        <w:t xml:space="preserve"> </w:t>
      </w:r>
      <w:r w:rsidRPr="00DE33AA">
        <w:rPr>
          <w:sz w:val="24"/>
          <w:szCs w:val="24"/>
        </w:rPr>
        <w:t>обеспечения</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образовательным</w:t>
      </w:r>
      <w:r w:rsidRPr="00DE33AA">
        <w:rPr>
          <w:spacing w:val="1"/>
          <w:sz w:val="24"/>
          <w:szCs w:val="24"/>
        </w:rPr>
        <w:t xml:space="preserve"> </w:t>
      </w:r>
      <w:r w:rsidRPr="00DE33AA">
        <w:rPr>
          <w:sz w:val="24"/>
          <w:szCs w:val="24"/>
        </w:rPr>
        <w:t>программам</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целом и</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отдельным</w:t>
      </w:r>
      <w:r w:rsidRPr="00DE33AA">
        <w:rPr>
          <w:spacing w:val="1"/>
          <w:sz w:val="24"/>
          <w:szCs w:val="24"/>
        </w:rPr>
        <w:t xml:space="preserve"> </w:t>
      </w:r>
      <w:r w:rsidRPr="00DE33AA">
        <w:rPr>
          <w:sz w:val="24"/>
          <w:szCs w:val="24"/>
        </w:rPr>
        <w:t>дисциплинам</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практикам.</w:t>
      </w:r>
      <w:r w:rsidRPr="00DE33AA">
        <w:rPr>
          <w:spacing w:val="1"/>
          <w:sz w:val="24"/>
          <w:szCs w:val="24"/>
        </w:rPr>
        <w:t xml:space="preserve"> </w:t>
      </w:r>
    </w:p>
    <w:p w:rsidR="00F367A0" w:rsidRPr="00DE33AA" w:rsidRDefault="00F367A0" w:rsidP="00700F5F">
      <w:pPr>
        <w:pStyle w:val="ab"/>
        <w:tabs>
          <w:tab w:val="left" w:pos="1134"/>
        </w:tabs>
        <w:spacing w:line="360" w:lineRule="auto"/>
        <w:ind w:left="0" w:firstLine="709"/>
        <w:contextualSpacing/>
        <w:rPr>
          <w:sz w:val="24"/>
          <w:szCs w:val="24"/>
        </w:rPr>
      </w:pPr>
      <w:r w:rsidRPr="00DE33AA">
        <w:rPr>
          <w:sz w:val="24"/>
          <w:szCs w:val="24"/>
        </w:rPr>
        <w:t>В рамках ВНОКО в 2022 г. центром контроля качества образования проведены следующие виды  анкетирований:</w:t>
      </w:r>
    </w:p>
    <w:p w:rsidR="00F367A0" w:rsidRPr="00DE33AA" w:rsidRDefault="00700F5F" w:rsidP="00700F5F">
      <w:pPr>
        <w:pStyle w:val="ab"/>
        <w:numPr>
          <w:ilvl w:val="0"/>
          <w:numId w:val="21"/>
        </w:numPr>
        <w:tabs>
          <w:tab w:val="left" w:pos="1134"/>
        </w:tabs>
        <w:spacing w:line="360" w:lineRule="auto"/>
        <w:ind w:left="0" w:firstLine="709"/>
        <w:contextualSpacing/>
        <w:rPr>
          <w:sz w:val="24"/>
          <w:szCs w:val="24"/>
        </w:rPr>
      </w:pPr>
      <w:r w:rsidRPr="00DE33AA">
        <w:rPr>
          <w:sz w:val="24"/>
          <w:szCs w:val="24"/>
        </w:rPr>
        <w:t xml:space="preserve">обучающихся - </w:t>
      </w:r>
      <w:r w:rsidR="00F367A0" w:rsidRPr="00DE33AA">
        <w:rPr>
          <w:sz w:val="24"/>
          <w:szCs w:val="24"/>
        </w:rPr>
        <w:t>«Оценка удовлетворенности обучающихся условиями и качеством образовательного процесса», «Удовлетворенность студентов условиями и качеством преподавания дисциплин», «Удовлетворенность студентов организацией производственной практики», «Удовлетворенность организацией проведения промежуточной аттестации по результатам зимней сессии», «Оценка удовлетворенности ординаторов условиями и качеством образовательного процесса в ДГМУ» «Преподаватель глазами студента»;</w:t>
      </w:r>
    </w:p>
    <w:p w:rsidR="00F367A0" w:rsidRPr="00DE33AA" w:rsidRDefault="00700F5F" w:rsidP="00700F5F">
      <w:pPr>
        <w:pStyle w:val="ab"/>
        <w:numPr>
          <w:ilvl w:val="0"/>
          <w:numId w:val="21"/>
        </w:numPr>
        <w:tabs>
          <w:tab w:val="left" w:pos="1134"/>
        </w:tabs>
        <w:spacing w:line="360" w:lineRule="auto"/>
        <w:ind w:left="0" w:firstLine="709"/>
        <w:contextualSpacing/>
        <w:rPr>
          <w:sz w:val="24"/>
          <w:szCs w:val="24"/>
        </w:rPr>
      </w:pPr>
      <w:r w:rsidRPr="00DE33AA">
        <w:rPr>
          <w:sz w:val="24"/>
          <w:szCs w:val="24"/>
        </w:rPr>
        <w:t>преподавателей</w:t>
      </w:r>
      <w:r w:rsidR="00F367A0" w:rsidRPr="00DE33AA">
        <w:rPr>
          <w:sz w:val="24"/>
          <w:szCs w:val="24"/>
        </w:rPr>
        <w:t xml:space="preserve"> - «Оценка удовлетворенности обучающихся качеством и условиями реализации образовательных программ»;</w:t>
      </w:r>
    </w:p>
    <w:p w:rsidR="00F367A0" w:rsidRPr="00DE33AA" w:rsidRDefault="00F367A0" w:rsidP="008C090C">
      <w:pPr>
        <w:pStyle w:val="ab"/>
        <w:numPr>
          <w:ilvl w:val="0"/>
          <w:numId w:val="21"/>
        </w:numPr>
        <w:spacing w:line="360" w:lineRule="auto"/>
        <w:ind w:left="0" w:firstLine="709"/>
        <w:contextualSpacing/>
        <w:rPr>
          <w:sz w:val="24"/>
          <w:szCs w:val="24"/>
        </w:rPr>
      </w:pPr>
      <w:r w:rsidRPr="00DE33AA">
        <w:rPr>
          <w:sz w:val="24"/>
          <w:szCs w:val="24"/>
        </w:rPr>
        <w:t>работодателей, их законных представителей и стратегических партнеров – «Удовлетворенность подготовкой выпускников ФГБОУ ВО ДГМУ Минздрава России».</w:t>
      </w:r>
    </w:p>
    <w:p w:rsidR="00F367A0" w:rsidRPr="00DE33AA" w:rsidRDefault="00F367A0" w:rsidP="00700F5F">
      <w:pPr>
        <w:pStyle w:val="ab"/>
        <w:spacing w:line="360" w:lineRule="auto"/>
        <w:ind w:left="0" w:firstLine="709"/>
        <w:contextualSpacing/>
        <w:rPr>
          <w:bCs/>
          <w:spacing w:val="1"/>
          <w:sz w:val="24"/>
          <w:szCs w:val="24"/>
        </w:rPr>
      </w:pPr>
      <w:r w:rsidRPr="00DE33AA">
        <w:rPr>
          <w:sz w:val="24"/>
          <w:szCs w:val="24"/>
        </w:rPr>
        <w:t>Анкетирование</w:t>
      </w:r>
      <w:r w:rsidRPr="00DE33AA">
        <w:rPr>
          <w:spacing w:val="1"/>
          <w:sz w:val="24"/>
          <w:szCs w:val="24"/>
        </w:rPr>
        <w:t xml:space="preserve"> обучающихся </w:t>
      </w:r>
      <w:r w:rsidRPr="00DE33AA">
        <w:rPr>
          <w:sz w:val="24"/>
          <w:szCs w:val="24"/>
        </w:rPr>
        <w:t>проводится</w:t>
      </w:r>
      <w:r w:rsidRPr="00DE33AA">
        <w:rPr>
          <w:spacing w:val="1"/>
          <w:sz w:val="24"/>
          <w:szCs w:val="24"/>
        </w:rPr>
        <w:t xml:space="preserve"> </w:t>
      </w:r>
      <w:r w:rsidRPr="00DE33AA">
        <w:rPr>
          <w:sz w:val="24"/>
          <w:szCs w:val="24"/>
        </w:rPr>
        <w:t>анонимно</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онлайн</w:t>
      </w:r>
      <w:r w:rsidRPr="00DE33AA">
        <w:rPr>
          <w:spacing w:val="1"/>
          <w:sz w:val="24"/>
          <w:szCs w:val="24"/>
        </w:rPr>
        <w:t xml:space="preserve"> </w:t>
      </w:r>
      <w:r w:rsidRPr="00DE33AA">
        <w:rPr>
          <w:sz w:val="24"/>
          <w:szCs w:val="24"/>
        </w:rPr>
        <w:t>режиме</w:t>
      </w:r>
      <w:r w:rsidRPr="00DE33AA">
        <w:rPr>
          <w:spacing w:val="1"/>
          <w:sz w:val="24"/>
          <w:szCs w:val="24"/>
        </w:rPr>
        <w:t xml:space="preserve"> </w:t>
      </w:r>
      <w:r w:rsidRPr="00DE33AA">
        <w:rPr>
          <w:sz w:val="24"/>
          <w:szCs w:val="24"/>
        </w:rPr>
        <w:t>с</w:t>
      </w:r>
      <w:r w:rsidRPr="00DE33AA">
        <w:rPr>
          <w:spacing w:val="1"/>
          <w:sz w:val="24"/>
          <w:szCs w:val="24"/>
        </w:rPr>
        <w:t xml:space="preserve"> </w:t>
      </w:r>
      <w:r w:rsidRPr="00DE33AA">
        <w:rPr>
          <w:sz w:val="24"/>
          <w:szCs w:val="24"/>
        </w:rPr>
        <w:t>использованием</w:t>
      </w:r>
      <w:r w:rsidRPr="00DE33AA">
        <w:rPr>
          <w:spacing w:val="1"/>
          <w:sz w:val="24"/>
          <w:szCs w:val="24"/>
        </w:rPr>
        <w:t xml:space="preserve"> платформы </w:t>
      </w:r>
      <w:r w:rsidRPr="00DE33AA">
        <w:rPr>
          <w:spacing w:val="1"/>
          <w:sz w:val="24"/>
          <w:szCs w:val="24"/>
          <w:lang w:val="en-US"/>
        </w:rPr>
        <w:t>Yandex</w:t>
      </w:r>
      <w:r w:rsidRPr="00DE33AA">
        <w:rPr>
          <w:spacing w:val="1"/>
          <w:sz w:val="24"/>
          <w:szCs w:val="24"/>
        </w:rPr>
        <w:t>.</w:t>
      </w:r>
      <w:r w:rsidRPr="00DE33AA">
        <w:rPr>
          <w:spacing w:val="1"/>
          <w:sz w:val="24"/>
          <w:szCs w:val="24"/>
          <w:lang w:val="en-US"/>
        </w:rPr>
        <w:t>doc</w:t>
      </w:r>
      <w:r w:rsidRPr="00DE33AA">
        <w:rPr>
          <w:sz w:val="24"/>
          <w:szCs w:val="24"/>
        </w:rPr>
        <w:t xml:space="preserve">. </w:t>
      </w:r>
      <w:r w:rsidRPr="00DE33AA">
        <w:rPr>
          <w:bCs/>
          <w:spacing w:val="1"/>
          <w:sz w:val="24"/>
          <w:szCs w:val="24"/>
        </w:rPr>
        <w:t xml:space="preserve">Оценка проводилась по пунктам анкеты, касающихся аспектов условий, организации, содержания и качества образовательного процесса в Университете , по которым студент должен был выставить балл от 1 до 5 (от полной неудовлетворенности до полной удовлетворенности). Средняя оценка </w:t>
      </w:r>
      <w:r w:rsidRPr="00DE33AA">
        <w:rPr>
          <w:bCs/>
          <w:spacing w:val="1"/>
          <w:sz w:val="24"/>
          <w:szCs w:val="24"/>
        </w:rPr>
        <w:lastRenderedPageBreak/>
        <w:t>удовлетворенности по каждому пункту переводилась в 100-бальную шкалу, где 80-100% предполагало полную удовлетворенность, 65-80% - частичную удовлетворенность, 50-65% - частичную неудовлетворенность, до 50% - полную неудовлетворенность оцениваемым параметром. Кроме того, обучающимся была предоставлена возможность оставить свои комментарии и выразить пожелания по указанным аспектам.</w:t>
      </w:r>
    </w:p>
    <w:p w:rsidR="00F367A0" w:rsidRPr="00DE33AA" w:rsidRDefault="00F367A0" w:rsidP="00700F5F">
      <w:pPr>
        <w:pStyle w:val="ab"/>
        <w:spacing w:line="360" w:lineRule="auto"/>
        <w:ind w:left="0" w:firstLine="709"/>
        <w:contextualSpacing/>
        <w:rPr>
          <w:bCs/>
          <w:spacing w:val="1"/>
          <w:sz w:val="24"/>
          <w:szCs w:val="24"/>
        </w:rPr>
      </w:pPr>
      <w:r w:rsidRPr="00DE33AA">
        <w:rPr>
          <w:spacing w:val="1"/>
          <w:sz w:val="24"/>
          <w:szCs w:val="24"/>
        </w:rPr>
        <w:t xml:space="preserve">В анкетировании обучающихся по программам специалитета принял участие </w:t>
      </w:r>
      <w:r w:rsidRPr="00DE33AA">
        <w:rPr>
          <w:bCs/>
          <w:spacing w:val="1"/>
          <w:sz w:val="24"/>
          <w:szCs w:val="24"/>
        </w:rPr>
        <w:t xml:space="preserve">4261 студент, из них студентов лечебного факультета – 2116, педиатрического факультета – 146, стоматологического факультета - 27, фармацевтического факультета – 102, медико-профилактического факультета – 255. Общий охват составил – 60%. </w:t>
      </w:r>
    </w:p>
    <w:p w:rsidR="00F367A0" w:rsidRPr="00DE33AA" w:rsidRDefault="00F367A0" w:rsidP="004A79DD">
      <w:pPr>
        <w:pStyle w:val="ab"/>
        <w:spacing w:line="360" w:lineRule="auto"/>
        <w:ind w:left="0" w:firstLine="709"/>
        <w:contextualSpacing/>
        <w:rPr>
          <w:spacing w:val="1"/>
          <w:sz w:val="24"/>
          <w:szCs w:val="24"/>
        </w:rPr>
      </w:pPr>
      <w:r w:rsidRPr="00DE33AA">
        <w:rPr>
          <w:spacing w:val="1"/>
          <w:sz w:val="24"/>
          <w:szCs w:val="24"/>
        </w:rPr>
        <w:t>Результаты анкетирования студентов по факультетам</w:t>
      </w:r>
      <w:r w:rsidR="004A79DD" w:rsidRPr="00DE33AA">
        <w:rPr>
          <w:spacing w:val="1"/>
          <w:sz w:val="24"/>
          <w:szCs w:val="24"/>
        </w:rPr>
        <w:t>:</w:t>
      </w:r>
    </w:p>
    <w:p w:rsidR="00F367A0" w:rsidRPr="00DE33AA" w:rsidRDefault="004A79DD" w:rsidP="008C090C">
      <w:pPr>
        <w:pStyle w:val="ab"/>
        <w:spacing w:line="360" w:lineRule="auto"/>
        <w:ind w:left="0" w:firstLine="709"/>
        <w:contextualSpacing/>
        <w:rPr>
          <w:spacing w:val="1"/>
          <w:sz w:val="24"/>
          <w:szCs w:val="24"/>
        </w:rPr>
      </w:pPr>
      <w:r w:rsidRPr="00DE33AA">
        <w:rPr>
          <w:spacing w:val="1"/>
          <w:sz w:val="24"/>
          <w:szCs w:val="24"/>
        </w:rPr>
        <w:t xml:space="preserve">Таблица 3.3.1 - </w:t>
      </w:r>
      <w:r w:rsidR="00F367A0" w:rsidRPr="00DE33AA">
        <w:rPr>
          <w:spacing w:val="1"/>
          <w:sz w:val="24"/>
          <w:szCs w:val="24"/>
        </w:rPr>
        <w:t>Лечебный факультет</w:t>
      </w:r>
    </w:p>
    <w:p w:rsidR="00F367A0" w:rsidRPr="00DE33AA" w:rsidRDefault="00F367A0" w:rsidP="00A1540D">
      <w:pPr>
        <w:pStyle w:val="ab"/>
        <w:spacing w:line="276" w:lineRule="auto"/>
        <w:ind w:left="0" w:firstLine="0"/>
        <w:contextualSpacing/>
        <w:rPr>
          <w:spacing w:val="1"/>
          <w:sz w:val="24"/>
          <w:szCs w:val="24"/>
        </w:rPr>
      </w:pPr>
      <w:r w:rsidRPr="00DE33AA">
        <w:rPr>
          <w:noProof/>
          <w:spacing w:val="1"/>
          <w:sz w:val="24"/>
          <w:szCs w:val="24"/>
          <w:lang w:eastAsia="ru-RU"/>
        </w:rPr>
        <w:drawing>
          <wp:inline distT="0" distB="0" distL="0" distR="0" wp14:anchorId="4829A99A" wp14:editId="015C53EA">
            <wp:extent cx="5953125" cy="36290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4A79DD" w:rsidRPr="00DE33AA" w:rsidRDefault="004A79DD" w:rsidP="00A1540D">
      <w:pPr>
        <w:pStyle w:val="ab"/>
        <w:spacing w:line="276" w:lineRule="auto"/>
        <w:ind w:left="0" w:firstLine="709"/>
        <w:contextualSpacing/>
        <w:rPr>
          <w:spacing w:val="1"/>
          <w:sz w:val="24"/>
          <w:szCs w:val="24"/>
        </w:rPr>
      </w:pPr>
    </w:p>
    <w:p w:rsidR="00F367A0" w:rsidRPr="00DE33AA" w:rsidRDefault="004A79DD" w:rsidP="00A1540D">
      <w:pPr>
        <w:pStyle w:val="ab"/>
        <w:spacing w:line="276" w:lineRule="auto"/>
        <w:ind w:left="0" w:firstLine="709"/>
        <w:contextualSpacing/>
        <w:rPr>
          <w:spacing w:val="1"/>
          <w:sz w:val="24"/>
          <w:szCs w:val="24"/>
        </w:rPr>
      </w:pPr>
      <w:r w:rsidRPr="00DE33AA">
        <w:rPr>
          <w:spacing w:val="1"/>
          <w:sz w:val="24"/>
          <w:szCs w:val="24"/>
        </w:rPr>
        <w:t xml:space="preserve">Таблица 3.3.2 - </w:t>
      </w:r>
      <w:r w:rsidR="00F367A0" w:rsidRPr="00DE33AA">
        <w:rPr>
          <w:spacing w:val="1"/>
          <w:sz w:val="24"/>
          <w:szCs w:val="24"/>
        </w:rPr>
        <w:t>Педиатрический факультет</w:t>
      </w:r>
    </w:p>
    <w:p w:rsidR="00F367A0" w:rsidRPr="00DE33AA" w:rsidRDefault="00F367A0" w:rsidP="00A1540D">
      <w:pPr>
        <w:pStyle w:val="ab"/>
        <w:spacing w:line="276" w:lineRule="auto"/>
        <w:ind w:left="0" w:firstLine="0"/>
        <w:contextualSpacing/>
        <w:rPr>
          <w:spacing w:val="1"/>
          <w:sz w:val="24"/>
          <w:szCs w:val="24"/>
        </w:rPr>
      </w:pPr>
      <w:r w:rsidRPr="00DE33AA">
        <w:rPr>
          <w:noProof/>
          <w:spacing w:val="1"/>
          <w:sz w:val="24"/>
          <w:szCs w:val="24"/>
          <w:lang w:eastAsia="ru-RU"/>
        </w:rPr>
        <w:drawing>
          <wp:inline distT="0" distB="0" distL="0" distR="0" wp14:anchorId="4E0BD8C0" wp14:editId="3787260D">
            <wp:extent cx="5943600" cy="3581400"/>
            <wp:effectExtent l="0" t="0" r="0"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2EDB" w:rsidRDefault="00992EDB" w:rsidP="00A1540D">
      <w:pPr>
        <w:pStyle w:val="ab"/>
        <w:spacing w:line="276" w:lineRule="auto"/>
        <w:ind w:left="0" w:firstLine="709"/>
        <w:contextualSpacing/>
        <w:rPr>
          <w:spacing w:val="1"/>
          <w:sz w:val="24"/>
          <w:szCs w:val="24"/>
        </w:rPr>
      </w:pPr>
    </w:p>
    <w:p w:rsidR="00F367A0" w:rsidRPr="00DE33AA" w:rsidRDefault="004A79DD" w:rsidP="00A1540D">
      <w:pPr>
        <w:pStyle w:val="ab"/>
        <w:spacing w:line="276" w:lineRule="auto"/>
        <w:ind w:left="0" w:firstLine="709"/>
        <w:contextualSpacing/>
        <w:rPr>
          <w:spacing w:val="1"/>
          <w:sz w:val="24"/>
          <w:szCs w:val="24"/>
        </w:rPr>
      </w:pPr>
      <w:r w:rsidRPr="00DE33AA">
        <w:rPr>
          <w:spacing w:val="1"/>
          <w:sz w:val="24"/>
          <w:szCs w:val="24"/>
        </w:rPr>
        <w:t xml:space="preserve">Таблица 3.3.3 - </w:t>
      </w:r>
      <w:r w:rsidR="00F367A0" w:rsidRPr="00DE33AA">
        <w:rPr>
          <w:spacing w:val="1"/>
          <w:sz w:val="24"/>
          <w:szCs w:val="24"/>
        </w:rPr>
        <w:t>Стоматологический факультет</w:t>
      </w:r>
    </w:p>
    <w:p w:rsidR="00F367A0" w:rsidRPr="00DE33AA" w:rsidRDefault="00F367A0" w:rsidP="00A1540D">
      <w:pPr>
        <w:pStyle w:val="ab"/>
        <w:spacing w:line="276" w:lineRule="auto"/>
        <w:ind w:left="0" w:firstLine="0"/>
        <w:contextualSpacing/>
        <w:rPr>
          <w:spacing w:val="1"/>
          <w:sz w:val="24"/>
          <w:szCs w:val="24"/>
        </w:rPr>
      </w:pPr>
      <w:r w:rsidRPr="00DE33AA">
        <w:rPr>
          <w:noProof/>
          <w:spacing w:val="1"/>
          <w:sz w:val="24"/>
          <w:szCs w:val="24"/>
          <w:lang w:eastAsia="ru-RU"/>
        </w:rPr>
        <w:drawing>
          <wp:inline distT="0" distB="0" distL="0" distR="0" wp14:anchorId="56CBA008" wp14:editId="5CC72E8B">
            <wp:extent cx="5953125" cy="36290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67A0" w:rsidRPr="00DE33AA" w:rsidRDefault="00F367A0" w:rsidP="00A1540D">
      <w:pPr>
        <w:pStyle w:val="ab"/>
        <w:spacing w:line="276" w:lineRule="auto"/>
        <w:ind w:left="0" w:firstLine="709"/>
        <w:contextualSpacing/>
        <w:rPr>
          <w:spacing w:val="1"/>
          <w:sz w:val="24"/>
          <w:szCs w:val="24"/>
        </w:rPr>
      </w:pPr>
    </w:p>
    <w:p w:rsidR="00B078F6" w:rsidRPr="00DE33AA" w:rsidRDefault="00B078F6" w:rsidP="00A1540D">
      <w:pPr>
        <w:pStyle w:val="ab"/>
        <w:spacing w:line="276" w:lineRule="auto"/>
        <w:ind w:left="0" w:firstLine="709"/>
        <w:contextualSpacing/>
        <w:rPr>
          <w:spacing w:val="1"/>
          <w:sz w:val="24"/>
          <w:szCs w:val="24"/>
        </w:rPr>
      </w:pPr>
    </w:p>
    <w:p w:rsidR="00B078F6" w:rsidRPr="00DE33AA" w:rsidRDefault="00B078F6" w:rsidP="00A1540D">
      <w:pPr>
        <w:pStyle w:val="ab"/>
        <w:spacing w:line="276" w:lineRule="auto"/>
        <w:ind w:left="0" w:firstLine="709"/>
        <w:contextualSpacing/>
        <w:rPr>
          <w:spacing w:val="1"/>
          <w:sz w:val="24"/>
          <w:szCs w:val="24"/>
        </w:rPr>
      </w:pPr>
    </w:p>
    <w:p w:rsidR="00B078F6" w:rsidRPr="00DE33AA" w:rsidRDefault="00B078F6" w:rsidP="00A1540D">
      <w:pPr>
        <w:pStyle w:val="ab"/>
        <w:spacing w:line="276" w:lineRule="auto"/>
        <w:ind w:left="0" w:firstLine="709"/>
        <w:contextualSpacing/>
        <w:rPr>
          <w:spacing w:val="1"/>
          <w:sz w:val="24"/>
          <w:szCs w:val="24"/>
        </w:rPr>
      </w:pPr>
    </w:p>
    <w:p w:rsidR="00B078F6" w:rsidRPr="00DE33AA" w:rsidRDefault="00B078F6" w:rsidP="00A1540D">
      <w:pPr>
        <w:pStyle w:val="ab"/>
        <w:spacing w:line="276" w:lineRule="auto"/>
        <w:ind w:left="0" w:firstLine="709"/>
        <w:contextualSpacing/>
        <w:rPr>
          <w:spacing w:val="1"/>
          <w:sz w:val="24"/>
          <w:szCs w:val="24"/>
        </w:rPr>
      </w:pPr>
    </w:p>
    <w:p w:rsidR="00F367A0" w:rsidRPr="00DE33AA" w:rsidRDefault="00B078F6" w:rsidP="00A1540D">
      <w:pPr>
        <w:pStyle w:val="ab"/>
        <w:spacing w:line="276" w:lineRule="auto"/>
        <w:ind w:left="0" w:firstLine="709"/>
        <w:contextualSpacing/>
        <w:rPr>
          <w:spacing w:val="1"/>
          <w:sz w:val="24"/>
          <w:szCs w:val="24"/>
        </w:rPr>
      </w:pPr>
      <w:r w:rsidRPr="00DE33AA">
        <w:rPr>
          <w:spacing w:val="1"/>
          <w:sz w:val="24"/>
          <w:szCs w:val="24"/>
        </w:rPr>
        <w:t xml:space="preserve">Таблица 3.3.4 - </w:t>
      </w:r>
      <w:r w:rsidR="00F367A0" w:rsidRPr="00DE33AA">
        <w:rPr>
          <w:spacing w:val="1"/>
          <w:sz w:val="24"/>
          <w:szCs w:val="24"/>
        </w:rPr>
        <w:t>Фармацевтический факультет</w:t>
      </w:r>
    </w:p>
    <w:p w:rsidR="00F367A0" w:rsidRPr="00DE33AA" w:rsidRDefault="00F367A0" w:rsidP="00A1540D">
      <w:pPr>
        <w:pStyle w:val="ab"/>
        <w:spacing w:line="276" w:lineRule="auto"/>
        <w:ind w:left="0" w:firstLine="0"/>
        <w:contextualSpacing/>
        <w:rPr>
          <w:spacing w:val="1"/>
          <w:sz w:val="24"/>
          <w:szCs w:val="24"/>
        </w:rPr>
      </w:pPr>
      <w:r w:rsidRPr="00DE33AA">
        <w:rPr>
          <w:noProof/>
          <w:spacing w:val="1"/>
          <w:sz w:val="24"/>
          <w:szCs w:val="24"/>
          <w:lang w:eastAsia="ru-RU"/>
        </w:rPr>
        <w:drawing>
          <wp:inline distT="0" distB="0" distL="0" distR="0" wp14:anchorId="605169F4" wp14:editId="2E5A9F37">
            <wp:extent cx="5953125" cy="3543300"/>
            <wp:effectExtent l="0" t="0" r="0"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67A0" w:rsidRPr="00DE33AA" w:rsidRDefault="00F367A0" w:rsidP="00A1540D">
      <w:pPr>
        <w:pStyle w:val="ab"/>
        <w:spacing w:line="276" w:lineRule="auto"/>
        <w:ind w:left="0" w:firstLine="709"/>
        <w:contextualSpacing/>
        <w:rPr>
          <w:b/>
          <w:spacing w:val="1"/>
          <w:sz w:val="24"/>
          <w:szCs w:val="24"/>
        </w:rPr>
      </w:pPr>
    </w:p>
    <w:p w:rsidR="00F367A0" w:rsidRPr="00DE33AA" w:rsidRDefault="00B078F6" w:rsidP="00A1540D">
      <w:pPr>
        <w:pStyle w:val="ab"/>
        <w:spacing w:line="276" w:lineRule="auto"/>
        <w:ind w:left="0" w:firstLine="709"/>
        <w:contextualSpacing/>
        <w:rPr>
          <w:spacing w:val="1"/>
          <w:sz w:val="24"/>
          <w:szCs w:val="24"/>
        </w:rPr>
      </w:pPr>
      <w:r w:rsidRPr="00DE33AA">
        <w:rPr>
          <w:spacing w:val="1"/>
          <w:sz w:val="24"/>
          <w:szCs w:val="24"/>
        </w:rPr>
        <w:t xml:space="preserve">Таблица 3.3.5 - </w:t>
      </w:r>
      <w:r w:rsidR="00F367A0" w:rsidRPr="00DE33AA">
        <w:rPr>
          <w:spacing w:val="1"/>
          <w:sz w:val="24"/>
          <w:szCs w:val="24"/>
        </w:rPr>
        <w:t>Медико-профилактический факультет</w:t>
      </w:r>
    </w:p>
    <w:p w:rsidR="00F367A0" w:rsidRPr="00DE33AA" w:rsidRDefault="00F367A0" w:rsidP="00A1540D">
      <w:pPr>
        <w:pStyle w:val="ab"/>
        <w:spacing w:line="276" w:lineRule="auto"/>
        <w:ind w:left="0" w:firstLine="0"/>
        <w:contextualSpacing/>
        <w:rPr>
          <w:spacing w:val="1"/>
          <w:sz w:val="24"/>
          <w:szCs w:val="24"/>
        </w:rPr>
      </w:pPr>
      <w:r w:rsidRPr="00DE33AA">
        <w:rPr>
          <w:noProof/>
          <w:spacing w:val="1"/>
          <w:sz w:val="24"/>
          <w:szCs w:val="24"/>
          <w:lang w:eastAsia="ru-RU"/>
        </w:rPr>
        <w:drawing>
          <wp:inline distT="0" distB="0" distL="0" distR="0" wp14:anchorId="659AD832" wp14:editId="0064E07E">
            <wp:extent cx="5953125" cy="3543300"/>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67A0" w:rsidRPr="00DE33AA" w:rsidRDefault="00F367A0" w:rsidP="00A1540D">
      <w:pPr>
        <w:pStyle w:val="ab"/>
        <w:spacing w:line="276" w:lineRule="auto"/>
        <w:ind w:left="0" w:firstLine="709"/>
        <w:contextualSpacing/>
        <w:rPr>
          <w:spacing w:val="1"/>
          <w:sz w:val="24"/>
          <w:szCs w:val="24"/>
        </w:rPr>
      </w:pPr>
      <w:r w:rsidRPr="00DE33AA">
        <w:rPr>
          <w:spacing w:val="1"/>
          <w:sz w:val="24"/>
          <w:szCs w:val="24"/>
        </w:rPr>
        <w:t xml:space="preserve"> </w:t>
      </w:r>
    </w:p>
    <w:p w:rsidR="00F367A0" w:rsidRPr="00DE33AA" w:rsidRDefault="00F367A0" w:rsidP="00B078F6">
      <w:pPr>
        <w:pStyle w:val="ab"/>
        <w:spacing w:line="360" w:lineRule="auto"/>
        <w:ind w:left="0" w:firstLine="709"/>
        <w:contextualSpacing/>
        <w:rPr>
          <w:sz w:val="24"/>
          <w:szCs w:val="24"/>
        </w:rPr>
      </w:pPr>
      <w:r w:rsidRPr="00DE33AA">
        <w:rPr>
          <w:sz w:val="24"/>
          <w:szCs w:val="24"/>
        </w:rPr>
        <w:t>В целом студенты всех факультетов были удовлетворены выбором вуза и специальности,  качеством</w:t>
      </w:r>
      <w:r w:rsidRPr="00DE33AA">
        <w:rPr>
          <w:spacing w:val="1"/>
          <w:sz w:val="24"/>
          <w:szCs w:val="24"/>
        </w:rPr>
        <w:t xml:space="preserve"> </w:t>
      </w:r>
      <w:r w:rsidRPr="00DE33AA">
        <w:rPr>
          <w:sz w:val="24"/>
          <w:szCs w:val="24"/>
        </w:rPr>
        <w:t>полученных</w:t>
      </w:r>
      <w:r w:rsidRPr="00DE33AA">
        <w:rPr>
          <w:spacing w:val="1"/>
          <w:sz w:val="24"/>
          <w:szCs w:val="24"/>
        </w:rPr>
        <w:t xml:space="preserve"> </w:t>
      </w:r>
      <w:r w:rsidRPr="00DE33AA">
        <w:rPr>
          <w:sz w:val="24"/>
          <w:szCs w:val="24"/>
        </w:rPr>
        <w:t xml:space="preserve">знаний, организацией работы мультипрофильного аккредитационно-симуляционного центра, учебно-методическим сопровождением учебного процесса и работой библиотеки и читального зала, расписанием занятий, </w:t>
      </w:r>
      <w:r w:rsidRPr="00DE33AA">
        <w:rPr>
          <w:sz w:val="24"/>
          <w:szCs w:val="24"/>
        </w:rPr>
        <w:lastRenderedPageBreak/>
        <w:t>санитарно-техническим состоянием</w:t>
      </w:r>
      <w:r w:rsidRPr="00DE33AA">
        <w:rPr>
          <w:spacing w:val="1"/>
          <w:sz w:val="24"/>
          <w:szCs w:val="24"/>
        </w:rPr>
        <w:t xml:space="preserve"> </w:t>
      </w:r>
      <w:r w:rsidRPr="00DE33AA">
        <w:rPr>
          <w:sz w:val="24"/>
          <w:szCs w:val="24"/>
        </w:rPr>
        <w:t>аудиторного</w:t>
      </w:r>
      <w:r w:rsidRPr="00DE33AA">
        <w:rPr>
          <w:spacing w:val="1"/>
          <w:sz w:val="24"/>
          <w:szCs w:val="24"/>
        </w:rPr>
        <w:t xml:space="preserve"> </w:t>
      </w:r>
      <w:r w:rsidRPr="00DE33AA">
        <w:rPr>
          <w:sz w:val="24"/>
          <w:szCs w:val="24"/>
        </w:rPr>
        <w:t>фонда,</w:t>
      </w:r>
      <w:r w:rsidRPr="00DE33AA">
        <w:rPr>
          <w:spacing w:val="1"/>
          <w:sz w:val="24"/>
          <w:szCs w:val="24"/>
        </w:rPr>
        <w:t xml:space="preserve"> </w:t>
      </w:r>
      <w:r w:rsidRPr="00DE33AA">
        <w:rPr>
          <w:sz w:val="24"/>
          <w:szCs w:val="24"/>
        </w:rPr>
        <w:t>взаимодействием с деканатом,  организацией проведения зачетов и экзаменов, а также условиями для</w:t>
      </w:r>
      <w:r w:rsidRPr="00DE33AA">
        <w:rPr>
          <w:spacing w:val="1"/>
          <w:sz w:val="24"/>
          <w:szCs w:val="24"/>
        </w:rPr>
        <w:t xml:space="preserve"> </w:t>
      </w:r>
      <w:r w:rsidRPr="00DE33AA">
        <w:rPr>
          <w:sz w:val="24"/>
          <w:szCs w:val="24"/>
        </w:rPr>
        <w:t>внеучебной</w:t>
      </w:r>
      <w:r w:rsidRPr="00DE33AA">
        <w:rPr>
          <w:spacing w:val="1"/>
          <w:sz w:val="24"/>
          <w:szCs w:val="24"/>
        </w:rPr>
        <w:t xml:space="preserve"> </w:t>
      </w:r>
      <w:r w:rsidRPr="00DE33AA">
        <w:rPr>
          <w:sz w:val="24"/>
          <w:szCs w:val="24"/>
        </w:rPr>
        <w:t>деятельности</w:t>
      </w:r>
      <w:r w:rsidRPr="00DE33AA">
        <w:rPr>
          <w:spacing w:val="1"/>
          <w:sz w:val="24"/>
          <w:szCs w:val="24"/>
        </w:rPr>
        <w:t xml:space="preserve">, </w:t>
      </w:r>
      <w:r w:rsidRPr="00DE33AA">
        <w:rPr>
          <w:sz w:val="24"/>
          <w:szCs w:val="24"/>
        </w:rPr>
        <w:t>деятельностью кураторов и структур по взаимодействия с молодежью. При этом частично не удовлетворены качеством преподавания в дистанционном формате,  качеством получаемых практических навыках при изучении клинических дисциплин и  оснащением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w:t>
      </w:r>
    </w:p>
    <w:p w:rsidR="00F367A0" w:rsidRPr="00DE33AA" w:rsidRDefault="00F367A0" w:rsidP="00B078F6">
      <w:pPr>
        <w:pStyle w:val="ab"/>
        <w:spacing w:line="360" w:lineRule="auto"/>
        <w:ind w:left="0" w:firstLine="709"/>
        <w:contextualSpacing/>
        <w:rPr>
          <w:spacing w:val="1"/>
          <w:sz w:val="24"/>
          <w:szCs w:val="24"/>
        </w:rPr>
      </w:pPr>
      <w:r w:rsidRPr="00DE33AA">
        <w:rPr>
          <w:sz w:val="24"/>
          <w:szCs w:val="24"/>
        </w:rPr>
        <w:t>Данные</w:t>
      </w:r>
      <w:r w:rsidRPr="00DE33AA">
        <w:rPr>
          <w:spacing w:val="1"/>
          <w:sz w:val="24"/>
          <w:szCs w:val="24"/>
        </w:rPr>
        <w:t xml:space="preserve"> </w:t>
      </w:r>
      <w:r w:rsidRPr="00DE33AA">
        <w:rPr>
          <w:sz w:val="24"/>
          <w:szCs w:val="24"/>
        </w:rPr>
        <w:t>анализируется</w:t>
      </w:r>
      <w:r w:rsidRPr="00DE33AA">
        <w:rPr>
          <w:spacing w:val="1"/>
          <w:sz w:val="24"/>
          <w:szCs w:val="24"/>
        </w:rPr>
        <w:t xml:space="preserve"> </w:t>
      </w:r>
      <w:r w:rsidRPr="00DE33AA">
        <w:rPr>
          <w:sz w:val="24"/>
          <w:szCs w:val="24"/>
        </w:rPr>
        <w:t>отдельно</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факультетам,</w:t>
      </w:r>
      <w:r w:rsidRPr="00DE33AA">
        <w:rPr>
          <w:spacing w:val="1"/>
          <w:sz w:val="24"/>
          <w:szCs w:val="24"/>
        </w:rPr>
        <w:t xml:space="preserve"> </w:t>
      </w:r>
      <w:r w:rsidRPr="00DE33AA">
        <w:rPr>
          <w:sz w:val="24"/>
          <w:szCs w:val="24"/>
        </w:rPr>
        <w:t>кафедрам</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дисциплинам.</w:t>
      </w:r>
      <w:r w:rsidRPr="00DE33AA">
        <w:rPr>
          <w:spacing w:val="1"/>
          <w:sz w:val="24"/>
          <w:szCs w:val="24"/>
        </w:rPr>
        <w:t xml:space="preserve"> </w:t>
      </w:r>
    </w:p>
    <w:p w:rsidR="00F367A0" w:rsidRPr="00DE33AA" w:rsidRDefault="00F367A0" w:rsidP="00B078F6">
      <w:pPr>
        <w:pStyle w:val="ab"/>
        <w:spacing w:line="360" w:lineRule="auto"/>
        <w:ind w:left="0" w:firstLine="709"/>
        <w:contextualSpacing/>
        <w:rPr>
          <w:spacing w:val="1"/>
          <w:sz w:val="24"/>
          <w:szCs w:val="24"/>
        </w:rPr>
      </w:pPr>
      <w:r w:rsidRPr="00DE33AA">
        <w:rPr>
          <w:spacing w:val="1"/>
          <w:sz w:val="24"/>
          <w:szCs w:val="24"/>
        </w:rPr>
        <w:t xml:space="preserve">В анкетировании обучающихся по программам ординатуры принял участие </w:t>
      </w:r>
      <w:r w:rsidRPr="00DE33AA">
        <w:rPr>
          <w:bCs/>
          <w:spacing w:val="1"/>
          <w:sz w:val="24"/>
          <w:szCs w:val="24"/>
        </w:rPr>
        <w:t>281 ординатор. Общий охват составил – 40%.</w:t>
      </w:r>
    </w:p>
    <w:p w:rsidR="00F367A0" w:rsidRPr="00DE33AA" w:rsidRDefault="00B078F6" w:rsidP="00B078F6">
      <w:pPr>
        <w:pStyle w:val="ab"/>
        <w:spacing w:line="360" w:lineRule="auto"/>
        <w:ind w:left="0" w:firstLine="709"/>
        <w:contextualSpacing/>
        <w:rPr>
          <w:spacing w:val="1"/>
          <w:sz w:val="24"/>
          <w:szCs w:val="24"/>
        </w:rPr>
      </w:pPr>
      <w:r w:rsidRPr="00DE33AA">
        <w:rPr>
          <w:spacing w:val="1"/>
          <w:sz w:val="24"/>
          <w:szCs w:val="24"/>
        </w:rPr>
        <w:t xml:space="preserve">Таблица 3.3.6 - </w:t>
      </w:r>
      <w:r w:rsidR="00F367A0" w:rsidRPr="00DE33AA">
        <w:rPr>
          <w:spacing w:val="1"/>
          <w:sz w:val="24"/>
          <w:szCs w:val="24"/>
        </w:rPr>
        <w:t xml:space="preserve">Результаты анкетирования обучающихся по программам ординатуры </w:t>
      </w:r>
    </w:p>
    <w:p w:rsidR="00F367A0" w:rsidRPr="00DE33AA" w:rsidRDefault="00F367A0" w:rsidP="00A1540D">
      <w:pPr>
        <w:pStyle w:val="ab"/>
        <w:spacing w:line="276" w:lineRule="auto"/>
        <w:ind w:left="0" w:firstLine="0"/>
        <w:contextualSpacing/>
        <w:rPr>
          <w:sz w:val="24"/>
          <w:szCs w:val="24"/>
          <w:highlight w:val="yellow"/>
        </w:rPr>
      </w:pPr>
      <w:r w:rsidRPr="00DE33AA">
        <w:rPr>
          <w:noProof/>
          <w:sz w:val="24"/>
          <w:szCs w:val="24"/>
          <w:lang w:eastAsia="ru-RU"/>
        </w:rPr>
        <w:drawing>
          <wp:inline distT="0" distB="0" distL="0" distR="0" wp14:anchorId="3904EB96" wp14:editId="0CCE9A9C">
            <wp:extent cx="5953125" cy="3543300"/>
            <wp:effectExtent l="0" t="0" r="0" b="0"/>
            <wp:docPr id="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67A0" w:rsidRPr="00DE33AA" w:rsidRDefault="00F367A0" w:rsidP="00A1540D">
      <w:pPr>
        <w:pStyle w:val="ab"/>
        <w:spacing w:line="276" w:lineRule="auto"/>
        <w:ind w:left="0" w:firstLine="709"/>
        <w:contextualSpacing/>
        <w:rPr>
          <w:sz w:val="24"/>
          <w:szCs w:val="24"/>
          <w:highlight w:val="yellow"/>
        </w:rPr>
      </w:pPr>
    </w:p>
    <w:p w:rsidR="00F367A0" w:rsidRPr="00DE33AA" w:rsidRDefault="00F367A0" w:rsidP="00B078F6">
      <w:pPr>
        <w:spacing w:line="360" w:lineRule="auto"/>
        <w:ind w:firstLine="708"/>
        <w:contextualSpacing/>
        <w:jc w:val="both"/>
        <w:rPr>
          <w:bCs/>
          <w:spacing w:val="1"/>
          <w:sz w:val="24"/>
          <w:szCs w:val="24"/>
        </w:rPr>
      </w:pPr>
      <w:r w:rsidRPr="00DE33AA">
        <w:rPr>
          <w:sz w:val="24"/>
          <w:szCs w:val="24"/>
        </w:rPr>
        <w:t>Проводится анкетирование преподавателей по вопросам организации и качества</w:t>
      </w:r>
      <w:r w:rsidRPr="00DE33AA">
        <w:rPr>
          <w:spacing w:val="1"/>
          <w:sz w:val="24"/>
          <w:szCs w:val="24"/>
        </w:rPr>
        <w:t xml:space="preserve"> </w:t>
      </w:r>
      <w:r w:rsidRPr="00DE33AA">
        <w:rPr>
          <w:sz w:val="24"/>
          <w:szCs w:val="24"/>
        </w:rPr>
        <w:t>образовательного</w:t>
      </w:r>
      <w:r w:rsidRPr="00DE33AA">
        <w:rPr>
          <w:spacing w:val="-1"/>
          <w:sz w:val="24"/>
          <w:szCs w:val="24"/>
        </w:rPr>
        <w:t xml:space="preserve"> </w:t>
      </w:r>
      <w:r w:rsidRPr="00DE33AA">
        <w:rPr>
          <w:sz w:val="24"/>
          <w:szCs w:val="24"/>
        </w:rPr>
        <w:t>процесса,</w:t>
      </w:r>
      <w:r w:rsidRPr="00DE33AA">
        <w:rPr>
          <w:spacing w:val="2"/>
          <w:sz w:val="24"/>
          <w:szCs w:val="24"/>
        </w:rPr>
        <w:t xml:space="preserve"> </w:t>
      </w:r>
      <w:r w:rsidRPr="00DE33AA">
        <w:rPr>
          <w:sz w:val="24"/>
          <w:szCs w:val="24"/>
        </w:rPr>
        <w:t>удовлетворенности</w:t>
      </w:r>
      <w:r w:rsidRPr="00DE33AA">
        <w:rPr>
          <w:spacing w:val="-3"/>
          <w:sz w:val="24"/>
          <w:szCs w:val="24"/>
        </w:rPr>
        <w:t xml:space="preserve"> </w:t>
      </w:r>
      <w:r w:rsidRPr="00DE33AA">
        <w:rPr>
          <w:sz w:val="24"/>
          <w:szCs w:val="24"/>
        </w:rPr>
        <w:t>условиями</w:t>
      </w:r>
      <w:r w:rsidRPr="00DE33AA">
        <w:rPr>
          <w:spacing w:val="1"/>
          <w:sz w:val="24"/>
          <w:szCs w:val="24"/>
        </w:rPr>
        <w:t xml:space="preserve"> </w:t>
      </w:r>
      <w:r w:rsidRPr="00DE33AA">
        <w:rPr>
          <w:sz w:val="24"/>
          <w:szCs w:val="24"/>
        </w:rPr>
        <w:t xml:space="preserve">трудовой деятельности. Анкетирование преподавателей также проводится анонимно с помощью платформы </w:t>
      </w:r>
      <w:r w:rsidRPr="00DE33AA">
        <w:rPr>
          <w:spacing w:val="1"/>
          <w:sz w:val="24"/>
          <w:szCs w:val="24"/>
          <w:lang w:val="en-US"/>
        </w:rPr>
        <w:t>Yandex</w:t>
      </w:r>
      <w:r w:rsidRPr="00DE33AA">
        <w:rPr>
          <w:spacing w:val="1"/>
          <w:sz w:val="24"/>
          <w:szCs w:val="24"/>
        </w:rPr>
        <w:t>.</w:t>
      </w:r>
      <w:r w:rsidRPr="00DE33AA">
        <w:rPr>
          <w:spacing w:val="1"/>
          <w:sz w:val="24"/>
          <w:szCs w:val="24"/>
          <w:lang w:val="en-US"/>
        </w:rPr>
        <w:t>doc</w:t>
      </w:r>
      <w:r w:rsidRPr="00DE33AA">
        <w:rPr>
          <w:sz w:val="24"/>
          <w:szCs w:val="24"/>
        </w:rPr>
        <w:t xml:space="preserve"> или из личного кабинета электронной информационно-образовательной среды Университета. В анкетировании приняли участие 248 преподавателей.</w:t>
      </w:r>
      <w:r w:rsidRPr="00DE33AA">
        <w:rPr>
          <w:bCs/>
          <w:spacing w:val="1"/>
          <w:sz w:val="24"/>
          <w:szCs w:val="24"/>
        </w:rPr>
        <w:t xml:space="preserve"> Оценка проводилась по 18 пунктам анкеты, по которым преподаватель должен был выставить балл от 1 до 5 (от полной неудовлетворенности до полной удовлетворенности). Средняя </w:t>
      </w:r>
      <w:r w:rsidRPr="00DE33AA">
        <w:rPr>
          <w:bCs/>
          <w:spacing w:val="1"/>
          <w:sz w:val="24"/>
          <w:szCs w:val="24"/>
        </w:rPr>
        <w:lastRenderedPageBreak/>
        <w:t xml:space="preserve">оценка удовлетворенности по каждому пункту переводилась в 100-бальную шкалу, где 80-100% предполагало полную удовлетворенность, 65-80% - частичную удовлетворенность, 50-65% - частичную неудовлетворенность, до 50% - полную неудовлетворенность оцениваемым параметром. Преподавателю также была предоставлена возможность выделить </w:t>
      </w:r>
      <w:r w:rsidR="00402604" w:rsidRPr="00DE33AA">
        <w:rPr>
          <w:bCs/>
          <w:spacing w:val="1"/>
          <w:sz w:val="24"/>
          <w:szCs w:val="24"/>
        </w:rPr>
        <w:t>три проблемы</w:t>
      </w:r>
      <w:r w:rsidRPr="00DE33AA">
        <w:rPr>
          <w:bCs/>
          <w:spacing w:val="1"/>
          <w:sz w:val="24"/>
          <w:szCs w:val="24"/>
        </w:rPr>
        <w:t xml:space="preserve"> учебного процесса, требующие первоочередного решения </w:t>
      </w:r>
      <w:r w:rsidRPr="00DE33AA">
        <w:rPr>
          <w:color w:val="000000" w:themeColor="text1"/>
          <w:sz w:val="24"/>
          <w:szCs w:val="24"/>
          <w:shd w:val="clear" w:color="auto" w:fill="F4FFFF"/>
        </w:rPr>
        <w:t xml:space="preserve">и </w:t>
      </w:r>
      <w:r w:rsidRPr="00DE33AA">
        <w:rPr>
          <w:bCs/>
          <w:spacing w:val="1"/>
          <w:sz w:val="24"/>
          <w:szCs w:val="24"/>
        </w:rPr>
        <w:t>представить свои предложения по совершенствованию образовательно процесса в Университете.</w:t>
      </w:r>
    </w:p>
    <w:p w:rsidR="00F367A0" w:rsidRPr="00DE33AA" w:rsidRDefault="00402604" w:rsidP="00B078F6">
      <w:pPr>
        <w:pStyle w:val="ab"/>
        <w:spacing w:line="276" w:lineRule="auto"/>
        <w:ind w:left="0" w:firstLine="709"/>
        <w:contextualSpacing/>
        <w:rPr>
          <w:sz w:val="24"/>
          <w:szCs w:val="24"/>
        </w:rPr>
      </w:pPr>
      <w:r w:rsidRPr="00DE33AA">
        <w:rPr>
          <w:sz w:val="24"/>
          <w:szCs w:val="24"/>
        </w:rPr>
        <w:t xml:space="preserve">Таблица 3.3.7 - </w:t>
      </w:r>
      <w:r w:rsidR="00F367A0" w:rsidRPr="00DE33AA">
        <w:rPr>
          <w:sz w:val="24"/>
          <w:szCs w:val="24"/>
        </w:rPr>
        <w:t>Результаты анкетирования преподавателей</w:t>
      </w:r>
    </w:p>
    <w:p w:rsidR="00F367A0" w:rsidRPr="00DE33AA" w:rsidRDefault="00402604" w:rsidP="00A1540D">
      <w:pPr>
        <w:pStyle w:val="ab"/>
        <w:spacing w:line="276" w:lineRule="auto"/>
        <w:ind w:left="0" w:firstLine="0"/>
        <w:contextualSpacing/>
        <w:jc w:val="center"/>
        <w:rPr>
          <w:sz w:val="24"/>
          <w:szCs w:val="24"/>
        </w:rPr>
      </w:pPr>
      <w:r w:rsidRPr="00DE33AA">
        <w:rPr>
          <w:noProof/>
          <w:sz w:val="24"/>
          <w:szCs w:val="24"/>
          <w:lang w:eastAsia="ru-RU"/>
        </w:rPr>
        <w:drawing>
          <wp:inline distT="0" distB="0" distL="0" distR="0" wp14:anchorId="6D0E0E9D" wp14:editId="4F5382DD">
            <wp:extent cx="5940425" cy="3833351"/>
            <wp:effectExtent l="0" t="0" r="0" b="0"/>
            <wp:docPr id="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367A0" w:rsidRPr="00DE33AA" w:rsidRDefault="00F367A0" w:rsidP="00A1540D">
      <w:pPr>
        <w:pStyle w:val="ab"/>
        <w:spacing w:line="276" w:lineRule="auto"/>
        <w:ind w:left="0" w:firstLine="0"/>
        <w:contextualSpacing/>
        <w:rPr>
          <w:sz w:val="24"/>
          <w:szCs w:val="24"/>
        </w:rPr>
      </w:pPr>
    </w:p>
    <w:p w:rsidR="00F367A0" w:rsidRPr="00DE33AA" w:rsidRDefault="00F367A0" w:rsidP="00402604">
      <w:pPr>
        <w:pStyle w:val="ab"/>
        <w:spacing w:line="360" w:lineRule="auto"/>
        <w:ind w:left="0" w:firstLine="709"/>
        <w:contextualSpacing/>
        <w:rPr>
          <w:sz w:val="24"/>
          <w:szCs w:val="24"/>
        </w:rPr>
      </w:pPr>
      <w:r w:rsidRPr="00DE33AA">
        <w:rPr>
          <w:sz w:val="24"/>
          <w:szCs w:val="24"/>
        </w:rPr>
        <w:t xml:space="preserve">Результаты анкетирования продемонстрировали полную удовлетворенность преподавателей </w:t>
      </w:r>
      <w:r w:rsidRPr="00DE33AA">
        <w:rPr>
          <w:color w:val="000000"/>
          <w:sz w:val="24"/>
          <w:szCs w:val="24"/>
          <w:lang w:eastAsia="ru-RU"/>
        </w:rPr>
        <w:t xml:space="preserve">взаимодействием со структурными подразделениями вуза (Управление кадрами, Учебное управление, Управление учебно-методической работы, и контроля качества образования, Институт электронного медицинского образования), содержанием </w:t>
      </w:r>
      <w:r w:rsidR="00402604" w:rsidRPr="00DE33AA">
        <w:rPr>
          <w:color w:val="000000"/>
          <w:sz w:val="24"/>
          <w:szCs w:val="24"/>
          <w:lang w:eastAsia="ru-RU"/>
        </w:rPr>
        <w:t>и удобством официального</w:t>
      </w:r>
      <w:r w:rsidRPr="00DE33AA">
        <w:rPr>
          <w:color w:val="000000"/>
          <w:sz w:val="24"/>
          <w:szCs w:val="24"/>
          <w:lang w:eastAsia="ru-RU"/>
        </w:rPr>
        <w:t xml:space="preserve"> сайта Университета, отношениями с коллегами, отношениями с обучающимися. Частично удовлетворены: возможностями, которые предоставляет вуз для повышения врачебной (профессиональной) квалификации, организацией медицинского обслуживания сотрудников, организация и работа деканата (распределение учебной нагрузки, расписание занятий и т.п.), системой поощрения результатов своей деятельности, условиями и технической оснащенностью образовательного процесса, оснащением средствами и оборудованием для наглядного представления материала </w:t>
      </w:r>
      <w:r w:rsidRPr="00DE33AA">
        <w:rPr>
          <w:color w:val="000000"/>
          <w:sz w:val="24"/>
          <w:szCs w:val="24"/>
          <w:lang w:eastAsia="ru-RU"/>
        </w:rPr>
        <w:lastRenderedPageBreak/>
        <w:t xml:space="preserve">(фантомы, муляжи, демонстрационный материал и т.п) на лабораторных и практических занятиях, санитарно-техническим состоянием аудиторного фонда (аудиторий, практикумов, лабораторий и т.д.), удобством использования и качеством функционирования электронно-информационной образовательной среды Университета. </w:t>
      </w:r>
      <w:r w:rsidRPr="00DE33AA">
        <w:rPr>
          <w:bCs/>
          <w:spacing w:val="1"/>
          <w:sz w:val="24"/>
          <w:szCs w:val="24"/>
        </w:rPr>
        <w:t>Проблемами учебного процесса, требующими первоочередного решения преподаватели посчитали н</w:t>
      </w:r>
      <w:r w:rsidRPr="00DE33AA">
        <w:rPr>
          <w:sz w:val="24"/>
          <w:szCs w:val="24"/>
        </w:rPr>
        <w:t>изкий уровень оплаты преподавательского труда, слабый базовый уровень подготовки обучающихся, дефицит аудиторного фонда.</w:t>
      </w:r>
    </w:p>
    <w:p w:rsidR="00F367A0" w:rsidRPr="00DE33AA" w:rsidRDefault="00F367A0" w:rsidP="00402604">
      <w:pPr>
        <w:pStyle w:val="ab"/>
        <w:spacing w:line="360" w:lineRule="auto"/>
        <w:ind w:left="0" w:firstLine="709"/>
        <w:contextualSpacing/>
        <w:rPr>
          <w:sz w:val="24"/>
          <w:szCs w:val="24"/>
        </w:rPr>
      </w:pPr>
      <w:r w:rsidRPr="00DE33AA">
        <w:rPr>
          <w:sz w:val="24"/>
          <w:szCs w:val="24"/>
        </w:rPr>
        <w:t xml:space="preserve">Мониторинг </w:t>
      </w:r>
      <w:r w:rsidR="005C408F" w:rsidRPr="00DE33AA">
        <w:rPr>
          <w:sz w:val="24"/>
          <w:szCs w:val="24"/>
        </w:rPr>
        <w:t>мнения работодателей</w:t>
      </w:r>
      <w:r w:rsidRPr="00DE33AA">
        <w:rPr>
          <w:sz w:val="24"/>
          <w:szCs w:val="24"/>
        </w:rPr>
        <w:t xml:space="preserve">, их законных представителей и стратегических партнеров о качестве подготовки выпускников Университета проводился </w:t>
      </w:r>
      <w:r w:rsidR="003F5945" w:rsidRPr="00DE33AA">
        <w:rPr>
          <w:sz w:val="24"/>
          <w:szCs w:val="24"/>
        </w:rPr>
        <w:t xml:space="preserve">в </w:t>
      </w:r>
      <w:r w:rsidR="003F5945" w:rsidRPr="00DE33AA">
        <w:rPr>
          <w:spacing w:val="1"/>
          <w:sz w:val="24"/>
          <w:szCs w:val="24"/>
        </w:rPr>
        <w:t>онлайн</w:t>
      </w:r>
      <w:r w:rsidRPr="00DE33AA">
        <w:rPr>
          <w:spacing w:val="1"/>
          <w:sz w:val="24"/>
          <w:szCs w:val="24"/>
        </w:rPr>
        <w:t xml:space="preserve"> </w:t>
      </w:r>
      <w:r w:rsidRPr="00DE33AA">
        <w:rPr>
          <w:sz w:val="24"/>
          <w:szCs w:val="24"/>
        </w:rPr>
        <w:t>режиме</w:t>
      </w:r>
      <w:r w:rsidRPr="00DE33AA">
        <w:rPr>
          <w:spacing w:val="1"/>
          <w:sz w:val="24"/>
          <w:szCs w:val="24"/>
        </w:rPr>
        <w:t xml:space="preserve"> </w:t>
      </w:r>
      <w:r w:rsidRPr="00DE33AA">
        <w:rPr>
          <w:sz w:val="24"/>
          <w:szCs w:val="24"/>
        </w:rPr>
        <w:t>с</w:t>
      </w:r>
      <w:r w:rsidRPr="00DE33AA">
        <w:rPr>
          <w:spacing w:val="1"/>
          <w:sz w:val="24"/>
          <w:szCs w:val="24"/>
        </w:rPr>
        <w:t xml:space="preserve"> </w:t>
      </w:r>
      <w:r w:rsidRPr="00DE33AA">
        <w:rPr>
          <w:sz w:val="24"/>
          <w:szCs w:val="24"/>
        </w:rPr>
        <w:t>использованием</w:t>
      </w:r>
      <w:r w:rsidRPr="00DE33AA">
        <w:rPr>
          <w:spacing w:val="1"/>
          <w:sz w:val="24"/>
          <w:szCs w:val="24"/>
        </w:rPr>
        <w:t xml:space="preserve"> платформы </w:t>
      </w:r>
      <w:r w:rsidRPr="00DE33AA">
        <w:rPr>
          <w:spacing w:val="1"/>
          <w:sz w:val="24"/>
          <w:szCs w:val="24"/>
          <w:lang w:val="en-US"/>
        </w:rPr>
        <w:t>Yandex</w:t>
      </w:r>
      <w:r w:rsidRPr="00DE33AA">
        <w:rPr>
          <w:spacing w:val="1"/>
          <w:sz w:val="24"/>
          <w:szCs w:val="24"/>
        </w:rPr>
        <w:t>.</w:t>
      </w:r>
      <w:r w:rsidRPr="00DE33AA">
        <w:rPr>
          <w:spacing w:val="1"/>
          <w:sz w:val="24"/>
          <w:szCs w:val="24"/>
          <w:lang w:val="en-US"/>
        </w:rPr>
        <w:t>doc</w:t>
      </w:r>
      <w:r w:rsidRPr="00DE33AA">
        <w:rPr>
          <w:sz w:val="24"/>
          <w:szCs w:val="24"/>
        </w:rPr>
        <w:t xml:space="preserve"> путем рассылки ссылок на анкеты на официальные электронные адреса медицинских организаций.</w:t>
      </w:r>
    </w:p>
    <w:p w:rsidR="00F367A0" w:rsidRPr="00DE33AA" w:rsidRDefault="00F367A0" w:rsidP="00402604">
      <w:pPr>
        <w:pStyle w:val="ab"/>
        <w:spacing w:line="360" w:lineRule="auto"/>
        <w:ind w:left="0" w:firstLine="709"/>
        <w:contextualSpacing/>
        <w:rPr>
          <w:bCs/>
          <w:color w:val="000000" w:themeColor="dark1"/>
          <w:kern w:val="24"/>
          <w:sz w:val="24"/>
          <w:szCs w:val="24"/>
          <w:lang w:eastAsia="ru-RU"/>
        </w:rPr>
      </w:pPr>
      <w:r w:rsidRPr="00DE33AA">
        <w:rPr>
          <w:sz w:val="24"/>
          <w:szCs w:val="24"/>
        </w:rPr>
        <w:t>Из 11 работодателей, принявших участие в анкетировании д</w:t>
      </w:r>
      <w:r w:rsidRPr="00DE33AA">
        <w:rPr>
          <w:bCs/>
          <w:color w:val="000000" w:themeColor="dark1"/>
          <w:kern w:val="24"/>
          <w:sz w:val="24"/>
          <w:szCs w:val="24"/>
          <w:lang w:eastAsia="ru-RU"/>
        </w:rPr>
        <w:t xml:space="preserve">вое ответили, что сотрудничают в области преподавания и принимают участие в разработке образовательных программ, фондов оценочных средств, восемь – указали, что их организация является базой для прохождения производственной практики, трое – принимают участие в работе государственной аттестационной комиссии. </w:t>
      </w:r>
      <w:r w:rsidRPr="00DE33AA">
        <w:rPr>
          <w:sz w:val="24"/>
          <w:szCs w:val="24"/>
        </w:rPr>
        <w:t xml:space="preserve"> </w:t>
      </w:r>
      <w:r w:rsidRPr="00DE33AA">
        <w:rPr>
          <w:bCs/>
          <w:color w:val="000000" w:themeColor="dark1"/>
          <w:kern w:val="24"/>
          <w:sz w:val="24"/>
          <w:szCs w:val="24"/>
          <w:lang w:eastAsia="ru-RU"/>
        </w:rPr>
        <w:t xml:space="preserve">Сотрудничеством с Университетом, качеством подготовки выпускников, качеством подготовки обучающихся, направленных к ним для прохождения производственной практики работодатели </w:t>
      </w:r>
      <w:r w:rsidRPr="00DE33AA">
        <w:rPr>
          <w:sz w:val="24"/>
          <w:szCs w:val="24"/>
        </w:rPr>
        <w:t xml:space="preserve">были удовлетворены </w:t>
      </w:r>
      <w:r w:rsidRPr="00DE33AA">
        <w:rPr>
          <w:bCs/>
          <w:color w:val="000000" w:themeColor="dark1"/>
          <w:kern w:val="24"/>
          <w:sz w:val="24"/>
          <w:szCs w:val="24"/>
          <w:lang w:eastAsia="ru-RU"/>
        </w:rPr>
        <w:t>на 72,7%, 75% и 77,3% соответственно.</w:t>
      </w:r>
    </w:p>
    <w:p w:rsidR="00F367A0" w:rsidRPr="00DE33AA" w:rsidRDefault="00F367A0" w:rsidP="00402604">
      <w:pPr>
        <w:pStyle w:val="ab"/>
        <w:spacing w:line="360" w:lineRule="auto"/>
        <w:ind w:left="0" w:firstLine="709"/>
        <w:contextualSpacing/>
        <w:rPr>
          <w:sz w:val="24"/>
          <w:szCs w:val="24"/>
        </w:rPr>
      </w:pPr>
      <w:r w:rsidRPr="00DE33AA">
        <w:rPr>
          <w:sz w:val="24"/>
          <w:szCs w:val="24"/>
        </w:rPr>
        <w:t>Результаты анкетирования были доложены на заседании центрального координационно-методического совета Университета.</w:t>
      </w:r>
    </w:p>
    <w:p w:rsidR="00F367A0" w:rsidRPr="00DE33AA" w:rsidRDefault="00F367A0" w:rsidP="00402604">
      <w:pPr>
        <w:pStyle w:val="ab"/>
        <w:spacing w:line="360" w:lineRule="auto"/>
        <w:ind w:left="0" w:firstLine="709"/>
        <w:contextualSpacing/>
        <w:rPr>
          <w:sz w:val="24"/>
          <w:szCs w:val="24"/>
        </w:rPr>
      </w:pPr>
      <w:r w:rsidRPr="00DE33AA">
        <w:rPr>
          <w:sz w:val="24"/>
          <w:szCs w:val="24"/>
        </w:rPr>
        <w:t>В качестве источника информации при проведении мероприятий ВНОКО также</w:t>
      </w:r>
      <w:r w:rsidRPr="00DE33AA">
        <w:rPr>
          <w:spacing w:val="1"/>
          <w:sz w:val="24"/>
          <w:szCs w:val="24"/>
        </w:rPr>
        <w:t xml:space="preserve"> </w:t>
      </w:r>
      <w:r w:rsidRPr="00DE33AA">
        <w:rPr>
          <w:sz w:val="24"/>
          <w:szCs w:val="24"/>
        </w:rPr>
        <w:t>использовались</w:t>
      </w:r>
      <w:r w:rsidRPr="00DE33AA">
        <w:rPr>
          <w:spacing w:val="1"/>
          <w:sz w:val="24"/>
          <w:szCs w:val="24"/>
        </w:rPr>
        <w:t xml:space="preserve"> </w:t>
      </w:r>
      <w:r w:rsidRPr="00DE33AA">
        <w:rPr>
          <w:sz w:val="24"/>
          <w:szCs w:val="24"/>
        </w:rPr>
        <w:t>результаты</w:t>
      </w:r>
      <w:r w:rsidRPr="00DE33AA">
        <w:rPr>
          <w:spacing w:val="1"/>
          <w:sz w:val="24"/>
          <w:szCs w:val="24"/>
        </w:rPr>
        <w:t xml:space="preserve"> </w:t>
      </w:r>
      <w:r w:rsidRPr="00DE33AA">
        <w:rPr>
          <w:sz w:val="24"/>
          <w:szCs w:val="24"/>
        </w:rPr>
        <w:t>внутренних</w:t>
      </w:r>
      <w:r w:rsidRPr="00DE33AA">
        <w:rPr>
          <w:spacing w:val="1"/>
          <w:sz w:val="24"/>
          <w:szCs w:val="24"/>
        </w:rPr>
        <w:t xml:space="preserve"> </w:t>
      </w:r>
      <w:r w:rsidRPr="00DE33AA">
        <w:rPr>
          <w:sz w:val="24"/>
          <w:szCs w:val="24"/>
        </w:rPr>
        <w:t>аудитов.</w:t>
      </w:r>
      <w:r w:rsidRPr="00DE33AA">
        <w:rPr>
          <w:spacing w:val="1"/>
          <w:sz w:val="24"/>
          <w:szCs w:val="24"/>
        </w:rPr>
        <w:t xml:space="preserve"> </w:t>
      </w:r>
      <w:r w:rsidRPr="00DE33AA">
        <w:rPr>
          <w:sz w:val="24"/>
          <w:szCs w:val="24"/>
        </w:rPr>
        <w:t>В</w:t>
      </w:r>
      <w:r w:rsidRPr="00DE33AA">
        <w:rPr>
          <w:spacing w:val="1"/>
          <w:sz w:val="24"/>
          <w:szCs w:val="24"/>
        </w:rPr>
        <w:t xml:space="preserve"> </w:t>
      </w:r>
      <w:r w:rsidRPr="00DE33AA">
        <w:rPr>
          <w:sz w:val="24"/>
          <w:szCs w:val="24"/>
        </w:rPr>
        <w:t>2022</w:t>
      </w:r>
      <w:r w:rsidRPr="00DE33AA">
        <w:rPr>
          <w:spacing w:val="1"/>
          <w:sz w:val="24"/>
          <w:szCs w:val="24"/>
        </w:rPr>
        <w:t xml:space="preserve"> </w:t>
      </w:r>
      <w:r w:rsidRPr="00DE33AA">
        <w:rPr>
          <w:sz w:val="24"/>
          <w:szCs w:val="24"/>
        </w:rPr>
        <w:t>году</w:t>
      </w:r>
      <w:r w:rsidRPr="00DE33AA">
        <w:rPr>
          <w:spacing w:val="1"/>
          <w:sz w:val="24"/>
          <w:szCs w:val="24"/>
        </w:rPr>
        <w:t xml:space="preserve"> </w:t>
      </w:r>
      <w:r w:rsidRPr="00DE33AA">
        <w:rPr>
          <w:sz w:val="24"/>
          <w:szCs w:val="24"/>
        </w:rPr>
        <w:t>аудит</w:t>
      </w:r>
      <w:r w:rsidRPr="00DE33AA">
        <w:rPr>
          <w:spacing w:val="1"/>
          <w:sz w:val="24"/>
          <w:szCs w:val="24"/>
        </w:rPr>
        <w:t xml:space="preserve"> </w:t>
      </w:r>
      <w:r w:rsidRPr="00DE33AA">
        <w:rPr>
          <w:sz w:val="24"/>
          <w:szCs w:val="24"/>
        </w:rPr>
        <w:t>подразделений</w:t>
      </w:r>
      <w:r w:rsidRPr="00DE33AA">
        <w:rPr>
          <w:spacing w:val="1"/>
          <w:sz w:val="24"/>
          <w:szCs w:val="24"/>
        </w:rPr>
        <w:t xml:space="preserve"> </w:t>
      </w:r>
      <w:r w:rsidRPr="00DE33AA">
        <w:rPr>
          <w:sz w:val="24"/>
          <w:szCs w:val="24"/>
        </w:rPr>
        <w:t>Университета проводился в соответствии с заранее утвержденным графиком с участием комиссии по внутреннему аудиту, в состав которой</w:t>
      </w:r>
      <w:r w:rsidRPr="00DE33AA">
        <w:rPr>
          <w:spacing w:val="1"/>
          <w:sz w:val="24"/>
          <w:szCs w:val="24"/>
        </w:rPr>
        <w:t xml:space="preserve"> </w:t>
      </w:r>
      <w:r w:rsidRPr="00DE33AA">
        <w:rPr>
          <w:sz w:val="24"/>
          <w:szCs w:val="24"/>
        </w:rPr>
        <w:t>входили наиболее опытные сотрудники из числа руководства и научно-педагогических</w:t>
      </w:r>
      <w:r w:rsidRPr="00DE33AA">
        <w:rPr>
          <w:spacing w:val="1"/>
          <w:sz w:val="24"/>
          <w:szCs w:val="24"/>
        </w:rPr>
        <w:t xml:space="preserve"> </w:t>
      </w:r>
      <w:r w:rsidRPr="00DE33AA">
        <w:rPr>
          <w:sz w:val="24"/>
          <w:szCs w:val="24"/>
        </w:rPr>
        <w:t>работников.</w:t>
      </w:r>
      <w:r w:rsidRPr="00DE33AA">
        <w:rPr>
          <w:spacing w:val="40"/>
          <w:sz w:val="24"/>
          <w:szCs w:val="24"/>
        </w:rPr>
        <w:t xml:space="preserve"> </w:t>
      </w:r>
      <w:r w:rsidRPr="00DE33AA">
        <w:rPr>
          <w:sz w:val="24"/>
          <w:szCs w:val="24"/>
        </w:rPr>
        <w:t>На</w:t>
      </w:r>
      <w:r w:rsidRPr="00DE33AA">
        <w:rPr>
          <w:spacing w:val="27"/>
          <w:sz w:val="24"/>
          <w:szCs w:val="24"/>
        </w:rPr>
        <w:t xml:space="preserve"> </w:t>
      </w:r>
      <w:r w:rsidRPr="00DE33AA">
        <w:rPr>
          <w:sz w:val="24"/>
          <w:szCs w:val="24"/>
        </w:rPr>
        <w:t>основании</w:t>
      </w:r>
      <w:r w:rsidRPr="00DE33AA">
        <w:rPr>
          <w:spacing w:val="34"/>
          <w:sz w:val="24"/>
          <w:szCs w:val="24"/>
        </w:rPr>
        <w:t xml:space="preserve"> </w:t>
      </w:r>
      <w:r w:rsidRPr="00DE33AA">
        <w:rPr>
          <w:sz w:val="24"/>
          <w:szCs w:val="24"/>
        </w:rPr>
        <w:t>выявленных</w:t>
      </w:r>
      <w:r w:rsidRPr="00DE33AA">
        <w:rPr>
          <w:spacing w:val="33"/>
          <w:sz w:val="24"/>
          <w:szCs w:val="24"/>
        </w:rPr>
        <w:t xml:space="preserve"> </w:t>
      </w:r>
      <w:r w:rsidRPr="00DE33AA">
        <w:rPr>
          <w:sz w:val="24"/>
          <w:szCs w:val="24"/>
        </w:rPr>
        <w:t>несоответствий</w:t>
      </w:r>
      <w:r w:rsidRPr="00DE33AA">
        <w:rPr>
          <w:spacing w:val="34"/>
          <w:sz w:val="24"/>
          <w:szCs w:val="24"/>
        </w:rPr>
        <w:t xml:space="preserve"> </w:t>
      </w:r>
      <w:r w:rsidRPr="00DE33AA">
        <w:rPr>
          <w:sz w:val="24"/>
          <w:szCs w:val="24"/>
        </w:rPr>
        <w:t>членами</w:t>
      </w:r>
      <w:r w:rsidRPr="00DE33AA">
        <w:rPr>
          <w:spacing w:val="34"/>
          <w:sz w:val="24"/>
          <w:szCs w:val="24"/>
        </w:rPr>
        <w:t xml:space="preserve"> </w:t>
      </w:r>
      <w:r w:rsidRPr="00DE33AA">
        <w:rPr>
          <w:sz w:val="24"/>
          <w:szCs w:val="24"/>
        </w:rPr>
        <w:t>комиссии</w:t>
      </w:r>
      <w:r w:rsidRPr="00DE33AA">
        <w:rPr>
          <w:spacing w:val="34"/>
          <w:sz w:val="24"/>
          <w:szCs w:val="24"/>
        </w:rPr>
        <w:t xml:space="preserve"> </w:t>
      </w:r>
      <w:r w:rsidRPr="00DE33AA">
        <w:rPr>
          <w:sz w:val="24"/>
          <w:szCs w:val="24"/>
        </w:rPr>
        <w:t>были составлены протоколы с указанием сроков ответственных за устранения несоответствий лиц с последующим</w:t>
      </w:r>
      <w:r w:rsidRPr="00DE33AA">
        <w:rPr>
          <w:spacing w:val="1"/>
          <w:sz w:val="24"/>
          <w:szCs w:val="24"/>
        </w:rPr>
        <w:t xml:space="preserve"> </w:t>
      </w:r>
      <w:r w:rsidRPr="00DE33AA">
        <w:rPr>
          <w:sz w:val="24"/>
          <w:szCs w:val="24"/>
        </w:rPr>
        <w:t>контролем</w:t>
      </w:r>
      <w:r w:rsidRPr="00DE33AA">
        <w:rPr>
          <w:spacing w:val="-2"/>
          <w:sz w:val="24"/>
          <w:szCs w:val="24"/>
        </w:rPr>
        <w:t xml:space="preserve"> </w:t>
      </w:r>
      <w:r w:rsidRPr="00DE33AA">
        <w:rPr>
          <w:sz w:val="24"/>
          <w:szCs w:val="24"/>
        </w:rPr>
        <w:t>выполнения</w:t>
      </w:r>
      <w:r w:rsidRPr="00DE33AA">
        <w:rPr>
          <w:spacing w:val="2"/>
          <w:sz w:val="24"/>
          <w:szCs w:val="24"/>
        </w:rPr>
        <w:t xml:space="preserve"> </w:t>
      </w:r>
      <w:r w:rsidRPr="00DE33AA">
        <w:rPr>
          <w:sz w:val="24"/>
          <w:szCs w:val="24"/>
        </w:rPr>
        <w:t>корректирующих</w:t>
      </w:r>
      <w:r w:rsidRPr="00DE33AA">
        <w:rPr>
          <w:spacing w:val="-3"/>
          <w:sz w:val="24"/>
          <w:szCs w:val="24"/>
        </w:rPr>
        <w:t xml:space="preserve"> </w:t>
      </w:r>
      <w:r w:rsidRPr="00DE33AA">
        <w:rPr>
          <w:sz w:val="24"/>
          <w:szCs w:val="24"/>
        </w:rPr>
        <w:t>действий.</w:t>
      </w:r>
    </w:p>
    <w:p w:rsidR="00402604" w:rsidRPr="00DE33AA" w:rsidRDefault="00F367A0" w:rsidP="00402604">
      <w:pPr>
        <w:pStyle w:val="ab"/>
        <w:spacing w:line="360" w:lineRule="auto"/>
        <w:ind w:left="0" w:firstLine="709"/>
        <w:contextualSpacing/>
        <w:rPr>
          <w:sz w:val="24"/>
          <w:szCs w:val="24"/>
        </w:rPr>
      </w:pPr>
      <w:r w:rsidRPr="00DE33AA">
        <w:rPr>
          <w:sz w:val="24"/>
          <w:szCs w:val="24"/>
        </w:rPr>
        <w:t>Общий отчет</w:t>
      </w:r>
      <w:r w:rsidRPr="00DE33AA">
        <w:rPr>
          <w:spacing w:val="1"/>
          <w:sz w:val="24"/>
          <w:szCs w:val="24"/>
        </w:rPr>
        <w:t xml:space="preserve"> </w:t>
      </w:r>
      <w:r w:rsidRPr="00DE33AA">
        <w:rPr>
          <w:sz w:val="24"/>
          <w:szCs w:val="24"/>
        </w:rPr>
        <w:t>о</w:t>
      </w:r>
      <w:r w:rsidRPr="00DE33AA">
        <w:rPr>
          <w:spacing w:val="1"/>
          <w:sz w:val="24"/>
          <w:szCs w:val="24"/>
        </w:rPr>
        <w:t xml:space="preserve"> </w:t>
      </w:r>
      <w:r w:rsidRPr="00DE33AA">
        <w:rPr>
          <w:sz w:val="24"/>
          <w:szCs w:val="24"/>
        </w:rPr>
        <w:t>результатах</w:t>
      </w:r>
      <w:r w:rsidRPr="00DE33AA">
        <w:rPr>
          <w:spacing w:val="1"/>
          <w:sz w:val="24"/>
          <w:szCs w:val="24"/>
        </w:rPr>
        <w:t xml:space="preserve"> </w:t>
      </w:r>
      <w:r w:rsidRPr="00DE33AA">
        <w:rPr>
          <w:sz w:val="24"/>
          <w:szCs w:val="24"/>
        </w:rPr>
        <w:t>внутренней</w:t>
      </w:r>
      <w:r w:rsidRPr="00DE33AA">
        <w:rPr>
          <w:spacing w:val="1"/>
          <w:sz w:val="24"/>
          <w:szCs w:val="24"/>
        </w:rPr>
        <w:t xml:space="preserve"> </w:t>
      </w:r>
      <w:r w:rsidRPr="00DE33AA">
        <w:rPr>
          <w:sz w:val="24"/>
          <w:szCs w:val="24"/>
        </w:rPr>
        <w:t>независимой</w:t>
      </w:r>
      <w:r w:rsidRPr="00DE33AA">
        <w:rPr>
          <w:spacing w:val="1"/>
          <w:sz w:val="24"/>
          <w:szCs w:val="24"/>
        </w:rPr>
        <w:t xml:space="preserve"> </w:t>
      </w:r>
      <w:r w:rsidRPr="00DE33AA">
        <w:rPr>
          <w:sz w:val="24"/>
          <w:szCs w:val="24"/>
        </w:rPr>
        <w:t>оценки</w:t>
      </w:r>
      <w:r w:rsidRPr="00DE33AA">
        <w:rPr>
          <w:spacing w:val="1"/>
          <w:sz w:val="24"/>
          <w:szCs w:val="24"/>
        </w:rPr>
        <w:t xml:space="preserve"> </w:t>
      </w:r>
      <w:r w:rsidRPr="00DE33AA">
        <w:rPr>
          <w:sz w:val="24"/>
          <w:szCs w:val="24"/>
        </w:rPr>
        <w:t>качества</w:t>
      </w:r>
      <w:r w:rsidRPr="00DE33AA">
        <w:rPr>
          <w:spacing w:val="1"/>
          <w:sz w:val="24"/>
          <w:szCs w:val="24"/>
        </w:rPr>
        <w:t xml:space="preserve"> </w:t>
      </w:r>
      <w:r w:rsidRPr="00DE33AA">
        <w:rPr>
          <w:sz w:val="24"/>
          <w:szCs w:val="24"/>
        </w:rPr>
        <w:t xml:space="preserve">образования за учебный год </w:t>
      </w:r>
      <w:r w:rsidR="00297256" w:rsidRPr="00DE33AA">
        <w:rPr>
          <w:sz w:val="24"/>
          <w:szCs w:val="24"/>
        </w:rPr>
        <w:t xml:space="preserve">представляется </w:t>
      </w:r>
      <w:r w:rsidR="00297256" w:rsidRPr="00DE33AA">
        <w:rPr>
          <w:spacing w:val="1"/>
          <w:sz w:val="24"/>
          <w:szCs w:val="24"/>
        </w:rPr>
        <w:t>на</w:t>
      </w:r>
      <w:r w:rsidRPr="00DE33AA">
        <w:rPr>
          <w:spacing w:val="1"/>
          <w:sz w:val="24"/>
          <w:szCs w:val="24"/>
        </w:rPr>
        <w:t xml:space="preserve"> </w:t>
      </w:r>
      <w:r w:rsidRPr="00DE33AA">
        <w:rPr>
          <w:sz w:val="24"/>
          <w:szCs w:val="24"/>
        </w:rPr>
        <w:t>Совете</w:t>
      </w:r>
      <w:r w:rsidRPr="00DE33AA">
        <w:rPr>
          <w:spacing w:val="1"/>
          <w:sz w:val="24"/>
          <w:szCs w:val="24"/>
        </w:rPr>
        <w:t xml:space="preserve"> </w:t>
      </w:r>
      <w:r w:rsidRPr="00DE33AA">
        <w:rPr>
          <w:sz w:val="24"/>
          <w:szCs w:val="24"/>
        </w:rPr>
        <w:t>по</w:t>
      </w:r>
      <w:r w:rsidRPr="00DE33AA">
        <w:rPr>
          <w:spacing w:val="1"/>
          <w:sz w:val="24"/>
          <w:szCs w:val="24"/>
        </w:rPr>
        <w:t xml:space="preserve"> </w:t>
      </w:r>
      <w:r w:rsidRPr="00DE33AA">
        <w:rPr>
          <w:sz w:val="24"/>
          <w:szCs w:val="24"/>
        </w:rPr>
        <w:t>качеству</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Ученом</w:t>
      </w:r>
      <w:r w:rsidRPr="00DE33AA">
        <w:rPr>
          <w:spacing w:val="1"/>
          <w:sz w:val="24"/>
          <w:szCs w:val="24"/>
        </w:rPr>
        <w:t xml:space="preserve"> </w:t>
      </w:r>
      <w:r w:rsidRPr="00DE33AA">
        <w:rPr>
          <w:sz w:val="24"/>
          <w:szCs w:val="24"/>
        </w:rPr>
        <w:t>совете</w:t>
      </w:r>
      <w:r w:rsidRPr="00DE33AA">
        <w:rPr>
          <w:spacing w:val="1"/>
          <w:sz w:val="24"/>
          <w:szCs w:val="24"/>
        </w:rPr>
        <w:t xml:space="preserve"> </w:t>
      </w:r>
      <w:r w:rsidRPr="00DE33AA">
        <w:rPr>
          <w:sz w:val="24"/>
          <w:szCs w:val="24"/>
        </w:rPr>
        <w:t>Университета</w:t>
      </w:r>
      <w:r w:rsidRPr="00DE33AA">
        <w:rPr>
          <w:spacing w:val="1"/>
          <w:sz w:val="24"/>
          <w:szCs w:val="24"/>
        </w:rPr>
        <w:t xml:space="preserve"> </w:t>
      </w:r>
      <w:r w:rsidRPr="00DE33AA">
        <w:rPr>
          <w:sz w:val="24"/>
          <w:szCs w:val="24"/>
        </w:rPr>
        <w:t>с</w:t>
      </w:r>
      <w:r w:rsidRPr="00DE33AA">
        <w:rPr>
          <w:spacing w:val="1"/>
          <w:sz w:val="24"/>
          <w:szCs w:val="24"/>
        </w:rPr>
        <w:t xml:space="preserve"> </w:t>
      </w:r>
      <w:r w:rsidRPr="00DE33AA">
        <w:rPr>
          <w:sz w:val="24"/>
          <w:szCs w:val="24"/>
        </w:rPr>
        <w:t>последующим</w:t>
      </w:r>
      <w:r w:rsidRPr="00DE33AA">
        <w:rPr>
          <w:spacing w:val="1"/>
          <w:sz w:val="24"/>
          <w:szCs w:val="24"/>
        </w:rPr>
        <w:t xml:space="preserve"> </w:t>
      </w:r>
      <w:r w:rsidRPr="00DE33AA">
        <w:rPr>
          <w:sz w:val="24"/>
          <w:szCs w:val="24"/>
        </w:rPr>
        <w:t>принятием</w:t>
      </w:r>
      <w:r w:rsidRPr="00DE33AA">
        <w:rPr>
          <w:spacing w:val="1"/>
          <w:sz w:val="24"/>
          <w:szCs w:val="24"/>
        </w:rPr>
        <w:t xml:space="preserve"> </w:t>
      </w:r>
      <w:r w:rsidRPr="00DE33AA">
        <w:rPr>
          <w:sz w:val="24"/>
          <w:szCs w:val="24"/>
        </w:rPr>
        <w:t>организационных</w:t>
      </w:r>
      <w:r w:rsidRPr="00DE33AA">
        <w:rPr>
          <w:spacing w:val="1"/>
          <w:sz w:val="24"/>
          <w:szCs w:val="24"/>
        </w:rPr>
        <w:t xml:space="preserve"> </w:t>
      </w:r>
      <w:r w:rsidRPr="00DE33AA">
        <w:rPr>
          <w:sz w:val="24"/>
          <w:szCs w:val="24"/>
        </w:rPr>
        <w:t>и</w:t>
      </w:r>
      <w:r w:rsidRPr="00DE33AA">
        <w:rPr>
          <w:spacing w:val="1"/>
          <w:sz w:val="24"/>
          <w:szCs w:val="24"/>
        </w:rPr>
        <w:t xml:space="preserve"> </w:t>
      </w:r>
      <w:r w:rsidRPr="00DE33AA">
        <w:rPr>
          <w:sz w:val="24"/>
          <w:szCs w:val="24"/>
        </w:rPr>
        <w:t>административных</w:t>
      </w:r>
      <w:r w:rsidRPr="00DE33AA">
        <w:rPr>
          <w:spacing w:val="1"/>
          <w:sz w:val="24"/>
          <w:szCs w:val="24"/>
        </w:rPr>
        <w:t xml:space="preserve"> </w:t>
      </w:r>
      <w:r w:rsidRPr="00DE33AA">
        <w:rPr>
          <w:sz w:val="24"/>
          <w:szCs w:val="24"/>
        </w:rPr>
        <w:t>решений</w:t>
      </w:r>
      <w:r w:rsidRPr="00DE33AA">
        <w:rPr>
          <w:spacing w:val="1"/>
          <w:sz w:val="24"/>
          <w:szCs w:val="24"/>
        </w:rPr>
        <w:t xml:space="preserve"> </w:t>
      </w:r>
      <w:r w:rsidRPr="00DE33AA">
        <w:rPr>
          <w:sz w:val="24"/>
          <w:szCs w:val="24"/>
        </w:rPr>
        <w:t>с</w:t>
      </w:r>
      <w:r w:rsidRPr="00DE33AA">
        <w:rPr>
          <w:spacing w:val="1"/>
          <w:sz w:val="24"/>
          <w:szCs w:val="24"/>
        </w:rPr>
        <w:t xml:space="preserve"> </w:t>
      </w:r>
      <w:r w:rsidRPr="00DE33AA">
        <w:rPr>
          <w:sz w:val="24"/>
          <w:szCs w:val="24"/>
        </w:rPr>
        <w:t>целью</w:t>
      </w:r>
      <w:r w:rsidRPr="00DE33AA">
        <w:rPr>
          <w:spacing w:val="1"/>
          <w:sz w:val="24"/>
          <w:szCs w:val="24"/>
        </w:rPr>
        <w:t xml:space="preserve"> </w:t>
      </w:r>
      <w:r w:rsidRPr="00DE33AA">
        <w:rPr>
          <w:sz w:val="24"/>
          <w:szCs w:val="24"/>
        </w:rPr>
        <w:t>дальнейшего</w:t>
      </w:r>
      <w:r w:rsidRPr="00DE33AA">
        <w:rPr>
          <w:spacing w:val="1"/>
          <w:sz w:val="24"/>
          <w:szCs w:val="24"/>
        </w:rPr>
        <w:t xml:space="preserve"> </w:t>
      </w:r>
      <w:r w:rsidRPr="00DE33AA">
        <w:rPr>
          <w:sz w:val="24"/>
          <w:szCs w:val="24"/>
        </w:rPr>
        <w:t>совершенствования</w:t>
      </w:r>
      <w:r w:rsidRPr="00DE33AA">
        <w:rPr>
          <w:spacing w:val="-4"/>
          <w:sz w:val="24"/>
          <w:szCs w:val="24"/>
        </w:rPr>
        <w:t xml:space="preserve"> </w:t>
      </w:r>
      <w:r w:rsidRPr="00DE33AA">
        <w:rPr>
          <w:sz w:val="24"/>
          <w:szCs w:val="24"/>
        </w:rPr>
        <w:t>образовательного</w:t>
      </w:r>
      <w:r w:rsidRPr="00DE33AA">
        <w:rPr>
          <w:spacing w:val="2"/>
          <w:sz w:val="24"/>
          <w:szCs w:val="24"/>
        </w:rPr>
        <w:t xml:space="preserve"> </w:t>
      </w:r>
      <w:r w:rsidRPr="00DE33AA">
        <w:rPr>
          <w:sz w:val="24"/>
          <w:szCs w:val="24"/>
        </w:rPr>
        <w:t>процесса.</w:t>
      </w:r>
    </w:p>
    <w:p w:rsidR="00402604" w:rsidRPr="00DE33AA" w:rsidRDefault="00402604">
      <w:pPr>
        <w:rPr>
          <w:rFonts w:eastAsia="Times New Roman"/>
          <w:sz w:val="24"/>
          <w:szCs w:val="24"/>
        </w:rPr>
      </w:pPr>
      <w:r w:rsidRPr="00DE33AA">
        <w:rPr>
          <w:sz w:val="24"/>
          <w:szCs w:val="24"/>
        </w:rPr>
        <w:br w:type="page"/>
      </w:r>
    </w:p>
    <w:p w:rsidR="00B8434B" w:rsidRPr="00DE33AA" w:rsidRDefault="0021674A" w:rsidP="00A1540D">
      <w:pPr>
        <w:pStyle w:val="1"/>
        <w:spacing w:after="240" w:line="360" w:lineRule="auto"/>
        <w:ind w:firstLine="709"/>
        <w:contextualSpacing/>
        <w:jc w:val="both"/>
        <w:rPr>
          <w:rFonts w:ascii="Times New Roman" w:hAnsi="Times New Roman" w:cs="Times New Roman"/>
          <w:b/>
          <w:color w:val="auto"/>
          <w:sz w:val="24"/>
          <w:szCs w:val="24"/>
        </w:rPr>
      </w:pPr>
      <w:bookmarkStart w:id="35" w:name="_Toc132637027"/>
      <w:r w:rsidRPr="00DE33AA">
        <w:rPr>
          <w:rFonts w:ascii="Times New Roman" w:hAnsi="Times New Roman" w:cs="Times New Roman"/>
          <w:b/>
          <w:color w:val="auto"/>
          <w:sz w:val="24"/>
          <w:szCs w:val="24"/>
          <w:lang w:val="en-US"/>
        </w:rPr>
        <w:lastRenderedPageBreak/>
        <w:t>IV</w:t>
      </w:r>
      <w:r w:rsidR="00D834A7" w:rsidRPr="00DE33AA">
        <w:rPr>
          <w:rFonts w:ascii="Times New Roman" w:hAnsi="Times New Roman" w:cs="Times New Roman"/>
          <w:b/>
          <w:color w:val="auto"/>
          <w:sz w:val="24"/>
          <w:szCs w:val="24"/>
        </w:rPr>
        <w:t xml:space="preserve"> </w:t>
      </w:r>
      <w:r w:rsidRPr="00DE33AA">
        <w:rPr>
          <w:rFonts w:ascii="Times New Roman" w:hAnsi="Times New Roman" w:cs="Times New Roman"/>
          <w:b/>
          <w:color w:val="auto"/>
          <w:sz w:val="24"/>
          <w:szCs w:val="24"/>
        </w:rPr>
        <w:t>АККРЕДИТАЦИЯ СПЕЦИАЛИСТОВ</w:t>
      </w:r>
      <w:bookmarkEnd w:id="35"/>
    </w:p>
    <w:p w:rsidR="00F64CDD" w:rsidRPr="00DE33AA" w:rsidRDefault="001075F7" w:rsidP="00A1540D">
      <w:pPr>
        <w:autoSpaceDE w:val="0"/>
        <w:autoSpaceDN w:val="0"/>
        <w:adjustRightInd w:val="0"/>
        <w:spacing w:after="0" w:line="360" w:lineRule="auto"/>
        <w:ind w:firstLine="709"/>
        <w:contextualSpacing/>
        <w:jc w:val="both"/>
        <w:rPr>
          <w:sz w:val="24"/>
          <w:szCs w:val="24"/>
        </w:rPr>
      </w:pPr>
      <w:r w:rsidRPr="00DE33AA">
        <w:rPr>
          <w:sz w:val="24"/>
          <w:szCs w:val="24"/>
        </w:rPr>
        <w:t>Аккредитация специалистов р</w:t>
      </w:r>
      <w:r w:rsidR="00B8434B" w:rsidRPr="00DE33AA">
        <w:rPr>
          <w:sz w:val="24"/>
          <w:szCs w:val="24"/>
        </w:rPr>
        <w:t xml:space="preserve">ассматривается </w:t>
      </w:r>
      <w:r w:rsidRPr="00DE33AA">
        <w:rPr>
          <w:sz w:val="24"/>
          <w:szCs w:val="24"/>
        </w:rPr>
        <w:t>Университето</w:t>
      </w:r>
      <w:r w:rsidR="00B8434B" w:rsidRPr="00DE33AA">
        <w:rPr>
          <w:sz w:val="24"/>
          <w:szCs w:val="24"/>
        </w:rPr>
        <w:t>м в качестве внешней оценки качества образовательного процесса. Первичная и первичная специализированная аккредитация проводится на площадке Федерального аккредитационного центра, созданного на базе Университета. В составе комиссии работники Университета не представлены.</w:t>
      </w:r>
    </w:p>
    <w:p w:rsidR="00B8434B" w:rsidRPr="00DE33AA" w:rsidRDefault="00B8434B" w:rsidP="00A1540D">
      <w:pPr>
        <w:spacing w:after="0" w:line="360" w:lineRule="auto"/>
        <w:ind w:firstLine="709"/>
        <w:contextualSpacing/>
        <w:jc w:val="both"/>
        <w:rPr>
          <w:sz w:val="24"/>
          <w:szCs w:val="24"/>
        </w:rPr>
      </w:pPr>
      <w:r w:rsidRPr="00DE33AA">
        <w:rPr>
          <w:sz w:val="24"/>
          <w:szCs w:val="24"/>
        </w:rPr>
        <w:t>В ФГБОУ ВО ДГМУ Минздрава России начиная с 2016 года и по настоящее время, были организованы условия для работы по 48 аккредитационным подкомиссиям для лиц, получивших высшее образование по основным образовательным программам «Здравоохранение и медицинские науки» (уровень специалитета) и высшее образование по основным образовательным программам в соответствии с ФГОС «Здравоохранение и медицинские науки» (уровень ординатуры), а также лиц, получивших после 1 января 2020 года дополнительное профессиональное образование по программам профессиональной переподготовки, в соответствии с приказом Минздрава России от 22.12.2017 N 1043н (ред. от 04.08.2020)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w:t>
      </w:r>
    </w:p>
    <w:p w:rsidR="006064DB" w:rsidRPr="00DE33AA" w:rsidRDefault="00B8434B" w:rsidP="00A1540D">
      <w:pPr>
        <w:spacing w:line="360" w:lineRule="auto"/>
        <w:ind w:firstLine="709"/>
        <w:contextualSpacing/>
        <w:jc w:val="both"/>
        <w:rPr>
          <w:sz w:val="24"/>
          <w:szCs w:val="24"/>
        </w:rPr>
      </w:pPr>
      <w:r w:rsidRPr="00DE33AA">
        <w:rPr>
          <w:sz w:val="24"/>
          <w:szCs w:val="24"/>
        </w:rPr>
        <w:t xml:space="preserve">Так, в 2021 году к аккредитации специалиста приступили 1756 лиц по 34 медицинским специальностям, из них успешно завершили процедуру 1600 специалистов, что составило 91,1 </w:t>
      </w:r>
      <w:r w:rsidR="00AC47A9" w:rsidRPr="00DE33AA">
        <w:rPr>
          <w:sz w:val="24"/>
          <w:szCs w:val="24"/>
        </w:rPr>
        <w:t>%</w:t>
      </w:r>
      <w:r w:rsidR="00B40526" w:rsidRPr="00DE33AA">
        <w:rPr>
          <w:sz w:val="24"/>
          <w:szCs w:val="24"/>
        </w:rPr>
        <w:t>.</w:t>
      </w:r>
      <w:r w:rsidR="00AC47A9" w:rsidRPr="00DE33AA">
        <w:rPr>
          <w:sz w:val="24"/>
          <w:szCs w:val="24"/>
        </w:rPr>
        <w:t xml:space="preserve"> </w:t>
      </w:r>
      <w:r w:rsidR="006064DB" w:rsidRPr="00DE33AA">
        <w:rPr>
          <w:sz w:val="24"/>
          <w:szCs w:val="24"/>
        </w:rPr>
        <w:t>В 2022 году к аккредитации специалиста приступили 1678 лиц по 33 медицинским специальностям, из них успешно завершили процедуру 1499 специалисто</w:t>
      </w:r>
      <w:r w:rsidR="007A6883" w:rsidRPr="00DE33AA">
        <w:rPr>
          <w:sz w:val="24"/>
          <w:szCs w:val="24"/>
        </w:rPr>
        <w:t>в, что составило 89,3 %. (Таблица 4.1</w:t>
      </w:r>
      <w:r w:rsidR="006064DB" w:rsidRPr="00DE33AA">
        <w:rPr>
          <w:sz w:val="24"/>
          <w:szCs w:val="24"/>
        </w:rPr>
        <w:t>).</w:t>
      </w:r>
    </w:p>
    <w:p w:rsidR="00402604" w:rsidRPr="00DE33AA" w:rsidRDefault="00402604" w:rsidP="009F572F">
      <w:pPr>
        <w:spacing w:line="360" w:lineRule="auto"/>
        <w:contextualSpacing/>
        <w:jc w:val="both"/>
        <w:rPr>
          <w:sz w:val="24"/>
          <w:szCs w:val="24"/>
        </w:rPr>
      </w:pPr>
    </w:p>
    <w:p w:rsidR="006064DB" w:rsidRPr="00DE33AA" w:rsidRDefault="007A6883" w:rsidP="00A1540D">
      <w:pPr>
        <w:spacing w:line="360" w:lineRule="auto"/>
        <w:ind w:firstLine="709"/>
        <w:contextualSpacing/>
        <w:jc w:val="both"/>
        <w:rPr>
          <w:sz w:val="24"/>
          <w:szCs w:val="24"/>
        </w:rPr>
      </w:pPr>
      <w:r w:rsidRPr="00DE33AA">
        <w:rPr>
          <w:sz w:val="24"/>
          <w:szCs w:val="24"/>
        </w:rPr>
        <w:t xml:space="preserve">Таблица 4.1 - </w:t>
      </w:r>
      <w:r w:rsidR="006064DB" w:rsidRPr="00DE33AA">
        <w:rPr>
          <w:sz w:val="24"/>
          <w:szCs w:val="24"/>
        </w:rPr>
        <w:t>Результаты прохождения аккредитации специалистами в ФГБОУ ВО ДГМУ Минздрава России в 2022 г.</w:t>
      </w:r>
    </w:p>
    <w:p w:rsidR="006064DB" w:rsidRPr="00DE33AA" w:rsidRDefault="006064DB" w:rsidP="00A1540D">
      <w:pPr>
        <w:spacing w:line="360" w:lineRule="auto"/>
        <w:contextualSpacing/>
        <w:jc w:val="center"/>
        <w:rPr>
          <w:b/>
          <w:sz w:val="24"/>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686"/>
        <w:gridCol w:w="992"/>
        <w:gridCol w:w="1417"/>
        <w:gridCol w:w="1276"/>
        <w:gridCol w:w="1418"/>
      </w:tblGrid>
      <w:tr w:rsidR="006064DB" w:rsidRPr="00DE33AA" w:rsidTr="007A6883">
        <w:trPr>
          <w:trHeight w:val="762"/>
        </w:trPr>
        <w:tc>
          <w:tcPr>
            <w:tcW w:w="724" w:type="dxa"/>
            <w:vAlign w:val="center"/>
          </w:tcPr>
          <w:p w:rsidR="006064DB" w:rsidRPr="00DE33AA" w:rsidRDefault="006064DB" w:rsidP="00A1540D">
            <w:pPr>
              <w:spacing w:line="240" w:lineRule="auto"/>
              <w:contextualSpacing/>
              <w:jc w:val="center"/>
              <w:rPr>
                <w:b/>
                <w:sz w:val="24"/>
                <w:szCs w:val="24"/>
              </w:rPr>
            </w:pPr>
            <w:r w:rsidRPr="00DE33AA">
              <w:rPr>
                <w:b/>
                <w:sz w:val="24"/>
                <w:szCs w:val="24"/>
              </w:rPr>
              <w:t>№</w:t>
            </w:r>
          </w:p>
        </w:tc>
        <w:tc>
          <w:tcPr>
            <w:tcW w:w="3686" w:type="dxa"/>
            <w:shd w:val="clear" w:color="auto" w:fill="auto"/>
            <w:vAlign w:val="center"/>
            <w:hideMark/>
          </w:tcPr>
          <w:p w:rsidR="006064DB" w:rsidRPr="00DE33AA" w:rsidRDefault="006064DB" w:rsidP="00A1540D">
            <w:pPr>
              <w:spacing w:line="240" w:lineRule="auto"/>
              <w:contextualSpacing/>
              <w:jc w:val="center"/>
              <w:rPr>
                <w:b/>
                <w:sz w:val="24"/>
                <w:szCs w:val="24"/>
              </w:rPr>
            </w:pPr>
            <w:r w:rsidRPr="00DE33AA">
              <w:rPr>
                <w:b/>
                <w:sz w:val="24"/>
                <w:szCs w:val="24"/>
              </w:rPr>
              <w:t>Специальность</w:t>
            </w:r>
          </w:p>
        </w:tc>
        <w:tc>
          <w:tcPr>
            <w:tcW w:w="992" w:type="dxa"/>
            <w:shd w:val="clear" w:color="auto" w:fill="auto"/>
            <w:vAlign w:val="center"/>
            <w:hideMark/>
          </w:tcPr>
          <w:p w:rsidR="006064DB" w:rsidRPr="00DE33AA" w:rsidRDefault="006064DB" w:rsidP="00A1540D">
            <w:pPr>
              <w:spacing w:line="240" w:lineRule="auto"/>
              <w:contextualSpacing/>
              <w:jc w:val="center"/>
              <w:rPr>
                <w:b/>
                <w:sz w:val="24"/>
                <w:szCs w:val="24"/>
              </w:rPr>
            </w:pPr>
            <w:r w:rsidRPr="00DE33AA">
              <w:rPr>
                <w:b/>
                <w:sz w:val="24"/>
                <w:szCs w:val="24"/>
              </w:rPr>
              <w:t>Допущено к аккредитации</w:t>
            </w:r>
          </w:p>
        </w:tc>
        <w:tc>
          <w:tcPr>
            <w:tcW w:w="1417" w:type="dxa"/>
            <w:shd w:val="clear" w:color="auto" w:fill="auto"/>
            <w:vAlign w:val="center"/>
            <w:hideMark/>
          </w:tcPr>
          <w:p w:rsidR="006064DB" w:rsidRPr="00DE33AA" w:rsidRDefault="006064DB" w:rsidP="00A1540D">
            <w:pPr>
              <w:spacing w:line="240" w:lineRule="auto"/>
              <w:contextualSpacing/>
              <w:jc w:val="center"/>
              <w:rPr>
                <w:b/>
                <w:sz w:val="24"/>
                <w:szCs w:val="24"/>
              </w:rPr>
            </w:pPr>
            <w:r w:rsidRPr="00DE33AA">
              <w:rPr>
                <w:b/>
                <w:sz w:val="24"/>
                <w:szCs w:val="24"/>
              </w:rPr>
              <w:t>Аккредитовано (чел)</w:t>
            </w:r>
          </w:p>
        </w:tc>
        <w:tc>
          <w:tcPr>
            <w:tcW w:w="1276" w:type="dxa"/>
            <w:shd w:val="clear" w:color="auto" w:fill="auto"/>
            <w:vAlign w:val="center"/>
            <w:hideMark/>
          </w:tcPr>
          <w:p w:rsidR="006064DB" w:rsidRPr="00DE33AA" w:rsidRDefault="006064DB" w:rsidP="00A1540D">
            <w:pPr>
              <w:spacing w:line="240" w:lineRule="auto"/>
              <w:contextualSpacing/>
              <w:jc w:val="center"/>
              <w:rPr>
                <w:b/>
                <w:sz w:val="24"/>
                <w:szCs w:val="24"/>
              </w:rPr>
            </w:pPr>
            <w:r w:rsidRPr="00DE33AA">
              <w:rPr>
                <w:b/>
                <w:sz w:val="24"/>
                <w:szCs w:val="24"/>
              </w:rPr>
              <w:t>Аккредитовано (%)</w:t>
            </w:r>
          </w:p>
        </w:tc>
        <w:tc>
          <w:tcPr>
            <w:tcW w:w="1418" w:type="dxa"/>
            <w:shd w:val="clear" w:color="auto" w:fill="auto"/>
            <w:vAlign w:val="center"/>
            <w:hideMark/>
          </w:tcPr>
          <w:p w:rsidR="006064DB" w:rsidRPr="00DE33AA" w:rsidRDefault="006064DB" w:rsidP="00A1540D">
            <w:pPr>
              <w:spacing w:line="240" w:lineRule="auto"/>
              <w:contextualSpacing/>
              <w:jc w:val="center"/>
              <w:rPr>
                <w:b/>
                <w:sz w:val="24"/>
                <w:szCs w:val="24"/>
              </w:rPr>
            </w:pPr>
            <w:r w:rsidRPr="00DE33AA">
              <w:rPr>
                <w:b/>
                <w:sz w:val="24"/>
                <w:szCs w:val="24"/>
              </w:rPr>
              <w:t>из них выпускники других лет</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Анестезиология-реаниматология (31.08.02)</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19</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16</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84,21</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Дерматовенерология (31.08.32)</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7</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5</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71,43</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Инфекционные болезни (31.08.35)</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13</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11</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84,62</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Кардиология (31.08.36)</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37</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31</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83,78</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Клиническая лабораторная диагностика (31.08.05)</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100,00</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Лечебная физкультура и спортивная медицина (31.08.39)</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100,00</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Неврология (31.08.42)</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38</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34</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89,47</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Неонатология (31.08.18)</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5</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5</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100,00</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Общая врачебная практика (семейная медицина) (31.08.54)</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100,00</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Общая гигиена (32.08.07)</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Онкология (31.08.57)</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100,00</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w:t>
            </w:r>
          </w:p>
        </w:tc>
      </w:tr>
      <w:tr w:rsidR="006064DB" w:rsidRPr="00DE33AA" w:rsidTr="00A35AD5">
        <w:trPr>
          <w:trHeight w:val="439"/>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Организация здравоохранения и общественное здоровье (31.08.71)</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24</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19</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79,17</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13</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Оториноларингология (31.08.58)</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44</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38</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86,36</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4</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Офтальмология (31.08.59)</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26</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20</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76,92</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4</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Патологическая анатомия (31.08.07)</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100,00</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Педиатрия (31.08.19)</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29</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25</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86,21</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Психиатрия-наркология (31.08.21)</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100,00</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Рентгенология (31.08.09)</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18</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13</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72,22</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Стоматология общей практики (31.08.72)</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15</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12</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80,00</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Стоматология ортопедическая (31.08.75)</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34</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27</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79,41</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Стоматология терапевтическая (31.08.73)</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20</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16</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80,00</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Стоматология хирургическая (31.08.74)</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57</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47</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82,46</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4</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Терапия (31.08.49)</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44</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28</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63,64</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6</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Травматология и ортопедия (31.08.66)</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15</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66,67</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Ультразвуковая диагностика (31.08.11)</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74</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56</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75,68</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36</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Функциональная диагностика (31.08.12)</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24</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15</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62,50</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Хирургия (31.08.67)</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18</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16</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88,89</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Эндокринология (31.08.53)</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34</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27</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79,41</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w:t>
            </w:r>
          </w:p>
        </w:tc>
      </w:tr>
      <w:tr w:rsidR="006064DB" w:rsidRPr="00DE33AA" w:rsidTr="00A35AD5">
        <w:trPr>
          <w:trHeight w:val="222"/>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Эндоскопия (31.08.70)</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14</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11</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78,57</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10</w:t>
            </w:r>
          </w:p>
        </w:tc>
      </w:tr>
      <w:tr w:rsidR="006064DB" w:rsidRPr="00DE33AA" w:rsidTr="00A35AD5">
        <w:trPr>
          <w:trHeight w:val="229"/>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Лечебное дело (31.05.01)</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558</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540</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96,77</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47</w:t>
            </w:r>
          </w:p>
        </w:tc>
      </w:tr>
      <w:tr w:rsidR="006064DB" w:rsidRPr="00DE33AA" w:rsidTr="00A35AD5">
        <w:trPr>
          <w:trHeight w:val="229"/>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Медико-профилактическое дело (32.05.01)</w:t>
            </w:r>
          </w:p>
        </w:tc>
        <w:tc>
          <w:tcPr>
            <w:tcW w:w="992" w:type="dxa"/>
            <w:shd w:val="clear" w:color="auto" w:fill="auto"/>
            <w:noWrap/>
            <w:vAlign w:val="center"/>
            <w:hideMark/>
          </w:tcPr>
          <w:p w:rsidR="006064DB" w:rsidRPr="00DE33AA" w:rsidRDefault="00D95512" w:rsidP="00A1540D">
            <w:pPr>
              <w:spacing w:line="240" w:lineRule="auto"/>
              <w:contextualSpacing/>
              <w:jc w:val="center"/>
              <w:rPr>
                <w:sz w:val="24"/>
                <w:szCs w:val="24"/>
              </w:rPr>
            </w:pPr>
            <w:r w:rsidRPr="00DE33AA">
              <w:rPr>
                <w:sz w:val="24"/>
                <w:szCs w:val="24"/>
              </w:rPr>
              <w:t>29</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24</w:t>
            </w:r>
          </w:p>
        </w:tc>
        <w:tc>
          <w:tcPr>
            <w:tcW w:w="1276" w:type="dxa"/>
            <w:shd w:val="clear" w:color="auto" w:fill="auto"/>
            <w:noWrap/>
            <w:vAlign w:val="center"/>
            <w:hideMark/>
          </w:tcPr>
          <w:p w:rsidR="006064DB" w:rsidRPr="00DE33AA" w:rsidRDefault="00D95512" w:rsidP="00A1540D">
            <w:pPr>
              <w:spacing w:line="240" w:lineRule="auto"/>
              <w:contextualSpacing/>
              <w:jc w:val="center"/>
              <w:rPr>
                <w:sz w:val="24"/>
                <w:szCs w:val="24"/>
              </w:rPr>
            </w:pPr>
            <w:r w:rsidRPr="00DE33AA">
              <w:rPr>
                <w:sz w:val="24"/>
                <w:szCs w:val="24"/>
              </w:rPr>
              <w:t>82,7</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p>
        </w:tc>
      </w:tr>
      <w:tr w:rsidR="006064DB" w:rsidRPr="00DE33AA" w:rsidTr="00A35AD5">
        <w:trPr>
          <w:trHeight w:val="229"/>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Педиатрия (31.05.02)</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226</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216</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95,58</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23</w:t>
            </w:r>
          </w:p>
        </w:tc>
      </w:tr>
      <w:tr w:rsidR="006064DB" w:rsidRPr="00DE33AA" w:rsidTr="00A35AD5">
        <w:trPr>
          <w:trHeight w:val="229"/>
        </w:trPr>
        <w:tc>
          <w:tcPr>
            <w:tcW w:w="724" w:type="dxa"/>
          </w:tcPr>
          <w:p w:rsidR="006064DB" w:rsidRPr="00DE33AA" w:rsidRDefault="006064DB" w:rsidP="00A1540D">
            <w:pPr>
              <w:pStyle w:val="a6"/>
              <w:numPr>
                <w:ilvl w:val="0"/>
                <w:numId w:val="14"/>
              </w:numPr>
              <w:spacing w:after="200" w:line="240" w:lineRule="auto"/>
              <w:jc w:val="center"/>
              <w:rPr>
                <w:sz w:val="24"/>
                <w:szCs w:val="24"/>
              </w:rPr>
            </w:pPr>
          </w:p>
        </w:tc>
        <w:tc>
          <w:tcPr>
            <w:tcW w:w="3686" w:type="dxa"/>
            <w:shd w:val="clear" w:color="auto" w:fill="auto"/>
            <w:vAlign w:val="center"/>
            <w:hideMark/>
          </w:tcPr>
          <w:p w:rsidR="006064DB" w:rsidRPr="00DE33AA" w:rsidRDefault="006064DB" w:rsidP="00A1540D">
            <w:pPr>
              <w:spacing w:line="240" w:lineRule="auto"/>
              <w:contextualSpacing/>
              <w:jc w:val="center"/>
              <w:rPr>
                <w:sz w:val="24"/>
                <w:szCs w:val="24"/>
              </w:rPr>
            </w:pPr>
            <w:r w:rsidRPr="00DE33AA">
              <w:rPr>
                <w:sz w:val="24"/>
                <w:szCs w:val="24"/>
              </w:rPr>
              <w:t>Стоматология (31.05.03)</w:t>
            </w:r>
          </w:p>
        </w:tc>
        <w:tc>
          <w:tcPr>
            <w:tcW w:w="992"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235</w:t>
            </w:r>
          </w:p>
        </w:tc>
        <w:tc>
          <w:tcPr>
            <w:tcW w:w="1417"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219</w:t>
            </w:r>
          </w:p>
        </w:tc>
        <w:tc>
          <w:tcPr>
            <w:tcW w:w="1276"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93,19</w:t>
            </w:r>
          </w:p>
        </w:tc>
        <w:tc>
          <w:tcPr>
            <w:tcW w:w="1418" w:type="dxa"/>
            <w:shd w:val="clear" w:color="auto" w:fill="auto"/>
            <w:noWrap/>
            <w:vAlign w:val="center"/>
            <w:hideMark/>
          </w:tcPr>
          <w:p w:rsidR="006064DB" w:rsidRPr="00DE33AA" w:rsidRDefault="006064DB" w:rsidP="00A1540D">
            <w:pPr>
              <w:spacing w:line="240" w:lineRule="auto"/>
              <w:contextualSpacing/>
              <w:jc w:val="center"/>
              <w:rPr>
                <w:sz w:val="24"/>
                <w:szCs w:val="24"/>
              </w:rPr>
            </w:pPr>
            <w:r w:rsidRPr="00DE33AA">
              <w:rPr>
                <w:sz w:val="24"/>
                <w:szCs w:val="24"/>
              </w:rPr>
              <w:t>12</w:t>
            </w:r>
          </w:p>
        </w:tc>
      </w:tr>
      <w:tr w:rsidR="00D95512" w:rsidRPr="00DE33AA" w:rsidTr="00A35AD5">
        <w:trPr>
          <w:trHeight w:val="229"/>
        </w:trPr>
        <w:tc>
          <w:tcPr>
            <w:tcW w:w="724" w:type="dxa"/>
          </w:tcPr>
          <w:p w:rsidR="00D95512" w:rsidRPr="00DE33AA" w:rsidRDefault="00D95512" w:rsidP="00A1540D">
            <w:pPr>
              <w:pStyle w:val="a6"/>
              <w:numPr>
                <w:ilvl w:val="0"/>
                <w:numId w:val="14"/>
              </w:numPr>
              <w:spacing w:after="200" w:line="240" w:lineRule="auto"/>
              <w:jc w:val="center"/>
              <w:rPr>
                <w:sz w:val="24"/>
                <w:szCs w:val="24"/>
              </w:rPr>
            </w:pPr>
          </w:p>
        </w:tc>
        <w:tc>
          <w:tcPr>
            <w:tcW w:w="3686" w:type="dxa"/>
            <w:shd w:val="clear" w:color="auto" w:fill="auto"/>
            <w:vAlign w:val="center"/>
          </w:tcPr>
          <w:p w:rsidR="00D95512" w:rsidRPr="00DE33AA" w:rsidRDefault="00D95512" w:rsidP="00A1540D">
            <w:pPr>
              <w:spacing w:line="240" w:lineRule="auto"/>
              <w:contextualSpacing/>
              <w:jc w:val="center"/>
              <w:rPr>
                <w:sz w:val="24"/>
                <w:szCs w:val="24"/>
              </w:rPr>
            </w:pPr>
            <w:r w:rsidRPr="00DE33AA">
              <w:rPr>
                <w:sz w:val="24"/>
                <w:szCs w:val="24"/>
              </w:rPr>
              <w:t>Фармация (33.05.01)</w:t>
            </w:r>
          </w:p>
        </w:tc>
        <w:tc>
          <w:tcPr>
            <w:tcW w:w="992" w:type="dxa"/>
            <w:shd w:val="clear" w:color="auto" w:fill="auto"/>
            <w:noWrap/>
            <w:vAlign w:val="center"/>
          </w:tcPr>
          <w:p w:rsidR="00D95512" w:rsidRPr="00DE33AA" w:rsidRDefault="00D95512" w:rsidP="00A1540D">
            <w:pPr>
              <w:spacing w:line="240" w:lineRule="auto"/>
              <w:contextualSpacing/>
              <w:jc w:val="center"/>
              <w:rPr>
                <w:sz w:val="24"/>
                <w:szCs w:val="24"/>
              </w:rPr>
            </w:pPr>
            <w:r w:rsidRPr="00DE33AA">
              <w:rPr>
                <w:sz w:val="24"/>
                <w:szCs w:val="24"/>
              </w:rPr>
              <w:t>22</w:t>
            </w:r>
          </w:p>
        </w:tc>
        <w:tc>
          <w:tcPr>
            <w:tcW w:w="1417" w:type="dxa"/>
            <w:shd w:val="clear" w:color="auto" w:fill="auto"/>
            <w:noWrap/>
            <w:vAlign w:val="center"/>
          </w:tcPr>
          <w:p w:rsidR="00D95512" w:rsidRPr="00DE33AA" w:rsidRDefault="00D95512" w:rsidP="00A1540D">
            <w:pPr>
              <w:spacing w:line="240" w:lineRule="auto"/>
              <w:contextualSpacing/>
              <w:jc w:val="center"/>
              <w:rPr>
                <w:sz w:val="24"/>
                <w:szCs w:val="24"/>
              </w:rPr>
            </w:pPr>
            <w:r w:rsidRPr="00DE33AA">
              <w:rPr>
                <w:sz w:val="24"/>
                <w:szCs w:val="24"/>
              </w:rPr>
              <w:t>16</w:t>
            </w:r>
          </w:p>
        </w:tc>
        <w:tc>
          <w:tcPr>
            <w:tcW w:w="1276" w:type="dxa"/>
            <w:shd w:val="clear" w:color="auto" w:fill="auto"/>
            <w:noWrap/>
            <w:vAlign w:val="center"/>
          </w:tcPr>
          <w:p w:rsidR="00D95512" w:rsidRPr="00DE33AA" w:rsidRDefault="00D95512" w:rsidP="00A1540D">
            <w:pPr>
              <w:spacing w:line="240" w:lineRule="auto"/>
              <w:contextualSpacing/>
              <w:jc w:val="center"/>
              <w:rPr>
                <w:sz w:val="24"/>
                <w:szCs w:val="24"/>
              </w:rPr>
            </w:pPr>
            <w:r w:rsidRPr="00DE33AA">
              <w:rPr>
                <w:sz w:val="24"/>
                <w:szCs w:val="24"/>
              </w:rPr>
              <w:t>72,3</w:t>
            </w:r>
          </w:p>
        </w:tc>
        <w:tc>
          <w:tcPr>
            <w:tcW w:w="1418" w:type="dxa"/>
            <w:shd w:val="clear" w:color="auto" w:fill="auto"/>
            <w:noWrap/>
            <w:vAlign w:val="center"/>
          </w:tcPr>
          <w:p w:rsidR="00D95512" w:rsidRPr="00DE33AA" w:rsidRDefault="00D95512" w:rsidP="00A1540D">
            <w:pPr>
              <w:spacing w:line="240" w:lineRule="auto"/>
              <w:contextualSpacing/>
              <w:jc w:val="center"/>
              <w:rPr>
                <w:sz w:val="24"/>
                <w:szCs w:val="24"/>
              </w:rPr>
            </w:pPr>
          </w:p>
        </w:tc>
      </w:tr>
      <w:tr w:rsidR="006064DB" w:rsidRPr="00DE33AA" w:rsidTr="00141F6E">
        <w:trPr>
          <w:trHeight w:val="229"/>
        </w:trPr>
        <w:tc>
          <w:tcPr>
            <w:tcW w:w="724" w:type="dxa"/>
          </w:tcPr>
          <w:p w:rsidR="006064DB" w:rsidRPr="00DE33AA" w:rsidRDefault="006064DB" w:rsidP="00A1540D">
            <w:pPr>
              <w:spacing w:line="240" w:lineRule="auto"/>
              <w:contextualSpacing/>
              <w:jc w:val="center"/>
              <w:rPr>
                <w:b/>
                <w:sz w:val="24"/>
                <w:szCs w:val="24"/>
              </w:rPr>
            </w:pPr>
          </w:p>
        </w:tc>
        <w:tc>
          <w:tcPr>
            <w:tcW w:w="3686" w:type="dxa"/>
            <w:shd w:val="clear" w:color="auto" w:fill="auto"/>
            <w:noWrap/>
            <w:vAlign w:val="bottom"/>
            <w:hideMark/>
          </w:tcPr>
          <w:p w:rsidR="006064DB" w:rsidRPr="00DE33AA" w:rsidRDefault="006064DB" w:rsidP="00A1540D">
            <w:pPr>
              <w:spacing w:line="240" w:lineRule="auto"/>
              <w:contextualSpacing/>
              <w:jc w:val="center"/>
              <w:rPr>
                <w:sz w:val="24"/>
                <w:szCs w:val="24"/>
              </w:rPr>
            </w:pPr>
            <w:r w:rsidRPr="00DE33AA">
              <w:rPr>
                <w:sz w:val="24"/>
                <w:szCs w:val="24"/>
              </w:rPr>
              <w:t>ИТОГО</w:t>
            </w:r>
          </w:p>
        </w:tc>
        <w:tc>
          <w:tcPr>
            <w:tcW w:w="992" w:type="dxa"/>
            <w:shd w:val="clear" w:color="auto" w:fill="auto"/>
            <w:noWrap/>
            <w:vAlign w:val="bottom"/>
            <w:hideMark/>
          </w:tcPr>
          <w:p w:rsidR="006064DB" w:rsidRPr="00DE33AA" w:rsidRDefault="00D95512" w:rsidP="00A1540D">
            <w:pPr>
              <w:spacing w:line="240" w:lineRule="auto"/>
              <w:contextualSpacing/>
              <w:jc w:val="center"/>
              <w:rPr>
                <w:sz w:val="24"/>
                <w:szCs w:val="24"/>
              </w:rPr>
            </w:pPr>
            <w:r w:rsidRPr="00DE33AA">
              <w:rPr>
                <w:sz w:val="24"/>
                <w:szCs w:val="24"/>
              </w:rPr>
              <w:t>1700</w:t>
            </w:r>
          </w:p>
        </w:tc>
        <w:tc>
          <w:tcPr>
            <w:tcW w:w="1417" w:type="dxa"/>
            <w:shd w:val="clear" w:color="auto" w:fill="auto"/>
            <w:noWrap/>
            <w:vAlign w:val="bottom"/>
            <w:hideMark/>
          </w:tcPr>
          <w:p w:rsidR="006064DB" w:rsidRPr="00DE33AA" w:rsidRDefault="00D95512" w:rsidP="00A1540D">
            <w:pPr>
              <w:spacing w:line="240" w:lineRule="auto"/>
              <w:contextualSpacing/>
              <w:jc w:val="center"/>
              <w:rPr>
                <w:sz w:val="24"/>
                <w:szCs w:val="24"/>
              </w:rPr>
            </w:pPr>
            <w:r w:rsidRPr="00DE33AA">
              <w:rPr>
                <w:sz w:val="24"/>
                <w:szCs w:val="24"/>
              </w:rPr>
              <w:t>1515</w:t>
            </w:r>
          </w:p>
        </w:tc>
        <w:tc>
          <w:tcPr>
            <w:tcW w:w="1276" w:type="dxa"/>
            <w:shd w:val="clear" w:color="auto" w:fill="auto"/>
            <w:noWrap/>
            <w:vAlign w:val="bottom"/>
            <w:hideMark/>
          </w:tcPr>
          <w:p w:rsidR="006064DB" w:rsidRPr="00DE33AA" w:rsidRDefault="00D95512" w:rsidP="00A1540D">
            <w:pPr>
              <w:spacing w:line="240" w:lineRule="auto"/>
              <w:contextualSpacing/>
              <w:jc w:val="center"/>
              <w:rPr>
                <w:sz w:val="24"/>
                <w:szCs w:val="24"/>
              </w:rPr>
            </w:pPr>
            <w:r w:rsidRPr="00DE33AA">
              <w:rPr>
                <w:sz w:val="24"/>
                <w:szCs w:val="24"/>
              </w:rPr>
              <w:t>89,12</w:t>
            </w:r>
            <w:r w:rsidR="006064DB" w:rsidRPr="00DE33AA">
              <w:rPr>
                <w:sz w:val="24"/>
                <w:szCs w:val="24"/>
              </w:rPr>
              <w:t xml:space="preserve"> %</w:t>
            </w:r>
          </w:p>
        </w:tc>
        <w:tc>
          <w:tcPr>
            <w:tcW w:w="1418" w:type="dxa"/>
            <w:shd w:val="clear" w:color="auto" w:fill="auto"/>
            <w:noWrap/>
            <w:vAlign w:val="bottom"/>
            <w:hideMark/>
          </w:tcPr>
          <w:p w:rsidR="006064DB" w:rsidRPr="00DE33AA" w:rsidRDefault="006064DB" w:rsidP="00A1540D">
            <w:pPr>
              <w:spacing w:line="240" w:lineRule="auto"/>
              <w:contextualSpacing/>
              <w:jc w:val="center"/>
              <w:rPr>
                <w:sz w:val="24"/>
                <w:szCs w:val="24"/>
              </w:rPr>
            </w:pPr>
            <w:r w:rsidRPr="00DE33AA">
              <w:rPr>
                <w:sz w:val="24"/>
                <w:szCs w:val="24"/>
              </w:rPr>
              <w:t>209</w:t>
            </w:r>
          </w:p>
        </w:tc>
      </w:tr>
    </w:tbl>
    <w:p w:rsidR="00402604" w:rsidRPr="00DE33AA" w:rsidRDefault="00402604" w:rsidP="00A1540D">
      <w:pPr>
        <w:spacing w:before="240" w:line="360" w:lineRule="auto"/>
        <w:ind w:firstLine="720"/>
        <w:contextualSpacing/>
        <w:jc w:val="both"/>
        <w:rPr>
          <w:sz w:val="24"/>
          <w:szCs w:val="24"/>
        </w:rPr>
      </w:pPr>
    </w:p>
    <w:p w:rsidR="00D95512" w:rsidRPr="00DE33AA" w:rsidRDefault="00DA6428" w:rsidP="00A1540D">
      <w:pPr>
        <w:spacing w:before="240" w:line="360" w:lineRule="auto"/>
        <w:ind w:firstLine="720"/>
        <w:contextualSpacing/>
        <w:jc w:val="both"/>
        <w:rPr>
          <w:sz w:val="24"/>
          <w:szCs w:val="24"/>
        </w:rPr>
      </w:pPr>
      <w:r w:rsidRPr="00DE33AA">
        <w:rPr>
          <w:sz w:val="24"/>
          <w:szCs w:val="24"/>
        </w:rPr>
        <w:t>Результаты аккредитации анализируются по каждой образовательной программе, сра</w:t>
      </w:r>
      <w:r w:rsidR="00D95512" w:rsidRPr="00DE33AA">
        <w:rPr>
          <w:sz w:val="24"/>
          <w:szCs w:val="24"/>
        </w:rPr>
        <w:t xml:space="preserve">вниваются со среднероссийскими. Вопросы по результатам рассматриваются на ученом совете, ЦКМС, Совете по качеству. </w:t>
      </w:r>
    </w:p>
    <w:p w:rsidR="00D95512" w:rsidRPr="00DE33AA" w:rsidRDefault="00D95512" w:rsidP="00A1540D">
      <w:pPr>
        <w:spacing w:before="240" w:line="360" w:lineRule="auto"/>
        <w:ind w:firstLine="720"/>
        <w:contextualSpacing/>
        <w:jc w:val="both"/>
        <w:rPr>
          <w:sz w:val="24"/>
          <w:szCs w:val="24"/>
        </w:rPr>
      </w:pPr>
      <w:r w:rsidRPr="00DE33AA">
        <w:rPr>
          <w:sz w:val="24"/>
          <w:szCs w:val="24"/>
        </w:rPr>
        <w:t>В 2022 году выпускники специалитета приступили к аккредитации и справились с ней 94,8%. Однако, обращает внимание невысокий результат у специалистов по медико-профилактическому делу (82,7% выпускников 2022 г.) и по фармации (72,3%).</w:t>
      </w:r>
    </w:p>
    <w:p w:rsidR="00DA6428" w:rsidRPr="00DE33AA" w:rsidRDefault="00D95512" w:rsidP="00A1540D">
      <w:pPr>
        <w:spacing w:before="240" w:line="360" w:lineRule="auto"/>
        <w:ind w:firstLine="720"/>
        <w:contextualSpacing/>
        <w:jc w:val="both"/>
        <w:rPr>
          <w:sz w:val="24"/>
          <w:szCs w:val="24"/>
        </w:rPr>
      </w:pPr>
      <w:r w:rsidRPr="00DE33AA">
        <w:rPr>
          <w:sz w:val="24"/>
          <w:szCs w:val="24"/>
        </w:rPr>
        <w:t>Анализируется реализация</w:t>
      </w:r>
      <w:r w:rsidR="00DA6428" w:rsidRPr="00DE33AA">
        <w:rPr>
          <w:sz w:val="24"/>
          <w:szCs w:val="24"/>
        </w:rPr>
        <w:t xml:space="preserve"> программ ординатуры и </w:t>
      </w:r>
      <w:r w:rsidRPr="00DE33AA">
        <w:rPr>
          <w:sz w:val="24"/>
          <w:szCs w:val="24"/>
        </w:rPr>
        <w:t xml:space="preserve">профессиональной </w:t>
      </w:r>
      <w:r w:rsidR="00DA6428" w:rsidRPr="00DE33AA">
        <w:rPr>
          <w:sz w:val="24"/>
          <w:szCs w:val="24"/>
        </w:rPr>
        <w:t>переподготовки (объективно более низкие результаты). В 2022 году обращено внимание на невысокие результаты аккредитации по терапии, травматологии и ортоп</w:t>
      </w:r>
      <w:r w:rsidRPr="00DE33AA">
        <w:rPr>
          <w:sz w:val="24"/>
          <w:szCs w:val="24"/>
        </w:rPr>
        <w:t>едии, функциональной диагностике</w:t>
      </w:r>
      <w:r w:rsidR="00987FAE" w:rsidRPr="00DE33AA">
        <w:rPr>
          <w:sz w:val="24"/>
          <w:szCs w:val="24"/>
        </w:rPr>
        <w:t xml:space="preserve">. </w:t>
      </w:r>
    </w:p>
    <w:p w:rsidR="00B85FF6" w:rsidRPr="00DE33AA" w:rsidRDefault="00B85FF6" w:rsidP="00A1540D">
      <w:pPr>
        <w:spacing w:line="360" w:lineRule="auto"/>
        <w:ind w:firstLine="720"/>
        <w:contextualSpacing/>
        <w:jc w:val="both"/>
        <w:rPr>
          <w:rFonts w:eastAsia="Calibri"/>
          <w:sz w:val="24"/>
          <w:szCs w:val="24"/>
        </w:rPr>
      </w:pPr>
      <w:r w:rsidRPr="00DE33AA">
        <w:rPr>
          <w:sz w:val="24"/>
          <w:szCs w:val="24"/>
        </w:rPr>
        <w:t xml:space="preserve">Результаты аккредитации по программам среднего профессионального образования - </w:t>
      </w:r>
      <w:r w:rsidRPr="00DE33AA">
        <w:rPr>
          <w:rFonts w:eastAsia="Calibri"/>
          <w:sz w:val="24"/>
          <w:szCs w:val="24"/>
        </w:rPr>
        <w:t xml:space="preserve">89,73%. </w:t>
      </w:r>
      <w:r w:rsidR="00265625" w:rsidRPr="00DE33AA">
        <w:rPr>
          <w:sz w:val="24"/>
          <w:szCs w:val="24"/>
        </w:rPr>
        <w:t>По специальностям: «</w:t>
      </w:r>
      <w:r w:rsidRPr="00DE33AA">
        <w:rPr>
          <w:rFonts w:eastAsia="Calibri"/>
          <w:sz w:val="24"/>
          <w:szCs w:val="24"/>
        </w:rPr>
        <w:t>Сестринское дело</w:t>
      </w:r>
      <w:r w:rsidR="00265625" w:rsidRPr="00DE33AA">
        <w:rPr>
          <w:sz w:val="24"/>
          <w:szCs w:val="24"/>
        </w:rPr>
        <w:t>» – 95,3% (не прошли 5 человек);</w:t>
      </w:r>
      <w:r w:rsidRPr="00DE33AA">
        <w:rPr>
          <w:rFonts w:eastAsia="Calibri"/>
          <w:sz w:val="24"/>
          <w:szCs w:val="24"/>
        </w:rPr>
        <w:t xml:space="preserve"> </w:t>
      </w:r>
      <w:r w:rsidR="00265625" w:rsidRPr="00DE33AA">
        <w:rPr>
          <w:sz w:val="24"/>
          <w:szCs w:val="24"/>
        </w:rPr>
        <w:t>«</w:t>
      </w:r>
      <w:r w:rsidRPr="00DE33AA">
        <w:rPr>
          <w:rFonts w:eastAsia="Calibri"/>
          <w:sz w:val="24"/>
          <w:szCs w:val="24"/>
        </w:rPr>
        <w:t>Лечебное дело</w:t>
      </w:r>
      <w:r w:rsidR="00265625" w:rsidRPr="00DE33AA">
        <w:rPr>
          <w:sz w:val="24"/>
          <w:szCs w:val="24"/>
        </w:rPr>
        <w:t>»</w:t>
      </w:r>
      <w:r w:rsidRPr="00DE33AA">
        <w:rPr>
          <w:rFonts w:eastAsia="Calibri"/>
          <w:sz w:val="24"/>
          <w:szCs w:val="24"/>
        </w:rPr>
        <w:t xml:space="preserve"> – 97,3% (не прошел 1 человек)</w:t>
      </w:r>
      <w:r w:rsidR="00265625" w:rsidRPr="00DE33AA">
        <w:rPr>
          <w:sz w:val="24"/>
          <w:szCs w:val="24"/>
        </w:rPr>
        <w:t>;</w:t>
      </w:r>
      <w:r w:rsidRPr="00DE33AA">
        <w:rPr>
          <w:rFonts w:eastAsia="Calibri"/>
          <w:sz w:val="24"/>
          <w:szCs w:val="24"/>
        </w:rPr>
        <w:t xml:space="preserve"> </w:t>
      </w:r>
      <w:r w:rsidR="00265625" w:rsidRPr="00DE33AA">
        <w:rPr>
          <w:sz w:val="24"/>
          <w:szCs w:val="24"/>
        </w:rPr>
        <w:t>«</w:t>
      </w:r>
      <w:r w:rsidRPr="00DE33AA">
        <w:rPr>
          <w:rFonts w:eastAsia="Calibri"/>
          <w:sz w:val="24"/>
          <w:szCs w:val="24"/>
        </w:rPr>
        <w:t>Стоматология ортопедическая</w:t>
      </w:r>
      <w:r w:rsidR="00265625" w:rsidRPr="00DE33AA">
        <w:rPr>
          <w:sz w:val="24"/>
          <w:szCs w:val="24"/>
        </w:rPr>
        <w:t>»</w:t>
      </w:r>
      <w:r w:rsidRPr="00DE33AA">
        <w:rPr>
          <w:rFonts w:eastAsia="Calibri"/>
          <w:sz w:val="24"/>
          <w:szCs w:val="24"/>
        </w:rPr>
        <w:t xml:space="preserve"> – 81,82</w:t>
      </w:r>
      <w:r w:rsidR="00265625" w:rsidRPr="00DE33AA">
        <w:rPr>
          <w:sz w:val="24"/>
          <w:szCs w:val="24"/>
        </w:rPr>
        <w:t>%</w:t>
      </w:r>
      <w:r w:rsidRPr="00DE33AA">
        <w:rPr>
          <w:rFonts w:eastAsia="Calibri"/>
          <w:sz w:val="24"/>
          <w:szCs w:val="24"/>
        </w:rPr>
        <w:t xml:space="preserve"> (не прошли 7 человек).</w:t>
      </w:r>
    </w:p>
    <w:p w:rsidR="00402604" w:rsidRPr="00DE33AA" w:rsidRDefault="00402604">
      <w:pPr>
        <w:rPr>
          <w:rFonts w:eastAsia="Calibri"/>
          <w:sz w:val="24"/>
          <w:szCs w:val="24"/>
        </w:rPr>
      </w:pPr>
      <w:r w:rsidRPr="00DE33AA">
        <w:rPr>
          <w:rFonts w:eastAsia="Calibri"/>
          <w:sz w:val="24"/>
          <w:szCs w:val="24"/>
        </w:rPr>
        <w:br w:type="page"/>
      </w:r>
    </w:p>
    <w:p w:rsidR="00657ED9" w:rsidRPr="00DE33AA" w:rsidRDefault="0021674A" w:rsidP="00402604">
      <w:pPr>
        <w:pStyle w:val="1"/>
        <w:spacing w:after="240" w:line="360" w:lineRule="auto"/>
        <w:ind w:firstLine="709"/>
        <w:contextualSpacing/>
        <w:jc w:val="both"/>
        <w:rPr>
          <w:rFonts w:ascii="Times New Roman" w:hAnsi="Times New Roman" w:cs="Times New Roman"/>
          <w:b/>
          <w:color w:val="auto"/>
          <w:sz w:val="24"/>
          <w:szCs w:val="24"/>
        </w:rPr>
      </w:pPr>
      <w:bookmarkStart w:id="36" w:name="_Toc132637028"/>
      <w:r w:rsidRPr="00DE33AA">
        <w:rPr>
          <w:rFonts w:ascii="Times New Roman" w:hAnsi="Times New Roman" w:cs="Times New Roman"/>
          <w:b/>
          <w:color w:val="auto"/>
          <w:sz w:val="24"/>
          <w:szCs w:val="24"/>
          <w:lang w:val="en-US"/>
        </w:rPr>
        <w:lastRenderedPageBreak/>
        <w:t>V</w:t>
      </w:r>
      <w:r w:rsidR="00D834A7" w:rsidRPr="00DE33AA">
        <w:rPr>
          <w:rFonts w:ascii="Times New Roman" w:hAnsi="Times New Roman" w:cs="Times New Roman"/>
          <w:b/>
          <w:color w:val="auto"/>
          <w:sz w:val="24"/>
          <w:szCs w:val="24"/>
        </w:rPr>
        <w:t xml:space="preserve"> </w:t>
      </w:r>
      <w:r w:rsidRPr="00DE33AA">
        <w:rPr>
          <w:rFonts w:ascii="Times New Roman" w:hAnsi="Times New Roman" w:cs="Times New Roman"/>
          <w:b/>
          <w:color w:val="auto"/>
          <w:sz w:val="24"/>
          <w:szCs w:val="24"/>
        </w:rPr>
        <w:t>ВОСТРЕБОВАННОСТЬ ВЫПУСКНИКОВ</w:t>
      </w:r>
      <w:bookmarkEnd w:id="36"/>
    </w:p>
    <w:p w:rsidR="00657ED9" w:rsidRPr="00DE33AA" w:rsidRDefault="00657ED9" w:rsidP="00A1540D">
      <w:pPr>
        <w:spacing w:after="0" w:line="360" w:lineRule="auto"/>
        <w:ind w:firstLine="709"/>
        <w:contextualSpacing/>
        <w:jc w:val="both"/>
        <w:rPr>
          <w:rFonts w:eastAsia="Times New Roman"/>
          <w:color w:val="000000" w:themeColor="text1"/>
          <w:sz w:val="24"/>
          <w:szCs w:val="24"/>
          <w:lang w:eastAsia="ru-RU"/>
        </w:rPr>
      </w:pPr>
      <w:r w:rsidRPr="00DE33AA">
        <w:rPr>
          <w:rFonts w:eastAsia="Times New Roman"/>
          <w:color w:val="000000" w:themeColor="text1"/>
          <w:sz w:val="24"/>
          <w:szCs w:val="24"/>
          <w:lang w:eastAsia="ru-RU"/>
        </w:rPr>
        <w:t xml:space="preserve">Востребованность выпускников является одним из критериев деятельности вуза. Медицина всегда находится в числе востребованных профессий. В соответствии с действующей программой «ВУЗ-Регион», Дагестан является курируемым ДГМУ регионом. т.е. задачей Университета является, в первую очередь, удовлетворение кадровых потребностей здравоохранения Дагестана. Высока востребованность врачей и во многих других регионах Российской Федерации, где выпускники ДГМУ достойно представляют свой вуз. Трудоустройство выпускников является одним из стратегических направлений деятельности Дагестанского государственного медицинского университета, реализуемым совместно с Миностерством здравоохранения Республики Дагестан. В 2021 году обучение в ДГМУ завершили 1035 обучающихся специалитета и 528 ординаторов, из них 190 выпускников </w:t>
      </w:r>
      <w:r w:rsidR="00154603" w:rsidRPr="00DE33AA">
        <w:rPr>
          <w:rFonts w:eastAsia="Times New Roman"/>
          <w:color w:val="000000" w:themeColor="text1"/>
          <w:sz w:val="24"/>
          <w:szCs w:val="24"/>
          <w:lang w:eastAsia="ru-RU"/>
        </w:rPr>
        <w:t>специалитета и</w:t>
      </w:r>
      <w:r w:rsidRPr="00DE33AA">
        <w:rPr>
          <w:rFonts w:eastAsia="Times New Roman"/>
          <w:color w:val="000000" w:themeColor="text1"/>
          <w:sz w:val="24"/>
          <w:szCs w:val="24"/>
          <w:lang w:eastAsia="ru-RU"/>
        </w:rPr>
        <w:t xml:space="preserve"> 148 выпускников ординатуры завершили обучение в </w:t>
      </w:r>
      <w:r w:rsidR="00154603" w:rsidRPr="00DE33AA">
        <w:rPr>
          <w:rFonts w:eastAsia="Times New Roman"/>
          <w:color w:val="000000" w:themeColor="text1"/>
          <w:sz w:val="24"/>
          <w:szCs w:val="24"/>
          <w:lang w:eastAsia="ru-RU"/>
        </w:rPr>
        <w:t>рамках договоров</w:t>
      </w:r>
      <w:r w:rsidRPr="00DE33AA">
        <w:rPr>
          <w:rFonts w:eastAsia="Times New Roman"/>
          <w:color w:val="000000" w:themeColor="text1"/>
          <w:sz w:val="24"/>
          <w:szCs w:val="24"/>
          <w:lang w:eastAsia="ru-RU"/>
        </w:rPr>
        <w:t xml:space="preserve"> о целевой подготовке.</w:t>
      </w:r>
    </w:p>
    <w:p w:rsidR="00657ED9" w:rsidRPr="00DE33AA" w:rsidRDefault="00657ED9" w:rsidP="00A1540D">
      <w:pPr>
        <w:spacing w:after="0" w:line="360" w:lineRule="auto"/>
        <w:ind w:firstLine="709"/>
        <w:contextualSpacing/>
        <w:jc w:val="both"/>
        <w:rPr>
          <w:rFonts w:eastAsia="Times New Roman"/>
          <w:color w:val="000000" w:themeColor="text1"/>
          <w:sz w:val="24"/>
          <w:szCs w:val="24"/>
          <w:lang w:eastAsia="ru-RU"/>
        </w:rPr>
      </w:pPr>
      <w:r w:rsidRPr="00DE33AA">
        <w:rPr>
          <w:rFonts w:eastAsia="Times New Roman"/>
          <w:color w:val="000000" w:themeColor="text1"/>
          <w:sz w:val="24"/>
          <w:szCs w:val="24"/>
          <w:lang w:eastAsia="ru-RU"/>
        </w:rPr>
        <w:t xml:space="preserve">По данным отдела трудоустройства Университета (опросный порядок, данные Министерства здравоохранения РД и других заказчиков целевого обучения) на январь 2022 г., из 1035 выпускников специалитета продолжили обучение в ординатуре – 565 выпускников, из </w:t>
      </w:r>
      <w:r w:rsidR="00154603" w:rsidRPr="00DE33AA">
        <w:rPr>
          <w:rFonts w:eastAsia="Times New Roman"/>
          <w:color w:val="000000" w:themeColor="text1"/>
          <w:sz w:val="24"/>
          <w:szCs w:val="24"/>
          <w:lang w:eastAsia="ru-RU"/>
        </w:rPr>
        <w:t>190 выпускников</w:t>
      </w:r>
      <w:r w:rsidRPr="00DE33AA">
        <w:rPr>
          <w:rFonts w:eastAsia="Times New Roman"/>
          <w:color w:val="000000" w:themeColor="text1"/>
          <w:sz w:val="24"/>
          <w:szCs w:val="24"/>
          <w:lang w:eastAsia="ru-RU"/>
        </w:rPr>
        <w:t xml:space="preserve"> целевого обучения - 117. Трудоустроились - 223 выпускника: 76 выпускников лечебного факультета, 53 выпускника педиатрического факультета, 74 выпускника стоматологического факультета, 9 – медико-профилактического и 11 фармацевтов. Из   </w:t>
      </w:r>
      <w:r w:rsidR="00154603" w:rsidRPr="00DE33AA">
        <w:rPr>
          <w:rFonts w:eastAsia="Times New Roman"/>
          <w:color w:val="000000" w:themeColor="text1"/>
          <w:sz w:val="24"/>
          <w:szCs w:val="24"/>
          <w:lang w:eastAsia="ru-RU"/>
        </w:rPr>
        <w:t>528 выпускников</w:t>
      </w:r>
      <w:r w:rsidRPr="00DE33AA">
        <w:rPr>
          <w:rFonts w:eastAsia="Times New Roman"/>
          <w:color w:val="000000" w:themeColor="text1"/>
          <w:sz w:val="24"/>
          <w:szCs w:val="24"/>
          <w:lang w:eastAsia="ru-RU"/>
        </w:rPr>
        <w:t xml:space="preserve"> ординатуры более 300 трудоустроились. Из 148 </w:t>
      </w:r>
      <w:r w:rsidR="00154603" w:rsidRPr="00DE33AA">
        <w:rPr>
          <w:rFonts w:eastAsia="Times New Roman"/>
          <w:color w:val="000000" w:themeColor="text1"/>
          <w:sz w:val="24"/>
          <w:szCs w:val="24"/>
          <w:lang w:eastAsia="ru-RU"/>
        </w:rPr>
        <w:t>целевиков -</w:t>
      </w:r>
      <w:r w:rsidRPr="00DE33AA">
        <w:rPr>
          <w:rFonts w:eastAsia="Times New Roman"/>
          <w:color w:val="000000" w:themeColor="text1"/>
          <w:sz w:val="24"/>
          <w:szCs w:val="24"/>
          <w:lang w:eastAsia="ru-RU"/>
        </w:rPr>
        <w:t xml:space="preserve"> 51 трудоустроены по месту заключения договоров, 15 находятся в отпуске по уходу за ребенком и около 30 выпускников в процессе трудоустройства </w:t>
      </w:r>
      <w:r w:rsidR="00154603" w:rsidRPr="00DE33AA">
        <w:rPr>
          <w:rFonts w:eastAsia="Times New Roman"/>
          <w:color w:val="000000" w:themeColor="text1"/>
          <w:sz w:val="24"/>
          <w:szCs w:val="24"/>
          <w:lang w:eastAsia="ru-RU"/>
        </w:rPr>
        <w:t>(не</w:t>
      </w:r>
      <w:r w:rsidRPr="00DE33AA">
        <w:rPr>
          <w:rFonts w:eastAsia="Times New Roman"/>
          <w:color w:val="000000" w:themeColor="text1"/>
          <w:sz w:val="24"/>
          <w:szCs w:val="24"/>
          <w:lang w:eastAsia="ru-RU"/>
        </w:rPr>
        <w:t xml:space="preserve"> получили пока сертификат или оформляют документы).</w:t>
      </w:r>
    </w:p>
    <w:p w:rsidR="00657ED9" w:rsidRPr="00DE33AA" w:rsidRDefault="00657ED9" w:rsidP="00A1540D">
      <w:pPr>
        <w:spacing w:after="0" w:line="360" w:lineRule="auto"/>
        <w:ind w:firstLine="709"/>
        <w:contextualSpacing/>
        <w:jc w:val="both"/>
        <w:rPr>
          <w:rFonts w:eastAsia="Times New Roman"/>
          <w:color w:val="000000" w:themeColor="text1"/>
          <w:sz w:val="24"/>
          <w:szCs w:val="24"/>
          <w:lang w:eastAsia="ru-RU"/>
        </w:rPr>
      </w:pPr>
      <w:r w:rsidRPr="00DE33AA">
        <w:rPr>
          <w:rFonts w:eastAsia="Times New Roman"/>
          <w:color w:val="000000" w:themeColor="text1"/>
          <w:sz w:val="24"/>
          <w:szCs w:val="24"/>
          <w:lang w:eastAsia="ru-RU"/>
        </w:rPr>
        <w:t>Сохраняется высокая востребованность врачей по наиболее дефицитным специальностям, несмотря на то, что по программе «Земский доктор» ежегодно трудоустраивается около 320 врачей. Среди них около 10</w:t>
      </w:r>
      <w:r w:rsidR="00154603" w:rsidRPr="00DE33AA">
        <w:rPr>
          <w:rFonts w:eastAsia="Times New Roman"/>
          <w:color w:val="000000" w:themeColor="text1"/>
          <w:sz w:val="24"/>
          <w:szCs w:val="24"/>
          <w:lang w:eastAsia="ru-RU"/>
        </w:rPr>
        <w:t>% это</w:t>
      </w:r>
      <w:r w:rsidRPr="00DE33AA">
        <w:rPr>
          <w:rFonts w:eastAsia="Times New Roman"/>
          <w:color w:val="000000" w:themeColor="text1"/>
          <w:sz w:val="24"/>
          <w:szCs w:val="24"/>
          <w:lang w:eastAsia="ru-RU"/>
        </w:rPr>
        <w:t xml:space="preserve"> выпускники специалитета   </w:t>
      </w:r>
      <w:r w:rsidR="00154603" w:rsidRPr="00DE33AA">
        <w:rPr>
          <w:rFonts w:eastAsia="Times New Roman"/>
          <w:color w:val="000000" w:themeColor="text1"/>
          <w:sz w:val="24"/>
          <w:szCs w:val="24"/>
          <w:lang w:eastAsia="ru-RU"/>
        </w:rPr>
        <w:t>и 25% ординаторов</w:t>
      </w:r>
      <w:r w:rsidRPr="00DE33AA">
        <w:rPr>
          <w:rFonts w:eastAsia="Times New Roman"/>
          <w:color w:val="000000" w:themeColor="text1"/>
          <w:sz w:val="24"/>
          <w:szCs w:val="24"/>
          <w:lang w:eastAsia="ru-RU"/>
        </w:rPr>
        <w:t>. Дефицит врачебных кадров в 2021г. в республике составил 1125 штатных единиц.  Среди них наиболее дефицитные специальности: врачи скорой медицинской помощи -124 ед., анестезиологи-реаниматологи – 101 ед., педиатры - 94 ед., терапевты - 89 ед., фтизиатры – 38 ед., инфекционисты – 24 ед., рентгенологи – 37 ед., врачи клинической лабораторной диагностики - 37 ед., психотерапевты – 20 ед., неонатологи – 17 ед. и судебно-медицинские эксперты – 38 ед.</w:t>
      </w:r>
    </w:p>
    <w:p w:rsidR="00657ED9" w:rsidRPr="00DE33AA" w:rsidRDefault="00EF271F" w:rsidP="00A1540D">
      <w:pPr>
        <w:spacing w:after="0" w:line="360" w:lineRule="auto"/>
        <w:ind w:firstLine="709"/>
        <w:contextualSpacing/>
        <w:jc w:val="both"/>
        <w:rPr>
          <w:rFonts w:eastAsia="Times New Roman"/>
          <w:color w:val="000000" w:themeColor="text1"/>
          <w:sz w:val="24"/>
          <w:szCs w:val="24"/>
          <w:lang w:eastAsia="ru-RU"/>
        </w:rPr>
      </w:pPr>
      <w:r w:rsidRPr="00DE33AA">
        <w:rPr>
          <w:rFonts w:ascii="Times New Roman CYR" w:eastAsia="Times New Roman" w:hAnsi="Times New Roman CYR" w:cs="Times New Roman CYR"/>
          <w:color w:val="000000"/>
          <w:sz w:val="24"/>
          <w:szCs w:val="24"/>
          <w:lang w:eastAsia="ru-RU"/>
        </w:rPr>
        <w:t>В течение 2022</w:t>
      </w:r>
      <w:r w:rsidR="00657ED9" w:rsidRPr="00DE33AA">
        <w:rPr>
          <w:rFonts w:ascii="Times New Roman CYR" w:eastAsia="Times New Roman" w:hAnsi="Times New Roman CYR" w:cs="Times New Roman CYR"/>
          <w:color w:val="000000"/>
          <w:sz w:val="24"/>
          <w:szCs w:val="24"/>
          <w:lang w:eastAsia="ru-RU"/>
        </w:rPr>
        <w:t xml:space="preserve"> года в ДГМУ отделом трудоустройства совместно с деканатами факультетов и отделом ординатуры проведено 6 мероприятий, </w:t>
      </w:r>
      <w:r w:rsidR="00154603" w:rsidRPr="00DE33AA">
        <w:rPr>
          <w:rFonts w:ascii="Times New Roman CYR" w:eastAsia="Times New Roman" w:hAnsi="Times New Roman CYR" w:cs="Times New Roman CYR"/>
          <w:color w:val="000000"/>
          <w:sz w:val="24"/>
          <w:szCs w:val="24"/>
          <w:lang w:eastAsia="ru-RU"/>
        </w:rPr>
        <w:t>посвященных реализации</w:t>
      </w:r>
      <w:r w:rsidR="00657ED9" w:rsidRPr="00DE33AA">
        <w:rPr>
          <w:rFonts w:ascii="Times New Roman CYR" w:eastAsia="Times New Roman" w:hAnsi="Times New Roman CYR" w:cs="Times New Roman CYR"/>
          <w:color w:val="000000"/>
          <w:sz w:val="24"/>
          <w:szCs w:val="24"/>
          <w:lang w:eastAsia="ru-RU"/>
        </w:rPr>
        <w:t xml:space="preserve"> </w:t>
      </w:r>
      <w:r w:rsidR="00657ED9" w:rsidRPr="00DE33AA">
        <w:rPr>
          <w:rFonts w:ascii="Times New Roman CYR" w:eastAsia="Times New Roman" w:hAnsi="Times New Roman CYR" w:cs="Times New Roman CYR"/>
          <w:color w:val="000000"/>
          <w:sz w:val="24"/>
          <w:szCs w:val="24"/>
          <w:lang w:eastAsia="ru-RU"/>
        </w:rPr>
        <w:lastRenderedPageBreak/>
        <w:t xml:space="preserve">государственных программ по модернизации первичной медико-санитарной помощи, в которых приняли </w:t>
      </w:r>
      <w:r w:rsidR="00154603" w:rsidRPr="00DE33AA">
        <w:rPr>
          <w:rFonts w:ascii="Times New Roman CYR" w:eastAsia="Times New Roman" w:hAnsi="Times New Roman CYR" w:cs="Times New Roman CYR"/>
          <w:color w:val="000000"/>
          <w:sz w:val="24"/>
          <w:szCs w:val="24"/>
          <w:lang w:eastAsia="ru-RU"/>
        </w:rPr>
        <w:t>участие более</w:t>
      </w:r>
      <w:r w:rsidR="00657ED9" w:rsidRPr="00DE33AA">
        <w:rPr>
          <w:rFonts w:ascii="Times New Roman CYR" w:eastAsia="Times New Roman" w:hAnsi="Times New Roman CYR" w:cs="Times New Roman CYR"/>
          <w:color w:val="000000"/>
          <w:sz w:val="24"/>
          <w:szCs w:val="24"/>
          <w:lang w:eastAsia="ru-RU"/>
        </w:rPr>
        <w:t xml:space="preserve"> 1300 выпускников, старшекурсников и ординаторов, руководители </w:t>
      </w:r>
      <w:r w:rsidR="00154603" w:rsidRPr="00DE33AA">
        <w:rPr>
          <w:rFonts w:ascii="Times New Roman CYR" w:eastAsia="Times New Roman" w:hAnsi="Times New Roman CYR" w:cs="Times New Roman CYR"/>
          <w:color w:val="000000"/>
          <w:sz w:val="24"/>
          <w:szCs w:val="24"/>
          <w:lang w:eastAsia="ru-RU"/>
        </w:rPr>
        <w:t>муниципалитетов и</w:t>
      </w:r>
      <w:r w:rsidR="00657ED9" w:rsidRPr="00DE33AA">
        <w:rPr>
          <w:rFonts w:ascii="Times New Roman CYR" w:eastAsia="Times New Roman" w:hAnsi="Times New Roman CYR" w:cs="Times New Roman CYR"/>
          <w:color w:val="000000"/>
          <w:sz w:val="24"/>
          <w:szCs w:val="24"/>
          <w:lang w:eastAsia="ru-RU"/>
        </w:rPr>
        <w:t xml:space="preserve"> представители органов исполнительной власти республики.</w:t>
      </w:r>
    </w:p>
    <w:p w:rsidR="00657ED9" w:rsidRPr="00DE33AA" w:rsidRDefault="00657ED9" w:rsidP="00A1540D">
      <w:pPr>
        <w:spacing w:after="0" w:line="360" w:lineRule="auto"/>
        <w:ind w:firstLine="709"/>
        <w:contextualSpacing/>
        <w:jc w:val="both"/>
        <w:rPr>
          <w:rFonts w:eastAsia="Times New Roman"/>
          <w:color w:val="000000" w:themeColor="text1"/>
          <w:sz w:val="24"/>
          <w:szCs w:val="24"/>
          <w:lang w:eastAsia="ru-RU"/>
        </w:rPr>
      </w:pPr>
      <w:r w:rsidRPr="00DE33AA">
        <w:rPr>
          <w:rFonts w:eastAsia="Times New Roman"/>
          <w:color w:val="000000" w:themeColor="text1"/>
          <w:sz w:val="24"/>
          <w:szCs w:val="24"/>
          <w:lang w:eastAsia="ru-RU"/>
        </w:rPr>
        <w:t xml:space="preserve">Сотрудниками отдела проводится профориентационная работа с учащимися школ г. Махачкалы.  2.04.2021г. проходил очередной День открытых дверей, который ежегодно проводится в Университете. Присутствовало более 600 школьников из 32 школ города. 15.04.  2021г. прошла «Ярмарка вакансий», которая проводилась в этом году совместно с Министерством труда и социального развития РД и Центром занятости населения в МО г. </w:t>
      </w:r>
      <w:r w:rsidR="00154603" w:rsidRPr="00DE33AA">
        <w:rPr>
          <w:rFonts w:eastAsia="Times New Roman"/>
          <w:color w:val="000000" w:themeColor="text1"/>
          <w:sz w:val="24"/>
          <w:szCs w:val="24"/>
          <w:lang w:eastAsia="ru-RU"/>
        </w:rPr>
        <w:t>Махачкала в</w:t>
      </w:r>
      <w:r w:rsidRPr="00DE33AA">
        <w:rPr>
          <w:rFonts w:eastAsia="Times New Roman"/>
          <w:color w:val="000000" w:themeColor="text1"/>
          <w:sz w:val="24"/>
          <w:szCs w:val="24"/>
          <w:lang w:eastAsia="ru-RU"/>
        </w:rPr>
        <w:t xml:space="preserve"> рамках программы «</w:t>
      </w:r>
      <w:r w:rsidR="00154603" w:rsidRPr="00DE33AA">
        <w:rPr>
          <w:rFonts w:eastAsia="Times New Roman"/>
          <w:color w:val="000000" w:themeColor="text1"/>
          <w:sz w:val="24"/>
          <w:szCs w:val="24"/>
          <w:lang w:eastAsia="ru-RU"/>
        </w:rPr>
        <w:t>Неделя карьеры</w:t>
      </w:r>
      <w:r w:rsidRPr="00DE33AA">
        <w:rPr>
          <w:rFonts w:eastAsia="Times New Roman"/>
          <w:color w:val="000000" w:themeColor="text1"/>
          <w:sz w:val="24"/>
          <w:szCs w:val="24"/>
          <w:lang w:eastAsia="ru-RU"/>
        </w:rPr>
        <w:t xml:space="preserve">». В работе Ярмарки приняли участие более 800 выпускников и ординаторов, представители Минздрава РД, руководители городских и районных лечебных учреждений, а также представители коммерческих медицинских организаций. Основное внимание было уделено вопросам целевой подготовки молодых специалистов и реализации федеральных программ по улучшению   первичной медицинской помощи.  </w:t>
      </w:r>
    </w:p>
    <w:p w:rsidR="00657ED9" w:rsidRPr="00DE33AA" w:rsidRDefault="00657ED9" w:rsidP="00A1540D">
      <w:pPr>
        <w:spacing w:after="0" w:line="360" w:lineRule="auto"/>
        <w:ind w:firstLine="709"/>
        <w:contextualSpacing/>
        <w:jc w:val="both"/>
        <w:rPr>
          <w:rFonts w:ascii="Times New Roman CYR" w:eastAsia="Times New Roman" w:hAnsi="Times New Roman CYR" w:cs="Times New Roman CYR"/>
          <w:color w:val="000000"/>
          <w:sz w:val="24"/>
          <w:szCs w:val="24"/>
          <w:lang w:eastAsia="ru-RU"/>
        </w:rPr>
      </w:pPr>
      <w:r w:rsidRPr="00DE33AA">
        <w:rPr>
          <w:rFonts w:eastAsia="Times New Roman"/>
          <w:color w:val="000000" w:themeColor="text1"/>
          <w:sz w:val="24"/>
          <w:szCs w:val="24"/>
          <w:lang w:eastAsia="ru-RU"/>
        </w:rPr>
        <w:t>Минздравом республики было предложено 382 вакансии в рамках реализации программы «Земский доктор».</w:t>
      </w:r>
      <w:r w:rsidRPr="00DE33AA">
        <w:rPr>
          <w:rFonts w:ascii="Times New Roman CYR" w:eastAsia="Times New Roman" w:hAnsi="Times New Roman CYR" w:cs="Times New Roman CYR"/>
          <w:color w:val="000000"/>
          <w:sz w:val="24"/>
          <w:szCs w:val="24"/>
          <w:lang w:eastAsia="ru-RU"/>
        </w:rPr>
        <w:t xml:space="preserve"> </w:t>
      </w:r>
      <w:r w:rsidRPr="00DE33AA">
        <w:rPr>
          <w:rFonts w:eastAsia="Times New Roman"/>
          <w:color w:val="000000" w:themeColor="text1"/>
          <w:sz w:val="24"/>
          <w:szCs w:val="24"/>
          <w:lang w:eastAsia="ru-RU"/>
        </w:rPr>
        <w:t xml:space="preserve">Также была предоставлена информация об имеющихся вакансиях в других регионах РФ. Было предложено более 700 вакансий в разных регионах РФ (г. Мурманск, г. Нижнекамск, Ставропольского края, Московской, Новгородской, Курской, Ростовской, Липецкой областей и др.). </w:t>
      </w:r>
    </w:p>
    <w:p w:rsidR="009C615B" w:rsidRPr="00DE33AA" w:rsidRDefault="00657ED9" w:rsidP="00A1540D">
      <w:pPr>
        <w:pStyle w:val="ab"/>
        <w:tabs>
          <w:tab w:val="left" w:pos="3261"/>
          <w:tab w:val="left" w:pos="6096"/>
        </w:tabs>
        <w:spacing w:line="360" w:lineRule="auto"/>
        <w:ind w:left="0" w:firstLine="567"/>
        <w:contextualSpacing/>
        <w:rPr>
          <w:rFonts w:ascii="Open Sans" w:hAnsi="Open Sans"/>
          <w:color w:val="000000"/>
          <w:sz w:val="24"/>
          <w:szCs w:val="24"/>
        </w:rPr>
      </w:pPr>
      <w:r w:rsidRPr="00DE33AA">
        <w:rPr>
          <w:color w:val="000000" w:themeColor="text1"/>
          <w:sz w:val="24"/>
          <w:szCs w:val="24"/>
          <w:lang w:eastAsia="ru-RU"/>
        </w:rPr>
        <w:t>Отдел трудоустройства выпускников ДГМУ продолжает практику проведения</w:t>
      </w:r>
      <w:r w:rsidRPr="00DE33AA">
        <w:rPr>
          <w:b/>
          <w:color w:val="000000" w:themeColor="text1"/>
          <w:sz w:val="24"/>
          <w:szCs w:val="24"/>
          <w:lang w:eastAsia="ru-RU"/>
        </w:rPr>
        <w:t xml:space="preserve"> Дней здравоохранения</w:t>
      </w:r>
      <w:r w:rsidRPr="00DE33AA">
        <w:rPr>
          <w:color w:val="000000" w:themeColor="text1"/>
          <w:sz w:val="24"/>
          <w:szCs w:val="24"/>
          <w:lang w:eastAsia="ru-RU"/>
        </w:rPr>
        <w:t xml:space="preserve"> различных регионов РФ в ДГМУ и уделяет особое внимание установлению межрегиональных связей для улучшения процесса трудоустройства.</w:t>
      </w:r>
      <w:r w:rsidR="009C615B" w:rsidRPr="00DE33AA">
        <w:rPr>
          <w:sz w:val="24"/>
          <w:szCs w:val="24"/>
        </w:rPr>
        <w:t xml:space="preserve"> </w:t>
      </w:r>
      <w:r w:rsidR="009C615B" w:rsidRPr="00DE33AA">
        <w:rPr>
          <w:rFonts w:ascii="Open Sans" w:hAnsi="Open Sans"/>
          <w:color w:val="000000"/>
          <w:sz w:val="24"/>
          <w:szCs w:val="24"/>
        </w:rPr>
        <w:t>Студенты старших курсов и выпускники принимают участие во всех мероприятиях, проводимых отделом содействия трудоустройству и совместно с сотрудниками центра участвуют в республиканских мероприятиях, проводимых службами занятости г. Махачкалы. Сотрудники Отдела регулярно проводят встречи со студентами старших курсов, где консультируют их по вопросам трудоустройства, информируют об имеющихся вакансиях и заявках из регионов, проводят анкетирование с целью дальнейшего мониторинга их трудоустройства.</w:t>
      </w:r>
    </w:p>
    <w:p w:rsidR="00990C57" w:rsidRPr="00DE33AA" w:rsidRDefault="00990C57" w:rsidP="00A1540D">
      <w:pPr>
        <w:widowControl w:val="0"/>
        <w:tabs>
          <w:tab w:val="left" w:pos="6096"/>
        </w:tabs>
        <w:autoSpaceDE w:val="0"/>
        <w:autoSpaceDN w:val="0"/>
        <w:spacing w:after="0" w:line="360" w:lineRule="auto"/>
        <w:ind w:firstLine="567"/>
        <w:contextualSpacing/>
        <w:jc w:val="both"/>
        <w:rPr>
          <w:rFonts w:eastAsia="Times New Roman"/>
          <w:color w:val="000000" w:themeColor="text1"/>
          <w:sz w:val="24"/>
          <w:szCs w:val="24"/>
        </w:rPr>
      </w:pPr>
      <w:r w:rsidRPr="00DE33AA">
        <w:rPr>
          <w:b/>
          <w:sz w:val="24"/>
          <w:szCs w:val="24"/>
        </w:rPr>
        <w:t>По данным мониторинга Роструда</w:t>
      </w:r>
      <w:r w:rsidRPr="00DE33AA">
        <w:rPr>
          <w:sz w:val="24"/>
          <w:szCs w:val="24"/>
        </w:rPr>
        <w:t xml:space="preserve"> профессиональной и иной деятельности граждан (на IV квартал 2021 г.),</w:t>
      </w:r>
      <w:r w:rsidRPr="00DE33AA">
        <w:rPr>
          <w:iCs/>
          <w:color w:val="555555"/>
          <w:sz w:val="24"/>
          <w:szCs w:val="24"/>
          <w:shd w:val="clear" w:color="auto" w:fill="FFFFFF"/>
        </w:rPr>
        <w:t xml:space="preserve"> </w:t>
      </w:r>
      <w:r w:rsidRPr="00DE33AA">
        <w:rPr>
          <w:bCs/>
          <w:color w:val="000000" w:themeColor="text1"/>
          <w:sz w:val="24"/>
          <w:szCs w:val="24"/>
          <w:shd w:val="clear" w:color="auto" w:fill="FFFFFF"/>
        </w:rPr>
        <w:t xml:space="preserve">уровень занятости выпускников ДГМУ, завершивших обучение по программам среднего профессионального образования, осуществлявших трудовую, предпринимательскую деятельность, деятельность в форме самозанятости в год выпуска и год, следующий за ним, в общей численности выпускников за вычетом </w:t>
      </w:r>
      <w:r w:rsidRPr="00DE33AA">
        <w:rPr>
          <w:bCs/>
          <w:color w:val="000000" w:themeColor="text1"/>
          <w:sz w:val="24"/>
          <w:szCs w:val="24"/>
          <w:shd w:val="clear" w:color="auto" w:fill="FFFFFF"/>
        </w:rPr>
        <w:lastRenderedPageBreak/>
        <w:t>продолживших обучение, % составляет 45,3%.</w:t>
      </w:r>
    </w:p>
    <w:p w:rsidR="00990C57" w:rsidRPr="00DE33AA" w:rsidRDefault="00990C57" w:rsidP="00A1540D">
      <w:pPr>
        <w:pStyle w:val="ab"/>
        <w:tabs>
          <w:tab w:val="left" w:pos="3261"/>
          <w:tab w:val="left" w:pos="6096"/>
        </w:tabs>
        <w:spacing w:line="360" w:lineRule="auto"/>
        <w:ind w:left="0" w:firstLine="567"/>
        <w:contextualSpacing/>
        <w:rPr>
          <w:color w:val="000000"/>
          <w:sz w:val="24"/>
          <w:szCs w:val="24"/>
        </w:rPr>
      </w:pPr>
    </w:p>
    <w:p w:rsidR="00657ED9" w:rsidRPr="00DE33AA" w:rsidRDefault="00657ED9" w:rsidP="00A1540D">
      <w:pPr>
        <w:spacing w:after="0" w:line="360" w:lineRule="auto"/>
        <w:ind w:firstLine="709"/>
        <w:contextualSpacing/>
        <w:jc w:val="both"/>
        <w:rPr>
          <w:rFonts w:eastAsia="Times New Roman"/>
          <w:color w:val="000000" w:themeColor="text1"/>
          <w:sz w:val="24"/>
          <w:szCs w:val="24"/>
          <w:lang w:eastAsia="ru-RU"/>
        </w:rPr>
      </w:pPr>
    </w:p>
    <w:p w:rsidR="00657ED9" w:rsidRPr="00DE33AA" w:rsidRDefault="00657ED9" w:rsidP="00A1540D">
      <w:pPr>
        <w:spacing w:line="360" w:lineRule="auto"/>
        <w:ind w:firstLine="709"/>
        <w:contextualSpacing/>
        <w:rPr>
          <w:sz w:val="24"/>
          <w:szCs w:val="24"/>
        </w:rPr>
      </w:pPr>
    </w:p>
    <w:p w:rsidR="00372120" w:rsidRPr="00DE33AA" w:rsidRDefault="00372120" w:rsidP="00A1540D">
      <w:pPr>
        <w:autoSpaceDE w:val="0"/>
        <w:autoSpaceDN w:val="0"/>
        <w:adjustRightInd w:val="0"/>
        <w:spacing w:after="0" w:line="360" w:lineRule="auto"/>
        <w:ind w:firstLine="709"/>
        <w:contextualSpacing/>
        <w:rPr>
          <w:sz w:val="24"/>
          <w:szCs w:val="24"/>
        </w:rPr>
      </w:pPr>
    </w:p>
    <w:p w:rsidR="00AC47A9" w:rsidRPr="00DE33AA" w:rsidRDefault="00AC47A9" w:rsidP="00A1540D">
      <w:pPr>
        <w:spacing w:line="360" w:lineRule="auto"/>
        <w:contextualSpacing/>
        <w:rPr>
          <w:rFonts w:eastAsia="Calibri"/>
          <w:b/>
          <w:sz w:val="24"/>
          <w:szCs w:val="24"/>
        </w:rPr>
      </w:pPr>
      <w:r w:rsidRPr="00DE33AA">
        <w:rPr>
          <w:rFonts w:eastAsia="Calibri"/>
          <w:b/>
          <w:sz w:val="24"/>
          <w:szCs w:val="24"/>
        </w:rPr>
        <w:br w:type="page"/>
      </w:r>
    </w:p>
    <w:p w:rsidR="000778A9" w:rsidRPr="00DE33AA" w:rsidRDefault="0021674A" w:rsidP="00A1540D">
      <w:pPr>
        <w:pStyle w:val="1"/>
        <w:spacing w:line="360" w:lineRule="auto"/>
        <w:ind w:firstLine="709"/>
        <w:contextualSpacing/>
        <w:jc w:val="both"/>
        <w:rPr>
          <w:rFonts w:ascii="Times New Roman" w:eastAsia="Calibri" w:hAnsi="Times New Roman" w:cs="Times New Roman"/>
          <w:b/>
          <w:color w:val="auto"/>
          <w:sz w:val="24"/>
          <w:szCs w:val="24"/>
        </w:rPr>
      </w:pPr>
      <w:bookmarkStart w:id="37" w:name="_Toc132637029"/>
      <w:r w:rsidRPr="00DE33AA">
        <w:rPr>
          <w:rFonts w:ascii="Times New Roman" w:eastAsia="Calibri" w:hAnsi="Times New Roman" w:cs="Times New Roman"/>
          <w:b/>
          <w:color w:val="auto"/>
          <w:sz w:val="24"/>
          <w:szCs w:val="24"/>
          <w:lang w:val="en-US"/>
        </w:rPr>
        <w:lastRenderedPageBreak/>
        <w:t>VI</w:t>
      </w:r>
      <w:r w:rsidR="00D834A7" w:rsidRPr="00DE33AA">
        <w:rPr>
          <w:rFonts w:ascii="Times New Roman" w:eastAsia="Calibri" w:hAnsi="Times New Roman" w:cs="Times New Roman"/>
          <w:b/>
          <w:color w:val="auto"/>
          <w:sz w:val="24"/>
          <w:szCs w:val="24"/>
        </w:rPr>
        <w:t xml:space="preserve"> </w:t>
      </w:r>
      <w:r w:rsidRPr="00DE33AA">
        <w:rPr>
          <w:rFonts w:ascii="Times New Roman" w:eastAsia="Calibri" w:hAnsi="Times New Roman" w:cs="Times New Roman"/>
          <w:b/>
          <w:color w:val="auto"/>
          <w:sz w:val="24"/>
          <w:szCs w:val="24"/>
        </w:rPr>
        <w:t xml:space="preserve">ИНСТИТУТ </w:t>
      </w:r>
      <w:r w:rsidR="001E2A98" w:rsidRPr="00DE33AA">
        <w:rPr>
          <w:rFonts w:ascii="Times New Roman" w:eastAsia="Calibri" w:hAnsi="Times New Roman" w:cs="Times New Roman"/>
          <w:b/>
          <w:color w:val="auto"/>
          <w:sz w:val="24"/>
          <w:szCs w:val="24"/>
        </w:rPr>
        <w:t xml:space="preserve">ДОПОЛНИТЕЛЬНОГО </w:t>
      </w:r>
      <w:r w:rsidRPr="00DE33AA">
        <w:rPr>
          <w:rFonts w:ascii="Times New Roman" w:eastAsia="Calibri" w:hAnsi="Times New Roman" w:cs="Times New Roman"/>
          <w:b/>
          <w:color w:val="auto"/>
          <w:sz w:val="24"/>
          <w:szCs w:val="24"/>
        </w:rPr>
        <w:t>ПРОФЕССИОНАЛЬНО</w:t>
      </w:r>
      <w:r w:rsidR="001E2A98" w:rsidRPr="00DE33AA">
        <w:rPr>
          <w:rFonts w:ascii="Times New Roman" w:eastAsia="Calibri" w:hAnsi="Times New Roman" w:cs="Times New Roman"/>
          <w:b/>
          <w:color w:val="auto"/>
          <w:sz w:val="24"/>
          <w:szCs w:val="24"/>
        </w:rPr>
        <w:softHyphen/>
      </w:r>
      <w:r w:rsidRPr="00DE33AA">
        <w:rPr>
          <w:rFonts w:ascii="Times New Roman" w:eastAsia="Calibri" w:hAnsi="Times New Roman" w:cs="Times New Roman"/>
          <w:b/>
          <w:color w:val="auto"/>
          <w:sz w:val="24"/>
          <w:szCs w:val="24"/>
        </w:rPr>
        <w:t>ГО</w:t>
      </w:r>
      <w:r w:rsidR="00D834A7" w:rsidRPr="00DE33AA">
        <w:rPr>
          <w:rFonts w:ascii="Times New Roman" w:eastAsia="Calibri" w:hAnsi="Times New Roman" w:cs="Times New Roman"/>
          <w:b/>
          <w:color w:val="auto"/>
          <w:sz w:val="24"/>
          <w:szCs w:val="24"/>
        </w:rPr>
        <w:t xml:space="preserve"> </w:t>
      </w:r>
      <w:r w:rsidRPr="00DE33AA">
        <w:rPr>
          <w:rFonts w:ascii="Times New Roman" w:eastAsia="Calibri" w:hAnsi="Times New Roman" w:cs="Times New Roman"/>
          <w:b/>
          <w:color w:val="auto"/>
          <w:sz w:val="24"/>
          <w:szCs w:val="24"/>
        </w:rPr>
        <w:t>ОБРАЗОВАНИЯ</w:t>
      </w:r>
      <w:bookmarkEnd w:id="37"/>
    </w:p>
    <w:p w:rsidR="003C725B" w:rsidRPr="00DE33AA" w:rsidRDefault="003C725B" w:rsidP="009F572F">
      <w:pPr>
        <w:pStyle w:val="a6"/>
        <w:spacing w:line="360" w:lineRule="auto"/>
        <w:ind w:left="0" w:firstLine="709"/>
        <w:jc w:val="both"/>
        <w:rPr>
          <w:b/>
          <w:sz w:val="24"/>
          <w:szCs w:val="24"/>
        </w:rPr>
      </w:pPr>
      <w:r w:rsidRPr="00DE33AA">
        <w:rPr>
          <w:b/>
          <w:sz w:val="24"/>
          <w:szCs w:val="24"/>
        </w:rPr>
        <w:t>Организационно-правовое обеспечение дополнительного</w:t>
      </w:r>
      <w:r w:rsidR="002852EF" w:rsidRPr="00DE33AA">
        <w:rPr>
          <w:b/>
          <w:sz w:val="24"/>
          <w:szCs w:val="24"/>
        </w:rPr>
        <w:t xml:space="preserve"> </w:t>
      </w:r>
      <w:r w:rsidRPr="00DE33AA">
        <w:rPr>
          <w:b/>
          <w:sz w:val="24"/>
          <w:szCs w:val="24"/>
        </w:rPr>
        <w:t>профессионального образования</w:t>
      </w:r>
    </w:p>
    <w:p w:rsidR="003C725B" w:rsidRPr="00DE33AA" w:rsidRDefault="003C725B" w:rsidP="00A1540D">
      <w:pPr>
        <w:spacing w:line="360" w:lineRule="auto"/>
        <w:contextualSpacing/>
        <w:jc w:val="both"/>
        <w:rPr>
          <w:sz w:val="24"/>
          <w:szCs w:val="24"/>
        </w:rPr>
      </w:pPr>
      <w:r w:rsidRPr="00DE33AA">
        <w:rPr>
          <w:sz w:val="24"/>
          <w:szCs w:val="24"/>
        </w:rPr>
        <w:tab/>
        <w:t>В Институте дополнительного профессионального образования ФГБОУ ВО «Дагестанский государственный медицинский университет» Министерства здравоохранения России (далее ИДПО) сложилась структурированная многоуровневая система организации образовательного процесса, направленная на подготовку медицинских специалистов для практического здравоохранения.</w:t>
      </w:r>
    </w:p>
    <w:p w:rsidR="003C725B" w:rsidRPr="00DE33AA" w:rsidRDefault="003C725B" w:rsidP="00A1540D">
      <w:pPr>
        <w:spacing w:after="0" w:line="360" w:lineRule="auto"/>
        <w:ind w:firstLine="709"/>
        <w:contextualSpacing/>
        <w:jc w:val="both"/>
        <w:rPr>
          <w:sz w:val="24"/>
          <w:szCs w:val="24"/>
        </w:rPr>
      </w:pPr>
      <w:r w:rsidRPr="00DE33AA">
        <w:rPr>
          <w:sz w:val="24"/>
          <w:szCs w:val="24"/>
        </w:rPr>
        <w:t>Совершенствование системы практической подготовки медицинских и фармацевтических специалистов достигается высоким профессионализмом профессорско-преподавательского состава, наличием хорошо развитой материально-технической базы, современными образовательными технологиями, высоким уровнем информатизации, практической направленностью образовательного процесса.</w:t>
      </w:r>
    </w:p>
    <w:p w:rsidR="003C725B" w:rsidRPr="00DE33AA" w:rsidRDefault="003C725B" w:rsidP="00A1540D">
      <w:pPr>
        <w:spacing w:line="360" w:lineRule="auto"/>
        <w:ind w:firstLine="708"/>
        <w:contextualSpacing/>
        <w:jc w:val="both"/>
        <w:rPr>
          <w:sz w:val="24"/>
          <w:szCs w:val="24"/>
        </w:rPr>
      </w:pPr>
      <w:r w:rsidRPr="00DE33AA">
        <w:rPr>
          <w:sz w:val="24"/>
          <w:szCs w:val="24"/>
        </w:rPr>
        <w:t>В последнее время существенное значение приобретает определение потребности медицинских кадров в различных формах непрерывного обучения, планирование совместно с кадровыми службами органов управления здравоохранения работы по повышению квалификации медицинских работников.</w:t>
      </w:r>
    </w:p>
    <w:p w:rsidR="003C725B" w:rsidRPr="00DE33AA" w:rsidRDefault="003C725B" w:rsidP="00A1540D">
      <w:pPr>
        <w:spacing w:line="360" w:lineRule="auto"/>
        <w:ind w:firstLine="708"/>
        <w:contextualSpacing/>
        <w:jc w:val="both"/>
        <w:rPr>
          <w:sz w:val="24"/>
          <w:szCs w:val="24"/>
        </w:rPr>
      </w:pPr>
      <w:r w:rsidRPr="00DE33AA">
        <w:rPr>
          <w:sz w:val="24"/>
          <w:szCs w:val="24"/>
        </w:rPr>
        <w:t>В состав ИДПО входят: факультет повышения квалификации и профессиональной переподготовки специалистов; отдел непрерывного медицинского образования.</w:t>
      </w:r>
    </w:p>
    <w:p w:rsidR="003C725B" w:rsidRPr="00DE33AA" w:rsidRDefault="003C725B" w:rsidP="00A1540D">
      <w:pPr>
        <w:spacing w:line="360" w:lineRule="auto"/>
        <w:ind w:firstLine="709"/>
        <w:contextualSpacing/>
        <w:jc w:val="both"/>
        <w:rPr>
          <w:sz w:val="24"/>
          <w:szCs w:val="24"/>
        </w:rPr>
      </w:pPr>
      <w:r w:rsidRPr="00DE33AA">
        <w:rPr>
          <w:sz w:val="24"/>
          <w:szCs w:val="24"/>
        </w:rPr>
        <w:t>Работа в ИДПО построена в соответствии с Федеральным Законом от 28.12.2012года №273 –ФЗ «Об образовании в Российской Федерации», организационно-правовое обеспечение дополнительного</w:t>
      </w:r>
      <w:r w:rsidR="00985C76" w:rsidRPr="00DE33AA">
        <w:rPr>
          <w:sz w:val="24"/>
          <w:szCs w:val="24"/>
        </w:rPr>
        <w:t xml:space="preserve"> профессионального образования </w:t>
      </w:r>
      <w:r w:rsidRPr="00DE33AA">
        <w:rPr>
          <w:sz w:val="24"/>
          <w:szCs w:val="24"/>
        </w:rPr>
        <w:t>- нормативно-правовыми актами.</w:t>
      </w:r>
    </w:p>
    <w:p w:rsidR="003C725B" w:rsidRPr="00DE33AA" w:rsidRDefault="003C725B" w:rsidP="00A1540D">
      <w:pPr>
        <w:spacing w:line="360" w:lineRule="auto"/>
        <w:ind w:firstLine="709"/>
        <w:contextualSpacing/>
        <w:jc w:val="both"/>
        <w:rPr>
          <w:sz w:val="24"/>
          <w:szCs w:val="24"/>
        </w:rPr>
      </w:pPr>
      <w:r w:rsidRPr="00DE33AA">
        <w:rPr>
          <w:sz w:val="24"/>
          <w:szCs w:val="24"/>
        </w:rPr>
        <w:t xml:space="preserve">Деятельность ИДПО осуществляется в соответствии с: </w:t>
      </w:r>
    </w:p>
    <w:p w:rsidR="003C725B" w:rsidRPr="00DE33AA" w:rsidRDefault="003C725B" w:rsidP="00A1540D">
      <w:pPr>
        <w:spacing w:line="360" w:lineRule="auto"/>
        <w:ind w:firstLine="709"/>
        <w:contextualSpacing/>
        <w:jc w:val="both"/>
        <w:rPr>
          <w:sz w:val="24"/>
          <w:szCs w:val="24"/>
        </w:rPr>
      </w:pPr>
      <w:r w:rsidRPr="00DE33AA">
        <w:rPr>
          <w:sz w:val="24"/>
          <w:szCs w:val="24"/>
        </w:rPr>
        <w:t>Федеральным законом от 27 декабря 2012 № 273-ФЗ (ред. от 29 июля 2017 г.) «Об образовании в Российской Федерации»</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Минздрава России от 21 января 2022 года N 20н "Об особенностях проведения аккредитации специалистов"</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Министерства здравоохранения Российской Федерации от 30.11.2022 №709н «Об утверждении Положения об аккредитации специалистов»</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 xml:space="preserve">Приказом Минздрава России от 23 декабря 2021 года N 1179н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прохождения </w:t>
      </w:r>
      <w:r w:rsidRPr="00DE33AA">
        <w:rPr>
          <w:sz w:val="24"/>
          <w:szCs w:val="24"/>
        </w:rPr>
        <w:lastRenderedPageBreak/>
        <w:t>аккредитации специалиста и (или) по специальностям, не предусмотренным сертификатом специалиста или аккредитацией специалиста"</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Минздрава России от 22 ноября 2021 года N 1082н "Об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Минздрава России от 15 марта 2021 N 205н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Минздрава России и Минобрнауки России от 3 сентября 2020 г. № 936/1153 "О признании утратившим силу приказа Министерства здравоохранения Российской Федерации и Министерства науки и высшего образования Российской Федерации от 27 апреля 2020 г. № 378/619 "Об организации практической подготовки обучающихся по образовательным программам высшего медицинского образования в условиях борьбы с распространением новой коронавирусной инфекции на территории Российской Федерации"</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О разъяснении приказов Минздрава России от 4 августа 2020 № 806н, от 24.08.2020 № 890н и от 24.08.2020 № 891н</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Письмом Минздрава России от 24 апреля 2020 N 16-7/И/2-5471 "О разъяснении приказа Минздрава России от 14.04.2020 N 327н"</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Минздрава России от 22 декабря 2017 г.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(в ред. от 04.08.2020)</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Минздрава России от 06 июня 2016 N 354н "Об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lastRenderedPageBreak/>
        <w:t>Приказом Минздрава России от 10 февраля 2016 N 83н "Об утверждении требований к медицинским и фармацевтическим работникам со средним медицинским и фармацевтическим образованием"</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Министерства здравоохранения РФ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(в ред. от 04.09.2020)</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Министерства здравоохранения РФ от 7 октября 2015 года N 700н "О номенклатуре специальностей специалистов, имеющих высшее медицинское и фармацевтическое образование" (в ред. от 09.12.2019)</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Министерства здравоохранения РФ от 9 июня 2015 года N 328 "Об утверждении Положения о модели отработки основных принципов непрерывного медицинского образования для врачей-терапевтов участковых, врачей-педиатров участковых, врачей общей практики (семейных врачей) с участием общественных профессиональных организаций"</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 xml:space="preserve">Приказом Министерства образования и науки РФ от1 июля 2013 года </w:t>
      </w:r>
      <w:r w:rsidRPr="00DE33AA">
        <w:rPr>
          <w:sz w:val="24"/>
          <w:szCs w:val="24"/>
          <w:lang w:val="en-US"/>
        </w:rPr>
        <w:t>N</w:t>
      </w:r>
      <w:r w:rsidRPr="00DE33AA">
        <w:rPr>
          <w:sz w:val="24"/>
          <w:szCs w:val="24"/>
        </w:rPr>
        <w:t>499 «Об утверждении порядка организации и осуществления образовательной деятельности по дополнительным профессиональным программам»</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Министерства здравоохранения РФ от 11 ноября 2013 года N 837 "Об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 осуществляющих образовательную деятельность, находящихся в ведении Министерства здравоохранения Российской Федерации, с участием медицинских профессиональных некоммерческих организаций"</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Министерства здравоохранения РФ от 20 декабря 2012 г. N 1183н "Об утверждении Номенклатуры должностей медицинских работников и фармацевтических работников" (в ред. от 04.09.2020)</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Министерства здравоохранения Российской Федерации от 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 xml:space="preserve">Приказом Министерства здравоохранения РФ от 23 июля 2010 года N 541н "Об утверждении Единого квалификационного справочника должностей руководителей, </w:t>
      </w:r>
      <w:r w:rsidRPr="00DE33AA">
        <w:rPr>
          <w:sz w:val="24"/>
          <w:szCs w:val="24"/>
        </w:rPr>
        <w:lastRenderedPageBreak/>
        <w:t>специалистов и служащих, раздел "Квалификационные характеристики должностей работников в сфере здравоохранения" (в ред. от 09.04.2018)</w:t>
      </w:r>
      <w:r w:rsidR="004D6378" w:rsidRPr="00DE33AA">
        <w:rPr>
          <w:sz w:val="24"/>
          <w:szCs w:val="24"/>
        </w:rPr>
        <w:t>;</w:t>
      </w:r>
    </w:p>
    <w:p w:rsidR="003C725B" w:rsidRPr="00DE33AA" w:rsidRDefault="003C725B" w:rsidP="00A1540D">
      <w:pPr>
        <w:spacing w:line="360" w:lineRule="auto"/>
        <w:ind w:firstLine="709"/>
        <w:contextualSpacing/>
        <w:jc w:val="both"/>
        <w:rPr>
          <w:sz w:val="24"/>
          <w:szCs w:val="24"/>
        </w:rPr>
      </w:pPr>
      <w:r w:rsidRPr="00DE33AA">
        <w:rPr>
          <w:sz w:val="24"/>
          <w:szCs w:val="24"/>
        </w:rPr>
        <w:t>Приказом Минздравсоцразвития РФ от 16 апреля 2008 года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(в ред. от 30.03.2010)</w:t>
      </w:r>
      <w:r w:rsidR="004D6378" w:rsidRPr="00DE33AA">
        <w:rPr>
          <w:sz w:val="24"/>
          <w:szCs w:val="24"/>
        </w:rPr>
        <w:t>.</w:t>
      </w:r>
    </w:p>
    <w:p w:rsidR="006A4D15" w:rsidRPr="00DE33AA" w:rsidRDefault="006A4D15" w:rsidP="00A1540D">
      <w:pPr>
        <w:contextualSpacing/>
        <w:rPr>
          <w:b/>
          <w:sz w:val="24"/>
          <w:szCs w:val="24"/>
        </w:rPr>
      </w:pPr>
      <w:r w:rsidRPr="00DE33AA">
        <w:rPr>
          <w:b/>
          <w:sz w:val="24"/>
          <w:szCs w:val="24"/>
        </w:rPr>
        <w:br w:type="page"/>
      </w:r>
    </w:p>
    <w:p w:rsidR="003C725B" w:rsidRPr="00DE33AA" w:rsidRDefault="006A4D15" w:rsidP="000B5747">
      <w:pPr>
        <w:pStyle w:val="2"/>
        <w:rPr>
          <w:szCs w:val="24"/>
        </w:rPr>
      </w:pPr>
      <w:bookmarkStart w:id="38" w:name="_Toc132637030"/>
      <w:r w:rsidRPr="00DE33AA">
        <w:rPr>
          <w:szCs w:val="24"/>
        </w:rPr>
        <w:lastRenderedPageBreak/>
        <w:t>6.1</w:t>
      </w:r>
      <w:r w:rsidR="003C725B" w:rsidRPr="00DE33AA">
        <w:rPr>
          <w:szCs w:val="24"/>
        </w:rPr>
        <w:t xml:space="preserve"> Организационно-структурное развитие ИДПО</w:t>
      </w:r>
      <w:bookmarkEnd w:id="38"/>
    </w:p>
    <w:p w:rsidR="003C725B" w:rsidRPr="00DE33AA" w:rsidRDefault="003C725B" w:rsidP="000B5747">
      <w:pPr>
        <w:spacing w:before="240" w:line="360" w:lineRule="auto"/>
        <w:ind w:firstLine="708"/>
        <w:contextualSpacing/>
        <w:jc w:val="both"/>
        <w:rPr>
          <w:sz w:val="24"/>
          <w:szCs w:val="24"/>
        </w:rPr>
      </w:pPr>
      <w:r w:rsidRPr="00DE33AA">
        <w:rPr>
          <w:sz w:val="24"/>
          <w:szCs w:val="24"/>
        </w:rPr>
        <w:t>ИДПО обеспечен высококвалифицированными медицинскими кадрами. На факультете работают 76 преподавателей, 16 докторов</w:t>
      </w:r>
      <w:r w:rsidR="001F26C8" w:rsidRPr="00DE33AA">
        <w:rPr>
          <w:sz w:val="24"/>
          <w:szCs w:val="24"/>
        </w:rPr>
        <w:t xml:space="preserve"> наук, 51 кандидат наук. Остепененность</w:t>
      </w:r>
      <w:r w:rsidRPr="00DE33AA">
        <w:rPr>
          <w:sz w:val="24"/>
          <w:szCs w:val="24"/>
        </w:rPr>
        <w:t xml:space="preserve"> составляет 89.3%.</w:t>
      </w:r>
    </w:p>
    <w:p w:rsidR="003C725B" w:rsidRPr="00DE33AA" w:rsidRDefault="006A4D15" w:rsidP="00A1540D">
      <w:pPr>
        <w:spacing w:line="360" w:lineRule="auto"/>
        <w:ind w:firstLine="708"/>
        <w:contextualSpacing/>
        <w:jc w:val="both"/>
        <w:rPr>
          <w:sz w:val="24"/>
          <w:szCs w:val="24"/>
        </w:rPr>
      </w:pPr>
      <w:r w:rsidRPr="00DE33AA">
        <w:rPr>
          <w:sz w:val="24"/>
          <w:szCs w:val="24"/>
        </w:rPr>
        <w:t>Таблица 6.1</w:t>
      </w:r>
      <w:r w:rsidR="007B7EC0" w:rsidRPr="00DE33AA">
        <w:rPr>
          <w:sz w:val="24"/>
          <w:szCs w:val="24"/>
        </w:rPr>
        <w:t>.1</w:t>
      </w:r>
      <w:r w:rsidRPr="00DE33AA">
        <w:rPr>
          <w:sz w:val="24"/>
          <w:szCs w:val="24"/>
        </w:rPr>
        <w:t xml:space="preserve"> - </w:t>
      </w:r>
      <w:r w:rsidR="003C725B" w:rsidRPr="00DE33AA">
        <w:rPr>
          <w:sz w:val="24"/>
          <w:szCs w:val="24"/>
        </w:rPr>
        <w:t>Сведения о персонале ИДПО</w:t>
      </w:r>
    </w:p>
    <w:tbl>
      <w:tblPr>
        <w:tblW w:w="0" w:type="auto"/>
        <w:tblCellMar>
          <w:left w:w="10" w:type="dxa"/>
          <w:right w:w="10" w:type="dxa"/>
        </w:tblCellMar>
        <w:tblLook w:val="04A0" w:firstRow="1" w:lastRow="0" w:firstColumn="1" w:lastColumn="0" w:noHBand="0" w:noVBand="1"/>
      </w:tblPr>
      <w:tblGrid>
        <w:gridCol w:w="3348"/>
        <w:gridCol w:w="1013"/>
        <w:gridCol w:w="988"/>
        <w:gridCol w:w="872"/>
        <w:gridCol w:w="1106"/>
        <w:gridCol w:w="1211"/>
        <w:gridCol w:w="837"/>
      </w:tblGrid>
      <w:tr w:rsidR="00FC6842" w:rsidRPr="00DE33AA" w:rsidTr="00FC6842">
        <w:trPr>
          <w:trHeight w:val="170"/>
        </w:trPr>
        <w:tc>
          <w:tcPr>
            <w:tcW w:w="3554" w:type="dxa"/>
            <w:vMerge w:val="restart"/>
            <w:tcBorders>
              <w:top w:val="single" w:sz="4" w:space="0" w:color="auto"/>
              <w:left w:val="single" w:sz="4" w:space="0" w:color="auto"/>
            </w:tcBorders>
            <w:shd w:val="clear" w:color="auto" w:fill="FFFFFF"/>
            <w:vAlign w:val="center"/>
          </w:tcPr>
          <w:p w:rsidR="003C725B" w:rsidRPr="00DE33AA" w:rsidRDefault="003C725B" w:rsidP="00A1540D">
            <w:pPr>
              <w:ind w:left="142"/>
              <w:contextualSpacing/>
              <w:rPr>
                <w:sz w:val="24"/>
                <w:szCs w:val="24"/>
              </w:rPr>
            </w:pPr>
            <w:r w:rsidRPr="00DE33AA">
              <w:rPr>
                <w:sz w:val="24"/>
                <w:szCs w:val="24"/>
              </w:rPr>
              <w:t>Наименование показателей</w:t>
            </w:r>
          </w:p>
        </w:tc>
        <w:tc>
          <w:tcPr>
            <w:tcW w:w="992" w:type="dxa"/>
            <w:vMerge w:val="restart"/>
            <w:tcBorders>
              <w:top w:val="single" w:sz="4" w:space="0" w:color="auto"/>
              <w:left w:val="single" w:sz="4" w:space="0" w:color="auto"/>
            </w:tcBorders>
            <w:shd w:val="clear" w:color="auto" w:fill="FFFFFF"/>
            <w:vAlign w:val="center"/>
          </w:tcPr>
          <w:p w:rsidR="003C725B" w:rsidRPr="00DE33AA" w:rsidRDefault="003C725B" w:rsidP="00A1540D">
            <w:pPr>
              <w:ind w:left="133" w:right="56"/>
              <w:contextualSpacing/>
              <w:rPr>
                <w:sz w:val="24"/>
                <w:szCs w:val="24"/>
              </w:rPr>
            </w:pPr>
            <w:r w:rsidRPr="00DE33AA">
              <w:rPr>
                <w:sz w:val="24"/>
                <w:szCs w:val="24"/>
              </w:rPr>
              <w:t>Всего,</w:t>
            </w:r>
          </w:p>
          <w:p w:rsidR="003C725B" w:rsidRPr="00DE33AA" w:rsidRDefault="003C725B" w:rsidP="00A1540D">
            <w:pPr>
              <w:ind w:left="133" w:right="56"/>
              <w:contextualSpacing/>
              <w:rPr>
                <w:sz w:val="24"/>
                <w:szCs w:val="24"/>
              </w:rPr>
            </w:pPr>
            <w:r w:rsidRPr="00DE33AA">
              <w:rPr>
                <w:sz w:val="24"/>
                <w:szCs w:val="24"/>
              </w:rPr>
              <w:t>человек</w:t>
            </w:r>
          </w:p>
        </w:tc>
        <w:tc>
          <w:tcPr>
            <w:tcW w:w="4829" w:type="dxa"/>
            <w:gridSpan w:val="5"/>
            <w:tcBorders>
              <w:top w:val="single" w:sz="4" w:space="0" w:color="auto"/>
              <w:left w:val="single" w:sz="4" w:space="0" w:color="auto"/>
              <w:right w:val="single" w:sz="4" w:space="0" w:color="auto"/>
            </w:tcBorders>
            <w:shd w:val="clear" w:color="auto" w:fill="FFFFFF"/>
            <w:vAlign w:val="center"/>
          </w:tcPr>
          <w:p w:rsidR="003C725B" w:rsidRPr="00DE33AA" w:rsidRDefault="003C725B" w:rsidP="00A1540D">
            <w:pPr>
              <w:ind w:left="133" w:right="56"/>
              <w:contextualSpacing/>
              <w:rPr>
                <w:sz w:val="24"/>
                <w:szCs w:val="24"/>
              </w:rPr>
            </w:pPr>
            <w:r w:rsidRPr="00DE33AA">
              <w:rPr>
                <w:sz w:val="24"/>
                <w:szCs w:val="24"/>
              </w:rPr>
              <w:t>Из них имеют образование:</w:t>
            </w:r>
          </w:p>
        </w:tc>
      </w:tr>
      <w:tr w:rsidR="00FC6842" w:rsidRPr="00DE33AA" w:rsidTr="00FC6842">
        <w:trPr>
          <w:trHeight w:val="170"/>
        </w:trPr>
        <w:tc>
          <w:tcPr>
            <w:tcW w:w="3554" w:type="dxa"/>
            <w:vMerge/>
            <w:tcBorders>
              <w:left w:val="single" w:sz="4" w:space="0" w:color="auto"/>
            </w:tcBorders>
            <w:shd w:val="clear" w:color="auto" w:fill="FFFFFF"/>
            <w:vAlign w:val="center"/>
          </w:tcPr>
          <w:p w:rsidR="003C725B" w:rsidRPr="00DE33AA" w:rsidRDefault="003C725B" w:rsidP="00A1540D">
            <w:pPr>
              <w:ind w:left="142"/>
              <w:contextualSpacing/>
              <w:rPr>
                <w:sz w:val="24"/>
                <w:szCs w:val="24"/>
              </w:rPr>
            </w:pPr>
          </w:p>
        </w:tc>
        <w:tc>
          <w:tcPr>
            <w:tcW w:w="992" w:type="dxa"/>
            <w:vMerge/>
            <w:tcBorders>
              <w:left w:val="single" w:sz="4" w:space="0" w:color="auto"/>
            </w:tcBorders>
            <w:shd w:val="clear" w:color="auto" w:fill="FFFFFF"/>
            <w:vAlign w:val="center"/>
          </w:tcPr>
          <w:p w:rsidR="003C725B" w:rsidRPr="00DE33AA" w:rsidRDefault="003C725B" w:rsidP="00A1540D">
            <w:pPr>
              <w:ind w:left="133" w:right="56"/>
              <w:contextualSpacing/>
              <w:rPr>
                <w:sz w:val="24"/>
                <w:szCs w:val="24"/>
              </w:rPr>
            </w:pPr>
          </w:p>
        </w:tc>
        <w:tc>
          <w:tcPr>
            <w:tcW w:w="887" w:type="dxa"/>
            <w:vMerge w:val="restart"/>
            <w:tcBorders>
              <w:top w:val="single" w:sz="4" w:space="0" w:color="auto"/>
              <w:left w:val="single" w:sz="4" w:space="0" w:color="auto"/>
            </w:tcBorders>
            <w:shd w:val="clear" w:color="auto" w:fill="FFFFFF"/>
            <w:vAlign w:val="center"/>
          </w:tcPr>
          <w:p w:rsidR="003C725B" w:rsidRPr="00DE33AA" w:rsidRDefault="003C725B" w:rsidP="00A1540D">
            <w:pPr>
              <w:ind w:left="133" w:right="56"/>
              <w:contextualSpacing/>
              <w:rPr>
                <w:sz w:val="24"/>
                <w:szCs w:val="24"/>
              </w:rPr>
            </w:pPr>
            <w:r w:rsidRPr="00DE33AA">
              <w:rPr>
                <w:sz w:val="24"/>
                <w:szCs w:val="24"/>
              </w:rPr>
              <w:t>высшее</w:t>
            </w:r>
          </w:p>
        </w:tc>
        <w:tc>
          <w:tcPr>
            <w:tcW w:w="0" w:type="auto"/>
            <w:gridSpan w:val="4"/>
            <w:tcBorders>
              <w:top w:val="single" w:sz="4" w:space="0" w:color="auto"/>
              <w:left w:val="single" w:sz="4" w:space="0" w:color="auto"/>
              <w:right w:val="single" w:sz="4" w:space="0" w:color="auto"/>
            </w:tcBorders>
            <w:shd w:val="clear" w:color="auto" w:fill="FFFFFF"/>
            <w:vAlign w:val="center"/>
          </w:tcPr>
          <w:p w:rsidR="003C725B" w:rsidRPr="00DE33AA" w:rsidRDefault="003C725B" w:rsidP="00A1540D">
            <w:pPr>
              <w:ind w:left="133" w:right="56"/>
              <w:contextualSpacing/>
              <w:rPr>
                <w:sz w:val="24"/>
                <w:szCs w:val="24"/>
              </w:rPr>
            </w:pPr>
            <w:r w:rsidRPr="00DE33AA">
              <w:rPr>
                <w:sz w:val="24"/>
                <w:szCs w:val="24"/>
              </w:rPr>
              <w:t>из них имеют:</w:t>
            </w:r>
          </w:p>
        </w:tc>
      </w:tr>
      <w:tr w:rsidR="00FC6842" w:rsidRPr="00DE33AA" w:rsidTr="00FC6842">
        <w:trPr>
          <w:trHeight w:val="170"/>
        </w:trPr>
        <w:tc>
          <w:tcPr>
            <w:tcW w:w="3554" w:type="dxa"/>
            <w:vMerge/>
            <w:tcBorders>
              <w:left w:val="single" w:sz="4" w:space="0" w:color="auto"/>
            </w:tcBorders>
            <w:shd w:val="clear" w:color="auto" w:fill="FFFFFF"/>
            <w:vAlign w:val="center"/>
          </w:tcPr>
          <w:p w:rsidR="003C725B" w:rsidRPr="00DE33AA" w:rsidRDefault="003C725B" w:rsidP="00A1540D">
            <w:pPr>
              <w:ind w:left="142"/>
              <w:contextualSpacing/>
              <w:rPr>
                <w:sz w:val="24"/>
                <w:szCs w:val="24"/>
              </w:rPr>
            </w:pPr>
          </w:p>
        </w:tc>
        <w:tc>
          <w:tcPr>
            <w:tcW w:w="992" w:type="dxa"/>
            <w:vMerge/>
            <w:tcBorders>
              <w:left w:val="single" w:sz="4" w:space="0" w:color="auto"/>
            </w:tcBorders>
            <w:shd w:val="clear" w:color="auto" w:fill="FFFFFF"/>
            <w:vAlign w:val="center"/>
          </w:tcPr>
          <w:p w:rsidR="003C725B" w:rsidRPr="00DE33AA" w:rsidRDefault="003C725B" w:rsidP="00A1540D">
            <w:pPr>
              <w:ind w:left="-16"/>
              <w:contextualSpacing/>
              <w:rPr>
                <w:sz w:val="24"/>
                <w:szCs w:val="24"/>
              </w:rPr>
            </w:pPr>
          </w:p>
        </w:tc>
        <w:tc>
          <w:tcPr>
            <w:tcW w:w="887" w:type="dxa"/>
            <w:vMerge/>
            <w:tcBorders>
              <w:left w:val="single" w:sz="4" w:space="0" w:color="auto"/>
            </w:tcBorders>
            <w:shd w:val="clear" w:color="auto" w:fill="FFFFFF"/>
            <w:vAlign w:val="center"/>
          </w:tcPr>
          <w:p w:rsidR="003C725B" w:rsidRPr="00DE33AA" w:rsidRDefault="003C725B" w:rsidP="00A1540D">
            <w:pPr>
              <w:contextualSpacing/>
              <w:rPr>
                <w:sz w:val="24"/>
                <w:szCs w:val="24"/>
              </w:rPr>
            </w:pPr>
          </w:p>
        </w:tc>
        <w:tc>
          <w:tcPr>
            <w:tcW w:w="0" w:type="auto"/>
            <w:gridSpan w:val="2"/>
            <w:tcBorders>
              <w:top w:val="single" w:sz="4" w:space="0" w:color="auto"/>
              <w:left w:val="single" w:sz="4" w:space="0" w:color="auto"/>
            </w:tcBorders>
            <w:shd w:val="clear" w:color="auto" w:fill="FFFFFF"/>
            <w:vAlign w:val="center"/>
          </w:tcPr>
          <w:p w:rsidR="003C725B" w:rsidRPr="00DE33AA" w:rsidRDefault="003C725B" w:rsidP="00A1540D">
            <w:pPr>
              <w:contextualSpacing/>
              <w:rPr>
                <w:sz w:val="24"/>
                <w:szCs w:val="24"/>
              </w:rPr>
            </w:pPr>
            <w:r w:rsidRPr="00DE33AA">
              <w:rPr>
                <w:sz w:val="24"/>
                <w:szCs w:val="24"/>
              </w:rPr>
              <w:t>ученую степень</w:t>
            </w:r>
          </w:p>
        </w:tc>
        <w:tc>
          <w:tcPr>
            <w:tcW w:w="0" w:type="auto"/>
            <w:gridSpan w:val="2"/>
            <w:tcBorders>
              <w:top w:val="single" w:sz="4" w:space="0" w:color="auto"/>
              <w:left w:val="single" w:sz="4" w:space="0" w:color="auto"/>
              <w:right w:val="single" w:sz="4" w:space="0" w:color="auto"/>
            </w:tcBorders>
            <w:shd w:val="clear" w:color="auto" w:fill="FFFFFF"/>
            <w:vAlign w:val="center"/>
          </w:tcPr>
          <w:p w:rsidR="003C725B" w:rsidRPr="00DE33AA" w:rsidRDefault="003C725B" w:rsidP="00A1540D">
            <w:pPr>
              <w:contextualSpacing/>
              <w:rPr>
                <w:sz w:val="24"/>
                <w:szCs w:val="24"/>
              </w:rPr>
            </w:pPr>
            <w:r w:rsidRPr="00DE33AA">
              <w:rPr>
                <w:sz w:val="24"/>
                <w:szCs w:val="24"/>
              </w:rPr>
              <w:t>ученое звание</w:t>
            </w:r>
          </w:p>
        </w:tc>
      </w:tr>
      <w:tr w:rsidR="00FC6842" w:rsidRPr="00DE33AA" w:rsidTr="00FC6842">
        <w:trPr>
          <w:trHeight w:val="170"/>
        </w:trPr>
        <w:tc>
          <w:tcPr>
            <w:tcW w:w="3554" w:type="dxa"/>
            <w:vMerge/>
            <w:tcBorders>
              <w:left w:val="single" w:sz="4" w:space="0" w:color="auto"/>
            </w:tcBorders>
            <w:shd w:val="clear" w:color="auto" w:fill="FFFFFF"/>
            <w:vAlign w:val="center"/>
          </w:tcPr>
          <w:p w:rsidR="003C725B" w:rsidRPr="00DE33AA" w:rsidRDefault="003C725B" w:rsidP="00A1540D">
            <w:pPr>
              <w:ind w:left="142"/>
              <w:contextualSpacing/>
              <w:rPr>
                <w:sz w:val="24"/>
                <w:szCs w:val="24"/>
              </w:rPr>
            </w:pPr>
          </w:p>
        </w:tc>
        <w:tc>
          <w:tcPr>
            <w:tcW w:w="992" w:type="dxa"/>
            <w:vMerge/>
            <w:tcBorders>
              <w:left w:val="single" w:sz="4" w:space="0" w:color="auto"/>
            </w:tcBorders>
            <w:shd w:val="clear" w:color="auto" w:fill="FFFFFF"/>
            <w:vAlign w:val="center"/>
          </w:tcPr>
          <w:p w:rsidR="003C725B" w:rsidRPr="00DE33AA" w:rsidRDefault="003C725B" w:rsidP="00A1540D">
            <w:pPr>
              <w:ind w:left="-16"/>
              <w:contextualSpacing/>
              <w:rPr>
                <w:sz w:val="24"/>
                <w:szCs w:val="24"/>
              </w:rPr>
            </w:pPr>
          </w:p>
        </w:tc>
        <w:tc>
          <w:tcPr>
            <w:tcW w:w="887" w:type="dxa"/>
            <w:vMerge/>
            <w:tcBorders>
              <w:left w:val="single" w:sz="4" w:space="0" w:color="auto"/>
            </w:tcBorders>
            <w:shd w:val="clear" w:color="auto" w:fill="FFFFFF"/>
            <w:vAlign w:val="center"/>
          </w:tcPr>
          <w:p w:rsidR="003C725B" w:rsidRPr="00DE33AA" w:rsidRDefault="003C725B" w:rsidP="00A1540D">
            <w:pPr>
              <w:contextualSpacing/>
              <w:rPr>
                <w:sz w:val="24"/>
                <w:szCs w:val="24"/>
              </w:rPr>
            </w:pPr>
          </w:p>
        </w:tc>
        <w:tc>
          <w:tcPr>
            <w:tcW w:w="0" w:type="auto"/>
            <w:tcBorders>
              <w:top w:val="single" w:sz="4" w:space="0" w:color="auto"/>
              <w:left w:val="single" w:sz="4" w:space="0" w:color="auto"/>
            </w:tcBorders>
            <w:shd w:val="clear" w:color="auto" w:fill="FFFFFF"/>
            <w:vAlign w:val="center"/>
          </w:tcPr>
          <w:p w:rsidR="003C725B" w:rsidRPr="00DE33AA" w:rsidRDefault="00FC6842" w:rsidP="00A1540D">
            <w:pPr>
              <w:spacing w:line="240" w:lineRule="auto"/>
              <w:contextualSpacing/>
              <w:rPr>
                <w:sz w:val="24"/>
                <w:szCs w:val="24"/>
              </w:rPr>
            </w:pPr>
            <w:r w:rsidRPr="00DE33AA">
              <w:rPr>
                <w:sz w:val="24"/>
                <w:szCs w:val="24"/>
              </w:rPr>
              <w:t>Д</w:t>
            </w:r>
            <w:r w:rsidR="003C725B" w:rsidRPr="00DE33AA">
              <w:rPr>
                <w:sz w:val="24"/>
                <w:szCs w:val="24"/>
              </w:rPr>
              <w:t>октора</w:t>
            </w:r>
            <w:r w:rsidRPr="00DE33AA">
              <w:rPr>
                <w:sz w:val="24"/>
                <w:szCs w:val="24"/>
              </w:rPr>
              <w:t xml:space="preserve"> </w:t>
            </w:r>
            <w:r w:rsidR="003C725B" w:rsidRPr="00DE33AA">
              <w:rPr>
                <w:sz w:val="24"/>
                <w:szCs w:val="24"/>
              </w:rPr>
              <w:t>наук</w:t>
            </w:r>
          </w:p>
        </w:tc>
        <w:tc>
          <w:tcPr>
            <w:tcW w:w="0" w:type="auto"/>
            <w:tcBorders>
              <w:top w:val="single" w:sz="4" w:space="0" w:color="auto"/>
              <w:left w:val="single" w:sz="4" w:space="0" w:color="auto"/>
            </w:tcBorders>
            <w:shd w:val="clear" w:color="auto" w:fill="FFFFFF"/>
            <w:vAlign w:val="center"/>
          </w:tcPr>
          <w:p w:rsidR="003C725B" w:rsidRPr="00DE33AA" w:rsidRDefault="00FC6842" w:rsidP="00A1540D">
            <w:pPr>
              <w:spacing w:line="240" w:lineRule="auto"/>
              <w:contextualSpacing/>
              <w:rPr>
                <w:sz w:val="24"/>
                <w:szCs w:val="24"/>
              </w:rPr>
            </w:pPr>
            <w:r w:rsidRPr="00DE33AA">
              <w:rPr>
                <w:sz w:val="24"/>
                <w:szCs w:val="24"/>
              </w:rPr>
              <w:t>К</w:t>
            </w:r>
            <w:r w:rsidR="003C725B" w:rsidRPr="00DE33AA">
              <w:rPr>
                <w:sz w:val="24"/>
                <w:szCs w:val="24"/>
              </w:rPr>
              <w:t>андидата</w:t>
            </w:r>
            <w:r w:rsidRPr="00DE33AA">
              <w:rPr>
                <w:sz w:val="24"/>
                <w:szCs w:val="24"/>
              </w:rPr>
              <w:t xml:space="preserve"> </w:t>
            </w:r>
            <w:r w:rsidR="003C725B" w:rsidRPr="00DE33AA">
              <w:rPr>
                <w:sz w:val="24"/>
                <w:szCs w:val="24"/>
              </w:rPr>
              <w:t>наук</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rPr>
                <w:sz w:val="24"/>
                <w:szCs w:val="24"/>
              </w:rPr>
            </w:pPr>
            <w:r w:rsidRPr="00DE33AA">
              <w:rPr>
                <w:sz w:val="24"/>
                <w:szCs w:val="24"/>
              </w:rPr>
              <w:t>профессора</w:t>
            </w:r>
          </w:p>
        </w:tc>
        <w:tc>
          <w:tcPr>
            <w:tcW w:w="0" w:type="auto"/>
            <w:tcBorders>
              <w:top w:val="single" w:sz="4" w:space="0" w:color="auto"/>
              <w:left w:val="single" w:sz="4" w:space="0" w:color="auto"/>
              <w:right w:val="single" w:sz="4" w:space="0" w:color="auto"/>
            </w:tcBorders>
            <w:shd w:val="clear" w:color="auto" w:fill="FFFFFF"/>
            <w:vAlign w:val="center"/>
          </w:tcPr>
          <w:p w:rsidR="003C725B" w:rsidRPr="00DE33AA" w:rsidRDefault="003C725B" w:rsidP="00A1540D">
            <w:pPr>
              <w:contextualSpacing/>
              <w:rPr>
                <w:sz w:val="24"/>
                <w:szCs w:val="24"/>
              </w:rPr>
            </w:pPr>
            <w:r w:rsidRPr="00DE33AA">
              <w:rPr>
                <w:sz w:val="24"/>
                <w:szCs w:val="24"/>
              </w:rPr>
              <w:t>доцента</w:t>
            </w:r>
          </w:p>
        </w:tc>
      </w:tr>
      <w:tr w:rsidR="00FC6842" w:rsidRPr="00DE33AA" w:rsidTr="00FC6842">
        <w:trPr>
          <w:trHeight w:val="170"/>
        </w:trPr>
        <w:tc>
          <w:tcPr>
            <w:tcW w:w="3554" w:type="dxa"/>
            <w:tcBorders>
              <w:top w:val="single" w:sz="4" w:space="0" w:color="auto"/>
              <w:left w:val="single" w:sz="4" w:space="0" w:color="auto"/>
            </w:tcBorders>
            <w:shd w:val="clear" w:color="auto" w:fill="FFFFFF"/>
            <w:vAlign w:val="center"/>
          </w:tcPr>
          <w:p w:rsidR="003C725B" w:rsidRPr="00DE33AA" w:rsidRDefault="003C725B" w:rsidP="00A1540D">
            <w:pPr>
              <w:ind w:left="142"/>
              <w:contextualSpacing/>
              <w:rPr>
                <w:sz w:val="24"/>
                <w:szCs w:val="24"/>
              </w:rPr>
            </w:pPr>
            <w:r w:rsidRPr="00DE33AA">
              <w:rPr>
                <w:sz w:val="24"/>
                <w:szCs w:val="24"/>
              </w:rPr>
              <w:t>Профессорско-преподавательский состав - всего</w:t>
            </w:r>
          </w:p>
        </w:tc>
        <w:tc>
          <w:tcPr>
            <w:tcW w:w="992" w:type="dxa"/>
            <w:tcBorders>
              <w:top w:val="single" w:sz="4" w:space="0" w:color="auto"/>
              <w:left w:val="single" w:sz="4" w:space="0" w:color="auto"/>
            </w:tcBorders>
            <w:shd w:val="clear" w:color="auto" w:fill="FFFFFF"/>
            <w:vAlign w:val="center"/>
          </w:tcPr>
          <w:p w:rsidR="003C725B" w:rsidRPr="00DE33AA" w:rsidRDefault="003C725B" w:rsidP="00A1540D">
            <w:pPr>
              <w:ind w:left="-16"/>
              <w:contextualSpacing/>
              <w:jc w:val="center"/>
              <w:rPr>
                <w:sz w:val="24"/>
                <w:szCs w:val="24"/>
              </w:rPr>
            </w:pPr>
            <w:r w:rsidRPr="00DE33AA">
              <w:rPr>
                <w:sz w:val="24"/>
                <w:szCs w:val="24"/>
              </w:rPr>
              <w:t>75,0</w:t>
            </w:r>
          </w:p>
        </w:tc>
        <w:tc>
          <w:tcPr>
            <w:tcW w:w="887" w:type="dxa"/>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75,00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16,00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51,00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8,00</w:t>
            </w:r>
          </w:p>
        </w:tc>
        <w:tc>
          <w:tcPr>
            <w:tcW w:w="0" w:type="auto"/>
            <w:tcBorders>
              <w:top w:val="single" w:sz="4" w:space="0" w:color="auto"/>
              <w:left w:val="single" w:sz="4" w:space="0" w:color="auto"/>
              <w:righ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30,00</w:t>
            </w:r>
          </w:p>
        </w:tc>
      </w:tr>
      <w:tr w:rsidR="00FC6842" w:rsidRPr="00DE33AA" w:rsidTr="00FC6842">
        <w:trPr>
          <w:trHeight w:val="571"/>
        </w:trPr>
        <w:tc>
          <w:tcPr>
            <w:tcW w:w="3554" w:type="dxa"/>
            <w:tcBorders>
              <w:top w:val="single" w:sz="4" w:space="0" w:color="auto"/>
              <w:left w:val="single" w:sz="4" w:space="0" w:color="auto"/>
            </w:tcBorders>
            <w:shd w:val="clear" w:color="auto" w:fill="FFFFFF"/>
            <w:vAlign w:val="center"/>
          </w:tcPr>
          <w:p w:rsidR="003C725B" w:rsidRPr="00DE33AA" w:rsidRDefault="003C725B" w:rsidP="00A1540D">
            <w:pPr>
              <w:ind w:left="142"/>
              <w:contextualSpacing/>
              <w:rPr>
                <w:sz w:val="24"/>
                <w:szCs w:val="24"/>
              </w:rPr>
            </w:pPr>
            <w:r w:rsidRPr="00DE33AA">
              <w:rPr>
                <w:sz w:val="24"/>
                <w:szCs w:val="24"/>
              </w:rPr>
              <w:t>в том числе:</w:t>
            </w:r>
            <w:r w:rsidR="00FC6842" w:rsidRPr="00DE33AA">
              <w:rPr>
                <w:sz w:val="24"/>
                <w:szCs w:val="24"/>
              </w:rPr>
              <w:t xml:space="preserve"> </w:t>
            </w:r>
            <w:r w:rsidRPr="00DE33AA">
              <w:rPr>
                <w:sz w:val="24"/>
                <w:szCs w:val="24"/>
              </w:rPr>
              <w:t>деканы факультетов</w:t>
            </w:r>
          </w:p>
        </w:tc>
        <w:tc>
          <w:tcPr>
            <w:tcW w:w="992" w:type="dxa"/>
            <w:tcBorders>
              <w:top w:val="single" w:sz="4" w:space="0" w:color="auto"/>
              <w:left w:val="single" w:sz="4" w:space="0" w:color="auto"/>
            </w:tcBorders>
            <w:shd w:val="clear" w:color="auto" w:fill="FFFFFF"/>
            <w:vAlign w:val="center"/>
          </w:tcPr>
          <w:p w:rsidR="003C725B" w:rsidRPr="00DE33AA" w:rsidRDefault="003C725B" w:rsidP="00A1540D">
            <w:pPr>
              <w:ind w:left="-16"/>
              <w:contextualSpacing/>
              <w:jc w:val="center"/>
              <w:rPr>
                <w:sz w:val="24"/>
                <w:szCs w:val="24"/>
              </w:rPr>
            </w:pPr>
            <w:r w:rsidRPr="00DE33AA">
              <w:rPr>
                <w:sz w:val="24"/>
                <w:szCs w:val="24"/>
              </w:rPr>
              <w:t>1,00</w:t>
            </w:r>
          </w:p>
        </w:tc>
        <w:tc>
          <w:tcPr>
            <w:tcW w:w="887" w:type="dxa"/>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1,00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0,00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1,00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0,00</w:t>
            </w:r>
          </w:p>
        </w:tc>
        <w:tc>
          <w:tcPr>
            <w:tcW w:w="0" w:type="auto"/>
            <w:tcBorders>
              <w:top w:val="single" w:sz="4" w:space="0" w:color="auto"/>
              <w:left w:val="single" w:sz="4" w:space="0" w:color="auto"/>
              <w:righ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1,00</w:t>
            </w:r>
          </w:p>
        </w:tc>
      </w:tr>
      <w:tr w:rsidR="00FC6842" w:rsidRPr="00DE33AA" w:rsidTr="00FC6842">
        <w:trPr>
          <w:trHeight w:val="170"/>
        </w:trPr>
        <w:tc>
          <w:tcPr>
            <w:tcW w:w="3554" w:type="dxa"/>
            <w:tcBorders>
              <w:top w:val="single" w:sz="4" w:space="0" w:color="auto"/>
              <w:left w:val="single" w:sz="4" w:space="0" w:color="auto"/>
            </w:tcBorders>
            <w:shd w:val="clear" w:color="auto" w:fill="FFFFFF"/>
            <w:vAlign w:val="center"/>
          </w:tcPr>
          <w:p w:rsidR="003C725B" w:rsidRPr="00DE33AA" w:rsidRDefault="003C725B" w:rsidP="00A1540D">
            <w:pPr>
              <w:ind w:left="142"/>
              <w:contextualSpacing/>
              <w:rPr>
                <w:sz w:val="24"/>
                <w:szCs w:val="24"/>
              </w:rPr>
            </w:pPr>
            <w:r w:rsidRPr="00DE33AA">
              <w:rPr>
                <w:sz w:val="24"/>
                <w:szCs w:val="24"/>
              </w:rPr>
              <w:t>заведующие кафедрами</w:t>
            </w:r>
          </w:p>
        </w:tc>
        <w:tc>
          <w:tcPr>
            <w:tcW w:w="992" w:type="dxa"/>
            <w:tcBorders>
              <w:top w:val="single" w:sz="4" w:space="0" w:color="auto"/>
              <w:left w:val="single" w:sz="4" w:space="0" w:color="auto"/>
            </w:tcBorders>
            <w:shd w:val="clear" w:color="auto" w:fill="FFFFFF"/>
            <w:vAlign w:val="center"/>
          </w:tcPr>
          <w:p w:rsidR="003C725B" w:rsidRPr="00DE33AA" w:rsidRDefault="003C725B" w:rsidP="00A1540D">
            <w:pPr>
              <w:ind w:left="-16"/>
              <w:contextualSpacing/>
              <w:jc w:val="center"/>
              <w:rPr>
                <w:sz w:val="24"/>
                <w:szCs w:val="24"/>
              </w:rPr>
            </w:pPr>
            <w:r w:rsidRPr="00DE33AA">
              <w:rPr>
                <w:sz w:val="24"/>
                <w:szCs w:val="24"/>
              </w:rPr>
              <w:t>9,00</w:t>
            </w:r>
          </w:p>
        </w:tc>
        <w:tc>
          <w:tcPr>
            <w:tcW w:w="887" w:type="dxa"/>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9,00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6,00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3,00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5,00</w:t>
            </w:r>
          </w:p>
        </w:tc>
        <w:tc>
          <w:tcPr>
            <w:tcW w:w="0" w:type="auto"/>
            <w:tcBorders>
              <w:top w:val="single" w:sz="4" w:space="0" w:color="auto"/>
              <w:left w:val="single" w:sz="4" w:space="0" w:color="auto"/>
              <w:righ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4,00</w:t>
            </w:r>
          </w:p>
        </w:tc>
      </w:tr>
      <w:tr w:rsidR="00FC6842" w:rsidRPr="00DE33AA" w:rsidTr="00FC6842">
        <w:trPr>
          <w:trHeight w:val="170"/>
        </w:trPr>
        <w:tc>
          <w:tcPr>
            <w:tcW w:w="3554" w:type="dxa"/>
            <w:tcBorders>
              <w:top w:val="single" w:sz="4" w:space="0" w:color="auto"/>
              <w:left w:val="single" w:sz="4" w:space="0" w:color="auto"/>
            </w:tcBorders>
            <w:shd w:val="clear" w:color="auto" w:fill="FFFFFF"/>
            <w:vAlign w:val="center"/>
          </w:tcPr>
          <w:p w:rsidR="003C725B" w:rsidRPr="00DE33AA" w:rsidRDefault="003C725B" w:rsidP="00A1540D">
            <w:pPr>
              <w:ind w:left="142"/>
              <w:contextualSpacing/>
              <w:rPr>
                <w:sz w:val="24"/>
                <w:szCs w:val="24"/>
              </w:rPr>
            </w:pPr>
            <w:r w:rsidRPr="00DE33AA">
              <w:rPr>
                <w:sz w:val="24"/>
                <w:szCs w:val="24"/>
              </w:rPr>
              <w:t>директора институтов</w:t>
            </w:r>
          </w:p>
        </w:tc>
        <w:tc>
          <w:tcPr>
            <w:tcW w:w="992" w:type="dxa"/>
            <w:tcBorders>
              <w:top w:val="single" w:sz="4" w:space="0" w:color="auto"/>
              <w:left w:val="single" w:sz="4" w:space="0" w:color="auto"/>
            </w:tcBorders>
            <w:shd w:val="clear" w:color="auto" w:fill="FFFFFF"/>
            <w:vAlign w:val="center"/>
          </w:tcPr>
          <w:p w:rsidR="003C725B" w:rsidRPr="00DE33AA" w:rsidRDefault="003C725B" w:rsidP="00A1540D">
            <w:pPr>
              <w:ind w:left="-16"/>
              <w:contextualSpacing/>
              <w:jc w:val="center"/>
              <w:rPr>
                <w:sz w:val="24"/>
                <w:szCs w:val="24"/>
              </w:rPr>
            </w:pPr>
            <w:r w:rsidRPr="00DE33AA">
              <w:rPr>
                <w:sz w:val="24"/>
                <w:szCs w:val="24"/>
              </w:rPr>
              <w:t>1,00</w:t>
            </w:r>
          </w:p>
        </w:tc>
        <w:tc>
          <w:tcPr>
            <w:tcW w:w="887" w:type="dxa"/>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1,00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1,00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0,00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0,00</w:t>
            </w:r>
          </w:p>
        </w:tc>
        <w:tc>
          <w:tcPr>
            <w:tcW w:w="0" w:type="auto"/>
            <w:tcBorders>
              <w:top w:val="single" w:sz="4" w:space="0" w:color="auto"/>
              <w:left w:val="single" w:sz="4" w:space="0" w:color="auto"/>
              <w:righ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0,00</w:t>
            </w:r>
          </w:p>
        </w:tc>
      </w:tr>
      <w:tr w:rsidR="00FC6842" w:rsidRPr="00DE33AA" w:rsidTr="00FC6842">
        <w:trPr>
          <w:trHeight w:val="170"/>
        </w:trPr>
        <w:tc>
          <w:tcPr>
            <w:tcW w:w="3554" w:type="dxa"/>
            <w:tcBorders>
              <w:top w:val="single" w:sz="4" w:space="0" w:color="auto"/>
              <w:left w:val="single" w:sz="4" w:space="0" w:color="auto"/>
            </w:tcBorders>
            <w:shd w:val="clear" w:color="auto" w:fill="FFFFFF"/>
            <w:vAlign w:val="center"/>
          </w:tcPr>
          <w:p w:rsidR="003C725B" w:rsidRPr="00DE33AA" w:rsidRDefault="003C725B" w:rsidP="00A1540D">
            <w:pPr>
              <w:ind w:left="142"/>
              <w:contextualSpacing/>
              <w:rPr>
                <w:sz w:val="24"/>
                <w:szCs w:val="24"/>
              </w:rPr>
            </w:pPr>
            <w:r w:rsidRPr="00DE33AA">
              <w:rPr>
                <w:sz w:val="24"/>
                <w:szCs w:val="24"/>
              </w:rPr>
              <w:t>профессора</w:t>
            </w:r>
          </w:p>
        </w:tc>
        <w:tc>
          <w:tcPr>
            <w:tcW w:w="992" w:type="dxa"/>
            <w:tcBorders>
              <w:top w:val="single" w:sz="4" w:space="0" w:color="auto"/>
              <w:left w:val="single" w:sz="4" w:space="0" w:color="auto"/>
            </w:tcBorders>
            <w:shd w:val="clear" w:color="auto" w:fill="FFFFFF"/>
            <w:vAlign w:val="center"/>
          </w:tcPr>
          <w:p w:rsidR="003C725B" w:rsidRPr="00DE33AA" w:rsidRDefault="003C725B" w:rsidP="00A1540D">
            <w:pPr>
              <w:ind w:left="-16"/>
              <w:contextualSpacing/>
              <w:jc w:val="center"/>
              <w:rPr>
                <w:sz w:val="24"/>
                <w:szCs w:val="24"/>
              </w:rPr>
            </w:pPr>
            <w:r w:rsidRPr="00DE33AA">
              <w:rPr>
                <w:sz w:val="24"/>
                <w:szCs w:val="24"/>
              </w:rPr>
              <w:t>5,00</w:t>
            </w:r>
          </w:p>
        </w:tc>
        <w:tc>
          <w:tcPr>
            <w:tcW w:w="887" w:type="dxa"/>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5,00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5,00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0,00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3,00</w:t>
            </w:r>
          </w:p>
        </w:tc>
        <w:tc>
          <w:tcPr>
            <w:tcW w:w="0" w:type="auto"/>
            <w:tcBorders>
              <w:top w:val="single" w:sz="4" w:space="0" w:color="auto"/>
              <w:left w:val="single" w:sz="4" w:space="0" w:color="auto"/>
              <w:righ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1,00</w:t>
            </w:r>
          </w:p>
        </w:tc>
      </w:tr>
      <w:tr w:rsidR="00FC6842" w:rsidRPr="00DE33AA" w:rsidTr="00FC6842">
        <w:trPr>
          <w:trHeight w:val="170"/>
        </w:trPr>
        <w:tc>
          <w:tcPr>
            <w:tcW w:w="3554" w:type="dxa"/>
            <w:tcBorders>
              <w:top w:val="single" w:sz="4" w:space="0" w:color="auto"/>
              <w:left w:val="single" w:sz="4" w:space="0" w:color="auto"/>
            </w:tcBorders>
            <w:shd w:val="clear" w:color="auto" w:fill="FFFFFF"/>
            <w:vAlign w:val="center"/>
          </w:tcPr>
          <w:p w:rsidR="003C725B" w:rsidRPr="00DE33AA" w:rsidRDefault="003C725B" w:rsidP="00A1540D">
            <w:pPr>
              <w:ind w:left="142"/>
              <w:contextualSpacing/>
              <w:rPr>
                <w:sz w:val="24"/>
                <w:szCs w:val="24"/>
              </w:rPr>
            </w:pPr>
            <w:r w:rsidRPr="00DE33AA">
              <w:rPr>
                <w:sz w:val="24"/>
                <w:szCs w:val="24"/>
              </w:rPr>
              <w:t>доценты</w:t>
            </w:r>
          </w:p>
        </w:tc>
        <w:tc>
          <w:tcPr>
            <w:tcW w:w="992" w:type="dxa"/>
            <w:tcBorders>
              <w:top w:val="single" w:sz="4" w:space="0" w:color="auto"/>
              <w:left w:val="single" w:sz="4" w:space="0" w:color="auto"/>
            </w:tcBorders>
            <w:shd w:val="clear" w:color="auto" w:fill="FFFFFF"/>
            <w:vAlign w:val="center"/>
          </w:tcPr>
          <w:p w:rsidR="003C725B" w:rsidRPr="00DE33AA" w:rsidRDefault="003C725B" w:rsidP="00A1540D">
            <w:pPr>
              <w:ind w:left="-16"/>
              <w:contextualSpacing/>
              <w:jc w:val="center"/>
              <w:rPr>
                <w:sz w:val="24"/>
                <w:szCs w:val="24"/>
              </w:rPr>
            </w:pPr>
            <w:r w:rsidRPr="00DE33AA">
              <w:rPr>
                <w:sz w:val="24"/>
                <w:szCs w:val="24"/>
              </w:rPr>
              <w:t>33,00</w:t>
            </w:r>
          </w:p>
        </w:tc>
        <w:tc>
          <w:tcPr>
            <w:tcW w:w="887" w:type="dxa"/>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33,00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4,00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29,00</w:t>
            </w:r>
          </w:p>
        </w:tc>
        <w:tc>
          <w:tcPr>
            <w:tcW w:w="0" w:type="auto"/>
            <w:tcBorders>
              <w:top w:val="single" w:sz="4" w:space="0" w:color="auto"/>
              <w:lef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0,00</w:t>
            </w:r>
          </w:p>
        </w:tc>
        <w:tc>
          <w:tcPr>
            <w:tcW w:w="0" w:type="auto"/>
            <w:tcBorders>
              <w:top w:val="single" w:sz="4" w:space="0" w:color="auto"/>
              <w:left w:val="single" w:sz="4" w:space="0" w:color="auto"/>
              <w:righ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24,00</w:t>
            </w:r>
          </w:p>
        </w:tc>
      </w:tr>
      <w:tr w:rsidR="00FC6842" w:rsidRPr="00DE33AA" w:rsidTr="00FC6842">
        <w:trPr>
          <w:trHeight w:val="170"/>
        </w:trPr>
        <w:tc>
          <w:tcPr>
            <w:tcW w:w="3554" w:type="dxa"/>
            <w:tcBorders>
              <w:top w:val="single" w:sz="4" w:space="0" w:color="auto"/>
              <w:left w:val="single" w:sz="4" w:space="0" w:color="auto"/>
              <w:bottom w:val="single" w:sz="4" w:space="0" w:color="auto"/>
            </w:tcBorders>
            <w:shd w:val="clear" w:color="auto" w:fill="FFFFFF"/>
            <w:vAlign w:val="center"/>
          </w:tcPr>
          <w:p w:rsidR="003C725B" w:rsidRPr="00DE33AA" w:rsidRDefault="003C725B" w:rsidP="00A1540D">
            <w:pPr>
              <w:ind w:left="142"/>
              <w:contextualSpacing/>
              <w:rPr>
                <w:sz w:val="24"/>
                <w:szCs w:val="24"/>
              </w:rPr>
            </w:pPr>
            <w:r w:rsidRPr="00DE33AA">
              <w:rPr>
                <w:sz w:val="24"/>
                <w:szCs w:val="24"/>
              </w:rPr>
              <w:t>ассистенты</w:t>
            </w:r>
          </w:p>
        </w:tc>
        <w:tc>
          <w:tcPr>
            <w:tcW w:w="992" w:type="dxa"/>
            <w:tcBorders>
              <w:top w:val="single" w:sz="4" w:space="0" w:color="auto"/>
              <w:left w:val="single" w:sz="4" w:space="0" w:color="auto"/>
              <w:bottom w:val="single" w:sz="4" w:space="0" w:color="auto"/>
            </w:tcBorders>
            <w:shd w:val="clear" w:color="auto" w:fill="FFFFFF"/>
            <w:vAlign w:val="center"/>
          </w:tcPr>
          <w:p w:rsidR="003C725B" w:rsidRPr="00DE33AA" w:rsidRDefault="003C725B" w:rsidP="00A1540D">
            <w:pPr>
              <w:ind w:left="-16"/>
              <w:contextualSpacing/>
              <w:jc w:val="center"/>
              <w:rPr>
                <w:sz w:val="24"/>
                <w:szCs w:val="24"/>
              </w:rPr>
            </w:pPr>
            <w:r w:rsidRPr="00DE33AA">
              <w:rPr>
                <w:sz w:val="24"/>
                <w:szCs w:val="24"/>
              </w:rPr>
              <w:t>26,00</w:t>
            </w:r>
          </w:p>
        </w:tc>
        <w:tc>
          <w:tcPr>
            <w:tcW w:w="887" w:type="dxa"/>
            <w:tcBorders>
              <w:top w:val="single" w:sz="4" w:space="0" w:color="auto"/>
              <w:left w:val="single" w:sz="4" w:space="0" w:color="auto"/>
              <w:bottom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26,00</w:t>
            </w:r>
          </w:p>
        </w:tc>
        <w:tc>
          <w:tcPr>
            <w:tcW w:w="0" w:type="auto"/>
            <w:tcBorders>
              <w:top w:val="single" w:sz="4" w:space="0" w:color="auto"/>
              <w:left w:val="single" w:sz="4" w:space="0" w:color="auto"/>
              <w:bottom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0,00</w:t>
            </w:r>
          </w:p>
        </w:tc>
        <w:tc>
          <w:tcPr>
            <w:tcW w:w="0" w:type="auto"/>
            <w:tcBorders>
              <w:top w:val="single" w:sz="4" w:space="0" w:color="auto"/>
              <w:left w:val="single" w:sz="4" w:space="0" w:color="auto"/>
              <w:bottom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17,00</w:t>
            </w:r>
          </w:p>
        </w:tc>
        <w:tc>
          <w:tcPr>
            <w:tcW w:w="0" w:type="auto"/>
            <w:tcBorders>
              <w:top w:val="single" w:sz="4" w:space="0" w:color="auto"/>
              <w:left w:val="single" w:sz="4" w:space="0" w:color="auto"/>
              <w:bottom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C725B" w:rsidRPr="00DE33AA" w:rsidRDefault="003C725B" w:rsidP="00A1540D">
            <w:pPr>
              <w:contextualSpacing/>
              <w:jc w:val="center"/>
              <w:rPr>
                <w:sz w:val="24"/>
                <w:szCs w:val="24"/>
              </w:rPr>
            </w:pPr>
            <w:r w:rsidRPr="00DE33AA">
              <w:rPr>
                <w:sz w:val="24"/>
                <w:szCs w:val="24"/>
              </w:rPr>
              <w:t>0,00</w:t>
            </w:r>
          </w:p>
        </w:tc>
      </w:tr>
    </w:tbl>
    <w:p w:rsidR="00D16198" w:rsidRPr="00DE33AA" w:rsidRDefault="00D16198" w:rsidP="00A1540D">
      <w:pPr>
        <w:spacing w:line="360" w:lineRule="auto"/>
        <w:ind w:firstLine="708"/>
        <w:contextualSpacing/>
        <w:jc w:val="both"/>
        <w:rPr>
          <w:sz w:val="24"/>
          <w:szCs w:val="24"/>
        </w:rPr>
      </w:pPr>
    </w:p>
    <w:p w:rsidR="00D16198" w:rsidRPr="00DE33AA" w:rsidRDefault="00D16198" w:rsidP="00A1540D">
      <w:pPr>
        <w:contextualSpacing/>
        <w:rPr>
          <w:sz w:val="24"/>
          <w:szCs w:val="24"/>
        </w:rPr>
      </w:pPr>
      <w:r w:rsidRPr="00DE33AA">
        <w:rPr>
          <w:sz w:val="24"/>
          <w:szCs w:val="24"/>
        </w:rPr>
        <w:br w:type="page"/>
      </w:r>
    </w:p>
    <w:p w:rsidR="003C725B" w:rsidRPr="00DE33AA" w:rsidRDefault="00D16198" w:rsidP="000B5747">
      <w:pPr>
        <w:pStyle w:val="2"/>
        <w:jc w:val="both"/>
        <w:rPr>
          <w:szCs w:val="24"/>
        </w:rPr>
      </w:pPr>
      <w:bookmarkStart w:id="39" w:name="_Toc132637031"/>
      <w:r w:rsidRPr="00DE33AA">
        <w:rPr>
          <w:szCs w:val="24"/>
        </w:rPr>
        <w:lastRenderedPageBreak/>
        <w:t>6.2</w:t>
      </w:r>
      <w:r w:rsidR="003C725B" w:rsidRPr="00DE33AA">
        <w:rPr>
          <w:szCs w:val="24"/>
        </w:rPr>
        <w:t xml:space="preserve"> Профессиональная переподготовка и повышение квалификации</w:t>
      </w:r>
      <w:bookmarkEnd w:id="39"/>
    </w:p>
    <w:p w:rsidR="003C725B" w:rsidRPr="00DE33AA" w:rsidRDefault="003C725B" w:rsidP="000B5747">
      <w:pPr>
        <w:spacing w:before="240" w:after="0" w:line="360" w:lineRule="auto"/>
        <w:ind w:firstLine="709"/>
        <w:contextualSpacing/>
        <w:jc w:val="both"/>
        <w:rPr>
          <w:sz w:val="24"/>
          <w:szCs w:val="24"/>
        </w:rPr>
      </w:pPr>
      <w:r w:rsidRPr="00DE33AA">
        <w:rPr>
          <w:sz w:val="24"/>
          <w:szCs w:val="24"/>
        </w:rPr>
        <w:t>Повышение квалификации и профессиональная переподготовка врачей в ИДПО проводятся по заявкам органов практического здравоохранения и в строгом соответствии с перечнем специальностей, определенных Приказами Минздравсоцразвития России № 66н от 01 октября 2012 г.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и № 707н от 08.10.2015 года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3C725B" w:rsidRPr="00DE33AA" w:rsidRDefault="003C725B" w:rsidP="00A1540D">
      <w:pPr>
        <w:spacing w:line="360" w:lineRule="auto"/>
        <w:ind w:firstLine="708"/>
        <w:contextualSpacing/>
        <w:jc w:val="both"/>
        <w:rPr>
          <w:sz w:val="24"/>
          <w:szCs w:val="24"/>
        </w:rPr>
      </w:pPr>
      <w:r w:rsidRPr="00DE33AA">
        <w:rPr>
          <w:sz w:val="24"/>
          <w:szCs w:val="24"/>
        </w:rPr>
        <w:t>За 2022 год прошли курсы по программам повышения квалификации 2119 чел., по программам профессиональной переподготовки - 238чел.</w:t>
      </w:r>
    </w:p>
    <w:p w:rsidR="003C725B" w:rsidRPr="00DE33AA" w:rsidRDefault="00D16198" w:rsidP="00A1540D">
      <w:pPr>
        <w:spacing w:line="360" w:lineRule="auto"/>
        <w:ind w:firstLine="708"/>
        <w:contextualSpacing/>
        <w:jc w:val="both"/>
        <w:rPr>
          <w:sz w:val="24"/>
          <w:szCs w:val="24"/>
        </w:rPr>
      </w:pPr>
      <w:r w:rsidRPr="00DE33AA">
        <w:rPr>
          <w:sz w:val="24"/>
          <w:szCs w:val="24"/>
        </w:rPr>
        <w:t>Таблица 6.2</w:t>
      </w:r>
      <w:r w:rsidR="007B7EC0" w:rsidRPr="00DE33AA">
        <w:rPr>
          <w:sz w:val="24"/>
          <w:szCs w:val="24"/>
        </w:rPr>
        <w:t>.1</w:t>
      </w:r>
      <w:r w:rsidRPr="00DE33AA">
        <w:rPr>
          <w:sz w:val="24"/>
          <w:szCs w:val="24"/>
        </w:rPr>
        <w:t xml:space="preserve"> - </w:t>
      </w:r>
      <w:r w:rsidR="003C725B" w:rsidRPr="00DE33AA">
        <w:rPr>
          <w:sz w:val="24"/>
          <w:szCs w:val="24"/>
        </w:rPr>
        <w:t>Сведения о численности слушателей, обученных по дополнительным профессиональным программам</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32"/>
        <w:gridCol w:w="1765"/>
        <w:gridCol w:w="913"/>
        <w:gridCol w:w="706"/>
        <w:gridCol w:w="710"/>
        <w:gridCol w:w="806"/>
        <w:gridCol w:w="696"/>
        <w:gridCol w:w="806"/>
        <w:gridCol w:w="1450"/>
      </w:tblGrid>
      <w:tr w:rsidR="003C725B" w:rsidRPr="00DE33AA" w:rsidTr="0031060A">
        <w:trPr>
          <w:trHeight w:val="639"/>
        </w:trPr>
        <w:tc>
          <w:tcPr>
            <w:tcW w:w="1632" w:type="dxa"/>
            <w:vMerge w:val="restart"/>
            <w:shd w:val="clear" w:color="auto" w:fill="FFFFFF"/>
            <w:hideMark/>
          </w:tcPr>
          <w:p w:rsidR="003C725B" w:rsidRPr="00DE33AA" w:rsidRDefault="003C725B" w:rsidP="00A1540D">
            <w:pPr>
              <w:spacing w:line="240" w:lineRule="auto"/>
              <w:ind w:left="142" w:right="48"/>
              <w:contextualSpacing/>
              <w:rPr>
                <w:sz w:val="24"/>
                <w:szCs w:val="24"/>
              </w:rPr>
            </w:pPr>
            <w:r w:rsidRPr="00DE33AA">
              <w:rPr>
                <w:sz w:val="24"/>
                <w:szCs w:val="24"/>
              </w:rPr>
              <w:t>Наименования</w:t>
            </w:r>
            <w:r w:rsidR="0031060A" w:rsidRPr="00DE33AA">
              <w:rPr>
                <w:sz w:val="24"/>
                <w:szCs w:val="24"/>
              </w:rPr>
              <w:t xml:space="preserve"> </w:t>
            </w:r>
            <w:r w:rsidRPr="00DE33AA">
              <w:rPr>
                <w:sz w:val="24"/>
                <w:szCs w:val="24"/>
              </w:rPr>
              <w:t>показателя</w:t>
            </w:r>
          </w:p>
        </w:tc>
        <w:tc>
          <w:tcPr>
            <w:tcW w:w="1765" w:type="dxa"/>
            <w:vMerge w:val="restart"/>
            <w:shd w:val="clear" w:color="auto" w:fill="FFFFFF"/>
            <w:hideMark/>
          </w:tcPr>
          <w:p w:rsidR="003C725B" w:rsidRPr="00DE33AA" w:rsidRDefault="003C725B" w:rsidP="00A1540D">
            <w:pPr>
              <w:spacing w:line="240" w:lineRule="auto"/>
              <w:ind w:left="142" w:right="48"/>
              <w:contextualSpacing/>
              <w:rPr>
                <w:sz w:val="24"/>
                <w:szCs w:val="24"/>
              </w:rPr>
            </w:pPr>
            <w:r w:rsidRPr="00DE33AA">
              <w:rPr>
                <w:sz w:val="24"/>
                <w:szCs w:val="24"/>
              </w:rPr>
              <w:t>Всего слушателей, обученных по дополнительным профессиональным программам (сумма гр. 4, 7)</w:t>
            </w:r>
          </w:p>
        </w:tc>
        <w:tc>
          <w:tcPr>
            <w:tcW w:w="6087" w:type="dxa"/>
            <w:gridSpan w:val="7"/>
            <w:shd w:val="clear" w:color="auto" w:fill="FFFFFF"/>
            <w:hideMark/>
          </w:tcPr>
          <w:p w:rsidR="003C725B" w:rsidRPr="00DE33AA" w:rsidRDefault="003C725B" w:rsidP="00A1540D">
            <w:pPr>
              <w:spacing w:line="240" w:lineRule="auto"/>
              <w:ind w:left="142" w:right="48"/>
              <w:contextualSpacing/>
              <w:rPr>
                <w:sz w:val="24"/>
                <w:szCs w:val="24"/>
              </w:rPr>
            </w:pPr>
            <w:r w:rsidRPr="00DE33AA">
              <w:rPr>
                <w:sz w:val="24"/>
                <w:szCs w:val="24"/>
              </w:rPr>
              <w:t>В том числе по программам:</w:t>
            </w:r>
          </w:p>
        </w:tc>
      </w:tr>
      <w:tr w:rsidR="003C725B" w:rsidRPr="00DE33AA" w:rsidTr="00814F9E">
        <w:trPr>
          <w:trHeight w:val="549"/>
        </w:trPr>
        <w:tc>
          <w:tcPr>
            <w:tcW w:w="1632" w:type="dxa"/>
            <w:vMerge/>
            <w:vAlign w:val="center"/>
            <w:hideMark/>
          </w:tcPr>
          <w:p w:rsidR="003C725B" w:rsidRPr="00DE33AA" w:rsidRDefault="003C725B" w:rsidP="00A1540D">
            <w:pPr>
              <w:spacing w:line="240" w:lineRule="auto"/>
              <w:ind w:left="142" w:right="48"/>
              <w:contextualSpacing/>
              <w:rPr>
                <w:sz w:val="24"/>
                <w:szCs w:val="24"/>
              </w:rPr>
            </w:pPr>
          </w:p>
        </w:tc>
        <w:tc>
          <w:tcPr>
            <w:tcW w:w="1765" w:type="dxa"/>
            <w:vMerge/>
            <w:vAlign w:val="center"/>
            <w:hideMark/>
          </w:tcPr>
          <w:p w:rsidR="003C725B" w:rsidRPr="00DE33AA" w:rsidRDefault="003C725B" w:rsidP="00A1540D">
            <w:pPr>
              <w:spacing w:line="240" w:lineRule="auto"/>
              <w:ind w:left="142" w:right="48"/>
              <w:contextualSpacing/>
              <w:rPr>
                <w:sz w:val="24"/>
                <w:szCs w:val="24"/>
              </w:rPr>
            </w:pPr>
          </w:p>
        </w:tc>
        <w:tc>
          <w:tcPr>
            <w:tcW w:w="2329" w:type="dxa"/>
            <w:gridSpan w:val="3"/>
            <w:shd w:val="clear" w:color="auto" w:fill="FFFFFF"/>
            <w:hideMark/>
          </w:tcPr>
          <w:p w:rsidR="003C725B" w:rsidRPr="00DE33AA" w:rsidRDefault="00AC4FAB" w:rsidP="00A1540D">
            <w:pPr>
              <w:spacing w:line="240" w:lineRule="auto"/>
              <w:ind w:left="142" w:right="48"/>
              <w:contextualSpacing/>
              <w:rPr>
                <w:sz w:val="24"/>
                <w:szCs w:val="24"/>
              </w:rPr>
            </w:pPr>
            <w:r w:rsidRPr="00DE33AA">
              <w:rPr>
                <w:sz w:val="24"/>
                <w:szCs w:val="24"/>
              </w:rPr>
              <w:t>П</w:t>
            </w:r>
            <w:r w:rsidR="003C725B" w:rsidRPr="00DE33AA">
              <w:rPr>
                <w:sz w:val="24"/>
                <w:szCs w:val="24"/>
              </w:rPr>
              <w:t>овышения</w:t>
            </w:r>
            <w:r w:rsidRPr="00DE33AA">
              <w:rPr>
                <w:sz w:val="24"/>
                <w:szCs w:val="24"/>
              </w:rPr>
              <w:t xml:space="preserve"> </w:t>
            </w:r>
            <w:r w:rsidR="003C725B" w:rsidRPr="00DE33AA">
              <w:rPr>
                <w:sz w:val="24"/>
                <w:szCs w:val="24"/>
              </w:rPr>
              <w:t>квалификации</w:t>
            </w:r>
          </w:p>
        </w:tc>
        <w:tc>
          <w:tcPr>
            <w:tcW w:w="3758" w:type="dxa"/>
            <w:gridSpan w:val="4"/>
            <w:shd w:val="clear" w:color="auto" w:fill="FFFFFF"/>
            <w:hideMark/>
          </w:tcPr>
          <w:p w:rsidR="003C725B" w:rsidRPr="00DE33AA" w:rsidRDefault="003C725B" w:rsidP="00A1540D">
            <w:pPr>
              <w:spacing w:line="240" w:lineRule="auto"/>
              <w:ind w:left="142" w:right="48"/>
              <w:contextualSpacing/>
              <w:rPr>
                <w:sz w:val="24"/>
                <w:szCs w:val="24"/>
              </w:rPr>
            </w:pPr>
            <w:r w:rsidRPr="00DE33AA">
              <w:rPr>
                <w:sz w:val="24"/>
                <w:szCs w:val="24"/>
              </w:rPr>
              <w:t>профессиональной переподготовки</w:t>
            </w:r>
          </w:p>
        </w:tc>
      </w:tr>
      <w:tr w:rsidR="003C725B" w:rsidRPr="00DE33AA" w:rsidTr="00AC4FAB">
        <w:trPr>
          <w:trHeight w:val="803"/>
        </w:trPr>
        <w:tc>
          <w:tcPr>
            <w:tcW w:w="1632" w:type="dxa"/>
            <w:vMerge/>
            <w:vAlign w:val="center"/>
            <w:hideMark/>
          </w:tcPr>
          <w:p w:rsidR="003C725B" w:rsidRPr="00DE33AA" w:rsidRDefault="003C725B" w:rsidP="00A1540D">
            <w:pPr>
              <w:contextualSpacing/>
              <w:rPr>
                <w:sz w:val="24"/>
                <w:szCs w:val="24"/>
              </w:rPr>
            </w:pPr>
          </w:p>
        </w:tc>
        <w:tc>
          <w:tcPr>
            <w:tcW w:w="1765" w:type="dxa"/>
            <w:vMerge/>
            <w:vAlign w:val="center"/>
            <w:hideMark/>
          </w:tcPr>
          <w:p w:rsidR="003C725B" w:rsidRPr="00DE33AA" w:rsidRDefault="003C725B" w:rsidP="00A1540D">
            <w:pPr>
              <w:contextualSpacing/>
              <w:rPr>
                <w:sz w:val="24"/>
                <w:szCs w:val="24"/>
              </w:rPr>
            </w:pPr>
          </w:p>
        </w:tc>
        <w:tc>
          <w:tcPr>
            <w:tcW w:w="913" w:type="dxa"/>
            <w:vMerge w:val="restart"/>
            <w:shd w:val="clear" w:color="auto" w:fill="FFFFFF"/>
            <w:hideMark/>
          </w:tcPr>
          <w:p w:rsidR="003C725B" w:rsidRPr="00DE33AA" w:rsidRDefault="003C725B" w:rsidP="00A1540D">
            <w:pPr>
              <w:ind w:right="30"/>
              <w:contextualSpacing/>
              <w:jc w:val="center"/>
              <w:rPr>
                <w:sz w:val="24"/>
                <w:szCs w:val="24"/>
              </w:rPr>
            </w:pPr>
            <w:r w:rsidRPr="00DE33AA">
              <w:rPr>
                <w:sz w:val="24"/>
                <w:szCs w:val="24"/>
              </w:rPr>
              <w:t>Всего (сумма гр. 5-6)</w:t>
            </w:r>
          </w:p>
        </w:tc>
        <w:tc>
          <w:tcPr>
            <w:tcW w:w="1416" w:type="dxa"/>
            <w:gridSpan w:val="2"/>
            <w:shd w:val="clear" w:color="auto" w:fill="FFFFFF"/>
            <w:hideMark/>
          </w:tcPr>
          <w:p w:rsidR="003C725B" w:rsidRPr="00DE33AA" w:rsidRDefault="003C725B" w:rsidP="00A1540D">
            <w:pPr>
              <w:ind w:right="30"/>
              <w:contextualSpacing/>
              <w:jc w:val="center"/>
              <w:rPr>
                <w:sz w:val="24"/>
                <w:szCs w:val="24"/>
              </w:rPr>
            </w:pPr>
            <w:r w:rsidRPr="00DE33AA">
              <w:rPr>
                <w:sz w:val="24"/>
                <w:szCs w:val="24"/>
              </w:rPr>
              <w:t>в т.ч. в объеме</w:t>
            </w:r>
          </w:p>
        </w:tc>
        <w:tc>
          <w:tcPr>
            <w:tcW w:w="806" w:type="dxa"/>
            <w:vMerge w:val="restart"/>
            <w:shd w:val="clear" w:color="auto" w:fill="FFFFFF"/>
            <w:hideMark/>
          </w:tcPr>
          <w:p w:rsidR="003C725B" w:rsidRPr="00DE33AA" w:rsidRDefault="003C725B" w:rsidP="00A1540D">
            <w:pPr>
              <w:ind w:right="30"/>
              <w:contextualSpacing/>
              <w:jc w:val="center"/>
              <w:rPr>
                <w:sz w:val="24"/>
                <w:szCs w:val="24"/>
              </w:rPr>
            </w:pPr>
            <w:r w:rsidRPr="00DE33AA">
              <w:rPr>
                <w:sz w:val="24"/>
                <w:szCs w:val="24"/>
              </w:rPr>
              <w:t>Всего (сумма гр. 8-9)</w:t>
            </w:r>
          </w:p>
        </w:tc>
        <w:tc>
          <w:tcPr>
            <w:tcW w:w="1502" w:type="dxa"/>
            <w:gridSpan w:val="2"/>
            <w:shd w:val="clear" w:color="auto" w:fill="FFFFFF"/>
            <w:hideMark/>
          </w:tcPr>
          <w:p w:rsidR="003C725B" w:rsidRPr="00DE33AA" w:rsidRDefault="003C725B" w:rsidP="00A1540D">
            <w:pPr>
              <w:ind w:right="30"/>
              <w:contextualSpacing/>
              <w:jc w:val="center"/>
              <w:rPr>
                <w:sz w:val="24"/>
                <w:szCs w:val="24"/>
              </w:rPr>
            </w:pPr>
            <w:r w:rsidRPr="00DE33AA">
              <w:rPr>
                <w:sz w:val="24"/>
                <w:szCs w:val="24"/>
              </w:rPr>
              <w:t>в т.ч. в объеме:</w:t>
            </w:r>
          </w:p>
        </w:tc>
        <w:tc>
          <w:tcPr>
            <w:tcW w:w="1450" w:type="dxa"/>
            <w:vMerge w:val="restart"/>
            <w:shd w:val="clear" w:color="auto" w:fill="FFFFFF"/>
            <w:hideMark/>
          </w:tcPr>
          <w:p w:rsidR="003C725B" w:rsidRPr="00DE33AA" w:rsidRDefault="003C725B" w:rsidP="00A1540D">
            <w:pPr>
              <w:ind w:left="38" w:right="30"/>
              <w:contextualSpacing/>
              <w:jc w:val="center"/>
              <w:rPr>
                <w:sz w:val="24"/>
                <w:szCs w:val="24"/>
              </w:rPr>
            </w:pPr>
            <w:r w:rsidRPr="00DE33AA">
              <w:rPr>
                <w:sz w:val="24"/>
                <w:szCs w:val="24"/>
              </w:rPr>
              <w:t>с присвоением новой квалификации</w:t>
            </w:r>
          </w:p>
        </w:tc>
      </w:tr>
      <w:tr w:rsidR="003C725B" w:rsidRPr="00DE33AA" w:rsidTr="00814F9E">
        <w:trPr>
          <w:trHeight w:val="713"/>
        </w:trPr>
        <w:tc>
          <w:tcPr>
            <w:tcW w:w="1632" w:type="dxa"/>
            <w:vMerge/>
            <w:vAlign w:val="center"/>
            <w:hideMark/>
          </w:tcPr>
          <w:p w:rsidR="003C725B" w:rsidRPr="00DE33AA" w:rsidRDefault="003C725B" w:rsidP="00A1540D">
            <w:pPr>
              <w:contextualSpacing/>
              <w:rPr>
                <w:sz w:val="24"/>
                <w:szCs w:val="24"/>
              </w:rPr>
            </w:pPr>
          </w:p>
        </w:tc>
        <w:tc>
          <w:tcPr>
            <w:tcW w:w="1765" w:type="dxa"/>
            <w:vMerge/>
            <w:vAlign w:val="center"/>
            <w:hideMark/>
          </w:tcPr>
          <w:p w:rsidR="003C725B" w:rsidRPr="00DE33AA" w:rsidRDefault="003C725B" w:rsidP="00A1540D">
            <w:pPr>
              <w:contextualSpacing/>
              <w:rPr>
                <w:sz w:val="24"/>
                <w:szCs w:val="24"/>
              </w:rPr>
            </w:pPr>
          </w:p>
        </w:tc>
        <w:tc>
          <w:tcPr>
            <w:tcW w:w="913" w:type="dxa"/>
            <w:vMerge/>
            <w:hideMark/>
          </w:tcPr>
          <w:p w:rsidR="003C725B" w:rsidRPr="00DE33AA" w:rsidRDefault="003C725B" w:rsidP="00A1540D">
            <w:pPr>
              <w:ind w:right="30"/>
              <w:contextualSpacing/>
              <w:jc w:val="center"/>
              <w:rPr>
                <w:sz w:val="24"/>
                <w:szCs w:val="24"/>
              </w:rPr>
            </w:pPr>
          </w:p>
        </w:tc>
        <w:tc>
          <w:tcPr>
            <w:tcW w:w="706" w:type="dxa"/>
            <w:shd w:val="clear" w:color="auto" w:fill="FFFFFF"/>
            <w:hideMark/>
          </w:tcPr>
          <w:p w:rsidR="003C725B" w:rsidRPr="00DE33AA" w:rsidRDefault="003C725B" w:rsidP="00A1540D">
            <w:pPr>
              <w:ind w:right="30"/>
              <w:contextualSpacing/>
              <w:jc w:val="center"/>
              <w:rPr>
                <w:sz w:val="24"/>
                <w:szCs w:val="24"/>
              </w:rPr>
            </w:pPr>
            <w:r w:rsidRPr="00DE33AA">
              <w:rPr>
                <w:sz w:val="24"/>
                <w:szCs w:val="24"/>
              </w:rPr>
              <w:t>от 16 до 72 часов</w:t>
            </w:r>
          </w:p>
        </w:tc>
        <w:tc>
          <w:tcPr>
            <w:tcW w:w="710" w:type="dxa"/>
            <w:shd w:val="clear" w:color="auto" w:fill="FFFFFF"/>
            <w:hideMark/>
          </w:tcPr>
          <w:p w:rsidR="003C725B" w:rsidRPr="00DE33AA" w:rsidRDefault="003C725B" w:rsidP="00A1540D">
            <w:pPr>
              <w:ind w:right="30"/>
              <w:contextualSpacing/>
              <w:jc w:val="center"/>
              <w:rPr>
                <w:sz w:val="24"/>
                <w:szCs w:val="24"/>
              </w:rPr>
            </w:pPr>
            <w:r w:rsidRPr="00DE33AA">
              <w:rPr>
                <w:sz w:val="24"/>
                <w:szCs w:val="24"/>
              </w:rPr>
              <w:t>72 часа и выше</w:t>
            </w:r>
          </w:p>
        </w:tc>
        <w:tc>
          <w:tcPr>
            <w:tcW w:w="806" w:type="dxa"/>
            <w:vMerge/>
            <w:hideMark/>
          </w:tcPr>
          <w:p w:rsidR="003C725B" w:rsidRPr="00DE33AA" w:rsidRDefault="003C725B" w:rsidP="00A1540D">
            <w:pPr>
              <w:ind w:right="30"/>
              <w:contextualSpacing/>
              <w:jc w:val="center"/>
              <w:rPr>
                <w:sz w:val="24"/>
                <w:szCs w:val="24"/>
              </w:rPr>
            </w:pPr>
          </w:p>
        </w:tc>
        <w:tc>
          <w:tcPr>
            <w:tcW w:w="696" w:type="dxa"/>
            <w:shd w:val="clear" w:color="auto" w:fill="FFFFFF"/>
            <w:hideMark/>
          </w:tcPr>
          <w:p w:rsidR="003C725B" w:rsidRPr="00DE33AA" w:rsidRDefault="003C725B" w:rsidP="00A1540D">
            <w:pPr>
              <w:ind w:left="-37" w:right="30"/>
              <w:contextualSpacing/>
              <w:jc w:val="center"/>
              <w:rPr>
                <w:sz w:val="24"/>
                <w:szCs w:val="24"/>
              </w:rPr>
            </w:pPr>
            <w:r w:rsidRPr="00DE33AA">
              <w:rPr>
                <w:sz w:val="24"/>
                <w:szCs w:val="24"/>
              </w:rPr>
              <w:t>от 250 до 500 часов</w:t>
            </w:r>
          </w:p>
        </w:tc>
        <w:tc>
          <w:tcPr>
            <w:tcW w:w="806" w:type="dxa"/>
            <w:shd w:val="clear" w:color="auto" w:fill="FFFFFF"/>
            <w:hideMark/>
          </w:tcPr>
          <w:p w:rsidR="003C725B" w:rsidRPr="00DE33AA" w:rsidRDefault="003C725B" w:rsidP="00A1540D">
            <w:pPr>
              <w:ind w:right="30"/>
              <w:contextualSpacing/>
              <w:jc w:val="center"/>
              <w:rPr>
                <w:sz w:val="24"/>
                <w:szCs w:val="24"/>
              </w:rPr>
            </w:pPr>
            <w:r w:rsidRPr="00DE33AA">
              <w:rPr>
                <w:sz w:val="24"/>
                <w:szCs w:val="24"/>
              </w:rPr>
              <w:t>500 часов и выше</w:t>
            </w:r>
          </w:p>
        </w:tc>
        <w:tc>
          <w:tcPr>
            <w:tcW w:w="1450" w:type="dxa"/>
            <w:vMerge/>
            <w:vAlign w:val="center"/>
            <w:hideMark/>
          </w:tcPr>
          <w:p w:rsidR="003C725B" w:rsidRPr="00DE33AA" w:rsidRDefault="003C725B" w:rsidP="00A1540D">
            <w:pPr>
              <w:ind w:right="30"/>
              <w:contextualSpacing/>
              <w:rPr>
                <w:sz w:val="24"/>
                <w:szCs w:val="24"/>
              </w:rPr>
            </w:pPr>
          </w:p>
        </w:tc>
      </w:tr>
      <w:tr w:rsidR="003C725B" w:rsidRPr="00DE33AA" w:rsidTr="00814F9E">
        <w:trPr>
          <w:trHeight w:val="785"/>
        </w:trPr>
        <w:tc>
          <w:tcPr>
            <w:tcW w:w="1632" w:type="dxa"/>
            <w:shd w:val="clear" w:color="auto" w:fill="FFFFFF"/>
            <w:vAlign w:val="center"/>
            <w:hideMark/>
          </w:tcPr>
          <w:p w:rsidR="003C725B" w:rsidRPr="00DE33AA" w:rsidRDefault="003C725B" w:rsidP="00A1540D">
            <w:pPr>
              <w:contextualSpacing/>
              <w:rPr>
                <w:sz w:val="24"/>
                <w:szCs w:val="24"/>
              </w:rPr>
            </w:pPr>
            <w:r w:rsidRPr="00DE33AA">
              <w:rPr>
                <w:sz w:val="24"/>
                <w:szCs w:val="24"/>
              </w:rPr>
              <w:t>Численность слушателей - всего</w:t>
            </w:r>
          </w:p>
        </w:tc>
        <w:tc>
          <w:tcPr>
            <w:tcW w:w="1765"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2357,0</w:t>
            </w:r>
          </w:p>
        </w:tc>
        <w:tc>
          <w:tcPr>
            <w:tcW w:w="913"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2119,0</w:t>
            </w:r>
          </w:p>
        </w:tc>
        <w:tc>
          <w:tcPr>
            <w:tcW w:w="70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45,0</w:t>
            </w:r>
          </w:p>
        </w:tc>
        <w:tc>
          <w:tcPr>
            <w:tcW w:w="710"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2074,0</w:t>
            </w:r>
          </w:p>
        </w:tc>
        <w:tc>
          <w:tcPr>
            <w:tcW w:w="80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238,0</w:t>
            </w:r>
          </w:p>
        </w:tc>
        <w:tc>
          <w:tcPr>
            <w:tcW w:w="696" w:type="dxa"/>
            <w:shd w:val="clear" w:color="auto" w:fill="FFFFFF"/>
            <w:vAlign w:val="center"/>
          </w:tcPr>
          <w:p w:rsidR="003C725B" w:rsidRPr="00DE33AA" w:rsidRDefault="003C725B" w:rsidP="00A1540D">
            <w:pPr>
              <w:contextualSpacing/>
              <w:jc w:val="center"/>
              <w:rPr>
                <w:sz w:val="24"/>
                <w:szCs w:val="24"/>
              </w:rPr>
            </w:pPr>
          </w:p>
        </w:tc>
        <w:tc>
          <w:tcPr>
            <w:tcW w:w="80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238,0</w:t>
            </w:r>
          </w:p>
        </w:tc>
        <w:tc>
          <w:tcPr>
            <w:tcW w:w="1450"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231,0</w:t>
            </w:r>
          </w:p>
        </w:tc>
      </w:tr>
      <w:tr w:rsidR="003C725B" w:rsidRPr="00DE33AA" w:rsidTr="00814F9E">
        <w:trPr>
          <w:trHeight w:val="1282"/>
        </w:trPr>
        <w:tc>
          <w:tcPr>
            <w:tcW w:w="1632" w:type="dxa"/>
            <w:shd w:val="clear" w:color="auto" w:fill="FFFFFF"/>
            <w:vAlign w:val="center"/>
            <w:hideMark/>
          </w:tcPr>
          <w:p w:rsidR="003C725B" w:rsidRPr="00DE33AA" w:rsidRDefault="003C725B" w:rsidP="00A1540D">
            <w:pPr>
              <w:contextualSpacing/>
              <w:rPr>
                <w:sz w:val="24"/>
                <w:szCs w:val="24"/>
              </w:rPr>
            </w:pPr>
            <w:r w:rsidRPr="00DE33AA">
              <w:rPr>
                <w:sz w:val="24"/>
                <w:szCs w:val="24"/>
              </w:rPr>
              <w:t>в том числе работники предприятий и организаций</w:t>
            </w:r>
          </w:p>
        </w:tc>
        <w:tc>
          <w:tcPr>
            <w:tcW w:w="1765"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2315,0</w:t>
            </w:r>
          </w:p>
        </w:tc>
        <w:tc>
          <w:tcPr>
            <w:tcW w:w="913"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2077,0</w:t>
            </w:r>
          </w:p>
        </w:tc>
        <w:tc>
          <w:tcPr>
            <w:tcW w:w="70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45,0</w:t>
            </w:r>
          </w:p>
        </w:tc>
        <w:tc>
          <w:tcPr>
            <w:tcW w:w="710"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2032,0</w:t>
            </w:r>
          </w:p>
        </w:tc>
        <w:tc>
          <w:tcPr>
            <w:tcW w:w="80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238,0</w:t>
            </w:r>
          </w:p>
        </w:tc>
        <w:tc>
          <w:tcPr>
            <w:tcW w:w="696" w:type="dxa"/>
            <w:shd w:val="clear" w:color="auto" w:fill="FFFFFF"/>
            <w:vAlign w:val="center"/>
          </w:tcPr>
          <w:p w:rsidR="003C725B" w:rsidRPr="00DE33AA" w:rsidRDefault="003C725B" w:rsidP="00A1540D">
            <w:pPr>
              <w:contextualSpacing/>
              <w:jc w:val="center"/>
              <w:rPr>
                <w:sz w:val="24"/>
                <w:szCs w:val="24"/>
              </w:rPr>
            </w:pPr>
          </w:p>
        </w:tc>
        <w:tc>
          <w:tcPr>
            <w:tcW w:w="80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238,0</w:t>
            </w:r>
          </w:p>
        </w:tc>
        <w:tc>
          <w:tcPr>
            <w:tcW w:w="1450"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231,0</w:t>
            </w:r>
          </w:p>
        </w:tc>
      </w:tr>
    </w:tbl>
    <w:p w:rsidR="003C725B" w:rsidRPr="00DE33AA" w:rsidRDefault="003C725B" w:rsidP="00A1540D">
      <w:pPr>
        <w:spacing w:line="360" w:lineRule="auto"/>
        <w:contextualSpacing/>
        <w:jc w:val="both"/>
        <w:rPr>
          <w:sz w:val="24"/>
          <w:szCs w:val="24"/>
        </w:rPr>
      </w:pPr>
    </w:p>
    <w:p w:rsidR="003C725B" w:rsidRPr="00DE33AA" w:rsidRDefault="003C725B" w:rsidP="008A0335">
      <w:pPr>
        <w:spacing w:line="360" w:lineRule="auto"/>
        <w:ind w:firstLine="709"/>
        <w:contextualSpacing/>
        <w:jc w:val="both"/>
        <w:rPr>
          <w:sz w:val="24"/>
          <w:szCs w:val="24"/>
        </w:rPr>
      </w:pPr>
      <w:r w:rsidRPr="00DE33AA">
        <w:rPr>
          <w:sz w:val="24"/>
          <w:szCs w:val="24"/>
        </w:rPr>
        <w:t>На кафедрах ФПК и ППС проводится обучение врачей по 38 медицинским и ф</w:t>
      </w:r>
      <w:r w:rsidR="00142F96" w:rsidRPr="00DE33AA">
        <w:rPr>
          <w:sz w:val="24"/>
          <w:szCs w:val="24"/>
        </w:rPr>
        <w:t>армацевтическим специальностям.</w:t>
      </w:r>
    </w:p>
    <w:tbl>
      <w:tblPr>
        <w:tblpPr w:leftFromText="180" w:rightFromText="180" w:bottomFromText="120" w:vertAnchor="page" w:horzAnchor="margin" w:tblpY="6948"/>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88"/>
        <w:gridCol w:w="898"/>
        <w:gridCol w:w="1796"/>
        <w:gridCol w:w="2368"/>
        <w:gridCol w:w="1758"/>
      </w:tblGrid>
      <w:tr w:rsidR="003C725B" w:rsidRPr="00DE33AA" w:rsidTr="00142F96">
        <w:trPr>
          <w:trHeight w:val="1827"/>
        </w:trPr>
        <w:tc>
          <w:tcPr>
            <w:tcW w:w="2688" w:type="dxa"/>
            <w:shd w:val="clear" w:color="auto" w:fill="FFFFFF"/>
            <w:vAlign w:val="center"/>
            <w:hideMark/>
          </w:tcPr>
          <w:p w:rsidR="003C725B" w:rsidRPr="00DE33AA" w:rsidRDefault="003C725B" w:rsidP="00A1540D">
            <w:pPr>
              <w:ind w:left="142"/>
              <w:contextualSpacing/>
              <w:jc w:val="center"/>
              <w:rPr>
                <w:sz w:val="24"/>
                <w:szCs w:val="24"/>
              </w:rPr>
            </w:pPr>
            <w:r w:rsidRPr="00DE33AA">
              <w:rPr>
                <w:sz w:val="24"/>
                <w:szCs w:val="24"/>
              </w:rPr>
              <w:lastRenderedPageBreak/>
              <w:t>Наименование образовательных программ</w:t>
            </w:r>
          </w:p>
        </w:tc>
        <w:tc>
          <w:tcPr>
            <w:tcW w:w="898" w:type="dxa"/>
            <w:shd w:val="clear" w:color="auto" w:fill="FFFFFF"/>
            <w:vAlign w:val="center"/>
            <w:hideMark/>
          </w:tcPr>
          <w:p w:rsidR="003C725B" w:rsidRPr="00DE33AA" w:rsidRDefault="003C725B" w:rsidP="00A1540D">
            <w:pPr>
              <w:ind w:left="1"/>
              <w:contextualSpacing/>
              <w:jc w:val="center"/>
              <w:rPr>
                <w:sz w:val="24"/>
                <w:szCs w:val="24"/>
              </w:rPr>
            </w:pPr>
            <w:r w:rsidRPr="00DE33AA">
              <w:rPr>
                <w:sz w:val="24"/>
                <w:szCs w:val="24"/>
              </w:rPr>
              <w:t>№</w:t>
            </w:r>
          </w:p>
          <w:p w:rsidR="003C725B" w:rsidRPr="00DE33AA" w:rsidRDefault="003C725B" w:rsidP="00A1540D">
            <w:pPr>
              <w:ind w:left="1"/>
              <w:contextualSpacing/>
              <w:jc w:val="center"/>
              <w:rPr>
                <w:sz w:val="24"/>
                <w:szCs w:val="24"/>
              </w:rPr>
            </w:pPr>
            <w:r w:rsidRPr="00DE33AA">
              <w:rPr>
                <w:sz w:val="24"/>
                <w:szCs w:val="24"/>
              </w:rPr>
              <w:t>строки</w:t>
            </w:r>
          </w:p>
        </w:tc>
        <w:tc>
          <w:tcPr>
            <w:tcW w:w="179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Число реализованных образовательных программ всего, единиц</w:t>
            </w:r>
          </w:p>
        </w:tc>
        <w:tc>
          <w:tcPr>
            <w:tcW w:w="236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Из них прошли профессионально</w:t>
            </w:r>
            <w:r w:rsidRPr="00DE33AA">
              <w:rPr>
                <w:sz w:val="24"/>
                <w:szCs w:val="24"/>
              </w:rPr>
              <w:softHyphen/>
              <w:t>общественную аккредитацию работодателями и их объединениями</w:t>
            </w:r>
          </w:p>
        </w:tc>
        <w:tc>
          <w:tcPr>
            <w:tcW w:w="175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Всего слушателей, обученных по программам, человек</w:t>
            </w:r>
          </w:p>
        </w:tc>
      </w:tr>
      <w:tr w:rsidR="003C725B" w:rsidRPr="00DE33AA" w:rsidTr="00142F96">
        <w:trPr>
          <w:trHeight w:val="297"/>
        </w:trPr>
        <w:tc>
          <w:tcPr>
            <w:tcW w:w="2688" w:type="dxa"/>
            <w:shd w:val="clear" w:color="auto" w:fill="FFFFFF"/>
            <w:vAlign w:val="center"/>
            <w:hideMark/>
          </w:tcPr>
          <w:p w:rsidR="003C725B" w:rsidRPr="00DE33AA" w:rsidRDefault="003C725B" w:rsidP="00A1540D">
            <w:pPr>
              <w:ind w:left="142"/>
              <w:contextualSpacing/>
              <w:rPr>
                <w:sz w:val="24"/>
                <w:szCs w:val="24"/>
              </w:rPr>
            </w:pPr>
            <w:r w:rsidRPr="00DE33AA">
              <w:rPr>
                <w:sz w:val="24"/>
                <w:szCs w:val="24"/>
              </w:rPr>
              <w:t>Программы повышения квалификации - всего (сумма строк 02, 03)</w:t>
            </w:r>
          </w:p>
        </w:tc>
        <w:tc>
          <w:tcPr>
            <w:tcW w:w="898" w:type="dxa"/>
            <w:shd w:val="clear" w:color="auto" w:fill="FFFFFF"/>
            <w:vAlign w:val="center"/>
            <w:hideMark/>
          </w:tcPr>
          <w:p w:rsidR="003C725B" w:rsidRPr="00DE33AA" w:rsidRDefault="003C725B" w:rsidP="00A1540D">
            <w:pPr>
              <w:ind w:left="1"/>
              <w:contextualSpacing/>
              <w:jc w:val="center"/>
              <w:rPr>
                <w:sz w:val="24"/>
                <w:szCs w:val="24"/>
              </w:rPr>
            </w:pPr>
            <w:r w:rsidRPr="00DE33AA">
              <w:rPr>
                <w:sz w:val="24"/>
                <w:szCs w:val="24"/>
              </w:rPr>
              <w:t>01</w:t>
            </w:r>
          </w:p>
        </w:tc>
        <w:tc>
          <w:tcPr>
            <w:tcW w:w="179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42,0</w:t>
            </w:r>
          </w:p>
        </w:tc>
        <w:tc>
          <w:tcPr>
            <w:tcW w:w="236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0,00</w:t>
            </w:r>
          </w:p>
        </w:tc>
        <w:tc>
          <w:tcPr>
            <w:tcW w:w="175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2119,0</w:t>
            </w:r>
          </w:p>
        </w:tc>
      </w:tr>
      <w:tr w:rsidR="003C725B" w:rsidRPr="00DE33AA" w:rsidTr="00142F96">
        <w:trPr>
          <w:trHeight w:val="499"/>
        </w:trPr>
        <w:tc>
          <w:tcPr>
            <w:tcW w:w="2688" w:type="dxa"/>
            <w:shd w:val="clear" w:color="auto" w:fill="FFFFFF"/>
            <w:vAlign w:val="center"/>
            <w:hideMark/>
          </w:tcPr>
          <w:p w:rsidR="003C725B" w:rsidRPr="00DE33AA" w:rsidRDefault="003C725B" w:rsidP="00A1540D">
            <w:pPr>
              <w:ind w:left="142"/>
              <w:contextualSpacing/>
              <w:rPr>
                <w:sz w:val="24"/>
                <w:szCs w:val="24"/>
              </w:rPr>
            </w:pPr>
            <w:r w:rsidRPr="00DE33AA">
              <w:rPr>
                <w:sz w:val="24"/>
                <w:szCs w:val="24"/>
              </w:rPr>
              <w:t>в том числе в объеме: от 16 до 72 часов</w:t>
            </w:r>
          </w:p>
        </w:tc>
        <w:tc>
          <w:tcPr>
            <w:tcW w:w="898" w:type="dxa"/>
            <w:shd w:val="clear" w:color="auto" w:fill="FFFFFF"/>
            <w:vAlign w:val="center"/>
            <w:hideMark/>
          </w:tcPr>
          <w:p w:rsidR="003C725B" w:rsidRPr="00DE33AA" w:rsidRDefault="003C725B" w:rsidP="00A1540D">
            <w:pPr>
              <w:ind w:left="1"/>
              <w:contextualSpacing/>
              <w:jc w:val="center"/>
              <w:rPr>
                <w:sz w:val="24"/>
                <w:szCs w:val="24"/>
              </w:rPr>
            </w:pPr>
            <w:r w:rsidRPr="00DE33AA">
              <w:rPr>
                <w:sz w:val="24"/>
                <w:szCs w:val="24"/>
              </w:rPr>
              <w:t>02</w:t>
            </w:r>
          </w:p>
        </w:tc>
        <w:tc>
          <w:tcPr>
            <w:tcW w:w="179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1,00</w:t>
            </w:r>
          </w:p>
        </w:tc>
        <w:tc>
          <w:tcPr>
            <w:tcW w:w="236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0,00</w:t>
            </w:r>
          </w:p>
        </w:tc>
        <w:tc>
          <w:tcPr>
            <w:tcW w:w="175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45,0</w:t>
            </w:r>
          </w:p>
        </w:tc>
      </w:tr>
      <w:tr w:rsidR="003C725B" w:rsidRPr="00DE33AA" w:rsidTr="00142F96">
        <w:trPr>
          <w:trHeight w:val="322"/>
        </w:trPr>
        <w:tc>
          <w:tcPr>
            <w:tcW w:w="2688" w:type="dxa"/>
            <w:shd w:val="clear" w:color="auto" w:fill="FFFFFF"/>
            <w:vAlign w:val="center"/>
            <w:hideMark/>
          </w:tcPr>
          <w:p w:rsidR="003C725B" w:rsidRPr="00DE33AA" w:rsidRDefault="003C725B" w:rsidP="00A1540D">
            <w:pPr>
              <w:ind w:left="142"/>
              <w:contextualSpacing/>
              <w:rPr>
                <w:sz w:val="24"/>
                <w:szCs w:val="24"/>
              </w:rPr>
            </w:pPr>
            <w:r w:rsidRPr="00DE33AA">
              <w:rPr>
                <w:sz w:val="24"/>
                <w:szCs w:val="24"/>
              </w:rPr>
              <w:t>72 часа и выше</w:t>
            </w:r>
          </w:p>
        </w:tc>
        <w:tc>
          <w:tcPr>
            <w:tcW w:w="898" w:type="dxa"/>
            <w:shd w:val="clear" w:color="auto" w:fill="FFFFFF"/>
            <w:vAlign w:val="center"/>
            <w:hideMark/>
          </w:tcPr>
          <w:p w:rsidR="003C725B" w:rsidRPr="00DE33AA" w:rsidRDefault="003C725B" w:rsidP="00A1540D">
            <w:pPr>
              <w:ind w:left="1"/>
              <w:contextualSpacing/>
              <w:jc w:val="center"/>
              <w:rPr>
                <w:sz w:val="24"/>
                <w:szCs w:val="24"/>
              </w:rPr>
            </w:pPr>
            <w:r w:rsidRPr="00DE33AA">
              <w:rPr>
                <w:sz w:val="24"/>
                <w:szCs w:val="24"/>
              </w:rPr>
              <w:t>03</w:t>
            </w:r>
          </w:p>
        </w:tc>
        <w:tc>
          <w:tcPr>
            <w:tcW w:w="179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41,00</w:t>
            </w:r>
          </w:p>
        </w:tc>
        <w:tc>
          <w:tcPr>
            <w:tcW w:w="236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0,00</w:t>
            </w:r>
          </w:p>
        </w:tc>
        <w:tc>
          <w:tcPr>
            <w:tcW w:w="175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2074,00</w:t>
            </w:r>
          </w:p>
        </w:tc>
      </w:tr>
      <w:tr w:rsidR="003C725B" w:rsidRPr="00DE33AA" w:rsidTr="00142F96">
        <w:trPr>
          <w:trHeight w:val="1137"/>
        </w:trPr>
        <w:tc>
          <w:tcPr>
            <w:tcW w:w="2688" w:type="dxa"/>
            <w:shd w:val="clear" w:color="auto" w:fill="FFFFFF"/>
            <w:vAlign w:val="center"/>
            <w:hideMark/>
          </w:tcPr>
          <w:p w:rsidR="003C725B" w:rsidRPr="00DE33AA" w:rsidRDefault="003C725B" w:rsidP="00A1540D">
            <w:pPr>
              <w:ind w:left="142"/>
              <w:contextualSpacing/>
              <w:rPr>
                <w:sz w:val="24"/>
                <w:szCs w:val="24"/>
              </w:rPr>
            </w:pPr>
            <w:r w:rsidRPr="00DE33AA">
              <w:rPr>
                <w:sz w:val="24"/>
                <w:szCs w:val="24"/>
              </w:rPr>
              <w:t>Программы профессиональной переподготовки - всего (сумма строк 05, 06)</w:t>
            </w:r>
          </w:p>
        </w:tc>
        <w:tc>
          <w:tcPr>
            <w:tcW w:w="898" w:type="dxa"/>
            <w:shd w:val="clear" w:color="auto" w:fill="FFFFFF"/>
            <w:vAlign w:val="center"/>
            <w:hideMark/>
          </w:tcPr>
          <w:p w:rsidR="003C725B" w:rsidRPr="00DE33AA" w:rsidRDefault="003C725B" w:rsidP="00A1540D">
            <w:pPr>
              <w:ind w:left="1"/>
              <w:contextualSpacing/>
              <w:jc w:val="center"/>
              <w:rPr>
                <w:sz w:val="24"/>
                <w:szCs w:val="24"/>
              </w:rPr>
            </w:pPr>
            <w:r w:rsidRPr="00DE33AA">
              <w:rPr>
                <w:sz w:val="24"/>
                <w:szCs w:val="24"/>
              </w:rPr>
              <w:t>04</w:t>
            </w:r>
          </w:p>
        </w:tc>
        <w:tc>
          <w:tcPr>
            <w:tcW w:w="179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25,00</w:t>
            </w:r>
          </w:p>
        </w:tc>
        <w:tc>
          <w:tcPr>
            <w:tcW w:w="236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0,00</w:t>
            </w:r>
          </w:p>
        </w:tc>
        <w:tc>
          <w:tcPr>
            <w:tcW w:w="175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238,00</w:t>
            </w:r>
          </w:p>
        </w:tc>
      </w:tr>
      <w:tr w:rsidR="003C725B" w:rsidRPr="00DE33AA" w:rsidTr="00142F96">
        <w:trPr>
          <w:trHeight w:val="476"/>
        </w:trPr>
        <w:tc>
          <w:tcPr>
            <w:tcW w:w="2688" w:type="dxa"/>
            <w:shd w:val="clear" w:color="auto" w:fill="FFFFFF"/>
            <w:vAlign w:val="center"/>
            <w:hideMark/>
          </w:tcPr>
          <w:p w:rsidR="003C725B" w:rsidRPr="00DE33AA" w:rsidRDefault="003C725B" w:rsidP="00A1540D">
            <w:pPr>
              <w:ind w:left="142"/>
              <w:contextualSpacing/>
              <w:rPr>
                <w:sz w:val="24"/>
                <w:szCs w:val="24"/>
              </w:rPr>
            </w:pPr>
            <w:r w:rsidRPr="00DE33AA">
              <w:rPr>
                <w:sz w:val="24"/>
                <w:szCs w:val="24"/>
              </w:rPr>
              <w:t>в том числе в объеме: от 250 до 500 часов</w:t>
            </w:r>
          </w:p>
        </w:tc>
        <w:tc>
          <w:tcPr>
            <w:tcW w:w="898" w:type="dxa"/>
            <w:shd w:val="clear" w:color="auto" w:fill="FFFFFF"/>
            <w:vAlign w:val="center"/>
            <w:hideMark/>
          </w:tcPr>
          <w:p w:rsidR="003C725B" w:rsidRPr="00DE33AA" w:rsidRDefault="003C725B" w:rsidP="00A1540D">
            <w:pPr>
              <w:ind w:left="1"/>
              <w:contextualSpacing/>
              <w:jc w:val="center"/>
              <w:rPr>
                <w:sz w:val="24"/>
                <w:szCs w:val="24"/>
              </w:rPr>
            </w:pPr>
            <w:r w:rsidRPr="00DE33AA">
              <w:rPr>
                <w:sz w:val="24"/>
                <w:szCs w:val="24"/>
              </w:rPr>
              <w:t>05</w:t>
            </w:r>
          </w:p>
        </w:tc>
        <w:tc>
          <w:tcPr>
            <w:tcW w:w="1796" w:type="dxa"/>
            <w:shd w:val="clear" w:color="auto" w:fill="FFFFFF"/>
            <w:vAlign w:val="center"/>
          </w:tcPr>
          <w:p w:rsidR="003C725B" w:rsidRPr="00DE33AA" w:rsidRDefault="003C725B" w:rsidP="00A1540D">
            <w:pPr>
              <w:contextualSpacing/>
              <w:jc w:val="center"/>
              <w:rPr>
                <w:sz w:val="24"/>
                <w:szCs w:val="24"/>
              </w:rPr>
            </w:pPr>
          </w:p>
        </w:tc>
        <w:tc>
          <w:tcPr>
            <w:tcW w:w="2368" w:type="dxa"/>
            <w:shd w:val="clear" w:color="auto" w:fill="FFFFFF"/>
            <w:vAlign w:val="center"/>
          </w:tcPr>
          <w:p w:rsidR="003C725B" w:rsidRPr="00DE33AA" w:rsidRDefault="003C725B" w:rsidP="00A1540D">
            <w:pPr>
              <w:contextualSpacing/>
              <w:jc w:val="center"/>
              <w:rPr>
                <w:sz w:val="24"/>
                <w:szCs w:val="24"/>
              </w:rPr>
            </w:pPr>
          </w:p>
        </w:tc>
        <w:tc>
          <w:tcPr>
            <w:tcW w:w="1758" w:type="dxa"/>
            <w:shd w:val="clear" w:color="auto" w:fill="FFFFFF"/>
            <w:vAlign w:val="center"/>
          </w:tcPr>
          <w:p w:rsidR="003C725B" w:rsidRPr="00DE33AA" w:rsidRDefault="003C725B" w:rsidP="00A1540D">
            <w:pPr>
              <w:contextualSpacing/>
              <w:jc w:val="center"/>
              <w:rPr>
                <w:sz w:val="24"/>
                <w:szCs w:val="24"/>
              </w:rPr>
            </w:pPr>
          </w:p>
        </w:tc>
      </w:tr>
      <w:tr w:rsidR="003C725B" w:rsidRPr="00DE33AA" w:rsidTr="00142F96">
        <w:trPr>
          <w:trHeight w:val="275"/>
        </w:trPr>
        <w:tc>
          <w:tcPr>
            <w:tcW w:w="2688" w:type="dxa"/>
            <w:shd w:val="clear" w:color="auto" w:fill="FFFFFF"/>
            <w:vAlign w:val="center"/>
            <w:hideMark/>
          </w:tcPr>
          <w:p w:rsidR="003C725B" w:rsidRPr="00DE33AA" w:rsidRDefault="003C725B" w:rsidP="00A1540D">
            <w:pPr>
              <w:ind w:left="142"/>
              <w:contextualSpacing/>
              <w:rPr>
                <w:sz w:val="24"/>
                <w:szCs w:val="24"/>
              </w:rPr>
            </w:pPr>
            <w:r w:rsidRPr="00DE33AA">
              <w:rPr>
                <w:sz w:val="24"/>
                <w:szCs w:val="24"/>
              </w:rPr>
              <w:t>500 часов и выше</w:t>
            </w:r>
          </w:p>
        </w:tc>
        <w:tc>
          <w:tcPr>
            <w:tcW w:w="898" w:type="dxa"/>
            <w:shd w:val="clear" w:color="auto" w:fill="FFFFFF"/>
            <w:vAlign w:val="center"/>
            <w:hideMark/>
          </w:tcPr>
          <w:p w:rsidR="003C725B" w:rsidRPr="00DE33AA" w:rsidRDefault="003C725B" w:rsidP="00A1540D">
            <w:pPr>
              <w:ind w:left="1"/>
              <w:contextualSpacing/>
              <w:jc w:val="center"/>
              <w:rPr>
                <w:sz w:val="24"/>
                <w:szCs w:val="24"/>
              </w:rPr>
            </w:pPr>
            <w:r w:rsidRPr="00DE33AA">
              <w:rPr>
                <w:sz w:val="24"/>
                <w:szCs w:val="24"/>
              </w:rPr>
              <w:t>06</w:t>
            </w:r>
          </w:p>
        </w:tc>
        <w:tc>
          <w:tcPr>
            <w:tcW w:w="1796"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2500</w:t>
            </w:r>
          </w:p>
        </w:tc>
        <w:tc>
          <w:tcPr>
            <w:tcW w:w="236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0,00</w:t>
            </w:r>
          </w:p>
        </w:tc>
        <w:tc>
          <w:tcPr>
            <w:tcW w:w="1758" w:type="dxa"/>
            <w:shd w:val="clear" w:color="auto" w:fill="FFFFFF"/>
            <w:vAlign w:val="center"/>
            <w:hideMark/>
          </w:tcPr>
          <w:p w:rsidR="003C725B" w:rsidRPr="00DE33AA" w:rsidRDefault="003C725B" w:rsidP="00A1540D">
            <w:pPr>
              <w:contextualSpacing/>
              <w:jc w:val="center"/>
              <w:rPr>
                <w:sz w:val="24"/>
                <w:szCs w:val="24"/>
              </w:rPr>
            </w:pPr>
            <w:r w:rsidRPr="00DE33AA">
              <w:rPr>
                <w:sz w:val="24"/>
                <w:szCs w:val="24"/>
              </w:rPr>
              <w:t>238,00</w:t>
            </w:r>
          </w:p>
        </w:tc>
      </w:tr>
    </w:tbl>
    <w:p w:rsidR="003C725B" w:rsidRPr="00DE33AA" w:rsidRDefault="003C725B" w:rsidP="008A0335">
      <w:pPr>
        <w:spacing w:after="0" w:line="360" w:lineRule="auto"/>
        <w:ind w:firstLine="709"/>
        <w:contextualSpacing/>
        <w:jc w:val="both"/>
        <w:rPr>
          <w:b/>
          <w:sz w:val="24"/>
          <w:szCs w:val="24"/>
        </w:rPr>
      </w:pPr>
      <w:r w:rsidRPr="00DE33AA">
        <w:rPr>
          <w:b/>
          <w:sz w:val="24"/>
          <w:szCs w:val="24"/>
        </w:rPr>
        <w:t>Организация работы по дополнительному и непрерывному</w:t>
      </w:r>
      <w:r w:rsidR="00142F96" w:rsidRPr="00DE33AA">
        <w:rPr>
          <w:b/>
          <w:sz w:val="24"/>
          <w:szCs w:val="24"/>
        </w:rPr>
        <w:t xml:space="preserve"> </w:t>
      </w:r>
      <w:r w:rsidRPr="00DE33AA">
        <w:rPr>
          <w:b/>
          <w:sz w:val="24"/>
          <w:szCs w:val="24"/>
        </w:rPr>
        <w:t>медицинскому образованию</w:t>
      </w:r>
    </w:p>
    <w:p w:rsidR="003C725B" w:rsidRPr="00DE33AA" w:rsidRDefault="003C725B" w:rsidP="008A0335">
      <w:pPr>
        <w:spacing w:line="360" w:lineRule="auto"/>
        <w:ind w:firstLine="709"/>
        <w:contextualSpacing/>
        <w:jc w:val="both"/>
        <w:rPr>
          <w:sz w:val="24"/>
          <w:szCs w:val="24"/>
        </w:rPr>
      </w:pPr>
      <w:r w:rsidRPr="00DE33AA">
        <w:rPr>
          <w:sz w:val="24"/>
          <w:szCs w:val="24"/>
        </w:rPr>
        <w:t>Общее и тематическое усовершенствование - повышение квалификации (в объеме от 16 до 100 часов, от 100 до 288 часов) и профессиональная переподготовка (свыше 250 часов) - осуществляется по направлениям: «Лечебное дело», «Педиатрия», «Стоматология», «Медико-профилактическое дело».</w:t>
      </w:r>
    </w:p>
    <w:p w:rsidR="003C725B" w:rsidRPr="00DE33AA" w:rsidRDefault="003C725B" w:rsidP="008A0335">
      <w:pPr>
        <w:spacing w:line="360" w:lineRule="auto"/>
        <w:ind w:firstLine="709"/>
        <w:contextualSpacing/>
        <w:jc w:val="both"/>
        <w:rPr>
          <w:sz w:val="24"/>
          <w:szCs w:val="24"/>
        </w:rPr>
      </w:pPr>
      <w:r w:rsidRPr="00DE33AA">
        <w:rPr>
          <w:sz w:val="24"/>
          <w:szCs w:val="24"/>
        </w:rPr>
        <w:t>Программа циклов общего усовершенствования в основном включает 144-288 аудиторных часов (1 и 2 месяца), тематического усовершенствования - 16-72 часа, профессиональной переподготовки - 250-576. Доля циклов профессиональной переподготовки специалистов не менее 33%.</w:t>
      </w:r>
    </w:p>
    <w:p w:rsidR="003C725B" w:rsidRPr="00DE33AA" w:rsidRDefault="003C725B" w:rsidP="008A0335">
      <w:pPr>
        <w:spacing w:line="360" w:lineRule="auto"/>
        <w:ind w:firstLine="709"/>
        <w:contextualSpacing/>
        <w:jc w:val="both"/>
        <w:rPr>
          <w:sz w:val="24"/>
          <w:szCs w:val="24"/>
        </w:rPr>
      </w:pPr>
      <w:r w:rsidRPr="00DE33AA">
        <w:rPr>
          <w:sz w:val="24"/>
          <w:szCs w:val="24"/>
        </w:rPr>
        <w:t>Учебно-производственный план составляется на основе заявок Министерства здравоохранения Республики Дагестан, утверждается ректором ДГМУ, согласовывается ежегодно с Минздравом здравоохранения Республики Дагестан и Директором Департамента медицинского образования и кадровой политики в здравоохранении Минздрава России.</w:t>
      </w:r>
    </w:p>
    <w:p w:rsidR="003C725B" w:rsidRPr="00DE33AA" w:rsidRDefault="003C725B" w:rsidP="008A0335">
      <w:pPr>
        <w:spacing w:line="360" w:lineRule="auto"/>
        <w:ind w:firstLine="709"/>
        <w:contextualSpacing/>
        <w:jc w:val="both"/>
        <w:rPr>
          <w:sz w:val="24"/>
          <w:szCs w:val="24"/>
        </w:rPr>
      </w:pPr>
      <w:r w:rsidRPr="00DE33AA">
        <w:rPr>
          <w:sz w:val="24"/>
          <w:szCs w:val="24"/>
        </w:rPr>
        <w:t xml:space="preserve">Все циклы обеспечены учебно-методическими комплексами, основу которых составляют рабочие программы, созданные на основе унифицированных программ по дополнительному профессиональному образованию и Государственного стандарта подготовки врача и адаптированные к региональным условиям. Учебно-методические комплексы включают учебные и учебно-тематические планы, методические разработки </w:t>
      </w:r>
      <w:r w:rsidRPr="00DE33AA">
        <w:rPr>
          <w:sz w:val="24"/>
          <w:szCs w:val="24"/>
        </w:rPr>
        <w:lastRenderedPageBreak/>
        <w:t>для преподавателей и слушателей семинаров и практических занятий, пакеты учебно-методических материалов, учебные видеофильмы и др. Вопросы методического обеспечения учебного процесса регулярно рассматриваются на заседаниях совета факультета. Ежеквартально заслушиваются отчеты заведующих кафедрами обо всех видах деятельности (выполнении учебно-производственного плана, организации учебного процесса, учебно-методической, научной, лечебной работы сотрудников), в год проводится не менее 4 заседаний Совета.</w:t>
      </w:r>
    </w:p>
    <w:p w:rsidR="003C725B" w:rsidRPr="00DE33AA" w:rsidRDefault="003C725B" w:rsidP="008A0335">
      <w:pPr>
        <w:spacing w:line="360" w:lineRule="auto"/>
        <w:ind w:firstLine="709"/>
        <w:contextualSpacing/>
        <w:jc w:val="both"/>
        <w:rPr>
          <w:sz w:val="24"/>
          <w:szCs w:val="24"/>
        </w:rPr>
      </w:pPr>
      <w:r w:rsidRPr="00DE33AA">
        <w:rPr>
          <w:sz w:val="24"/>
          <w:szCs w:val="24"/>
        </w:rPr>
        <w:t>С целью внедрения в учебный процесс новых образовательных технологий в Университете федеральный аккредитационный центр ДГМУ, где многие кафедры могут организовывать отработку навыков и манипуляций на симуляторах, в том числе высокотехнологичных. Планируется внедрить в учебно-производственный план дистанционное, заочно-очное обучение.</w:t>
      </w:r>
    </w:p>
    <w:p w:rsidR="003C725B" w:rsidRPr="00DE33AA" w:rsidRDefault="003C725B" w:rsidP="008A0335">
      <w:pPr>
        <w:spacing w:line="360" w:lineRule="auto"/>
        <w:ind w:firstLine="709"/>
        <w:contextualSpacing/>
        <w:jc w:val="both"/>
        <w:rPr>
          <w:sz w:val="24"/>
          <w:szCs w:val="24"/>
        </w:rPr>
      </w:pPr>
      <w:r w:rsidRPr="00DE33AA">
        <w:rPr>
          <w:sz w:val="24"/>
          <w:szCs w:val="24"/>
        </w:rPr>
        <w:t>С 2017 г. в университете активно функционирует отдел непрерывного медицинского образования (НМО) по 44 клиническим специальностям. НМО представляет собой новую форму дополнительного профессионального образования (ДПО), где специалист повышает свою квалификацию не 1 раз в 5 лет, а ежегодно в объеме 50 часов, из которых 36 часов он получает в медицинских высших образовательных и научных организациях и частных центрах ДПО, лицензированных и аккредитованных Минздравом России.</w:t>
      </w:r>
    </w:p>
    <w:p w:rsidR="003C725B" w:rsidRPr="00DE33AA" w:rsidRDefault="003C725B" w:rsidP="00A1540D">
      <w:pPr>
        <w:spacing w:line="360" w:lineRule="auto"/>
        <w:ind w:firstLine="709"/>
        <w:contextualSpacing/>
        <w:jc w:val="both"/>
        <w:rPr>
          <w:sz w:val="24"/>
          <w:szCs w:val="24"/>
        </w:rPr>
      </w:pPr>
      <w:r w:rsidRPr="00DE33AA">
        <w:rPr>
          <w:sz w:val="24"/>
          <w:szCs w:val="24"/>
        </w:rPr>
        <w:t>На портале непрерывного медицинского и фармацевтического образования Минздрава России edu.rosminzdrav.ru зарегистрированы более 6000 врачей. На 2022 г. запланировано повышение квалификации по системе НМО более 1155 слушателей.</w:t>
      </w:r>
    </w:p>
    <w:p w:rsidR="003C725B" w:rsidRPr="00DE33AA" w:rsidRDefault="003C725B" w:rsidP="00A1540D">
      <w:pPr>
        <w:spacing w:line="360" w:lineRule="auto"/>
        <w:ind w:firstLine="709"/>
        <w:contextualSpacing/>
        <w:jc w:val="both"/>
        <w:rPr>
          <w:sz w:val="24"/>
          <w:szCs w:val="24"/>
        </w:rPr>
      </w:pPr>
      <w:r w:rsidRPr="00DE33AA">
        <w:rPr>
          <w:sz w:val="24"/>
          <w:szCs w:val="24"/>
        </w:rPr>
        <w:t>Разработаны рабочие программы модулей в объеме 36 часов, в также стажировки в объеме 18 часов, являющиеся формой НМО. 14 часов специалисты получают на съездах, конгрессах, научно-практических конференциях, аккредитованных Советом НМО Минздрава России. Университет совместно с обществами и ассоциациями по клиническим специальностям также реализует эти конференции.</w:t>
      </w:r>
    </w:p>
    <w:p w:rsidR="003C725B" w:rsidRPr="00DE33AA" w:rsidRDefault="003C725B" w:rsidP="00A1540D">
      <w:pPr>
        <w:spacing w:line="360" w:lineRule="auto"/>
        <w:ind w:firstLine="709"/>
        <w:contextualSpacing/>
        <w:jc w:val="both"/>
        <w:rPr>
          <w:sz w:val="24"/>
          <w:szCs w:val="24"/>
        </w:rPr>
      </w:pPr>
      <w:r w:rsidRPr="00DE33AA">
        <w:rPr>
          <w:sz w:val="24"/>
          <w:szCs w:val="24"/>
        </w:rPr>
        <w:t>В модулях, реализуемых по системе НМО, 50% обучения проходят дистанционно. Вследствие этого обучение стало комплаентным с меньшим отрывом от основной работы. На перспективу запланировано привлечение лекторов из других вузов и из-за рубежа для чтения лекций по системе видеоконференц-связи.</w:t>
      </w:r>
    </w:p>
    <w:p w:rsidR="003C725B" w:rsidRPr="00DE33AA" w:rsidRDefault="003C725B" w:rsidP="00A1540D">
      <w:pPr>
        <w:spacing w:line="360" w:lineRule="auto"/>
        <w:ind w:firstLine="709"/>
        <w:contextualSpacing/>
        <w:jc w:val="both"/>
        <w:rPr>
          <w:b/>
          <w:sz w:val="24"/>
          <w:szCs w:val="24"/>
        </w:rPr>
      </w:pPr>
      <w:r w:rsidRPr="00DE33AA">
        <w:rPr>
          <w:b/>
          <w:sz w:val="24"/>
          <w:szCs w:val="24"/>
        </w:rPr>
        <w:t>Повышение квалификации профессорско-преподавательского состава</w:t>
      </w:r>
    </w:p>
    <w:p w:rsidR="003C725B" w:rsidRPr="00DE33AA" w:rsidRDefault="003C725B" w:rsidP="00A1540D">
      <w:pPr>
        <w:spacing w:line="360" w:lineRule="auto"/>
        <w:ind w:firstLine="709"/>
        <w:contextualSpacing/>
        <w:jc w:val="both"/>
        <w:rPr>
          <w:sz w:val="24"/>
          <w:szCs w:val="24"/>
        </w:rPr>
      </w:pPr>
      <w:r w:rsidRPr="00DE33AA">
        <w:rPr>
          <w:sz w:val="24"/>
          <w:szCs w:val="24"/>
        </w:rPr>
        <w:t xml:space="preserve">Во исполнение Федерального закона «Об образовании в Российской Федерации» в университете ежегодно составляется план повышения квалификации профессорско- преподавательского состава ДГМУ. Повышение квалификации проходят все </w:t>
      </w:r>
      <w:r w:rsidRPr="00DE33AA">
        <w:rPr>
          <w:sz w:val="24"/>
          <w:szCs w:val="24"/>
        </w:rPr>
        <w:lastRenderedPageBreak/>
        <w:t>преподаватели университета каждые 5 лет по специальности и 3 года по педагогике и психологии.</w:t>
      </w:r>
    </w:p>
    <w:p w:rsidR="0009142B" w:rsidRPr="00DE33AA" w:rsidRDefault="003C725B" w:rsidP="00A1540D">
      <w:pPr>
        <w:spacing w:line="360" w:lineRule="auto"/>
        <w:ind w:firstLine="709"/>
        <w:contextualSpacing/>
        <w:jc w:val="both"/>
        <w:rPr>
          <w:sz w:val="24"/>
          <w:szCs w:val="24"/>
        </w:rPr>
      </w:pPr>
      <w:r w:rsidRPr="00DE33AA">
        <w:rPr>
          <w:sz w:val="24"/>
          <w:szCs w:val="24"/>
        </w:rPr>
        <w:t>Повышение квалификации сотрудников ППС университета проводится согласно инструкции «Требование к должности». Создана и функционирует кафедра педагогики и психологии. За отчетный период повысили квалификацию 241 штатных (основных) преподавателя университета, что составляет 39,5% от средней численности штатного профессорско-преподавательского состава.</w:t>
      </w:r>
    </w:p>
    <w:p w:rsidR="0009142B" w:rsidRPr="00DE33AA" w:rsidRDefault="0009142B" w:rsidP="00A1540D">
      <w:pPr>
        <w:contextualSpacing/>
        <w:rPr>
          <w:sz w:val="24"/>
          <w:szCs w:val="24"/>
        </w:rPr>
      </w:pPr>
      <w:r w:rsidRPr="00DE33AA">
        <w:rPr>
          <w:sz w:val="24"/>
          <w:szCs w:val="24"/>
        </w:rPr>
        <w:br w:type="page"/>
      </w:r>
    </w:p>
    <w:p w:rsidR="007D0FA5" w:rsidRPr="00DE33AA" w:rsidRDefault="00D834A7" w:rsidP="00A1540D">
      <w:pPr>
        <w:pStyle w:val="1"/>
        <w:spacing w:after="240" w:line="360" w:lineRule="auto"/>
        <w:ind w:firstLine="709"/>
        <w:contextualSpacing/>
        <w:jc w:val="both"/>
        <w:rPr>
          <w:rFonts w:ascii="Times New Roman" w:eastAsia="Calibri" w:hAnsi="Times New Roman" w:cs="Times New Roman"/>
          <w:b/>
          <w:color w:val="auto"/>
          <w:sz w:val="24"/>
          <w:szCs w:val="24"/>
        </w:rPr>
      </w:pPr>
      <w:bookmarkStart w:id="40" w:name="_Toc132637032"/>
      <w:r w:rsidRPr="00DE33AA">
        <w:rPr>
          <w:rFonts w:ascii="Times New Roman" w:eastAsia="Calibri" w:hAnsi="Times New Roman" w:cs="Times New Roman"/>
          <w:b/>
          <w:color w:val="auto"/>
          <w:sz w:val="24"/>
          <w:szCs w:val="24"/>
          <w:lang w:val="en-US"/>
        </w:rPr>
        <w:lastRenderedPageBreak/>
        <w:t>V</w:t>
      </w:r>
      <w:r w:rsidR="0021674A" w:rsidRPr="00DE33AA">
        <w:rPr>
          <w:rFonts w:ascii="Times New Roman" w:eastAsia="Calibri" w:hAnsi="Times New Roman" w:cs="Times New Roman"/>
          <w:b/>
          <w:color w:val="auto"/>
          <w:sz w:val="24"/>
          <w:szCs w:val="24"/>
          <w:lang w:val="en-US"/>
        </w:rPr>
        <w:t>II</w:t>
      </w:r>
      <w:r w:rsidR="007D0FA5" w:rsidRPr="00DE33AA">
        <w:rPr>
          <w:rFonts w:ascii="Times New Roman" w:eastAsia="Calibri" w:hAnsi="Times New Roman" w:cs="Times New Roman"/>
          <w:b/>
          <w:color w:val="auto"/>
          <w:sz w:val="24"/>
          <w:szCs w:val="24"/>
        </w:rPr>
        <w:t xml:space="preserve"> НАУЧНАЯ ДЕЯТЕЛЬНОСТЬ</w:t>
      </w:r>
      <w:bookmarkEnd w:id="40"/>
    </w:p>
    <w:p w:rsidR="003C725B" w:rsidRPr="00DE33AA" w:rsidRDefault="003C725B" w:rsidP="00A1540D">
      <w:pPr>
        <w:shd w:val="clear" w:color="auto" w:fill="FFFFFF"/>
        <w:spacing w:after="0" w:line="360" w:lineRule="auto"/>
        <w:ind w:firstLine="709"/>
        <w:contextualSpacing/>
        <w:jc w:val="both"/>
        <w:rPr>
          <w:color w:val="000000"/>
          <w:sz w:val="24"/>
          <w:szCs w:val="24"/>
        </w:rPr>
      </w:pPr>
      <w:r w:rsidRPr="00DE33AA">
        <w:rPr>
          <w:color w:val="000000"/>
          <w:sz w:val="24"/>
          <w:szCs w:val="24"/>
        </w:rPr>
        <w:t>Научно-исследовательская деятельность в университете осуществляется на основе перспективных и ежегодных кафедральных планов, планов отраслевых проблемных и Центральной проблемной комиссии.</w:t>
      </w:r>
    </w:p>
    <w:p w:rsidR="003C725B" w:rsidRPr="00DE33AA" w:rsidRDefault="003C725B" w:rsidP="00A1540D">
      <w:pPr>
        <w:shd w:val="clear" w:color="auto" w:fill="FFFFFF"/>
        <w:spacing w:after="0" w:line="360" w:lineRule="auto"/>
        <w:ind w:firstLine="709"/>
        <w:contextualSpacing/>
        <w:jc w:val="both"/>
        <w:rPr>
          <w:color w:val="000000"/>
          <w:sz w:val="24"/>
          <w:szCs w:val="24"/>
        </w:rPr>
      </w:pPr>
      <w:r w:rsidRPr="00DE33AA">
        <w:rPr>
          <w:color w:val="000000"/>
          <w:sz w:val="24"/>
          <w:szCs w:val="24"/>
        </w:rPr>
        <w:t>Научная тематика представлена фундаментальными и прикладными исследованиями, тесно связанными с приоритетными направлениями (платформами) развития медицинской науки в Российской Федерации на период до 2025 года и задачами научных подразделений ДГМУ в рамках платформ с учетом потребностей здравоохранения и образования. Ученые Университета сотрудничают с научными учреждениями РАМН, МЗ РФ (НИИ и Медицинскими Центрами).</w:t>
      </w:r>
    </w:p>
    <w:p w:rsidR="003C725B" w:rsidRPr="00DE33AA" w:rsidRDefault="003C725B" w:rsidP="00A1540D">
      <w:pPr>
        <w:spacing w:after="0" w:line="360" w:lineRule="auto"/>
        <w:ind w:firstLine="708"/>
        <w:contextualSpacing/>
        <w:jc w:val="both"/>
        <w:rPr>
          <w:sz w:val="24"/>
          <w:szCs w:val="24"/>
        </w:rPr>
      </w:pPr>
      <w:r w:rsidRPr="00DE33AA">
        <w:rPr>
          <w:sz w:val="24"/>
          <w:szCs w:val="24"/>
        </w:rPr>
        <w:t xml:space="preserve">В отчетном году было проведено 7 заседаний Центральной проблемной комиссии, на которых обсуждались актуальные проблемы проведения научных исследований по указанным направлениям и утверждались темы диссертационных работ. За отчетный период запланирована 21 работа, из них на соискание ученой степени доктора медицинских наук – 2 </w:t>
      </w:r>
      <w:r w:rsidR="0009142B" w:rsidRPr="00DE33AA">
        <w:rPr>
          <w:sz w:val="24"/>
          <w:szCs w:val="24"/>
        </w:rPr>
        <w:t>работы на</w:t>
      </w:r>
      <w:r w:rsidRPr="00DE33AA">
        <w:rPr>
          <w:sz w:val="24"/>
          <w:szCs w:val="24"/>
        </w:rPr>
        <w:t xml:space="preserve"> соискание ученой степени кандидата медицинских наук -19 работ. Исследования </w:t>
      </w:r>
      <w:r w:rsidR="0009142B" w:rsidRPr="00DE33AA">
        <w:rPr>
          <w:sz w:val="24"/>
          <w:szCs w:val="24"/>
        </w:rPr>
        <w:t>ведутся по</w:t>
      </w:r>
      <w:r w:rsidRPr="00DE33AA">
        <w:rPr>
          <w:sz w:val="24"/>
          <w:szCs w:val="24"/>
        </w:rPr>
        <w:t xml:space="preserve"> </w:t>
      </w:r>
      <w:r w:rsidR="0009142B" w:rsidRPr="00DE33AA">
        <w:rPr>
          <w:sz w:val="24"/>
          <w:szCs w:val="24"/>
        </w:rPr>
        <w:t>55 запланированным</w:t>
      </w:r>
      <w:r w:rsidRPr="00DE33AA">
        <w:rPr>
          <w:sz w:val="24"/>
          <w:szCs w:val="24"/>
        </w:rPr>
        <w:t xml:space="preserve"> темам и фрагментам, из них 45% НИР являются охраноспособными.</w:t>
      </w:r>
    </w:p>
    <w:p w:rsidR="003C725B" w:rsidRPr="00DE33AA" w:rsidRDefault="003C725B" w:rsidP="00A1540D">
      <w:pPr>
        <w:spacing w:after="0" w:line="360" w:lineRule="auto"/>
        <w:ind w:firstLine="709"/>
        <w:contextualSpacing/>
        <w:jc w:val="both"/>
        <w:rPr>
          <w:color w:val="000000"/>
          <w:sz w:val="24"/>
          <w:szCs w:val="24"/>
        </w:rPr>
      </w:pPr>
      <w:r w:rsidRPr="00DE33AA">
        <w:rPr>
          <w:color w:val="000000"/>
          <w:sz w:val="24"/>
          <w:szCs w:val="24"/>
        </w:rPr>
        <w:t xml:space="preserve">Одним из ключевых показателей, </w:t>
      </w:r>
      <w:r w:rsidR="0009142B" w:rsidRPr="00DE33AA">
        <w:rPr>
          <w:color w:val="000000"/>
          <w:sz w:val="24"/>
          <w:szCs w:val="24"/>
        </w:rPr>
        <w:t>который широко</w:t>
      </w:r>
      <w:r w:rsidRPr="00DE33AA">
        <w:rPr>
          <w:color w:val="000000"/>
          <w:sz w:val="24"/>
          <w:szCs w:val="24"/>
        </w:rPr>
        <w:t xml:space="preserve"> используется для оценки работы исследователей и научных коллективов, является публикационная активность.</w:t>
      </w:r>
    </w:p>
    <w:p w:rsidR="003C725B" w:rsidRPr="00DE33AA" w:rsidRDefault="003C725B" w:rsidP="00A1540D">
      <w:pPr>
        <w:spacing w:after="0" w:line="360" w:lineRule="auto"/>
        <w:ind w:firstLine="709"/>
        <w:contextualSpacing/>
        <w:jc w:val="both"/>
        <w:rPr>
          <w:color w:val="000000"/>
          <w:sz w:val="24"/>
          <w:szCs w:val="24"/>
        </w:rPr>
      </w:pPr>
      <w:r w:rsidRPr="00DE33AA">
        <w:rPr>
          <w:color w:val="000000"/>
          <w:sz w:val="24"/>
          <w:szCs w:val="24"/>
        </w:rPr>
        <w:t>За отчетный период сотрудниками Университета издано 25 монографий, опубликовано 1383 статьи, из них в журналах, рецензируемых ВАК – 317 статья,</w:t>
      </w:r>
      <w:r w:rsidRPr="00DE33AA">
        <w:rPr>
          <w:sz w:val="24"/>
          <w:szCs w:val="24"/>
        </w:rPr>
        <w:t xml:space="preserve"> индексируемых в </w:t>
      </w:r>
      <w:r w:rsidRPr="00DE33AA">
        <w:rPr>
          <w:color w:val="000000"/>
          <w:sz w:val="24"/>
          <w:szCs w:val="24"/>
        </w:rPr>
        <w:t xml:space="preserve">Scopus и </w:t>
      </w:r>
      <w:r w:rsidRPr="00DE33AA">
        <w:rPr>
          <w:color w:val="000000"/>
          <w:sz w:val="24"/>
          <w:szCs w:val="24"/>
          <w:lang w:val="en-US"/>
        </w:rPr>
        <w:t>Web</w:t>
      </w:r>
      <w:r w:rsidRPr="00DE33AA">
        <w:rPr>
          <w:color w:val="000000"/>
          <w:sz w:val="24"/>
          <w:szCs w:val="24"/>
        </w:rPr>
        <w:t xml:space="preserve"> </w:t>
      </w:r>
      <w:r w:rsidRPr="00DE33AA">
        <w:rPr>
          <w:color w:val="000000"/>
          <w:sz w:val="24"/>
          <w:szCs w:val="24"/>
          <w:lang w:val="en-US"/>
        </w:rPr>
        <w:t>of</w:t>
      </w:r>
      <w:r w:rsidRPr="00DE33AA">
        <w:rPr>
          <w:color w:val="000000"/>
          <w:sz w:val="24"/>
          <w:szCs w:val="24"/>
        </w:rPr>
        <w:t xml:space="preserve"> </w:t>
      </w:r>
      <w:r w:rsidRPr="00DE33AA">
        <w:rPr>
          <w:color w:val="000000"/>
          <w:sz w:val="24"/>
          <w:szCs w:val="24"/>
          <w:lang w:val="en-US"/>
        </w:rPr>
        <w:t>Science</w:t>
      </w:r>
      <w:r w:rsidRPr="00DE33AA">
        <w:rPr>
          <w:color w:val="000000"/>
          <w:sz w:val="24"/>
          <w:szCs w:val="24"/>
        </w:rPr>
        <w:t xml:space="preserve"> -86 </w:t>
      </w:r>
      <w:r w:rsidR="0009142B" w:rsidRPr="00DE33AA">
        <w:rPr>
          <w:color w:val="000000"/>
          <w:sz w:val="24"/>
          <w:szCs w:val="24"/>
        </w:rPr>
        <w:t>статей, индексируемых</w:t>
      </w:r>
      <w:r w:rsidRPr="00DE33AA">
        <w:rPr>
          <w:color w:val="000000"/>
          <w:sz w:val="24"/>
          <w:szCs w:val="24"/>
        </w:rPr>
        <w:t xml:space="preserve"> в </w:t>
      </w:r>
      <w:r w:rsidR="0009142B" w:rsidRPr="00DE33AA">
        <w:rPr>
          <w:color w:val="000000"/>
          <w:sz w:val="24"/>
          <w:szCs w:val="24"/>
        </w:rPr>
        <w:t>РИНЦ –</w:t>
      </w:r>
      <w:r w:rsidRPr="00DE33AA">
        <w:rPr>
          <w:color w:val="000000"/>
          <w:sz w:val="24"/>
          <w:szCs w:val="24"/>
        </w:rPr>
        <w:t xml:space="preserve"> 1047.</w:t>
      </w:r>
    </w:p>
    <w:p w:rsidR="003C725B" w:rsidRPr="00DE33AA" w:rsidRDefault="007B7EC0" w:rsidP="00A1540D">
      <w:pPr>
        <w:spacing w:line="360" w:lineRule="auto"/>
        <w:ind w:firstLine="708"/>
        <w:contextualSpacing/>
        <w:jc w:val="both"/>
        <w:rPr>
          <w:sz w:val="24"/>
          <w:szCs w:val="24"/>
        </w:rPr>
      </w:pPr>
      <w:r w:rsidRPr="00DE33AA">
        <w:rPr>
          <w:sz w:val="24"/>
          <w:szCs w:val="24"/>
        </w:rPr>
        <w:t>Таблица 7.1</w:t>
      </w:r>
      <w:r w:rsidRPr="00DE33AA">
        <w:rPr>
          <w:b/>
          <w:sz w:val="24"/>
          <w:szCs w:val="24"/>
        </w:rPr>
        <w:t xml:space="preserve"> - </w:t>
      </w:r>
      <w:r w:rsidR="003C725B" w:rsidRPr="00DE33AA">
        <w:rPr>
          <w:sz w:val="24"/>
          <w:szCs w:val="24"/>
        </w:rPr>
        <w:t>Публикации научн</w:t>
      </w:r>
      <w:r w:rsidRPr="00DE33AA">
        <w:rPr>
          <w:sz w:val="24"/>
          <w:szCs w:val="24"/>
        </w:rPr>
        <w:t>ых исследований за 2020-2022</w:t>
      </w:r>
      <w:r w:rsidR="00DF4D2F" w:rsidRPr="00DE33AA">
        <w:rPr>
          <w:sz w:val="24"/>
          <w:szCs w:val="24"/>
        </w:rPr>
        <w:t xml:space="preserve"> </w:t>
      </w:r>
      <w:r w:rsidRPr="00DE33AA">
        <w:rPr>
          <w:sz w:val="24"/>
          <w:szCs w:val="24"/>
        </w:rPr>
        <w:t>гг.</w:t>
      </w:r>
    </w:p>
    <w:tbl>
      <w:tblPr>
        <w:tblStyle w:val="TableGrid1"/>
        <w:tblW w:w="5000" w:type="pct"/>
        <w:tblLook w:val="04A0" w:firstRow="1" w:lastRow="0" w:firstColumn="1" w:lastColumn="0" w:noHBand="0" w:noVBand="1"/>
      </w:tblPr>
      <w:tblGrid>
        <w:gridCol w:w="633"/>
        <w:gridCol w:w="3541"/>
        <w:gridCol w:w="2481"/>
        <w:gridCol w:w="1459"/>
        <w:gridCol w:w="1457"/>
      </w:tblGrid>
      <w:tr w:rsidR="003C725B" w:rsidRPr="00DE33AA" w:rsidTr="007B7EC0">
        <w:trPr>
          <w:trHeight w:val="516"/>
        </w:trPr>
        <w:tc>
          <w:tcPr>
            <w:tcW w:w="331" w:type="pct"/>
            <w:vAlign w:val="center"/>
          </w:tcPr>
          <w:p w:rsidR="003C725B" w:rsidRPr="00DE33AA" w:rsidRDefault="003C725B" w:rsidP="00A1540D">
            <w:pPr>
              <w:contextualSpacing/>
              <w:jc w:val="center"/>
              <w:rPr>
                <w:sz w:val="24"/>
                <w:szCs w:val="24"/>
              </w:rPr>
            </w:pPr>
            <w:r w:rsidRPr="00DE33AA">
              <w:rPr>
                <w:sz w:val="24"/>
                <w:szCs w:val="24"/>
              </w:rPr>
              <w:t>№</w:t>
            </w:r>
          </w:p>
        </w:tc>
        <w:tc>
          <w:tcPr>
            <w:tcW w:w="1850" w:type="pct"/>
            <w:vAlign w:val="center"/>
          </w:tcPr>
          <w:p w:rsidR="003C725B" w:rsidRPr="00DE33AA" w:rsidRDefault="003C725B" w:rsidP="00A1540D">
            <w:pPr>
              <w:contextualSpacing/>
              <w:jc w:val="center"/>
              <w:rPr>
                <w:sz w:val="24"/>
                <w:szCs w:val="24"/>
              </w:rPr>
            </w:pPr>
            <w:r w:rsidRPr="00DE33AA">
              <w:rPr>
                <w:sz w:val="24"/>
                <w:szCs w:val="24"/>
              </w:rPr>
              <w:t>Показатели</w:t>
            </w:r>
          </w:p>
        </w:tc>
        <w:tc>
          <w:tcPr>
            <w:tcW w:w="1296" w:type="pct"/>
            <w:vAlign w:val="center"/>
          </w:tcPr>
          <w:p w:rsidR="003C725B" w:rsidRPr="00DE33AA" w:rsidRDefault="003C725B" w:rsidP="00A1540D">
            <w:pPr>
              <w:contextualSpacing/>
              <w:jc w:val="center"/>
              <w:rPr>
                <w:sz w:val="24"/>
                <w:szCs w:val="24"/>
              </w:rPr>
            </w:pPr>
            <w:r w:rsidRPr="00DE33AA">
              <w:rPr>
                <w:sz w:val="24"/>
                <w:szCs w:val="24"/>
              </w:rPr>
              <w:t>2020 г.</w:t>
            </w:r>
          </w:p>
        </w:tc>
        <w:tc>
          <w:tcPr>
            <w:tcW w:w="762" w:type="pct"/>
            <w:vAlign w:val="center"/>
          </w:tcPr>
          <w:p w:rsidR="003C725B" w:rsidRPr="00DE33AA" w:rsidRDefault="003C725B" w:rsidP="00A1540D">
            <w:pPr>
              <w:contextualSpacing/>
              <w:jc w:val="center"/>
              <w:rPr>
                <w:sz w:val="24"/>
                <w:szCs w:val="24"/>
              </w:rPr>
            </w:pPr>
            <w:r w:rsidRPr="00DE33AA">
              <w:rPr>
                <w:sz w:val="24"/>
                <w:szCs w:val="24"/>
              </w:rPr>
              <w:t>2021</w:t>
            </w:r>
          </w:p>
        </w:tc>
        <w:tc>
          <w:tcPr>
            <w:tcW w:w="761" w:type="pct"/>
            <w:vAlign w:val="center"/>
          </w:tcPr>
          <w:p w:rsidR="003C725B" w:rsidRPr="00DE33AA" w:rsidRDefault="003C725B" w:rsidP="00A1540D">
            <w:pPr>
              <w:contextualSpacing/>
              <w:jc w:val="center"/>
              <w:rPr>
                <w:sz w:val="24"/>
                <w:szCs w:val="24"/>
              </w:rPr>
            </w:pPr>
            <w:r w:rsidRPr="00DE33AA">
              <w:rPr>
                <w:sz w:val="24"/>
                <w:szCs w:val="24"/>
              </w:rPr>
              <w:t>2022</w:t>
            </w:r>
          </w:p>
        </w:tc>
      </w:tr>
      <w:tr w:rsidR="003C725B" w:rsidRPr="00DE33AA" w:rsidTr="007B7EC0">
        <w:tc>
          <w:tcPr>
            <w:tcW w:w="331" w:type="pct"/>
            <w:vAlign w:val="center"/>
          </w:tcPr>
          <w:p w:rsidR="003C725B" w:rsidRPr="00DE33AA" w:rsidRDefault="003C725B" w:rsidP="00A1540D">
            <w:pPr>
              <w:contextualSpacing/>
              <w:jc w:val="center"/>
              <w:rPr>
                <w:sz w:val="24"/>
                <w:szCs w:val="24"/>
              </w:rPr>
            </w:pPr>
            <w:r w:rsidRPr="00DE33AA">
              <w:rPr>
                <w:sz w:val="24"/>
                <w:szCs w:val="24"/>
              </w:rPr>
              <w:t>1</w:t>
            </w:r>
          </w:p>
        </w:tc>
        <w:tc>
          <w:tcPr>
            <w:tcW w:w="1850" w:type="pct"/>
            <w:vAlign w:val="center"/>
          </w:tcPr>
          <w:p w:rsidR="003C725B" w:rsidRPr="00DE33AA" w:rsidRDefault="003C725B" w:rsidP="00A1540D">
            <w:pPr>
              <w:contextualSpacing/>
              <w:jc w:val="center"/>
              <w:rPr>
                <w:sz w:val="24"/>
                <w:szCs w:val="24"/>
              </w:rPr>
            </w:pPr>
            <w:r w:rsidRPr="00DE33AA">
              <w:rPr>
                <w:sz w:val="24"/>
                <w:szCs w:val="24"/>
              </w:rPr>
              <w:t>Статьи в журналах</w:t>
            </w:r>
          </w:p>
          <w:p w:rsidR="003C725B" w:rsidRPr="00DE33AA" w:rsidRDefault="003C725B" w:rsidP="00A1540D">
            <w:pPr>
              <w:contextualSpacing/>
              <w:jc w:val="center"/>
              <w:rPr>
                <w:sz w:val="24"/>
                <w:szCs w:val="24"/>
              </w:rPr>
            </w:pPr>
            <w:r w:rsidRPr="00DE33AA">
              <w:rPr>
                <w:sz w:val="24"/>
                <w:szCs w:val="24"/>
              </w:rPr>
              <w:t>рекомендованных ВАК</w:t>
            </w:r>
          </w:p>
        </w:tc>
        <w:tc>
          <w:tcPr>
            <w:tcW w:w="1296" w:type="pct"/>
            <w:vAlign w:val="center"/>
          </w:tcPr>
          <w:p w:rsidR="003C725B" w:rsidRPr="00DE33AA" w:rsidRDefault="003C725B" w:rsidP="00A1540D">
            <w:pPr>
              <w:contextualSpacing/>
              <w:jc w:val="center"/>
              <w:rPr>
                <w:sz w:val="24"/>
                <w:szCs w:val="24"/>
              </w:rPr>
            </w:pPr>
            <w:r w:rsidRPr="00DE33AA">
              <w:rPr>
                <w:sz w:val="24"/>
                <w:szCs w:val="24"/>
              </w:rPr>
              <w:t>278</w:t>
            </w:r>
          </w:p>
        </w:tc>
        <w:tc>
          <w:tcPr>
            <w:tcW w:w="762" w:type="pct"/>
            <w:vAlign w:val="center"/>
          </w:tcPr>
          <w:p w:rsidR="003C725B" w:rsidRPr="00DE33AA" w:rsidRDefault="003C725B" w:rsidP="00A1540D">
            <w:pPr>
              <w:contextualSpacing/>
              <w:jc w:val="center"/>
              <w:rPr>
                <w:sz w:val="24"/>
                <w:szCs w:val="24"/>
              </w:rPr>
            </w:pPr>
            <w:r w:rsidRPr="00DE33AA">
              <w:rPr>
                <w:sz w:val="24"/>
                <w:szCs w:val="24"/>
              </w:rPr>
              <w:t>273</w:t>
            </w:r>
          </w:p>
        </w:tc>
        <w:tc>
          <w:tcPr>
            <w:tcW w:w="761" w:type="pct"/>
            <w:vAlign w:val="center"/>
          </w:tcPr>
          <w:p w:rsidR="003C725B" w:rsidRPr="00DE33AA" w:rsidRDefault="003C725B" w:rsidP="00A1540D">
            <w:pPr>
              <w:contextualSpacing/>
              <w:jc w:val="center"/>
              <w:rPr>
                <w:sz w:val="24"/>
                <w:szCs w:val="24"/>
              </w:rPr>
            </w:pPr>
            <w:r w:rsidRPr="00DE33AA">
              <w:rPr>
                <w:sz w:val="24"/>
                <w:szCs w:val="24"/>
              </w:rPr>
              <w:t>317</w:t>
            </w:r>
          </w:p>
        </w:tc>
      </w:tr>
      <w:tr w:rsidR="003C725B" w:rsidRPr="00DE33AA" w:rsidTr="007B7EC0">
        <w:tc>
          <w:tcPr>
            <w:tcW w:w="331" w:type="pct"/>
            <w:vAlign w:val="center"/>
          </w:tcPr>
          <w:p w:rsidR="003C725B" w:rsidRPr="00DE33AA" w:rsidRDefault="003C725B" w:rsidP="00A1540D">
            <w:pPr>
              <w:contextualSpacing/>
              <w:jc w:val="center"/>
              <w:rPr>
                <w:sz w:val="24"/>
                <w:szCs w:val="24"/>
              </w:rPr>
            </w:pPr>
            <w:r w:rsidRPr="00DE33AA">
              <w:rPr>
                <w:sz w:val="24"/>
                <w:szCs w:val="24"/>
              </w:rPr>
              <w:t>2</w:t>
            </w:r>
          </w:p>
        </w:tc>
        <w:tc>
          <w:tcPr>
            <w:tcW w:w="1850" w:type="pct"/>
            <w:vAlign w:val="center"/>
          </w:tcPr>
          <w:p w:rsidR="003C725B" w:rsidRPr="00DE33AA" w:rsidRDefault="003C725B" w:rsidP="00A1540D">
            <w:pPr>
              <w:contextualSpacing/>
              <w:jc w:val="center"/>
              <w:rPr>
                <w:sz w:val="24"/>
                <w:szCs w:val="24"/>
              </w:rPr>
            </w:pPr>
            <w:r w:rsidRPr="00DE33AA">
              <w:rPr>
                <w:sz w:val="24"/>
                <w:szCs w:val="24"/>
              </w:rPr>
              <w:t>Elsevier</w:t>
            </w:r>
          </w:p>
        </w:tc>
        <w:tc>
          <w:tcPr>
            <w:tcW w:w="1296" w:type="pct"/>
            <w:vAlign w:val="center"/>
          </w:tcPr>
          <w:p w:rsidR="003C725B" w:rsidRPr="00DE33AA" w:rsidRDefault="003C725B" w:rsidP="00A1540D">
            <w:pPr>
              <w:contextualSpacing/>
              <w:jc w:val="center"/>
              <w:rPr>
                <w:sz w:val="24"/>
                <w:szCs w:val="24"/>
              </w:rPr>
            </w:pPr>
          </w:p>
        </w:tc>
        <w:tc>
          <w:tcPr>
            <w:tcW w:w="762" w:type="pct"/>
            <w:vAlign w:val="center"/>
          </w:tcPr>
          <w:p w:rsidR="003C725B" w:rsidRPr="00DE33AA" w:rsidRDefault="003C725B" w:rsidP="00A1540D">
            <w:pPr>
              <w:contextualSpacing/>
              <w:jc w:val="center"/>
              <w:rPr>
                <w:sz w:val="24"/>
                <w:szCs w:val="24"/>
              </w:rPr>
            </w:pPr>
          </w:p>
        </w:tc>
        <w:tc>
          <w:tcPr>
            <w:tcW w:w="761" w:type="pct"/>
            <w:vAlign w:val="center"/>
          </w:tcPr>
          <w:p w:rsidR="003C725B" w:rsidRPr="00DE33AA" w:rsidRDefault="003C725B" w:rsidP="00A1540D">
            <w:pPr>
              <w:contextualSpacing/>
              <w:jc w:val="center"/>
              <w:rPr>
                <w:sz w:val="24"/>
                <w:szCs w:val="24"/>
              </w:rPr>
            </w:pPr>
            <w:r w:rsidRPr="00DE33AA">
              <w:rPr>
                <w:sz w:val="24"/>
                <w:szCs w:val="24"/>
              </w:rPr>
              <w:t>19</w:t>
            </w:r>
          </w:p>
        </w:tc>
      </w:tr>
      <w:tr w:rsidR="003C725B" w:rsidRPr="00DE33AA" w:rsidTr="007B7EC0">
        <w:trPr>
          <w:trHeight w:val="404"/>
        </w:trPr>
        <w:tc>
          <w:tcPr>
            <w:tcW w:w="331" w:type="pct"/>
            <w:vAlign w:val="center"/>
          </w:tcPr>
          <w:p w:rsidR="003C725B" w:rsidRPr="00DE33AA" w:rsidRDefault="003C725B" w:rsidP="00A1540D">
            <w:pPr>
              <w:contextualSpacing/>
              <w:jc w:val="center"/>
              <w:rPr>
                <w:sz w:val="24"/>
                <w:szCs w:val="24"/>
              </w:rPr>
            </w:pPr>
            <w:r w:rsidRPr="00DE33AA">
              <w:rPr>
                <w:sz w:val="24"/>
                <w:szCs w:val="24"/>
              </w:rPr>
              <w:t>3</w:t>
            </w:r>
          </w:p>
        </w:tc>
        <w:tc>
          <w:tcPr>
            <w:tcW w:w="1850" w:type="pct"/>
            <w:vAlign w:val="center"/>
          </w:tcPr>
          <w:p w:rsidR="003C725B" w:rsidRPr="00DE33AA" w:rsidRDefault="003C725B" w:rsidP="00A1540D">
            <w:pPr>
              <w:contextualSpacing/>
              <w:jc w:val="center"/>
              <w:rPr>
                <w:sz w:val="24"/>
                <w:szCs w:val="24"/>
              </w:rPr>
            </w:pPr>
            <w:r w:rsidRPr="00DE33AA">
              <w:rPr>
                <w:sz w:val="24"/>
                <w:szCs w:val="24"/>
              </w:rPr>
              <w:t>Web of Science, Scopus</w:t>
            </w:r>
          </w:p>
        </w:tc>
        <w:tc>
          <w:tcPr>
            <w:tcW w:w="1296" w:type="pct"/>
            <w:vAlign w:val="center"/>
          </w:tcPr>
          <w:p w:rsidR="003C725B" w:rsidRPr="00DE33AA" w:rsidRDefault="003C725B" w:rsidP="00A1540D">
            <w:pPr>
              <w:contextualSpacing/>
              <w:jc w:val="center"/>
              <w:rPr>
                <w:sz w:val="24"/>
                <w:szCs w:val="24"/>
              </w:rPr>
            </w:pPr>
            <w:r w:rsidRPr="00DE33AA">
              <w:rPr>
                <w:sz w:val="24"/>
                <w:szCs w:val="24"/>
              </w:rPr>
              <w:t>74</w:t>
            </w:r>
          </w:p>
        </w:tc>
        <w:tc>
          <w:tcPr>
            <w:tcW w:w="762" w:type="pct"/>
            <w:vAlign w:val="center"/>
          </w:tcPr>
          <w:p w:rsidR="003C725B" w:rsidRPr="00DE33AA" w:rsidRDefault="003C725B" w:rsidP="00A1540D">
            <w:pPr>
              <w:contextualSpacing/>
              <w:jc w:val="center"/>
              <w:rPr>
                <w:sz w:val="24"/>
                <w:szCs w:val="24"/>
              </w:rPr>
            </w:pPr>
            <w:r w:rsidRPr="00DE33AA">
              <w:rPr>
                <w:sz w:val="24"/>
                <w:szCs w:val="24"/>
              </w:rPr>
              <w:t>78</w:t>
            </w:r>
          </w:p>
        </w:tc>
        <w:tc>
          <w:tcPr>
            <w:tcW w:w="761" w:type="pct"/>
            <w:vAlign w:val="center"/>
          </w:tcPr>
          <w:p w:rsidR="003C725B" w:rsidRPr="00DE33AA" w:rsidRDefault="003C725B" w:rsidP="00A1540D">
            <w:pPr>
              <w:contextualSpacing/>
              <w:jc w:val="center"/>
              <w:rPr>
                <w:sz w:val="24"/>
                <w:szCs w:val="24"/>
              </w:rPr>
            </w:pPr>
            <w:r w:rsidRPr="00DE33AA">
              <w:rPr>
                <w:sz w:val="24"/>
                <w:szCs w:val="24"/>
              </w:rPr>
              <w:t>86</w:t>
            </w:r>
          </w:p>
        </w:tc>
      </w:tr>
      <w:tr w:rsidR="003C725B" w:rsidRPr="00DE33AA" w:rsidTr="007B7EC0">
        <w:tc>
          <w:tcPr>
            <w:tcW w:w="331" w:type="pct"/>
            <w:vAlign w:val="center"/>
          </w:tcPr>
          <w:p w:rsidR="003C725B" w:rsidRPr="00DE33AA" w:rsidRDefault="003C725B" w:rsidP="00A1540D">
            <w:pPr>
              <w:contextualSpacing/>
              <w:jc w:val="center"/>
              <w:rPr>
                <w:sz w:val="24"/>
                <w:szCs w:val="24"/>
              </w:rPr>
            </w:pPr>
            <w:r w:rsidRPr="00DE33AA">
              <w:rPr>
                <w:sz w:val="24"/>
                <w:szCs w:val="24"/>
              </w:rPr>
              <w:t>4</w:t>
            </w:r>
          </w:p>
        </w:tc>
        <w:tc>
          <w:tcPr>
            <w:tcW w:w="1850" w:type="pct"/>
            <w:vAlign w:val="center"/>
          </w:tcPr>
          <w:p w:rsidR="003C725B" w:rsidRPr="00DE33AA" w:rsidRDefault="003C725B" w:rsidP="00A1540D">
            <w:pPr>
              <w:contextualSpacing/>
              <w:jc w:val="center"/>
              <w:rPr>
                <w:sz w:val="24"/>
                <w:szCs w:val="24"/>
              </w:rPr>
            </w:pPr>
            <w:r w:rsidRPr="00DE33AA">
              <w:rPr>
                <w:sz w:val="24"/>
                <w:szCs w:val="24"/>
              </w:rPr>
              <w:t>Ядро РИНЦ</w:t>
            </w:r>
          </w:p>
        </w:tc>
        <w:tc>
          <w:tcPr>
            <w:tcW w:w="1296" w:type="pct"/>
            <w:vAlign w:val="center"/>
          </w:tcPr>
          <w:p w:rsidR="003C725B" w:rsidRPr="00DE33AA" w:rsidRDefault="003C725B" w:rsidP="00A1540D">
            <w:pPr>
              <w:contextualSpacing/>
              <w:jc w:val="center"/>
              <w:rPr>
                <w:sz w:val="24"/>
                <w:szCs w:val="24"/>
              </w:rPr>
            </w:pPr>
            <w:r w:rsidRPr="00DE33AA">
              <w:rPr>
                <w:sz w:val="24"/>
                <w:szCs w:val="24"/>
              </w:rPr>
              <w:t>50</w:t>
            </w:r>
          </w:p>
        </w:tc>
        <w:tc>
          <w:tcPr>
            <w:tcW w:w="762" w:type="pct"/>
            <w:vAlign w:val="center"/>
          </w:tcPr>
          <w:p w:rsidR="003C725B" w:rsidRPr="00DE33AA" w:rsidRDefault="003C725B" w:rsidP="00A1540D">
            <w:pPr>
              <w:contextualSpacing/>
              <w:jc w:val="center"/>
              <w:rPr>
                <w:sz w:val="24"/>
                <w:szCs w:val="24"/>
              </w:rPr>
            </w:pPr>
            <w:r w:rsidRPr="00DE33AA">
              <w:rPr>
                <w:sz w:val="24"/>
                <w:szCs w:val="24"/>
              </w:rPr>
              <w:t>51</w:t>
            </w:r>
          </w:p>
        </w:tc>
        <w:tc>
          <w:tcPr>
            <w:tcW w:w="761" w:type="pct"/>
            <w:vAlign w:val="center"/>
          </w:tcPr>
          <w:p w:rsidR="003C725B" w:rsidRPr="00DE33AA" w:rsidRDefault="003C725B" w:rsidP="00A1540D">
            <w:pPr>
              <w:contextualSpacing/>
              <w:jc w:val="center"/>
              <w:rPr>
                <w:sz w:val="24"/>
                <w:szCs w:val="24"/>
              </w:rPr>
            </w:pPr>
            <w:r w:rsidRPr="00DE33AA">
              <w:rPr>
                <w:sz w:val="24"/>
                <w:szCs w:val="24"/>
              </w:rPr>
              <w:t>64</w:t>
            </w:r>
          </w:p>
        </w:tc>
      </w:tr>
      <w:tr w:rsidR="003C725B" w:rsidRPr="00DE33AA" w:rsidTr="007B7EC0">
        <w:tc>
          <w:tcPr>
            <w:tcW w:w="331" w:type="pct"/>
            <w:vAlign w:val="center"/>
          </w:tcPr>
          <w:p w:rsidR="003C725B" w:rsidRPr="00DE33AA" w:rsidRDefault="003C725B" w:rsidP="00A1540D">
            <w:pPr>
              <w:contextualSpacing/>
              <w:jc w:val="center"/>
              <w:rPr>
                <w:sz w:val="24"/>
                <w:szCs w:val="24"/>
              </w:rPr>
            </w:pPr>
            <w:r w:rsidRPr="00DE33AA">
              <w:rPr>
                <w:sz w:val="24"/>
                <w:szCs w:val="24"/>
              </w:rPr>
              <w:t>5</w:t>
            </w:r>
          </w:p>
        </w:tc>
        <w:tc>
          <w:tcPr>
            <w:tcW w:w="1850" w:type="pct"/>
            <w:vAlign w:val="center"/>
          </w:tcPr>
          <w:p w:rsidR="003C725B" w:rsidRPr="00DE33AA" w:rsidRDefault="003C725B" w:rsidP="00A1540D">
            <w:pPr>
              <w:contextualSpacing/>
              <w:jc w:val="center"/>
              <w:rPr>
                <w:sz w:val="24"/>
                <w:szCs w:val="24"/>
              </w:rPr>
            </w:pPr>
            <w:r w:rsidRPr="00DE33AA">
              <w:rPr>
                <w:sz w:val="24"/>
                <w:szCs w:val="24"/>
              </w:rPr>
              <w:t>RSCI</w:t>
            </w:r>
          </w:p>
        </w:tc>
        <w:tc>
          <w:tcPr>
            <w:tcW w:w="1296" w:type="pct"/>
            <w:vAlign w:val="center"/>
          </w:tcPr>
          <w:p w:rsidR="003C725B" w:rsidRPr="00DE33AA" w:rsidRDefault="003C725B" w:rsidP="00A1540D">
            <w:pPr>
              <w:contextualSpacing/>
              <w:jc w:val="center"/>
              <w:rPr>
                <w:sz w:val="24"/>
                <w:szCs w:val="24"/>
              </w:rPr>
            </w:pPr>
          </w:p>
        </w:tc>
        <w:tc>
          <w:tcPr>
            <w:tcW w:w="762" w:type="pct"/>
            <w:vAlign w:val="center"/>
          </w:tcPr>
          <w:p w:rsidR="003C725B" w:rsidRPr="00DE33AA" w:rsidRDefault="003C725B" w:rsidP="00A1540D">
            <w:pPr>
              <w:contextualSpacing/>
              <w:jc w:val="center"/>
              <w:rPr>
                <w:sz w:val="24"/>
                <w:szCs w:val="24"/>
              </w:rPr>
            </w:pPr>
          </w:p>
        </w:tc>
        <w:tc>
          <w:tcPr>
            <w:tcW w:w="761" w:type="pct"/>
            <w:vAlign w:val="center"/>
          </w:tcPr>
          <w:p w:rsidR="003C725B" w:rsidRPr="00DE33AA" w:rsidRDefault="003C725B" w:rsidP="00A1540D">
            <w:pPr>
              <w:contextualSpacing/>
              <w:jc w:val="center"/>
              <w:rPr>
                <w:sz w:val="24"/>
                <w:szCs w:val="24"/>
              </w:rPr>
            </w:pPr>
            <w:r w:rsidRPr="00DE33AA">
              <w:rPr>
                <w:sz w:val="24"/>
                <w:szCs w:val="24"/>
              </w:rPr>
              <w:t>67</w:t>
            </w:r>
          </w:p>
        </w:tc>
      </w:tr>
      <w:tr w:rsidR="003C725B" w:rsidRPr="00DE33AA" w:rsidTr="007B7EC0">
        <w:tc>
          <w:tcPr>
            <w:tcW w:w="331" w:type="pct"/>
            <w:vAlign w:val="center"/>
          </w:tcPr>
          <w:p w:rsidR="003C725B" w:rsidRPr="00DE33AA" w:rsidRDefault="003C725B" w:rsidP="00A1540D">
            <w:pPr>
              <w:contextualSpacing/>
              <w:jc w:val="center"/>
              <w:rPr>
                <w:sz w:val="24"/>
                <w:szCs w:val="24"/>
              </w:rPr>
            </w:pPr>
            <w:r w:rsidRPr="00DE33AA">
              <w:rPr>
                <w:sz w:val="24"/>
                <w:szCs w:val="24"/>
              </w:rPr>
              <w:t>6</w:t>
            </w:r>
          </w:p>
        </w:tc>
        <w:tc>
          <w:tcPr>
            <w:tcW w:w="1850" w:type="pct"/>
            <w:vAlign w:val="center"/>
          </w:tcPr>
          <w:p w:rsidR="003C725B" w:rsidRPr="00DE33AA" w:rsidRDefault="003C725B" w:rsidP="00A1540D">
            <w:pPr>
              <w:contextualSpacing/>
              <w:jc w:val="center"/>
              <w:rPr>
                <w:sz w:val="24"/>
                <w:szCs w:val="24"/>
              </w:rPr>
            </w:pPr>
            <w:r w:rsidRPr="00DE33AA">
              <w:rPr>
                <w:sz w:val="24"/>
                <w:szCs w:val="24"/>
              </w:rPr>
              <w:t>Общее количество публикаций по РИНЦ</w:t>
            </w:r>
          </w:p>
        </w:tc>
        <w:tc>
          <w:tcPr>
            <w:tcW w:w="1296" w:type="pct"/>
            <w:vAlign w:val="center"/>
          </w:tcPr>
          <w:p w:rsidR="003C725B" w:rsidRPr="00DE33AA" w:rsidRDefault="003C725B" w:rsidP="00A1540D">
            <w:pPr>
              <w:contextualSpacing/>
              <w:jc w:val="center"/>
              <w:rPr>
                <w:sz w:val="24"/>
                <w:szCs w:val="24"/>
              </w:rPr>
            </w:pPr>
            <w:r w:rsidRPr="00DE33AA">
              <w:rPr>
                <w:sz w:val="24"/>
                <w:szCs w:val="24"/>
              </w:rPr>
              <w:t>684</w:t>
            </w:r>
          </w:p>
        </w:tc>
        <w:tc>
          <w:tcPr>
            <w:tcW w:w="762" w:type="pct"/>
            <w:vAlign w:val="center"/>
          </w:tcPr>
          <w:p w:rsidR="003C725B" w:rsidRPr="00DE33AA" w:rsidRDefault="003C725B" w:rsidP="00A1540D">
            <w:pPr>
              <w:contextualSpacing/>
              <w:jc w:val="center"/>
              <w:rPr>
                <w:sz w:val="24"/>
                <w:szCs w:val="24"/>
              </w:rPr>
            </w:pPr>
            <w:r w:rsidRPr="00DE33AA">
              <w:rPr>
                <w:sz w:val="24"/>
                <w:szCs w:val="24"/>
              </w:rPr>
              <w:t>810</w:t>
            </w:r>
          </w:p>
        </w:tc>
        <w:tc>
          <w:tcPr>
            <w:tcW w:w="761" w:type="pct"/>
            <w:vAlign w:val="center"/>
          </w:tcPr>
          <w:p w:rsidR="003C725B" w:rsidRPr="00DE33AA" w:rsidRDefault="003C725B" w:rsidP="00A1540D">
            <w:pPr>
              <w:contextualSpacing/>
              <w:jc w:val="center"/>
              <w:rPr>
                <w:sz w:val="24"/>
                <w:szCs w:val="24"/>
              </w:rPr>
            </w:pPr>
            <w:r w:rsidRPr="00DE33AA">
              <w:rPr>
                <w:sz w:val="24"/>
                <w:szCs w:val="24"/>
              </w:rPr>
              <w:t>1047</w:t>
            </w:r>
          </w:p>
        </w:tc>
      </w:tr>
      <w:tr w:rsidR="003C725B" w:rsidRPr="00DE33AA" w:rsidTr="007B7EC0">
        <w:trPr>
          <w:trHeight w:val="384"/>
        </w:trPr>
        <w:tc>
          <w:tcPr>
            <w:tcW w:w="331" w:type="pct"/>
            <w:vAlign w:val="center"/>
          </w:tcPr>
          <w:p w:rsidR="003C725B" w:rsidRPr="00DE33AA" w:rsidRDefault="003C725B" w:rsidP="00A1540D">
            <w:pPr>
              <w:contextualSpacing/>
              <w:jc w:val="center"/>
              <w:rPr>
                <w:sz w:val="24"/>
                <w:szCs w:val="24"/>
              </w:rPr>
            </w:pPr>
            <w:r w:rsidRPr="00DE33AA">
              <w:rPr>
                <w:sz w:val="24"/>
                <w:szCs w:val="24"/>
              </w:rPr>
              <w:t>7</w:t>
            </w:r>
          </w:p>
        </w:tc>
        <w:tc>
          <w:tcPr>
            <w:tcW w:w="1850" w:type="pct"/>
            <w:vAlign w:val="center"/>
          </w:tcPr>
          <w:p w:rsidR="003C725B" w:rsidRPr="00DE33AA" w:rsidRDefault="003C725B" w:rsidP="00A1540D">
            <w:pPr>
              <w:contextualSpacing/>
              <w:jc w:val="center"/>
              <w:rPr>
                <w:sz w:val="24"/>
                <w:szCs w:val="24"/>
              </w:rPr>
            </w:pPr>
            <w:r w:rsidRPr="00DE33AA">
              <w:rPr>
                <w:sz w:val="24"/>
                <w:szCs w:val="24"/>
              </w:rPr>
              <w:t>Итого</w:t>
            </w:r>
          </w:p>
        </w:tc>
        <w:tc>
          <w:tcPr>
            <w:tcW w:w="1296" w:type="pct"/>
            <w:vAlign w:val="center"/>
          </w:tcPr>
          <w:p w:rsidR="003C725B" w:rsidRPr="00DE33AA" w:rsidRDefault="003C725B" w:rsidP="00A1540D">
            <w:pPr>
              <w:contextualSpacing/>
              <w:jc w:val="center"/>
              <w:rPr>
                <w:sz w:val="24"/>
                <w:szCs w:val="24"/>
              </w:rPr>
            </w:pPr>
            <w:r w:rsidRPr="00DE33AA">
              <w:rPr>
                <w:sz w:val="24"/>
                <w:szCs w:val="24"/>
              </w:rPr>
              <w:t>1036</w:t>
            </w:r>
          </w:p>
        </w:tc>
        <w:tc>
          <w:tcPr>
            <w:tcW w:w="762" w:type="pct"/>
            <w:vAlign w:val="center"/>
          </w:tcPr>
          <w:p w:rsidR="003C725B" w:rsidRPr="00DE33AA" w:rsidRDefault="003C725B" w:rsidP="00A1540D">
            <w:pPr>
              <w:contextualSpacing/>
              <w:jc w:val="center"/>
              <w:rPr>
                <w:sz w:val="24"/>
                <w:szCs w:val="24"/>
              </w:rPr>
            </w:pPr>
            <w:r w:rsidRPr="00DE33AA">
              <w:rPr>
                <w:sz w:val="24"/>
                <w:szCs w:val="24"/>
              </w:rPr>
              <w:t>1161</w:t>
            </w:r>
          </w:p>
        </w:tc>
        <w:tc>
          <w:tcPr>
            <w:tcW w:w="761" w:type="pct"/>
            <w:vAlign w:val="center"/>
          </w:tcPr>
          <w:p w:rsidR="003C725B" w:rsidRPr="00DE33AA" w:rsidRDefault="003C725B" w:rsidP="00A1540D">
            <w:pPr>
              <w:contextualSpacing/>
              <w:jc w:val="center"/>
              <w:rPr>
                <w:sz w:val="24"/>
                <w:szCs w:val="24"/>
              </w:rPr>
            </w:pPr>
            <w:r w:rsidRPr="00DE33AA">
              <w:rPr>
                <w:sz w:val="24"/>
                <w:szCs w:val="24"/>
              </w:rPr>
              <w:t>1383</w:t>
            </w:r>
          </w:p>
        </w:tc>
      </w:tr>
    </w:tbl>
    <w:p w:rsidR="003C725B" w:rsidRPr="00DE33AA" w:rsidRDefault="003C725B" w:rsidP="00A1540D">
      <w:pPr>
        <w:spacing w:line="360" w:lineRule="auto"/>
        <w:ind w:firstLine="709"/>
        <w:contextualSpacing/>
        <w:jc w:val="both"/>
        <w:rPr>
          <w:color w:val="000000"/>
          <w:sz w:val="24"/>
          <w:szCs w:val="24"/>
        </w:rPr>
      </w:pPr>
    </w:p>
    <w:p w:rsidR="003C725B" w:rsidRPr="00DE33AA" w:rsidRDefault="003C725B" w:rsidP="00A1540D">
      <w:pPr>
        <w:spacing w:line="360" w:lineRule="auto"/>
        <w:ind w:firstLine="709"/>
        <w:contextualSpacing/>
        <w:jc w:val="both"/>
        <w:rPr>
          <w:color w:val="000000"/>
          <w:sz w:val="24"/>
          <w:szCs w:val="24"/>
        </w:rPr>
      </w:pPr>
      <w:r w:rsidRPr="00DE33AA">
        <w:rPr>
          <w:color w:val="000000"/>
          <w:sz w:val="24"/>
          <w:szCs w:val="24"/>
        </w:rPr>
        <w:t xml:space="preserve">В результате анализа публикационной активности ДГМУ отмечается тенденция к росту числа публикаций в высокорейтинговых журналах. Так, при анализе распределения </w:t>
      </w:r>
      <w:r w:rsidRPr="00DE33AA">
        <w:rPr>
          <w:color w:val="000000"/>
          <w:sz w:val="24"/>
          <w:szCs w:val="24"/>
        </w:rPr>
        <w:lastRenderedPageBreak/>
        <w:t xml:space="preserve">публикаций, индексируемых </w:t>
      </w:r>
      <w:r w:rsidR="007B7EC0" w:rsidRPr="00DE33AA">
        <w:rPr>
          <w:color w:val="000000"/>
          <w:sz w:val="24"/>
          <w:szCs w:val="24"/>
        </w:rPr>
        <w:t>в Web</w:t>
      </w:r>
      <w:r w:rsidRPr="00DE33AA">
        <w:rPr>
          <w:color w:val="000000"/>
          <w:sz w:val="24"/>
          <w:szCs w:val="24"/>
        </w:rPr>
        <w:t xml:space="preserve"> </w:t>
      </w:r>
      <w:r w:rsidRPr="00DE33AA">
        <w:rPr>
          <w:color w:val="000000"/>
          <w:sz w:val="24"/>
          <w:szCs w:val="24"/>
          <w:lang w:val="en-US"/>
        </w:rPr>
        <w:t>of</w:t>
      </w:r>
      <w:r w:rsidRPr="00DE33AA">
        <w:rPr>
          <w:color w:val="000000"/>
          <w:sz w:val="24"/>
          <w:szCs w:val="24"/>
        </w:rPr>
        <w:t xml:space="preserve"> </w:t>
      </w:r>
      <w:r w:rsidRPr="00DE33AA">
        <w:rPr>
          <w:color w:val="000000"/>
          <w:sz w:val="24"/>
          <w:szCs w:val="24"/>
          <w:lang w:val="en-US"/>
        </w:rPr>
        <w:t>Science</w:t>
      </w:r>
      <w:r w:rsidRPr="00DE33AA">
        <w:rPr>
          <w:color w:val="000000"/>
          <w:sz w:val="24"/>
          <w:szCs w:val="24"/>
        </w:rPr>
        <w:t>/ Scopus отмечено, что публикации в журналах первого и второго квартиля составили 25%, что отражает высокий уровень научных исследований ученых вуза. Индекс Хирша ДГМУ в 2022 году составил – 37, средневзвешенный импакт – фактор журналов.</w:t>
      </w:r>
    </w:p>
    <w:p w:rsidR="003C725B" w:rsidRPr="00DE33AA" w:rsidRDefault="003C725B" w:rsidP="00A1540D">
      <w:pPr>
        <w:spacing w:line="360" w:lineRule="auto"/>
        <w:ind w:firstLine="709"/>
        <w:contextualSpacing/>
        <w:jc w:val="both"/>
        <w:rPr>
          <w:sz w:val="24"/>
          <w:szCs w:val="24"/>
        </w:rPr>
      </w:pPr>
      <w:r w:rsidRPr="00DE33AA">
        <w:rPr>
          <w:spacing w:val="-4"/>
          <w:sz w:val="24"/>
          <w:szCs w:val="24"/>
        </w:rPr>
        <w:t>В Университете издается 2 зарегистрированных периодических издания, включенных в РИНЦ. Журнал «Вестник Дагестанской медицинской академии» включен в список перечня научных рецензируемых журналов, рекомендованных ВАК Минобрнауки</w:t>
      </w:r>
      <w:r w:rsidR="00F53421" w:rsidRPr="00DE33AA">
        <w:rPr>
          <w:spacing w:val="-4"/>
          <w:sz w:val="24"/>
          <w:szCs w:val="24"/>
        </w:rPr>
        <w:t xml:space="preserve"> РФ</w:t>
      </w:r>
      <w:r w:rsidRPr="00DE33AA">
        <w:rPr>
          <w:spacing w:val="-4"/>
          <w:sz w:val="24"/>
          <w:szCs w:val="24"/>
        </w:rPr>
        <w:t xml:space="preserve">, </w:t>
      </w:r>
      <w:r w:rsidRPr="00DE33AA">
        <w:rPr>
          <w:rStyle w:val="organictextcontentspan"/>
          <w:spacing w:val="-4"/>
          <w:sz w:val="24"/>
          <w:szCs w:val="24"/>
        </w:rPr>
        <w:t>в которых должны быть опубликованы основные научные результаты диссертаций на соискание ученых степеней доктора и кандидата наук. Я</w:t>
      </w:r>
      <w:r w:rsidRPr="00DE33AA">
        <w:rPr>
          <w:spacing w:val="-4"/>
          <w:sz w:val="24"/>
          <w:szCs w:val="24"/>
        </w:rPr>
        <w:t xml:space="preserve">вляется регулярным рецензируемым печатным изданием, отражающим результаты научных исследований российских и зарубежных ученых, ориентированных на разработку передовых медицинских технологий. </w:t>
      </w:r>
      <w:r w:rsidRPr="00DE33AA">
        <w:rPr>
          <w:sz w:val="24"/>
          <w:szCs w:val="24"/>
        </w:rPr>
        <w:t xml:space="preserve">Журнал </w:t>
      </w:r>
      <w:r w:rsidRPr="00DE33AA">
        <w:rPr>
          <w:b/>
          <w:sz w:val="24"/>
          <w:szCs w:val="24"/>
        </w:rPr>
        <w:t>«</w:t>
      </w:r>
      <w:r w:rsidRPr="00DE33AA">
        <w:rPr>
          <w:sz w:val="24"/>
          <w:szCs w:val="24"/>
        </w:rPr>
        <w:t xml:space="preserve">Экологическая медицина. </w:t>
      </w:r>
      <w:r w:rsidRPr="00DE33AA">
        <w:rPr>
          <w:sz w:val="24"/>
          <w:szCs w:val="24"/>
          <w:lang w:val="en-US"/>
        </w:rPr>
        <w:t>Ecological</w:t>
      </w:r>
      <w:r w:rsidRPr="00DE33AA">
        <w:rPr>
          <w:sz w:val="24"/>
          <w:szCs w:val="24"/>
        </w:rPr>
        <w:t xml:space="preserve"> </w:t>
      </w:r>
      <w:r w:rsidRPr="00DE33AA">
        <w:rPr>
          <w:sz w:val="24"/>
          <w:szCs w:val="24"/>
          <w:lang w:val="en-US"/>
        </w:rPr>
        <w:t>Medicine</w:t>
      </w:r>
      <w:r w:rsidRPr="00DE33AA">
        <w:rPr>
          <w:b/>
          <w:sz w:val="24"/>
          <w:szCs w:val="24"/>
        </w:rPr>
        <w:t>»</w:t>
      </w:r>
      <w:r w:rsidRPr="00DE33AA">
        <w:rPr>
          <w:sz w:val="24"/>
          <w:szCs w:val="24"/>
        </w:rPr>
        <w:t xml:space="preserve"> издается НИИ Экологической медицины с 2018 года с периодичностью 4 раза в год. Журнал «Экологическая медицина» зарегистрирован в </w:t>
      </w:r>
      <w:r w:rsidRPr="00DE33AA">
        <w:rPr>
          <w:sz w:val="24"/>
          <w:szCs w:val="24"/>
          <w:lang w:val="en-US"/>
        </w:rPr>
        <w:t>Centre</w:t>
      </w:r>
      <w:r w:rsidRPr="00DE33AA">
        <w:rPr>
          <w:sz w:val="24"/>
          <w:szCs w:val="24"/>
        </w:rPr>
        <w:t xml:space="preserve"> </w:t>
      </w:r>
      <w:r w:rsidRPr="00DE33AA">
        <w:rPr>
          <w:sz w:val="24"/>
          <w:szCs w:val="24"/>
          <w:lang w:val="en-US"/>
        </w:rPr>
        <w:t>Internternatiol</w:t>
      </w:r>
      <w:r w:rsidRPr="00DE33AA">
        <w:rPr>
          <w:sz w:val="24"/>
          <w:szCs w:val="24"/>
        </w:rPr>
        <w:t xml:space="preserve"> </w:t>
      </w:r>
      <w:r w:rsidRPr="00DE33AA">
        <w:rPr>
          <w:sz w:val="24"/>
          <w:szCs w:val="24"/>
          <w:lang w:val="en-US"/>
        </w:rPr>
        <w:t>de</w:t>
      </w:r>
      <w:r w:rsidRPr="00DE33AA">
        <w:rPr>
          <w:sz w:val="24"/>
          <w:szCs w:val="24"/>
        </w:rPr>
        <w:t xml:space="preserve"> 2587-6988. Англоязычная</w:t>
      </w:r>
      <w:r w:rsidRPr="004C5A1C">
        <w:rPr>
          <w:sz w:val="24"/>
          <w:szCs w:val="24"/>
        </w:rPr>
        <w:t xml:space="preserve"> </w:t>
      </w:r>
      <w:r w:rsidRPr="00DE33AA">
        <w:rPr>
          <w:sz w:val="24"/>
          <w:szCs w:val="24"/>
        </w:rPr>
        <w:t>версия</w:t>
      </w:r>
      <w:r w:rsidRPr="004C5A1C">
        <w:rPr>
          <w:sz w:val="24"/>
          <w:szCs w:val="24"/>
        </w:rPr>
        <w:t xml:space="preserve"> </w:t>
      </w:r>
      <w:r w:rsidRPr="00DE33AA">
        <w:rPr>
          <w:sz w:val="24"/>
          <w:szCs w:val="24"/>
        </w:rPr>
        <w:t>журнала</w:t>
      </w:r>
      <w:r w:rsidRPr="004C5A1C">
        <w:rPr>
          <w:sz w:val="24"/>
          <w:szCs w:val="24"/>
        </w:rPr>
        <w:t xml:space="preserve"> «</w:t>
      </w:r>
      <w:r w:rsidRPr="00DE33AA">
        <w:rPr>
          <w:sz w:val="24"/>
          <w:szCs w:val="24"/>
          <w:lang w:val="en-US"/>
        </w:rPr>
        <w:t>Ecological</w:t>
      </w:r>
      <w:r w:rsidRPr="004C5A1C">
        <w:rPr>
          <w:sz w:val="24"/>
          <w:szCs w:val="24"/>
        </w:rPr>
        <w:t xml:space="preserve"> </w:t>
      </w:r>
      <w:r w:rsidRPr="00DE33AA">
        <w:rPr>
          <w:sz w:val="24"/>
          <w:szCs w:val="24"/>
          <w:lang w:val="en-US"/>
        </w:rPr>
        <w:t>Medicine</w:t>
      </w:r>
      <w:r w:rsidRPr="004C5A1C">
        <w:rPr>
          <w:sz w:val="24"/>
          <w:szCs w:val="24"/>
        </w:rPr>
        <w:t xml:space="preserve">» </w:t>
      </w:r>
      <w:r w:rsidRPr="00DE33AA">
        <w:rPr>
          <w:sz w:val="24"/>
          <w:szCs w:val="24"/>
        </w:rPr>
        <w:t>зарегистрирована</w:t>
      </w:r>
      <w:r w:rsidRPr="004C5A1C">
        <w:rPr>
          <w:sz w:val="24"/>
          <w:szCs w:val="24"/>
        </w:rPr>
        <w:t xml:space="preserve"> </w:t>
      </w:r>
      <w:r w:rsidRPr="00DE33AA">
        <w:rPr>
          <w:sz w:val="24"/>
          <w:szCs w:val="24"/>
        </w:rPr>
        <w:t>в</w:t>
      </w:r>
      <w:r w:rsidRPr="004C5A1C">
        <w:rPr>
          <w:sz w:val="24"/>
          <w:szCs w:val="24"/>
        </w:rPr>
        <w:t xml:space="preserve"> </w:t>
      </w:r>
      <w:r w:rsidRPr="00DE33AA">
        <w:rPr>
          <w:sz w:val="24"/>
          <w:szCs w:val="24"/>
          <w:lang w:val="en-US"/>
        </w:rPr>
        <w:t>Centre</w:t>
      </w:r>
      <w:r w:rsidRPr="004C5A1C">
        <w:rPr>
          <w:sz w:val="24"/>
          <w:szCs w:val="24"/>
        </w:rPr>
        <w:t xml:space="preserve"> </w:t>
      </w:r>
      <w:r w:rsidRPr="00DE33AA">
        <w:rPr>
          <w:sz w:val="24"/>
          <w:szCs w:val="24"/>
          <w:lang w:val="en-US"/>
        </w:rPr>
        <w:t>Internternatiol</w:t>
      </w:r>
      <w:r w:rsidRPr="004C5A1C">
        <w:rPr>
          <w:sz w:val="24"/>
          <w:szCs w:val="24"/>
        </w:rPr>
        <w:t xml:space="preserve"> </w:t>
      </w:r>
      <w:r w:rsidRPr="00DE33AA">
        <w:rPr>
          <w:sz w:val="24"/>
          <w:szCs w:val="24"/>
          <w:lang w:val="en-US"/>
        </w:rPr>
        <w:t>de</w:t>
      </w:r>
      <w:r w:rsidRPr="004C5A1C">
        <w:rPr>
          <w:sz w:val="24"/>
          <w:szCs w:val="24"/>
        </w:rPr>
        <w:t xml:space="preserve"> 2587-698. </w:t>
      </w:r>
      <w:r w:rsidRPr="00DE33AA">
        <w:rPr>
          <w:sz w:val="24"/>
          <w:szCs w:val="24"/>
        </w:rPr>
        <w:t>Журнал «Экологическая медицина» издается на русском и английском языках.</w:t>
      </w:r>
    </w:p>
    <w:p w:rsidR="003C725B" w:rsidRPr="00DE33AA" w:rsidRDefault="003C725B" w:rsidP="008A0335">
      <w:pPr>
        <w:tabs>
          <w:tab w:val="left" w:pos="426"/>
          <w:tab w:val="left" w:pos="567"/>
          <w:tab w:val="left" w:pos="709"/>
        </w:tabs>
        <w:spacing w:after="0" w:line="360" w:lineRule="auto"/>
        <w:ind w:firstLine="709"/>
        <w:contextualSpacing/>
        <w:jc w:val="both"/>
        <w:rPr>
          <w:sz w:val="24"/>
          <w:szCs w:val="24"/>
        </w:rPr>
      </w:pPr>
      <w:r w:rsidRPr="00DE33AA">
        <w:rPr>
          <w:rFonts w:eastAsia="Times New Roman"/>
          <w:sz w:val="24"/>
          <w:szCs w:val="24"/>
          <w:lang w:eastAsia="ru-RU"/>
        </w:rPr>
        <w:t>В стенах ДГМУ ежегодно проводятся Всероссийские и Международные конференции,</w:t>
      </w:r>
      <w:r w:rsidRPr="00DE33AA">
        <w:rPr>
          <w:rStyle w:val="20"/>
          <w:szCs w:val="24"/>
        </w:rPr>
        <w:t xml:space="preserve"> целью которых </w:t>
      </w:r>
      <w:r w:rsidRPr="00DE33AA">
        <w:rPr>
          <w:rStyle w:val="extendedtext-short"/>
          <w:sz w:val="24"/>
          <w:szCs w:val="24"/>
        </w:rPr>
        <w:t xml:space="preserve">является прирост новых </w:t>
      </w:r>
      <w:r w:rsidRPr="00DE33AA">
        <w:rPr>
          <w:rStyle w:val="extendedtext-short"/>
          <w:bCs/>
          <w:sz w:val="24"/>
          <w:szCs w:val="24"/>
        </w:rPr>
        <w:t>научных</w:t>
      </w:r>
      <w:r w:rsidRPr="00DE33AA">
        <w:rPr>
          <w:rStyle w:val="extendedtext-short"/>
          <w:sz w:val="24"/>
          <w:szCs w:val="24"/>
        </w:rPr>
        <w:t xml:space="preserve"> знаний и придание импульса молодым ученым, способствуя эффективному анализу и осмыслению наиболее актуальных проблем медицины. А</w:t>
      </w:r>
      <w:r w:rsidRPr="00DE33AA">
        <w:rPr>
          <w:sz w:val="24"/>
          <w:szCs w:val="24"/>
        </w:rPr>
        <w:t xml:space="preserve">ктуальность и высокая научная значимость проводимых конференций оценена аккредитацией в системе НМО Минздрава России начислением кредитных баллов. Каталог научных конференций ДГМУ расширяется и на мировом научном уровне, </w:t>
      </w:r>
      <w:r w:rsidR="007B7EC0" w:rsidRPr="00DE33AA">
        <w:rPr>
          <w:rStyle w:val="markedcontent"/>
          <w:sz w:val="24"/>
          <w:szCs w:val="24"/>
        </w:rPr>
        <w:t>демонстрируя вклад</w:t>
      </w:r>
      <w:r w:rsidRPr="00DE33AA">
        <w:rPr>
          <w:rStyle w:val="markedcontent"/>
          <w:sz w:val="24"/>
          <w:szCs w:val="24"/>
        </w:rPr>
        <w:t xml:space="preserve"> профессорско-преподавательского состава в развитие научной проблематики в области медицинских технологий и инноваций</w:t>
      </w:r>
      <w:r w:rsidRPr="00DE33AA">
        <w:rPr>
          <w:sz w:val="24"/>
          <w:szCs w:val="24"/>
        </w:rPr>
        <w:t>.</w:t>
      </w:r>
    </w:p>
    <w:p w:rsidR="003C725B" w:rsidRPr="00DE33AA" w:rsidRDefault="003C725B" w:rsidP="00A1540D">
      <w:pPr>
        <w:tabs>
          <w:tab w:val="left" w:pos="426"/>
          <w:tab w:val="left" w:pos="567"/>
          <w:tab w:val="left" w:pos="709"/>
        </w:tabs>
        <w:spacing w:after="0" w:line="360" w:lineRule="auto"/>
        <w:ind w:firstLine="567"/>
        <w:contextualSpacing/>
        <w:jc w:val="both"/>
        <w:rPr>
          <w:sz w:val="24"/>
          <w:szCs w:val="24"/>
        </w:rPr>
      </w:pPr>
    </w:p>
    <w:p w:rsidR="003C725B" w:rsidRPr="00DE33AA" w:rsidRDefault="007B7EC0" w:rsidP="00A1540D">
      <w:pPr>
        <w:spacing w:line="360" w:lineRule="auto"/>
        <w:ind w:firstLine="709"/>
        <w:contextualSpacing/>
        <w:jc w:val="both"/>
        <w:rPr>
          <w:sz w:val="24"/>
          <w:szCs w:val="24"/>
        </w:rPr>
      </w:pPr>
      <w:r w:rsidRPr="00DE33AA">
        <w:rPr>
          <w:sz w:val="24"/>
          <w:szCs w:val="24"/>
        </w:rPr>
        <w:t xml:space="preserve">Таблица 7.2 - </w:t>
      </w:r>
      <w:r w:rsidR="003C725B" w:rsidRPr="00DE33AA">
        <w:rPr>
          <w:sz w:val="24"/>
          <w:szCs w:val="24"/>
        </w:rPr>
        <w:t>Количество конференций в ДГМУ</w:t>
      </w:r>
    </w:p>
    <w:tbl>
      <w:tblPr>
        <w:tblStyle w:val="a3"/>
        <w:tblW w:w="0" w:type="auto"/>
        <w:tblInd w:w="250" w:type="dxa"/>
        <w:tblLook w:val="04A0" w:firstRow="1" w:lastRow="0" w:firstColumn="1" w:lastColumn="0" w:noHBand="0" w:noVBand="1"/>
      </w:tblPr>
      <w:tblGrid>
        <w:gridCol w:w="2693"/>
        <w:gridCol w:w="1842"/>
        <w:gridCol w:w="2393"/>
        <w:gridCol w:w="2393"/>
      </w:tblGrid>
      <w:tr w:rsidR="003C725B" w:rsidRPr="00DE33AA" w:rsidTr="007B7EC0">
        <w:tc>
          <w:tcPr>
            <w:tcW w:w="2693" w:type="dxa"/>
            <w:vMerge w:val="restart"/>
            <w:vAlign w:val="center"/>
          </w:tcPr>
          <w:p w:rsidR="003C725B" w:rsidRPr="00DE33AA" w:rsidRDefault="003C725B" w:rsidP="00A1540D">
            <w:pPr>
              <w:spacing w:line="360" w:lineRule="auto"/>
              <w:contextualSpacing/>
              <w:rPr>
                <w:sz w:val="24"/>
                <w:szCs w:val="24"/>
              </w:rPr>
            </w:pPr>
            <w:r w:rsidRPr="00DE33AA">
              <w:rPr>
                <w:sz w:val="24"/>
                <w:szCs w:val="24"/>
              </w:rPr>
              <w:t>Конференции</w:t>
            </w:r>
          </w:p>
        </w:tc>
        <w:tc>
          <w:tcPr>
            <w:tcW w:w="6628" w:type="dxa"/>
            <w:gridSpan w:val="3"/>
            <w:vAlign w:val="center"/>
          </w:tcPr>
          <w:p w:rsidR="003C725B" w:rsidRPr="00DE33AA" w:rsidRDefault="003C725B" w:rsidP="00A1540D">
            <w:pPr>
              <w:spacing w:line="360" w:lineRule="auto"/>
              <w:contextualSpacing/>
              <w:jc w:val="center"/>
              <w:rPr>
                <w:sz w:val="24"/>
                <w:szCs w:val="24"/>
              </w:rPr>
            </w:pPr>
            <w:r w:rsidRPr="00DE33AA">
              <w:rPr>
                <w:sz w:val="24"/>
                <w:szCs w:val="24"/>
              </w:rPr>
              <w:t>2020 - 2022гг.</w:t>
            </w:r>
          </w:p>
        </w:tc>
      </w:tr>
      <w:tr w:rsidR="003C725B" w:rsidRPr="00DE33AA" w:rsidTr="007B7EC0">
        <w:tc>
          <w:tcPr>
            <w:tcW w:w="2693" w:type="dxa"/>
            <w:vMerge/>
          </w:tcPr>
          <w:p w:rsidR="003C725B" w:rsidRPr="00DE33AA" w:rsidRDefault="003C725B" w:rsidP="00A1540D">
            <w:pPr>
              <w:spacing w:line="360" w:lineRule="auto"/>
              <w:contextualSpacing/>
              <w:jc w:val="both"/>
              <w:rPr>
                <w:sz w:val="24"/>
                <w:szCs w:val="24"/>
              </w:rPr>
            </w:pPr>
          </w:p>
        </w:tc>
        <w:tc>
          <w:tcPr>
            <w:tcW w:w="1842" w:type="dxa"/>
            <w:vAlign w:val="center"/>
          </w:tcPr>
          <w:p w:rsidR="003C725B" w:rsidRPr="00DE33AA" w:rsidRDefault="003C725B" w:rsidP="00A1540D">
            <w:pPr>
              <w:spacing w:line="360" w:lineRule="auto"/>
              <w:contextualSpacing/>
              <w:jc w:val="center"/>
              <w:rPr>
                <w:sz w:val="24"/>
                <w:szCs w:val="24"/>
              </w:rPr>
            </w:pPr>
            <w:r w:rsidRPr="00DE33AA">
              <w:rPr>
                <w:sz w:val="24"/>
                <w:szCs w:val="24"/>
              </w:rPr>
              <w:t>2020г.</w:t>
            </w:r>
          </w:p>
        </w:tc>
        <w:tc>
          <w:tcPr>
            <w:tcW w:w="2393" w:type="dxa"/>
            <w:vAlign w:val="center"/>
          </w:tcPr>
          <w:p w:rsidR="003C725B" w:rsidRPr="00DE33AA" w:rsidRDefault="003C725B" w:rsidP="00A1540D">
            <w:pPr>
              <w:spacing w:line="360" w:lineRule="auto"/>
              <w:contextualSpacing/>
              <w:jc w:val="center"/>
              <w:rPr>
                <w:sz w:val="24"/>
                <w:szCs w:val="24"/>
              </w:rPr>
            </w:pPr>
            <w:r w:rsidRPr="00DE33AA">
              <w:rPr>
                <w:sz w:val="24"/>
                <w:szCs w:val="24"/>
              </w:rPr>
              <w:t>2021г.</w:t>
            </w:r>
          </w:p>
        </w:tc>
        <w:tc>
          <w:tcPr>
            <w:tcW w:w="2393" w:type="dxa"/>
            <w:vAlign w:val="center"/>
          </w:tcPr>
          <w:p w:rsidR="003C725B" w:rsidRPr="00DE33AA" w:rsidRDefault="003C725B" w:rsidP="00A1540D">
            <w:pPr>
              <w:spacing w:line="360" w:lineRule="auto"/>
              <w:contextualSpacing/>
              <w:jc w:val="center"/>
              <w:rPr>
                <w:sz w:val="24"/>
                <w:szCs w:val="24"/>
              </w:rPr>
            </w:pPr>
            <w:r w:rsidRPr="00DE33AA">
              <w:rPr>
                <w:sz w:val="24"/>
                <w:szCs w:val="24"/>
              </w:rPr>
              <w:t>2022г.</w:t>
            </w:r>
          </w:p>
        </w:tc>
      </w:tr>
      <w:tr w:rsidR="003C725B" w:rsidRPr="00DE33AA" w:rsidTr="007B7EC0">
        <w:tc>
          <w:tcPr>
            <w:tcW w:w="2693" w:type="dxa"/>
          </w:tcPr>
          <w:p w:rsidR="003C725B" w:rsidRPr="00DE33AA" w:rsidRDefault="007B7EC0" w:rsidP="00A1540D">
            <w:pPr>
              <w:spacing w:line="360" w:lineRule="auto"/>
              <w:contextualSpacing/>
              <w:jc w:val="both"/>
              <w:rPr>
                <w:sz w:val="24"/>
                <w:szCs w:val="24"/>
              </w:rPr>
            </w:pPr>
            <w:r w:rsidRPr="00DE33AA">
              <w:rPr>
                <w:sz w:val="24"/>
                <w:szCs w:val="24"/>
              </w:rPr>
              <w:t>М</w:t>
            </w:r>
            <w:r w:rsidR="003C725B" w:rsidRPr="00DE33AA">
              <w:rPr>
                <w:sz w:val="24"/>
                <w:szCs w:val="24"/>
              </w:rPr>
              <w:t xml:space="preserve">еждународные </w:t>
            </w:r>
          </w:p>
        </w:tc>
        <w:tc>
          <w:tcPr>
            <w:tcW w:w="1842" w:type="dxa"/>
            <w:vAlign w:val="center"/>
          </w:tcPr>
          <w:p w:rsidR="003C725B" w:rsidRPr="00DE33AA" w:rsidRDefault="003C725B" w:rsidP="00A1540D">
            <w:pPr>
              <w:spacing w:line="360" w:lineRule="auto"/>
              <w:contextualSpacing/>
              <w:jc w:val="center"/>
              <w:rPr>
                <w:sz w:val="24"/>
                <w:szCs w:val="24"/>
              </w:rPr>
            </w:pPr>
            <w:r w:rsidRPr="00DE33AA">
              <w:rPr>
                <w:sz w:val="24"/>
                <w:szCs w:val="24"/>
              </w:rPr>
              <w:t>8</w:t>
            </w:r>
          </w:p>
        </w:tc>
        <w:tc>
          <w:tcPr>
            <w:tcW w:w="2393" w:type="dxa"/>
            <w:vAlign w:val="center"/>
          </w:tcPr>
          <w:p w:rsidR="003C725B" w:rsidRPr="00DE33AA" w:rsidRDefault="003C725B" w:rsidP="00A1540D">
            <w:pPr>
              <w:spacing w:line="360" w:lineRule="auto"/>
              <w:contextualSpacing/>
              <w:jc w:val="center"/>
              <w:rPr>
                <w:sz w:val="24"/>
                <w:szCs w:val="24"/>
              </w:rPr>
            </w:pPr>
            <w:r w:rsidRPr="00DE33AA">
              <w:rPr>
                <w:sz w:val="24"/>
                <w:szCs w:val="24"/>
              </w:rPr>
              <w:t>8</w:t>
            </w:r>
          </w:p>
        </w:tc>
        <w:tc>
          <w:tcPr>
            <w:tcW w:w="2393" w:type="dxa"/>
            <w:vAlign w:val="center"/>
          </w:tcPr>
          <w:p w:rsidR="003C725B" w:rsidRPr="00DE33AA" w:rsidRDefault="003C725B" w:rsidP="00A1540D">
            <w:pPr>
              <w:spacing w:line="360" w:lineRule="auto"/>
              <w:contextualSpacing/>
              <w:jc w:val="center"/>
              <w:rPr>
                <w:sz w:val="24"/>
                <w:szCs w:val="24"/>
              </w:rPr>
            </w:pPr>
            <w:r w:rsidRPr="00DE33AA">
              <w:rPr>
                <w:sz w:val="24"/>
                <w:szCs w:val="24"/>
              </w:rPr>
              <w:t>9</w:t>
            </w:r>
          </w:p>
        </w:tc>
      </w:tr>
      <w:tr w:rsidR="003C725B" w:rsidRPr="00DE33AA" w:rsidTr="007B7EC0">
        <w:tc>
          <w:tcPr>
            <w:tcW w:w="2693" w:type="dxa"/>
          </w:tcPr>
          <w:p w:rsidR="003C725B" w:rsidRPr="00DE33AA" w:rsidRDefault="003C725B" w:rsidP="00A1540D">
            <w:pPr>
              <w:spacing w:line="360" w:lineRule="auto"/>
              <w:contextualSpacing/>
              <w:jc w:val="both"/>
              <w:rPr>
                <w:sz w:val="24"/>
                <w:szCs w:val="24"/>
              </w:rPr>
            </w:pPr>
            <w:r w:rsidRPr="00DE33AA">
              <w:rPr>
                <w:sz w:val="24"/>
                <w:szCs w:val="24"/>
              </w:rPr>
              <w:t>Всероссийские</w:t>
            </w:r>
          </w:p>
        </w:tc>
        <w:tc>
          <w:tcPr>
            <w:tcW w:w="1842" w:type="dxa"/>
            <w:vAlign w:val="center"/>
          </w:tcPr>
          <w:p w:rsidR="003C725B" w:rsidRPr="00DE33AA" w:rsidRDefault="003C725B" w:rsidP="00A1540D">
            <w:pPr>
              <w:spacing w:line="360" w:lineRule="auto"/>
              <w:contextualSpacing/>
              <w:jc w:val="center"/>
              <w:rPr>
                <w:sz w:val="24"/>
                <w:szCs w:val="24"/>
              </w:rPr>
            </w:pPr>
            <w:r w:rsidRPr="00DE33AA">
              <w:rPr>
                <w:sz w:val="24"/>
                <w:szCs w:val="24"/>
              </w:rPr>
              <w:t>6</w:t>
            </w:r>
          </w:p>
        </w:tc>
        <w:tc>
          <w:tcPr>
            <w:tcW w:w="2393" w:type="dxa"/>
            <w:vAlign w:val="center"/>
          </w:tcPr>
          <w:p w:rsidR="003C725B" w:rsidRPr="00DE33AA" w:rsidRDefault="003C725B" w:rsidP="00A1540D">
            <w:pPr>
              <w:spacing w:line="360" w:lineRule="auto"/>
              <w:contextualSpacing/>
              <w:jc w:val="center"/>
              <w:rPr>
                <w:sz w:val="24"/>
                <w:szCs w:val="24"/>
              </w:rPr>
            </w:pPr>
            <w:r w:rsidRPr="00DE33AA">
              <w:rPr>
                <w:sz w:val="24"/>
                <w:szCs w:val="24"/>
              </w:rPr>
              <w:t>6</w:t>
            </w:r>
          </w:p>
        </w:tc>
        <w:tc>
          <w:tcPr>
            <w:tcW w:w="2393" w:type="dxa"/>
            <w:vAlign w:val="center"/>
          </w:tcPr>
          <w:p w:rsidR="003C725B" w:rsidRPr="00DE33AA" w:rsidRDefault="003C725B" w:rsidP="00A1540D">
            <w:pPr>
              <w:spacing w:line="360" w:lineRule="auto"/>
              <w:contextualSpacing/>
              <w:jc w:val="center"/>
              <w:rPr>
                <w:sz w:val="24"/>
                <w:szCs w:val="24"/>
              </w:rPr>
            </w:pPr>
            <w:r w:rsidRPr="00DE33AA">
              <w:rPr>
                <w:sz w:val="24"/>
                <w:szCs w:val="24"/>
              </w:rPr>
              <w:t>9</w:t>
            </w:r>
          </w:p>
        </w:tc>
      </w:tr>
      <w:tr w:rsidR="003C725B" w:rsidRPr="00DE33AA" w:rsidTr="007B7EC0">
        <w:tc>
          <w:tcPr>
            <w:tcW w:w="2693" w:type="dxa"/>
            <w:vAlign w:val="center"/>
          </w:tcPr>
          <w:p w:rsidR="003C725B" w:rsidRPr="00DE33AA" w:rsidRDefault="007B7EC0" w:rsidP="00A1540D">
            <w:pPr>
              <w:spacing w:line="360" w:lineRule="auto"/>
              <w:contextualSpacing/>
              <w:rPr>
                <w:sz w:val="24"/>
                <w:szCs w:val="24"/>
              </w:rPr>
            </w:pPr>
            <w:r w:rsidRPr="00DE33AA">
              <w:rPr>
                <w:sz w:val="24"/>
                <w:szCs w:val="24"/>
              </w:rPr>
              <w:t>Региональные и р</w:t>
            </w:r>
            <w:r w:rsidR="003C725B" w:rsidRPr="00DE33AA">
              <w:rPr>
                <w:sz w:val="24"/>
                <w:szCs w:val="24"/>
              </w:rPr>
              <w:t>еспубликанские</w:t>
            </w:r>
          </w:p>
        </w:tc>
        <w:tc>
          <w:tcPr>
            <w:tcW w:w="1842" w:type="dxa"/>
            <w:vAlign w:val="center"/>
          </w:tcPr>
          <w:p w:rsidR="003C725B" w:rsidRPr="00DE33AA" w:rsidRDefault="003C725B" w:rsidP="00A1540D">
            <w:pPr>
              <w:spacing w:line="360" w:lineRule="auto"/>
              <w:contextualSpacing/>
              <w:jc w:val="center"/>
              <w:rPr>
                <w:sz w:val="24"/>
                <w:szCs w:val="24"/>
                <w:lang w:val="en-US"/>
              </w:rPr>
            </w:pPr>
            <w:r w:rsidRPr="00DE33AA">
              <w:rPr>
                <w:sz w:val="24"/>
                <w:szCs w:val="24"/>
              </w:rPr>
              <w:t>12</w:t>
            </w:r>
          </w:p>
        </w:tc>
        <w:tc>
          <w:tcPr>
            <w:tcW w:w="2393" w:type="dxa"/>
            <w:vAlign w:val="center"/>
          </w:tcPr>
          <w:p w:rsidR="003C725B" w:rsidRPr="00DE33AA" w:rsidRDefault="003C725B" w:rsidP="00A1540D">
            <w:pPr>
              <w:spacing w:line="360" w:lineRule="auto"/>
              <w:contextualSpacing/>
              <w:jc w:val="center"/>
              <w:rPr>
                <w:sz w:val="24"/>
                <w:szCs w:val="24"/>
              </w:rPr>
            </w:pPr>
            <w:r w:rsidRPr="00DE33AA">
              <w:rPr>
                <w:sz w:val="24"/>
                <w:szCs w:val="24"/>
              </w:rPr>
              <w:t>17</w:t>
            </w:r>
          </w:p>
        </w:tc>
        <w:tc>
          <w:tcPr>
            <w:tcW w:w="2393" w:type="dxa"/>
            <w:vAlign w:val="center"/>
          </w:tcPr>
          <w:p w:rsidR="003C725B" w:rsidRPr="00DE33AA" w:rsidRDefault="003C725B" w:rsidP="00A1540D">
            <w:pPr>
              <w:spacing w:line="360" w:lineRule="auto"/>
              <w:contextualSpacing/>
              <w:jc w:val="center"/>
              <w:rPr>
                <w:sz w:val="24"/>
                <w:szCs w:val="24"/>
              </w:rPr>
            </w:pPr>
            <w:r w:rsidRPr="00DE33AA">
              <w:rPr>
                <w:sz w:val="24"/>
                <w:szCs w:val="24"/>
              </w:rPr>
              <w:t>24</w:t>
            </w:r>
          </w:p>
        </w:tc>
      </w:tr>
      <w:tr w:rsidR="003C725B" w:rsidRPr="00DE33AA" w:rsidTr="007B7EC0">
        <w:tc>
          <w:tcPr>
            <w:tcW w:w="2693" w:type="dxa"/>
          </w:tcPr>
          <w:p w:rsidR="003C725B" w:rsidRPr="00DE33AA" w:rsidRDefault="003C725B" w:rsidP="00A1540D">
            <w:pPr>
              <w:spacing w:line="360" w:lineRule="auto"/>
              <w:contextualSpacing/>
              <w:jc w:val="both"/>
              <w:rPr>
                <w:sz w:val="24"/>
                <w:szCs w:val="24"/>
              </w:rPr>
            </w:pPr>
            <w:r w:rsidRPr="00DE33AA">
              <w:rPr>
                <w:sz w:val="24"/>
                <w:szCs w:val="24"/>
              </w:rPr>
              <w:t>Всего</w:t>
            </w:r>
          </w:p>
        </w:tc>
        <w:tc>
          <w:tcPr>
            <w:tcW w:w="1842" w:type="dxa"/>
            <w:vAlign w:val="center"/>
          </w:tcPr>
          <w:p w:rsidR="003C725B" w:rsidRPr="00DE33AA" w:rsidRDefault="003C725B" w:rsidP="00A1540D">
            <w:pPr>
              <w:spacing w:line="360" w:lineRule="auto"/>
              <w:contextualSpacing/>
              <w:jc w:val="center"/>
              <w:rPr>
                <w:sz w:val="24"/>
                <w:szCs w:val="24"/>
              </w:rPr>
            </w:pPr>
            <w:r w:rsidRPr="00DE33AA">
              <w:rPr>
                <w:sz w:val="24"/>
                <w:szCs w:val="24"/>
              </w:rPr>
              <w:t>26</w:t>
            </w:r>
          </w:p>
        </w:tc>
        <w:tc>
          <w:tcPr>
            <w:tcW w:w="2393" w:type="dxa"/>
            <w:vAlign w:val="center"/>
          </w:tcPr>
          <w:p w:rsidR="003C725B" w:rsidRPr="00DE33AA" w:rsidRDefault="003C725B" w:rsidP="00A1540D">
            <w:pPr>
              <w:spacing w:line="360" w:lineRule="auto"/>
              <w:contextualSpacing/>
              <w:jc w:val="center"/>
              <w:rPr>
                <w:sz w:val="24"/>
                <w:szCs w:val="24"/>
              </w:rPr>
            </w:pPr>
            <w:r w:rsidRPr="00DE33AA">
              <w:rPr>
                <w:sz w:val="24"/>
                <w:szCs w:val="24"/>
              </w:rPr>
              <w:t>31</w:t>
            </w:r>
          </w:p>
        </w:tc>
        <w:tc>
          <w:tcPr>
            <w:tcW w:w="2393" w:type="dxa"/>
            <w:vAlign w:val="center"/>
          </w:tcPr>
          <w:p w:rsidR="003C725B" w:rsidRPr="00DE33AA" w:rsidRDefault="003C725B" w:rsidP="00A1540D">
            <w:pPr>
              <w:spacing w:line="360" w:lineRule="auto"/>
              <w:contextualSpacing/>
              <w:jc w:val="center"/>
              <w:rPr>
                <w:sz w:val="24"/>
                <w:szCs w:val="24"/>
              </w:rPr>
            </w:pPr>
            <w:r w:rsidRPr="00DE33AA">
              <w:rPr>
                <w:sz w:val="24"/>
                <w:szCs w:val="24"/>
              </w:rPr>
              <w:t>42</w:t>
            </w:r>
          </w:p>
        </w:tc>
      </w:tr>
    </w:tbl>
    <w:p w:rsidR="003C725B" w:rsidRPr="00DE33AA" w:rsidRDefault="003C725B" w:rsidP="00A1540D">
      <w:pPr>
        <w:tabs>
          <w:tab w:val="left" w:pos="426"/>
          <w:tab w:val="left" w:pos="567"/>
          <w:tab w:val="left" w:pos="709"/>
        </w:tabs>
        <w:spacing w:after="0" w:line="360" w:lineRule="auto"/>
        <w:ind w:firstLine="567"/>
        <w:contextualSpacing/>
        <w:jc w:val="both"/>
        <w:rPr>
          <w:sz w:val="24"/>
          <w:szCs w:val="24"/>
        </w:rPr>
      </w:pPr>
    </w:p>
    <w:p w:rsidR="003C725B" w:rsidRPr="00DE33AA" w:rsidRDefault="003C725B" w:rsidP="00A1540D">
      <w:pPr>
        <w:spacing w:after="0" w:line="360" w:lineRule="auto"/>
        <w:ind w:firstLine="709"/>
        <w:contextualSpacing/>
        <w:jc w:val="both"/>
        <w:rPr>
          <w:sz w:val="24"/>
          <w:szCs w:val="24"/>
        </w:rPr>
      </w:pPr>
      <w:r w:rsidRPr="00DE33AA">
        <w:rPr>
          <w:sz w:val="24"/>
          <w:szCs w:val="24"/>
        </w:rPr>
        <w:lastRenderedPageBreak/>
        <w:t>На базе университета было организовано и проведено 42 конференций, из них 9 - с международным участием, 9 - всероссийских, 24 - региональных и республиканских конференций, в том числе с изданием сборников научных трудов, в которых приняли участие как сотрудники, так и обучающиеся университета.</w:t>
      </w:r>
    </w:p>
    <w:p w:rsidR="003C725B" w:rsidRPr="00DE33AA" w:rsidRDefault="003C725B" w:rsidP="00A1540D">
      <w:pPr>
        <w:spacing w:after="0" w:line="360" w:lineRule="auto"/>
        <w:ind w:firstLine="709"/>
        <w:contextualSpacing/>
        <w:jc w:val="both"/>
        <w:rPr>
          <w:sz w:val="24"/>
          <w:szCs w:val="24"/>
        </w:rPr>
      </w:pPr>
      <w:r w:rsidRPr="00DE33AA">
        <w:rPr>
          <w:sz w:val="24"/>
          <w:szCs w:val="24"/>
        </w:rPr>
        <w:t>Диссертационный совет 21.2.008.01</w:t>
      </w:r>
      <w:r w:rsidRPr="00DE33AA">
        <w:rPr>
          <w:b/>
          <w:sz w:val="24"/>
          <w:szCs w:val="24"/>
        </w:rPr>
        <w:t xml:space="preserve"> </w:t>
      </w:r>
      <w:r w:rsidRPr="00DE33AA">
        <w:rPr>
          <w:sz w:val="24"/>
          <w:szCs w:val="24"/>
        </w:rPr>
        <w:t>на базе ФГБОУ ВО ДГМУ Министерства здравоохранения Российской Федерации по защите диссертаций на соискание ученой степени кандидата наук, на соискание ученой степени доктора наук по специальностям 3.1.9 - Хирургия (медицинские науки) и 3.1.18 - Внутренние болезни (медицинские науки) создан приказом Министерства науки и высшего образования Российской Федерации от 9 декабря 2020 г. № 784/НК.</w:t>
      </w:r>
    </w:p>
    <w:p w:rsidR="003C725B" w:rsidRPr="00DE33AA" w:rsidRDefault="003C725B" w:rsidP="00A1540D">
      <w:pPr>
        <w:pStyle w:val="16"/>
        <w:shd w:val="clear" w:color="auto" w:fill="auto"/>
        <w:spacing w:line="360" w:lineRule="auto"/>
        <w:ind w:firstLine="709"/>
        <w:contextualSpacing/>
        <w:jc w:val="both"/>
        <w:rPr>
          <w:rFonts w:ascii="Times New Roman" w:hAnsi="Times New Roman" w:cs="Times New Roman"/>
          <w:sz w:val="24"/>
          <w:szCs w:val="24"/>
        </w:rPr>
      </w:pPr>
      <w:r w:rsidRPr="00DE33AA">
        <w:rPr>
          <w:rFonts w:ascii="Times New Roman" w:hAnsi="Times New Roman" w:cs="Times New Roman"/>
          <w:sz w:val="24"/>
          <w:szCs w:val="24"/>
        </w:rPr>
        <w:t>В течение 2022 г. было проведено 17 заседаний диссертационного совета. Состоялась защита 4-х кандидатских диссертаций по специальности 3.1.9 – Хирургия и 3-х кандидатских диссертаций по специальности 3.1.18- Внутренние болезни. По 6 работам принято решение МОН РФ о выдаче диплома к.м.н. Защита седьмой кандидатской диссертации прошла 23 декабря 2022г.</w:t>
      </w:r>
    </w:p>
    <w:p w:rsidR="003C725B" w:rsidRPr="00DE33AA" w:rsidRDefault="003C725B" w:rsidP="00A1540D">
      <w:pPr>
        <w:spacing w:line="360" w:lineRule="auto"/>
        <w:ind w:firstLine="709"/>
        <w:contextualSpacing/>
        <w:jc w:val="both"/>
        <w:rPr>
          <w:sz w:val="24"/>
          <w:szCs w:val="24"/>
        </w:rPr>
      </w:pPr>
      <w:r w:rsidRPr="00DE33AA">
        <w:rPr>
          <w:color w:val="000000"/>
          <w:sz w:val="24"/>
          <w:szCs w:val="24"/>
        </w:rPr>
        <w:t xml:space="preserve">Одним из основных факторов развития инновационной деятельности является эффективная патентно-лицензионная политика. За 2022 год получено </w:t>
      </w:r>
      <w:r w:rsidR="00B73E2E" w:rsidRPr="00DE33AA">
        <w:rPr>
          <w:color w:val="000000"/>
          <w:sz w:val="24"/>
          <w:szCs w:val="24"/>
        </w:rPr>
        <w:t>13 патентов</w:t>
      </w:r>
      <w:r w:rsidRPr="00DE33AA">
        <w:rPr>
          <w:color w:val="000000"/>
          <w:sz w:val="24"/>
          <w:szCs w:val="24"/>
        </w:rPr>
        <w:t xml:space="preserve"> на изобретения и полезные модели, зарегистрировано 6 баз данных. </w:t>
      </w:r>
      <w:r w:rsidRPr="00DE33AA">
        <w:rPr>
          <w:sz w:val="24"/>
          <w:szCs w:val="24"/>
        </w:rPr>
        <w:t xml:space="preserve">В 2022г. ДГМУ принял участие в 5 международных и всероссийских выставках изобретений и инновационных технологий. Представленные запатентованные разработки ДГМУ получили 3 золотых </w:t>
      </w:r>
      <w:r w:rsidR="00B73E2E" w:rsidRPr="00DE33AA">
        <w:rPr>
          <w:sz w:val="24"/>
          <w:szCs w:val="24"/>
        </w:rPr>
        <w:t>и 1</w:t>
      </w:r>
      <w:r w:rsidRPr="00DE33AA">
        <w:rPr>
          <w:sz w:val="24"/>
          <w:szCs w:val="24"/>
        </w:rPr>
        <w:t xml:space="preserve"> серебряную медали, 20 почетных дипломов.</w:t>
      </w:r>
    </w:p>
    <w:p w:rsidR="003C725B" w:rsidRPr="00DE33AA" w:rsidRDefault="003C725B" w:rsidP="00A1540D">
      <w:pPr>
        <w:spacing w:after="0" w:line="360" w:lineRule="auto"/>
        <w:ind w:firstLine="709"/>
        <w:contextualSpacing/>
        <w:jc w:val="both"/>
        <w:rPr>
          <w:bCs/>
          <w:iCs/>
          <w:sz w:val="24"/>
          <w:szCs w:val="24"/>
        </w:rPr>
      </w:pPr>
      <w:r w:rsidRPr="00DE33AA">
        <w:rPr>
          <w:rFonts w:eastAsia="Times New Roman"/>
          <w:sz w:val="24"/>
          <w:szCs w:val="24"/>
        </w:rPr>
        <w:t>С 2015 года, молодые ученые ДГМУ принимают участие в общероссийском научно-практическом мероприятии «</w:t>
      </w:r>
      <w:r w:rsidRPr="00DE33AA">
        <w:rPr>
          <w:sz w:val="24"/>
          <w:szCs w:val="24"/>
        </w:rPr>
        <w:t xml:space="preserve">Эстафета Вузовской науки», где ежегодно представляются научные проекты, которые постоянно занимают призовые места. В 2022 году </w:t>
      </w:r>
      <w:r w:rsidRPr="00DE33AA">
        <w:rPr>
          <w:bCs/>
          <w:iCs/>
          <w:sz w:val="24"/>
          <w:szCs w:val="24"/>
        </w:rPr>
        <w:t>Дагестанский государственный медицинский университет стал базовым вузом по проведению регионально-федеральной экспертизы проектов, представленных на Общероссийское научно-практическое мероприятие «Эстафета вузовской науки – 2022».</w:t>
      </w:r>
    </w:p>
    <w:p w:rsidR="003C725B" w:rsidRPr="00DE33AA" w:rsidRDefault="003C725B" w:rsidP="00A1540D">
      <w:pPr>
        <w:spacing w:after="0" w:line="360" w:lineRule="auto"/>
        <w:ind w:firstLine="709"/>
        <w:contextualSpacing/>
        <w:jc w:val="both"/>
        <w:rPr>
          <w:bCs/>
          <w:iCs/>
          <w:sz w:val="24"/>
          <w:szCs w:val="24"/>
        </w:rPr>
      </w:pPr>
      <w:r w:rsidRPr="00DE33AA">
        <w:rPr>
          <w:bCs/>
          <w:iCs/>
          <w:sz w:val="24"/>
          <w:szCs w:val="24"/>
        </w:rPr>
        <w:t>В 2022г. от ДГМУ было подано 21 проект, 2 проекта стали победителями:</w:t>
      </w:r>
    </w:p>
    <w:p w:rsidR="003C725B" w:rsidRPr="00DE33AA" w:rsidRDefault="003C725B" w:rsidP="00A1540D">
      <w:pPr>
        <w:spacing w:after="0" w:line="360" w:lineRule="auto"/>
        <w:ind w:firstLine="709"/>
        <w:contextualSpacing/>
        <w:jc w:val="both"/>
        <w:rPr>
          <w:bCs/>
          <w:iCs/>
          <w:sz w:val="24"/>
          <w:szCs w:val="24"/>
        </w:rPr>
      </w:pPr>
      <w:r w:rsidRPr="00DE33AA">
        <w:rPr>
          <w:bCs/>
          <w:iCs/>
          <w:sz w:val="24"/>
          <w:szCs w:val="24"/>
        </w:rPr>
        <w:t>1. Султанова Роза Султановна «Способ определения локализации опухолевой обструкции билиарного тракта и степени ее распространенности».</w:t>
      </w:r>
    </w:p>
    <w:p w:rsidR="003C725B" w:rsidRPr="00DE33AA" w:rsidRDefault="003C725B" w:rsidP="00A1540D">
      <w:pPr>
        <w:spacing w:after="0" w:line="360" w:lineRule="auto"/>
        <w:ind w:firstLine="709"/>
        <w:contextualSpacing/>
        <w:jc w:val="both"/>
        <w:rPr>
          <w:bCs/>
          <w:iCs/>
          <w:sz w:val="24"/>
          <w:szCs w:val="24"/>
        </w:rPr>
      </w:pPr>
      <w:r w:rsidRPr="00DE33AA">
        <w:rPr>
          <w:bCs/>
          <w:iCs/>
          <w:sz w:val="24"/>
          <w:szCs w:val="24"/>
        </w:rPr>
        <w:t>2. Идрисова Муминат Абдусаламовна «Влияние психосоциальных стрессовых факторов на развитие остеопороза у женщин в постменопаузе на фоне метаболического синдрома».</w:t>
      </w:r>
    </w:p>
    <w:p w:rsidR="003C725B" w:rsidRPr="00DE33AA" w:rsidRDefault="003C725B" w:rsidP="00A1540D">
      <w:pPr>
        <w:pStyle w:val="af6"/>
        <w:spacing w:line="360" w:lineRule="auto"/>
        <w:ind w:firstLine="709"/>
        <w:contextualSpacing/>
        <w:jc w:val="both"/>
        <w:rPr>
          <w:sz w:val="24"/>
          <w:szCs w:val="24"/>
        </w:rPr>
      </w:pPr>
      <w:r w:rsidRPr="00DE33AA">
        <w:rPr>
          <w:sz w:val="24"/>
          <w:szCs w:val="24"/>
        </w:rPr>
        <w:t>Основные источники внебюджетного финансирования исследований университета:</w:t>
      </w:r>
    </w:p>
    <w:p w:rsidR="003C725B" w:rsidRPr="00DE33AA" w:rsidRDefault="003C725B" w:rsidP="00A1540D">
      <w:pPr>
        <w:pStyle w:val="af6"/>
        <w:spacing w:line="360" w:lineRule="auto"/>
        <w:ind w:firstLine="709"/>
        <w:contextualSpacing/>
        <w:jc w:val="both"/>
        <w:rPr>
          <w:sz w:val="24"/>
          <w:szCs w:val="24"/>
        </w:rPr>
      </w:pPr>
      <w:r w:rsidRPr="00DE33AA">
        <w:rPr>
          <w:sz w:val="24"/>
          <w:szCs w:val="24"/>
        </w:rPr>
        <w:t>- собственные средства;</w:t>
      </w:r>
    </w:p>
    <w:p w:rsidR="003C725B" w:rsidRPr="00DE33AA" w:rsidRDefault="003C725B" w:rsidP="00A1540D">
      <w:pPr>
        <w:pStyle w:val="af6"/>
        <w:spacing w:line="360" w:lineRule="auto"/>
        <w:ind w:firstLine="567"/>
        <w:contextualSpacing/>
        <w:jc w:val="both"/>
        <w:rPr>
          <w:sz w:val="24"/>
          <w:szCs w:val="24"/>
        </w:rPr>
      </w:pPr>
      <w:r w:rsidRPr="00DE33AA">
        <w:rPr>
          <w:sz w:val="24"/>
          <w:szCs w:val="24"/>
        </w:rPr>
        <w:lastRenderedPageBreak/>
        <w:t>- гранты;</w:t>
      </w:r>
    </w:p>
    <w:p w:rsidR="003C725B" w:rsidRPr="00DE33AA" w:rsidRDefault="003C725B" w:rsidP="00A1540D">
      <w:pPr>
        <w:pStyle w:val="af6"/>
        <w:spacing w:line="360" w:lineRule="auto"/>
        <w:ind w:firstLine="567"/>
        <w:contextualSpacing/>
        <w:jc w:val="both"/>
        <w:rPr>
          <w:sz w:val="24"/>
          <w:szCs w:val="24"/>
        </w:rPr>
      </w:pPr>
      <w:r w:rsidRPr="00DE33AA">
        <w:rPr>
          <w:sz w:val="24"/>
          <w:szCs w:val="24"/>
        </w:rPr>
        <w:t>- хоздоговора.</w:t>
      </w:r>
    </w:p>
    <w:p w:rsidR="003C725B" w:rsidRPr="00DE33AA" w:rsidRDefault="003C725B" w:rsidP="00A1540D">
      <w:pPr>
        <w:tabs>
          <w:tab w:val="left" w:pos="142"/>
        </w:tabs>
        <w:spacing w:after="0" w:line="360" w:lineRule="auto"/>
        <w:ind w:firstLine="709"/>
        <w:contextualSpacing/>
        <w:jc w:val="both"/>
        <w:rPr>
          <w:color w:val="000000" w:themeColor="text1"/>
          <w:sz w:val="24"/>
          <w:szCs w:val="24"/>
        </w:rPr>
      </w:pPr>
      <w:r w:rsidRPr="00DE33AA">
        <w:rPr>
          <w:color w:val="000000" w:themeColor="text1"/>
          <w:sz w:val="24"/>
          <w:szCs w:val="24"/>
        </w:rPr>
        <w:t>НОЦ ПРМиТИ ДГМУ с проектом «Интеграция СНО медицинских вузов СКФО» стал обладателем гранта размером 1 млн рублей. Средства направлены на организацию молодежных научных мероприятий, академическую мобильность, дополнительное образование членов объединения и популяризацию науки, заложенные в проекте гранта (Заявка № 22-075-64781-1-0001-000417 от 25.02.2022г.)</w:t>
      </w:r>
    </w:p>
    <w:p w:rsidR="003C725B" w:rsidRPr="00DE33AA" w:rsidRDefault="003C725B" w:rsidP="00A1540D">
      <w:pPr>
        <w:tabs>
          <w:tab w:val="left" w:pos="0"/>
          <w:tab w:val="left" w:pos="142"/>
        </w:tabs>
        <w:spacing w:after="0" w:line="360" w:lineRule="auto"/>
        <w:ind w:firstLine="709"/>
        <w:contextualSpacing/>
        <w:jc w:val="both"/>
        <w:rPr>
          <w:color w:val="000000" w:themeColor="text1"/>
          <w:sz w:val="24"/>
          <w:szCs w:val="24"/>
        </w:rPr>
      </w:pPr>
      <w:r w:rsidRPr="00DE33AA">
        <w:rPr>
          <w:color w:val="000000" w:themeColor="text1"/>
          <w:sz w:val="24"/>
          <w:szCs w:val="24"/>
        </w:rPr>
        <w:t>НОЦ ПРМиТИ подготовил документацию к представлению тематику: «Исследование функциональных и биосовместимых свойств полипропиленовых сеток с нанопокрытием, используемых в хирургии»</w:t>
      </w:r>
      <w:r w:rsidRPr="00DE33AA">
        <w:rPr>
          <w:b/>
          <w:color w:val="000000" w:themeColor="text1"/>
          <w:sz w:val="24"/>
          <w:szCs w:val="24"/>
        </w:rPr>
        <w:t xml:space="preserve"> </w:t>
      </w:r>
      <w:r w:rsidRPr="00DE33AA">
        <w:rPr>
          <w:color w:val="000000" w:themeColor="text1"/>
          <w:sz w:val="24"/>
          <w:szCs w:val="24"/>
        </w:rPr>
        <w:t>на выполнение НИР в рамках Госзадания (IMYV-2023-0002). Получено положительное заключение РАН с присвоением регистрационного номера 1022041200483-1-3.4.4;3.2.11 (стоимость работ за первый этап – 3 100 000 руб.)</w:t>
      </w:r>
      <w:r w:rsidRPr="00DE33AA">
        <w:rPr>
          <w:color w:val="000000" w:themeColor="text1"/>
          <w:sz w:val="24"/>
          <w:szCs w:val="24"/>
        </w:rPr>
        <w:tab/>
      </w:r>
    </w:p>
    <w:p w:rsidR="003C725B" w:rsidRPr="00DE33AA" w:rsidRDefault="003C725B" w:rsidP="00A1540D">
      <w:pPr>
        <w:tabs>
          <w:tab w:val="left" w:pos="142"/>
        </w:tabs>
        <w:spacing w:after="0" w:line="360" w:lineRule="auto"/>
        <w:ind w:firstLine="709"/>
        <w:contextualSpacing/>
        <w:jc w:val="both"/>
        <w:rPr>
          <w:spacing w:val="-2"/>
          <w:sz w:val="24"/>
          <w:szCs w:val="24"/>
        </w:rPr>
      </w:pPr>
      <w:r w:rsidRPr="00DE33AA">
        <w:rPr>
          <w:spacing w:val="-2"/>
          <w:sz w:val="24"/>
          <w:szCs w:val="24"/>
        </w:rPr>
        <w:t xml:space="preserve">За отчетный 2022 год финансирование научных направлений в НИИ экологической медицины им. С.А.Абусуева формировалось в основном за счет грантов, договорных работ и государственного задания. </w:t>
      </w:r>
    </w:p>
    <w:p w:rsidR="003C725B" w:rsidRPr="00DE33AA" w:rsidRDefault="00722C46" w:rsidP="00722C46">
      <w:pPr>
        <w:tabs>
          <w:tab w:val="left" w:pos="142"/>
        </w:tabs>
        <w:spacing w:after="0" w:line="360" w:lineRule="auto"/>
        <w:ind w:firstLine="709"/>
        <w:contextualSpacing/>
        <w:jc w:val="both"/>
        <w:rPr>
          <w:spacing w:val="-2"/>
          <w:sz w:val="24"/>
          <w:szCs w:val="24"/>
        </w:rPr>
      </w:pPr>
      <w:r w:rsidRPr="00DE33AA">
        <w:rPr>
          <w:spacing w:val="-2"/>
          <w:sz w:val="24"/>
          <w:szCs w:val="24"/>
        </w:rPr>
        <w:t>Таблица 7.3</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26"/>
        <w:gridCol w:w="2395"/>
        <w:gridCol w:w="1883"/>
      </w:tblGrid>
      <w:tr w:rsidR="003C725B" w:rsidRPr="00DE33AA" w:rsidTr="00D074F6">
        <w:trPr>
          <w:trHeight w:val="20"/>
        </w:trPr>
        <w:tc>
          <w:tcPr>
            <w:tcW w:w="1405" w:type="pct"/>
            <w:vAlign w:val="center"/>
          </w:tcPr>
          <w:p w:rsidR="003C725B" w:rsidRPr="00DE33AA" w:rsidRDefault="003C725B" w:rsidP="00A1540D">
            <w:pPr>
              <w:contextualSpacing/>
              <w:rPr>
                <w:sz w:val="24"/>
                <w:szCs w:val="24"/>
              </w:rPr>
            </w:pPr>
            <w:r w:rsidRPr="00DE33AA">
              <w:rPr>
                <w:sz w:val="24"/>
                <w:szCs w:val="24"/>
              </w:rPr>
              <w:t>Научная тематика</w:t>
            </w:r>
          </w:p>
        </w:tc>
        <w:tc>
          <w:tcPr>
            <w:tcW w:w="1334" w:type="pct"/>
            <w:vAlign w:val="center"/>
          </w:tcPr>
          <w:p w:rsidR="003C725B" w:rsidRPr="00DE33AA" w:rsidRDefault="003C725B" w:rsidP="00A1540D">
            <w:pPr>
              <w:contextualSpacing/>
              <w:rPr>
                <w:sz w:val="24"/>
                <w:szCs w:val="24"/>
              </w:rPr>
            </w:pPr>
            <w:r w:rsidRPr="00DE33AA">
              <w:rPr>
                <w:sz w:val="24"/>
                <w:szCs w:val="24"/>
              </w:rPr>
              <w:t>Финансо-емкость, руб.</w:t>
            </w:r>
          </w:p>
        </w:tc>
        <w:tc>
          <w:tcPr>
            <w:tcW w:w="1265" w:type="pct"/>
            <w:vAlign w:val="center"/>
          </w:tcPr>
          <w:p w:rsidR="003C725B" w:rsidRPr="00DE33AA" w:rsidRDefault="003C725B" w:rsidP="00A1540D">
            <w:pPr>
              <w:contextualSpacing/>
              <w:rPr>
                <w:sz w:val="24"/>
                <w:szCs w:val="24"/>
              </w:rPr>
            </w:pPr>
            <w:r w:rsidRPr="00DE33AA">
              <w:rPr>
                <w:sz w:val="24"/>
                <w:szCs w:val="24"/>
              </w:rPr>
              <w:t>Источник</w:t>
            </w:r>
          </w:p>
        </w:tc>
        <w:tc>
          <w:tcPr>
            <w:tcW w:w="995" w:type="pct"/>
            <w:vAlign w:val="center"/>
          </w:tcPr>
          <w:p w:rsidR="003C725B" w:rsidRPr="00DE33AA" w:rsidRDefault="003C725B" w:rsidP="00A1540D">
            <w:pPr>
              <w:contextualSpacing/>
              <w:rPr>
                <w:sz w:val="24"/>
                <w:szCs w:val="24"/>
              </w:rPr>
            </w:pPr>
            <w:r w:rsidRPr="00DE33AA">
              <w:rPr>
                <w:sz w:val="24"/>
                <w:szCs w:val="24"/>
              </w:rPr>
              <w:t>Сроки</w:t>
            </w:r>
          </w:p>
          <w:p w:rsidR="003C725B" w:rsidRPr="00DE33AA" w:rsidRDefault="003C725B" w:rsidP="00A1540D">
            <w:pPr>
              <w:contextualSpacing/>
              <w:rPr>
                <w:sz w:val="24"/>
                <w:szCs w:val="24"/>
              </w:rPr>
            </w:pPr>
            <w:r w:rsidRPr="00DE33AA">
              <w:rPr>
                <w:sz w:val="24"/>
                <w:szCs w:val="24"/>
              </w:rPr>
              <w:t>выполнения</w:t>
            </w:r>
          </w:p>
        </w:tc>
      </w:tr>
      <w:tr w:rsidR="003C725B" w:rsidRPr="00DE33AA" w:rsidTr="00D074F6">
        <w:trPr>
          <w:trHeight w:val="20"/>
        </w:trPr>
        <w:tc>
          <w:tcPr>
            <w:tcW w:w="1405" w:type="pct"/>
          </w:tcPr>
          <w:p w:rsidR="003C725B" w:rsidRPr="00DE33AA" w:rsidRDefault="003C725B" w:rsidP="00A1540D">
            <w:pPr>
              <w:contextualSpacing/>
              <w:rPr>
                <w:sz w:val="24"/>
                <w:szCs w:val="24"/>
              </w:rPr>
            </w:pPr>
            <w:r w:rsidRPr="00DE33AA">
              <w:rPr>
                <w:sz w:val="24"/>
                <w:szCs w:val="24"/>
              </w:rPr>
              <w:t>Всероссийское исследование ЭССЕ-РФ3</w:t>
            </w:r>
          </w:p>
        </w:tc>
        <w:tc>
          <w:tcPr>
            <w:tcW w:w="1334" w:type="pct"/>
          </w:tcPr>
          <w:p w:rsidR="003C725B" w:rsidRPr="00DE33AA" w:rsidRDefault="003C725B" w:rsidP="00A1540D">
            <w:pPr>
              <w:contextualSpacing/>
              <w:rPr>
                <w:sz w:val="24"/>
                <w:szCs w:val="24"/>
              </w:rPr>
            </w:pPr>
            <w:r w:rsidRPr="00DE33AA">
              <w:rPr>
                <w:sz w:val="24"/>
                <w:szCs w:val="24"/>
              </w:rPr>
              <w:t>5 000 000</w:t>
            </w:r>
          </w:p>
        </w:tc>
        <w:tc>
          <w:tcPr>
            <w:tcW w:w="1265" w:type="pct"/>
          </w:tcPr>
          <w:p w:rsidR="003C725B" w:rsidRPr="00DE33AA" w:rsidRDefault="003C725B" w:rsidP="00A1540D">
            <w:pPr>
              <w:contextualSpacing/>
              <w:rPr>
                <w:sz w:val="24"/>
                <w:szCs w:val="24"/>
              </w:rPr>
            </w:pPr>
            <w:r w:rsidRPr="00DE33AA">
              <w:rPr>
                <w:sz w:val="24"/>
                <w:szCs w:val="24"/>
              </w:rPr>
              <w:t>Договорная НИР с НМИЦ ТПМ</w:t>
            </w:r>
          </w:p>
        </w:tc>
        <w:tc>
          <w:tcPr>
            <w:tcW w:w="995" w:type="pct"/>
          </w:tcPr>
          <w:p w:rsidR="003C725B" w:rsidRPr="00DE33AA" w:rsidRDefault="003C725B" w:rsidP="00A1540D">
            <w:pPr>
              <w:contextualSpacing/>
              <w:rPr>
                <w:sz w:val="24"/>
                <w:szCs w:val="24"/>
              </w:rPr>
            </w:pPr>
            <w:r w:rsidRPr="00DE33AA">
              <w:rPr>
                <w:sz w:val="24"/>
                <w:szCs w:val="24"/>
              </w:rPr>
              <w:t>2020-2022 гг.</w:t>
            </w:r>
          </w:p>
        </w:tc>
      </w:tr>
      <w:tr w:rsidR="003C725B" w:rsidRPr="00DE33AA" w:rsidTr="00D074F6">
        <w:trPr>
          <w:trHeight w:val="20"/>
        </w:trPr>
        <w:tc>
          <w:tcPr>
            <w:tcW w:w="1405" w:type="pct"/>
          </w:tcPr>
          <w:p w:rsidR="003C725B" w:rsidRPr="00DE33AA" w:rsidRDefault="003C725B" w:rsidP="00A1540D">
            <w:pPr>
              <w:contextualSpacing/>
              <w:rPr>
                <w:sz w:val="24"/>
                <w:szCs w:val="24"/>
              </w:rPr>
            </w:pPr>
            <w:r w:rsidRPr="00DE33AA">
              <w:rPr>
                <w:sz w:val="24"/>
                <w:szCs w:val="24"/>
              </w:rPr>
              <w:t>Особенности обмена веществ при сочетании диабета и зоба</w:t>
            </w:r>
          </w:p>
        </w:tc>
        <w:tc>
          <w:tcPr>
            <w:tcW w:w="1334" w:type="pct"/>
          </w:tcPr>
          <w:p w:rsidR="003C725B" w:rsidRPr="00DE33AA" w:rsidRDefault="003C725B" w:rsidP="00A1540D">
            <w:pPr>
              <w:contextualSpacing/>
              <w:rPr>
                <w:sz w:val="24"/>
                <w:szCs w:val="24"/>
              </w:rPr>
            </w:pPr>
            <w:r w:rsidRPr="00DE33AA">
              <w:rPr>
                <w:sz w:val="24"/>
                <w:szCs w:val="24"/>
              </w:rPr>
              <w:t>3 100 000</w:t>
            </w:r>
          </w:p>
        </w:tc>
        <w:tc>
          <w:tcPr>
            <w:tcW w:w="1265" w:type="pct"/>
          </w:tcPr>
          <w:p w:rsidR="003C725B" w:rsidRPr="00DE33AA" w:rsidRDefault="003C725B" w:rsidP="00A1540D">
            <w:pPr>
              <w:contextualSpacing/>
              <w:rPr>
                <w:sz w:val="24"/>
                <w:szCs w:val="24"/>
              </w:rPr>
            </w:pPr>
            <w:r w:rsidRPr="00DE33AA">
              <w:rPr>
                <w:sz w:val="24"/>
                <w:szCs w:val="24"/>
              </w:rPr>
              <w:t>Госзадание МЗ РФ</w:t>
            </w:r>
          </w:p>
        </w:tc>
        <w:tc>
          <w:tcPr>
            <w:tcW w:w="995" w:type="pct"/>
          </w:tcPr>
          <w:p w:rsidR="003C725B" w:rsidRPr="00DE33AA" w:rsidRDefault="003C725B" w:rsidP="00A1540D">
            <w:pPr>
              <w:contextualSpacing/>
              <w:rPr>
                <w:sz w:val="24"/>
                <w:szCs w:val="24"/>
              </w:rPr>
            </w:pPr>
            <w:r w:rsidRPr="00DE33AA">
              <w:rPr>
                <w:sz w:val="24"/>
                <w:szCs w:val="24"/>
              </w:rPr>
              <w:t>2021-2023 гг.</w:t>
            </w:r>
          </w:p>
        </w:tc>
      </w:tr>
    </w:tbl>
    <w:p w:rsidR="003C725B" w:rsidRPr="00DE33AA" w:rsidRDefault="003C725B" w:rsidP="00A1540D">
      <w:pPr>
        <w:pStyle w:val="a6"/>
        <w:spacing w:after="0" w:line="360" w:lineRule="auto"/>
        <w:jc w:val="both"/>
        <w:rPr>
          <w:color w:val="000000" w:themeColor="text1"/>
          <w:sz w:val="24"/>
          <w:szCs w:val="24"/>
        </w:rPr>
      </w:pPr>
    </w:p>
    <w:p w:rsidR="003C725B" w:rsidRPr="00DE33AA" w:rsidRDefault="003C725B" w:rsidP="00A1540D">
      <w:pPr>
        <w:spacing w:after="0" w:line="360" w:lineRule="auto"/>
        <w:ind w:firstLine="709"/>
        <w:contextualSpacing/>
        <w:jc w:val="both"/>
        <w:rPr>
          <w:spacing w:val="-4"/>
          <w:sz w:val="24"/>
          <w:szCs w:val="24"/>
        </w:rPr>
      </w:pPr>
      <w:r w:rsidRPr="00DE33AA">
        <w:rPr>
          <w:spacing w:val="-4"/>
          <w:sz w:val="24"/>
          <w:szCs w:val="24"/>
        </w:rPr>
        <w:t>В рамках Всероссийского исследования ЭССЕ-РФ3, которое было инициировано Национальным исследовательским медицинским центром терапии и профилактической медицины</w:t>
      </w:r>
      <w:r w:rsidR="00E42562" w:rsidRPr="00DE33AA">
        <w:rPr>
          <w:spacing w:val="-4"/>
          <w:sz w:val="24"/>
          <w:szCs w:val="24"/>
        </w:rPr>
        <w:t xml:space="preserve"> Министерства здравоохранения РФ</w:t>
      </w:r>
      <w:r w:rsidRPr="00DE33AA">
        <w:rPr>
          <w:spacing w:val="-4"/>
          <w:sz w:val="24"/>
          <w:szCs w:val="24"/>
        </w:rPr>
        <w:t>, обследованы 3000 городских и сельских жителей Дагестана.</w:t>
      </w:r>
    </w:p>
    <w:p w:rsidR="003C725B" w:rsidRPr="00DE33AA" w:rsidRDefault="003C725B" w:rsidP="00A1540D">
      <w:pPr>
        <w:spacing w:after="0" w:line="360" w:lineRule="auto"/>
        <w:ind w:firstLine="709"/>
        <w:contextualSpacing/>
        <w:jc w:val="both"/>
        <w:rPr>
          <w:sz w:val="24"/>
          <w:szCs w:val="24"/>
        </w:rPr>
      </w:pPr>
      <w:r w:rsidRPr="00DE33AA">
        <w:rPr>
          <w:sz w:val="24"/>
          <w:szCs w:val="24"/>
        </w:rPr>
        <w:t xml:space="preserve">В работе участвовали 740 сотрудников и обучающихся ДГМУ. Исследование проводилось 19 месяцев с сентября 2020 г. по июнь 2022 г. </w:t>
      </w:r>
    </w:p>
    <w:p w:rsidR="003C725B" w:rsidRPr="00DE33AA" w:rsidRDefault="003C725B" w:rsidP="00A1540D">
      <w:pPr>
        <w:spacing w:after="0" w:line="360" w:lineRule="auto"/>
        <w:ind w:firstLine="709"/>
        <w:contextualSpacing/>
        <w:jc w:val="both"/>
        <w:rPr>
          <w:color w:val="000000"/>
          <w:sz w:val="24"/>
          <w:szCs w:val="24"/>
        </w:rPr>
      </w:pPr>
      <w:r w:rsidRPr="00DE33AA">
        <w:rPr>
          <w:color w:val="000000"/>
          <w:sz w:val="24"/>
          <w:szCs w:val="24"/>
        </w:rPr>
        <w:t>Важнейшим направлением является организация студенческой научной работы. Совет СНО ДГМУ включен в состав Центрального Совета СНО России в числе 10 студенческих научных обществ медицинских вузов страны.</w:t>
      </w:r>
    </w:p>
    <w:p w:rsidR="003C725B" w:rsidRPr="00DE33AA" w:rsidRDefault="003C725B" w:rsidP="00A1540D">
      <w:pPr>
        <w:pStyle w:val="af6"/>
        <w:spacing w:line="360" w:lineRule="auto"/>
        <w:ind w:firstLine="709"/>
        <w:contextualSpacing/>
        <w:jc w:val="both"/>
        <w:rPr>
          <w:sz w:val="24"/>
          <w:szCs w:val="24"/>
        </w:rPr>
      </w:pPr>
      <w:r w:rsidRPr="00DE33AA">
        <w:rPr>
          <w:sz w:val="24"/>
          <w:szCs w:val="24"/>
        </w:rPr>
        <w:t>В научно-исследовательской рабо</w:t>
      </w:r>
      <w:r w:rsidR="00B73E2E" w:rsidRPr="00DE33AA">
        <w:rPr>
          <w:sz w:val="24"/>
          <w:szCs w:val="24"/>
        </w:rPr>
        <w:t xml:space="preserve">те </w:t>
      </w:r>
      <w:r w:rsidRPr="00DE33AA">
        <w:rPr>
          <w:sz w:val="24"/>
          <w:szCs w:val="24"/>
        </w:rPr>
        <w:t xml:space="preserve">принимает участие 486 молодых ученых и 580 студентов ФГБОУ ВО ДГМУ Минздрава России. Научное руководство кружками </w:t>
      </w:r>
      <w:r w:rsidRPr="00DE33AA">
        <w:rPr>
          <w:sz w:val="24"/>
          <w:szCs w:val="24"/>
        </w:rPr>
        <w:lastRenderedPageBreak/>
        <w:t>осуществляется заведующими кафедрами, профессорами, доцентами или старшими преподавателями.</w:t>
      </w:r>
    </w:p>
    <w:p w:rsidR="003C725B" w:rsidRPr="00DE33AA" w:rsidRDefault="003C725B" w:rsidP="00A1540D">
      <w:pPr>
        <w:widowControl w:val="0"/>
        <w:autoSpaceDE w:val="0"/>
        <w:autoSpaceDN w:val="0"/>
        <w:adjustRightInd w:val="0"/>
        <w:spacing w:line="360" w:lineRule="auto"/>
        <w:ind w:firstLine="709"/>
        <w:contextualSpacing/>
        <w:jc w:val="both"/>
        <w:rPr>
          <w:color w:val="000000"/>
          <w:sz w:val="24"/>
          <w:szCs w:val="24"/>
        </w:rPr>
      </w:pPr>
      <w:r w:rsidRPr="00DE33AA">
        <w:rPr>
          <w:color w:val="000000"/>
          <w:sz w:val="24"/>
          <w:szCs w:val="24"/>
        </w:rPr>
        <w:t>За отчетный период студенты, участвующие в студенческих кружках кафедр, и молодые ученые ДГМУ принимали участие более чем в 70 конференциях внутривузовского, межвузовского, регионального, Всероссийского и Международного уровней, олимпиадах, форумах, конкурсах и т.д., в том числе в дистанционном формате.</w:t>
      </w:r>
    </w:p>
    <w:p w:rsidR="003C725B" w:rsidRPr="00DE33AA" w:rsidRDefault="003C725B" w:rsidP="00A1540D">
      <w:pPr>
        <w:pStyle w:val="a8"/>
        <w:spacing w:before="0" w:beforeAutospacing="0" w:after="0" w:afterAutospacing="0" w:line="360" w:lineRule="auto"/>
        <w:ind w:firstLine="709"/>
        <w:contextualSpacing/>
        <w:jc w:val="both"/>
      </w:pPr>
      <w:r w:rsidRPr="00DE33AA">
        <w:rPr>
          <w:spacing w:val="-6"/>
        </w:rPr>
        <w:t>31.05.22 в стенах ДГМУ прошл</w:t>
      </w:r>
      <w:r w:rsidR="00B73E2E" w:rsidRPr="00DE33AA">
        <w:rPr>
          <w:spacing w:val="-6"/>
        </w:rPr>
        <w:t>а уже ставшая традиционной 70-я</w:t>
      </w:r>
      <w:r w:rsidRPr="00DE33AA">
        <w:rPr>
          <w:spacing w:val="-6"/>
        </w:rPr>
        <w:t xml:space="preserve"> Юбилейная Всероссийская научная конференция молодых ученых и студентов с международным участием. </w:t>
      </w:r>
    </w:p>
    <w:p w:rsidR="003C725B" w:rsidRPr="00DE33AA" w:rsidRDefault="003C725B" w:rsidP="00A1540D">
      <w:pPr>
        <w:pStyle w:val="a8"/>
        <w:spacing w:before="0" w:beforeAutospacing="0" w:after="0" w:afterAutospacing="0" w:line="360" w:lineRule="auto"/>
        <w:ind w:firstLine="709"/>
        <w:contextualSpacing/>
        <w:jc w:val="both"/>
        <w:rPr>
          <w:spacing w:val="-6"/>
        </w:rPr>
      </w:pPr>
      <w:r w:rsidRPr="00DE33AA">
        <w:t xml:space="preserve">В работе этой конференции приняли активное участие молодые ученые и студенты из ДГМУ, </w:t>
      </w:r>
      <w:r w:rsidRPr="00DE33AA">
        <w:rPr>
          <w:lang w:val="en-US"/>
        </w:rPr>
        <w:t>I</w:t>
      </w:r>
      <w:r w:rsidRPr="00DE33AA">
        <w:rPr>
          <w:spacing w:val="-6"/>
        </w:rPr>
        <w:t xml:space="preserve"> Московского государственного медицинского университета им. И.М. Сеченова, НМИЦ хирургии им. Вишневского, Казанского, Тверского, Южно-Уральского, Рязанского медицинских университетов, а также из медицинских вузов и организаций Белоруссии, Азербайджана, Китая.</w:t>
      </w:r>
    </w:p>
    <w:p w:rsidR="003C725B" w:rsidRPr="00DE33AA" w:rsidRDefault="003C725B" w:rsidP="00A1540D">
      <w:pPr>
        <w:pStyle w:val="a8"/>
        <w:spacing w:before="0" w:beforeAutospacing="0" w:after="0" w:afterAutospacing="0" w:line="360" w:lineRule="auto"/>
        <w:ind w:firstLine="709"/>
        <w:contextualSpacing/>
        <w:jc w:val="both"/>
      </w:pPr>
      <w:r w:rsidRPr="00DE33AA">
        <w:rPr>
          <w:spacing w:val="-6"/>
        </w:rPr>
        <w:t>В и</w:t>
      </w:r>
      <w:r w:rsidR="00B73E2E" w:rsidRPr="00DE33AA">
        <w:rPr>
          <w:spacing w:val="-6"/>
        </w:rPr>
        <w:t>юне 2022 года</w:t>
      </w:r>
      <w:r w:rsidRPr="00DE33AA">
        <w:rPr>
          <w:spacing w:val="-6"/>
        </w:rPr>
        <w:t xml:space="preserve">, на проходившем в Москве на </w:t>
      </w:r>
      <w:r w:rsidRPr="00DE33AA">
        <w:rPr>
          <w:spacing w:val="-6"/>
          <w:lang w:val="en-US"/>
        </w:rPr>
        <w:t>X</w:t>
      </w:r>
      <w:r w:rsidRPr="00DE33AA">
        <w:rPr>
          <w:spacing w:val="-6"/>
        </w:rPr>
        <w:t xml:space="preserve"> Всероссийском съезде Советов молодых ученых их 76 регионов России, в рамках конкурса студенческих научных обществ было подано 244</w:t>
      </w:r>
      <w:r w:rsidR="00B73E2E" w:rsidRPr="00DE33AA">
        <w:rPr>
          <w:spacing w:val="-6"/>
        </w:rPr>
        <w:t xml:space="preserve"> заявки, из которых отобрано 40</w:t>
      </w:r>
      <w:r w:rsidRPr="00DE33AA">
        <w:rPr>
          <w:spacing w:val="-6"/>
        </w:rPr>
        <w:t>.</w:t>
      </w:r>
      <w:r w:rsidR="00B73E2E" w:rsidRPr="00DE33AA">
        <w:rPr>
          <w:spacing w:val="-6"/>
        </w:rPr>
        <w:t xml:space="preserve"> </w:t>
      </w:r>
      <w:r w:rsidRPr="00DE33AA">
        <w:rPr>
          <w:spacing w:val="-6"/>
        </w:rPr>
        <w:t xml:space="preserve">Среди победителей – студенческое научное общества ДГМУ, который представил председатель СНО Хамаев Сурхай. </w:t>
      </w:r>
    </w:p>
    <w:p w:rsidR="003C725B" w:rsidRPr="00DE33AA" w:rsidRDefault="003C725B" w:rsidP="00A1540D">
      <w:pPr>
        <w:spacing w:after="0" w:line="360" w:lineRule="auto"/>
        <w:ind w:firstLine="709"/>
        <w:contextualSpacing/>
        <w:jc w:val="both"/>
        <w:rPr>
          <w:color w:val="000000" w:themeColor="text1"/>
          <w:sz w:val="24"/>
          <w:szCs w:val="24"/>
        </w:rPr>
      </w:pPr>
      <w:r w:rsidRPr="00DE33AA">
        <w:rPr>
          <w:color w:val="000000" w:themeColor="text1"/>
          <w:sz w:val="24"/>
          <w:szCs w:val="24"/>
        </w:rPr>
        <w:t xml:space="preserve">В целях совершенствования научно-исследовательской работы в университете планируется:                                                                                                                         </w:t>
      </w:r>
    </w:p>
    <w:p w:rsidR="003C725B" w:rsidRPr="00DE33AA" w:rsidRDefault="00B73E2E" w:rsidP="00A1540D">
      <w:pPr>
        <w:spacing w:after="0" w:line="360" w:lineRule="auto"/>
        <w:ind w:firstLine="709"/>
        <w:contextualSpacing/>
        <w:jc w:val="both"/>
        <w:rPr>
          <w:color w:val="000000" w:themeColor="text1"/>
          <w:sz w:val="24"/>
          <w:szCs w:val="24"/>
        </w:rPr>
      </w:pPr>
      <w:r w:rsidRPr="00DE33AA">
        <w:rPr>
          <w:color w:val="000000" w:themeColor="text1"/>
          <w:sz w:val="24"/>
          <w:szCs w:val="24"/>
        </w:rPr>
        <w:t>- продолжение</w:t>
      </w:r>
      <w:r w:rsidR="003C725B" w:rsidRPr="00DE33AA">
        <w:rPr>
          <w:color w:val="000000" w:themeColor="text1"/>
          <w:sz w:val="24"/>
          <w:szCs w:val="24"/>
        </w:rPr>
        <w:t xml:space="preserve"> работы по активизации публикационной активности; </w:t>
      </w:r>
    </w:p>
    <w:p w:rsidR="003C725B" w:rsidRPr="00DE33AA" w:rsidRDefault="003C725B" w:rsidP="00A1540D">
      <w:pPr>
        <w:spacing w:after="0" w:line="360" w:lineRule="auto"/>
        <w:ind w:firstLine="709"/>
        <w:contextualSpacing/>
        <w:jc w:val="both"/>
        <w:rPr>
          <w:color w:val="000000" w:themeColor="text1"/>
          <w:sz w:val="24"/>
          <w:szCs w:val="24"/>
        </w:rPr>
      </w:pPr>
      <w:r w:rsidRPr="00DE33AA">
        <w:rPr>
          <w:color w:val="000000" w:themeColor="text1"/>
          <w:sz w:val="24"/>
          <w:szCs w:val="24"/>
        </w:rPr>
        <w:t>-  активизация грантовой и инновационной деятельности сотрудников ДГМУ для получения грантов российского и международного уровней;</w:t>
      </w:r>
    </w:p>
    <w:p w:rsidR="003C725B" w:rsidRPr="00DE33AA" w:rsidRDefault="003C725B" w:rsidP="00A1540D">
      <w:pPr>
        <w:spacing w:after="0" w:line="360" w:lineRule="auto"/>
        <w:ind w:firstLine="709"/>
        <w:contextualSpacing/>
        <w:jc w:val="both"/>
        <w:rPr>
          <w:color w:val="000000" w:themeColor="text1"/>
          <w:sz w:val="24"/>
          <w:szCs w:val="24"/>
        </w:rPr>
      </w:pPr>
      <w:r w:rsidRPr="00DE33AA">
        <w:rPr>
          <w:color w:val="000000" w:themeColor="text1"/>
          <w:sz w:val="24"/>
          <w:szCs w:val="24"/>
        </w:rPr>
        <w:t>- увеличение количества проводимых научных конференций, симпозиумов с международным участием;</w:t>
      </w:r>
    </w:p>
    <w:p w:rsidR="003C725B" w:rsidRPr="00DE33AA" w:rsidRDefault="003C725B" w:rsidP="00A1540D">
      <w:pPr>
        <w:spacing w:after="0" w:line="360" w:lineRule="auto"/>
        <w:contextualSpacing/>
        <w:jc w:val="both"/>
        <w:rPr>
          <w:color w:val="000000" w:themeColor="text1"/>
          <w:sz w:val="24"/>
          <w:szCs w:val="24"/>
        </w:rPr>
      </w:pPr>
      <w:r w:rsidRPr="00DE33AA">
        <w:rPr>
          <w:color w:val="000000" w:themeColor="text1"/>
          <w:sz w:val="24"/>
          <w:szCs w:val="24"/>
        </w:rPr>
        <w:t>-  увеличение числа защит диссертаций в Диссертационном совете университета, открытие новых специализированных советов по защите диссертаций;</w:t>
      </w:r>
    </w:p>
    <w:p w:rsidR="003C725B" w:rsidRPr="00DE33AA" w:rsidRDefault="003C725B" w:rsidP="00A1540D">
      <w:pPr>
        <w:pStyle w:val="310"/>
        <w:spacing w:line="360" w:lineRule="auto"/>
        <w:contextualSpacing/>
        <w:jc w:val="both"/>
        <w:rPr>
          <w:b w:val="0"/>
          <w:color w:val="000000" w:themeColor="text1"/>
          <w:sz w:val="24"/>
          <w:szCs w:val="24"/>
        </w:rPr>
      </w:pPr>
      <w:r w:rsidRPr="00DE33AA">
        <w:rPr>
          <w:b w:val="0"/>
          <w:color w:val="000000" w:themeColor="text1"/>
          <w:sz w:val="24"/>
          <w:szCs w:val="24"/>
        </w:rPr>
        <w:t>- продолжить активное участие научных работ молодых ученых ДГМУ в Общероссийском научно-практическом мероприятии «Эстафета вузовской науки»;</w:t>
      </w:r>
    </w:p>
    <w:p w:rsidR="003C725B" w:rsidRPr="00DE33AA" w:rsidRDefault="003C725B" w:rsidP="00A1540D">
      <w:pPr>
        <w:pStyle w:val="310"/>
        <w:spacing w:line="360" w:lineRule="auto"/>
        <w:contextualSpacing/>
        <w:jc w:val="both"/>
        <w:rPr>
          <w:b w:val="0"/>
          <w:color w:val="000000" w:themeColor="text1"/>
          <w:sz w:val="24"/>
          <w:szCs w:val="24"/>
        </w:rPr>
      </w:pPr>
      <w:r w:rsidRPr="00DE33AA">
        <w:rPr>
          <w:b w:val="0"/>
          <w:color w:val="000000" w:themeColor="text1"/>
          <w:sz w:val="24"/>
          <w:szCs w:val="24"/>
        </w:rPr>
        <w:t>- продолжить представление инновационных проектов ДГМУ в международных выставках;</w:t>
      </w:r>
    </w:p>
    <w:p w:rsidR="003C725B" w:rsidRPr="00DE33AA" w:rsidRDefault="003C725B" w:rsidP="00A1540D">
      <w:pPr>
        <w:pStyle w:val="310"/>
        <w:spacing w:line="360" w:lineRule="auto"/>
        <w:contextualSpacing/>
        <w:jc w:val="both"/>
        <w:rPr>
          <w:b w:val="0"/>
          <w:color w:val="000000" w:themeColor="text1"/>
          <w:sz w:val="24"/>
          <w:szCs w:val="24"/>
        </w:rPr>
      </w:pPr>
      <w:r w:rsidRPr="00DE33AA">
        <w:rPr>
          <w:b w:val="0"/>
          <w:color w:val="000000" w:themeColor="text1"/>
          <w:sz w:val="24"/>
          <w:szCs w:val="24"/>
        </w:rPr>
        <w:t>- наладить взаимное сотрудничество с образовательными организациями, научными учреждениями России и за рубежом в сфере научных исследований.</w:t>
      </w:r>
    </w:p>
    <w:p w:rsidR="003C725B" w:rsidRPr="00DE33AA" w:rsidRDefault="003C725B" w:rsidP="00A1540D">
      <w:pPr>
        <w:pStyle w:val="310"/>
        <w:spacing w:line="360" w:lineRule="auto"/>
        <w:contextualSpacing/>
        <w:jc w:val="both"/>
        <w:rPr>
          <w:b w:val="0"/>
          <w:color w:val="000000" w:themeColor="text1"/>
          <w:sz w:val="24"/>
          <w:szCs w:val="24"/>
        </w:rPr>
      </w:pPr>
      <w:r w:rsidRPr="00DE33AA">
        <w:rPr>
          <w:b w:val="0"/>
          <w:color w:val="000000" w:themeColor="text1"/>
          <w:sz w:val="24"/>
          <w:szCs w:val="24"/>
        </w:rPr>
        <w:t>- активизировать работу студенческих кружков для привлечения молодежи в науку;</w:t>
      </w:r>
    </w:p>
    <w:p w:rsidR="003C725B" w:rsidRDefault="003C725B" w:rsidP="00A1540D">
      <w:pPr>
        <w:pStyle w:val="310"/>
        <w:spacing w:line="360" w:lineRule="auto"/>
        <w:contextualSpacing/>
        <w:jc w:val="both"/>
        <w:rPr>
          <w:b w:val="0"/>
          <w:color w:val="000000" w:themeColor="text1"/>
          <w:sz w:val="24"/>
          <w:szCs w:val="24"/>
        </w:rPr>
      </w:pPr>
      <w:r w:rsidRPr="00DE33AA">
        <w:rPr>
          <w:b w:val="0"/>
          <w:color w:val="000000" w:themeColor="text1"/>
          <w:sz w:val="24"/>
          <w:szCs w:val="24"/>
        </w:rPr>
        <w:lastRenderedPageBreak/>
        <w:t>- способствовать развитию механизмов коммерциализации результатов научно-исследовательской деятельности ДГМУ.</w:t>
      </w:r>
    </w:p>
    <w:p w:rsidR="00E21EEA" w:rsidRDefault="00E21EEA">
      <w:pPr>
        <w:rPr>
          <w:bCs/>
          <w:color w:val="000000" w:themeColor="text1"/>
          <w:sz w:val="24"/>
          <w:szCs w:val="24"/>
        </w:rPr>
      </w:pPr>
      <w:r>
        <w:rPr>
          <w:b/>
          <w:color w:val="000000" w:themeColor="text1"/>
          <w:sz w:val="24"/>
          <w:szCs w:val="24"/>
        </w:rPr>
        <w:br w:type="page"/>
      </w:r>
    </w:p>
    <w:p w:rsidR="004A4E0C" w:rsidRPr="00DE33AA" w:rsidRDefault="00D834A7" w:rsidP="00A1540D">
      <w:pPr>
        <w:pStyle w:val="1"/>
        <w:spacing w:after="240" w:line="360" w:lineRule="auto"/>
        <w:ind w:firstLine="709"/>
        <w:contextualSpacing/>
        <w:jc w:val="both"/>
        <w:rPr>
          <w:rFonts w:ascii="Times New Roman" w:hAnsi="Times New Roman" w:cs="Times New Roman"/>
          <w:b/>
          <w:bCs/>
          <w:color w:val="auto"/>
          <w:sz w:val="24"/>
          <w:szCs w:val="24"/>
        </w:rPr>
      </w:pPr>
      <w:bookmarkStart w:id="41" w:name="_Toc132637033"/>
      <w:r w:rsidRPr="00DE33AA">
        <w:rPr>
          <w:rFonts w:ascii="Times New Roman" w:hAnsi="Times New Roman" w:cs="Times New Roman"/>
          <w:b/>
          <w:bCs/>
          <w:color w:val="auto"/>
          <w:sz w:val="24"/>
          <w:szCs w:val="24"/>
          <w:lang w:val="en-US"/>
        </w:rPr>
        <w:lastRenderedPageBreak/>
        <w:t>V</w:t>
      </w:r>
      <w:r w:rsidR="0021674A" w:rsidRPr="00DE33AA">
        <w:rPr>
          <w:rFonts w:ascii="Times New Roman" w:hAnsi="Times New Roman" w:cs="Times New Roman"/>
          <w:b/>
          <w:bCs/>
          <w:color w:val="auto"/>
          <w:sz w:val="24"/>
          <w:szCs w:val="24"/>
          <w:lang w:val="en-US"/>
        </w:rPr>
        <w:t>III</w:t>
      </w:r>
      <w:r w:rsidR="007D0FA5" w:rsidRPr="00DE33AA">
        <w:rPr>
          <w:rFonts w:ascii="Times New Roman" w:hAnsi="Times New Roman" w:cs="Times New Roman"/>
          <w:b/>
          <w:bCs/>
          <w:color w:val="auto"/>
          <w:sz w:val="24"/>
          <w:szCs w:val="24"/>
        </w:rPr>
        <w:t xml:space="preserve"> </w:t>
      </w:r>
      <w:r w:rsidR="004A4E0C" w:rsidRPr="00DE33AA">
        <w:rPr>
          <w:rFonts w:ascii="Times New Roman" w:hAnsi="Times New Roman" w:cs="Times New Roman"/>
          <w:b/>
          <w:bCs/>
          <w:color w:val="auto"/>
          <w:sz w:val="24"/>
          <w:szCs w:val="24"/>
        </w:rPr>
        <w:t>ОРГАНИЗАЦИЯ МЕДИЦИНСКОЙ ДЕЯТЕЛЬНОСТИ</w:t>
      </w:r>
      <w:bookmarkEnd w:id="41"/>
    </w:p>
    <w:p w:rsidR="005F596C" w:rsidRPr="00DE33AA" w:rsidRDefault="005F596C" w:rsidP="00705B21">
      <w:pPr>
        <w:spacing w:after="0" w:line="360" w:lineRule="auto"/>
        <w:ind w:firstLine="709"/>
        <w:contextualSpacing/>
        <w:jc w:val="both"/>
        <w:rPr>
          <w:sz w:val="24"/>
          <w:szCs w:val="24"/>
        </w:rPr>
      </w:pPr>
      <w:r w:rsidRPr="00DE33AA">
        <w:rPr>
          <w:sz w:val="24"/>
          <w:szCs w:val="24"/>
        </w:rPr>
        <w:t xml:space="preserve">Лечебная деятельность является самостоятельным направлением работы ДГМУ, которая курируется проректором по лечебной работе. </w:t>
      </w:r>
    </w:p>
    <w:p w:rsidR="005F596C" w:rsidRPr="00DE33AA" w:rsidRDefault="005F596C" w:rsidP="00705B21">
      <w:pPr>
        <w:spacing w:after="0" w:line="360" w:lineRule="auto"/>
        <w:ind w:firstLine="709"/>
        <w:contextualSpacing/>
        <w:jc w:val="both"/>
        <w:rPr>
          <w:rFonts w:asciiTheme="minorHAnsi" w:hAnsiTheme="minorHAnsi" w:cstheme="minorBidi"/>
          <w:sz w:val="24"/>
          <w:szCs w:val="24"/>
        </w:rPr>
      </w:pPr>
      <w:r w:rsidRPr="00DE33AA">
        <w:rPr>
          <w:sz w:val="24"/>
          <w:szCs w:val="24"/>
        </w:rPr>
        <w:t xml:space="preserve">ДГМУ играет существенную роль в развитии здравоохранения республики, определен в качестве куратора региона от образовательных организаций, подведомственных Минздраву России в рамках проекта «ВУЗ-регион».  Определяющие мероприятия данного проекта - планирование кадровой обеспеченности региона, повышение квалификации и переподготовка кадров на основе определения долговременной потребности, научные исследования регионального значения, широкое проведение образовательных мероприятий. </w:t>
      </w:r>
    </w:p>
    <w:p w:rsidR="005F596C" w:rsidRPr="00DE33AA" w:rsidRDefault="005F596C" w:rsidP="00705B21">
      <w:pPr>
        <w:autoSpaceDE w:val="0"/>
        <w:autoSpaceDN w:val="0"/>
        <w:adjustRightInd w:val="0"/>
        <w:spacing w:after="0" w:line="360" w:lineRule="auto"/>
        <w:ind w:firstLine="709"/>
        <w:contextualSpacing/>
        <w:jc w:val="both"/>
        <w:rPr>
          <w:sz w:val="24"/>
          <w:szCs w:val="24"/>
        </w:rPr>
      </w:pPr>
      <w:r w:rsidRPr="00DE33AA">
        <w:rPr>
          <w:sz w:val="24"/>
          <w:szCs w:val="24"/>
        </w:rPr>
        <w:t>В 2022 году в рамках реализации проекта «Вуз-регион» были проведены 2 заседания Комиссии по развитию регионального здравоохранения Республики Дагестан, а также встречи обучающихся и сотрудников университета с главными врачами и главами муниципальных образований республики.  Проблема, на решение которой направлен потенциал ДГМУ, заключается не столько в недостаточной обеспеченности здравоохранения республики квалифицированным персоналом, но и в наличии кадрового дисбаланса по определенным специальностям.  Так, в 2022 году завершена целевая подготовка 112 врачей по 24 направлениям в ординатуре, принято – 142 обучающихся.</w:t>
      </w:r>
    </w:p>
    <w:p w:rsidR="005F596C" w:rsidRPr="00DE33AA" w:rsidRDefault="005F596C" w:rsidP="00705B21">
      <w:pPr>
        <w:autoSpaceDE w:val="0"/>
        <w:autoSpaceDN w:val="0"/>
        <w:adjustRightInd w:val="0"/>
        <w:spacing w:after="0" w:line="360" w:lineRule="auto"/>
        <w:ind w:right="141" w:firstLine="709"/>
        <w:contextualSpacing/>
        <w:jc w:val="both"/>
        <w:rPr>
          <w:rFonts w:asciiTheme="minorHAnsi" w:hAnsiTheme="minorHAnsi" w:cstheme="minorBidi"/>
          <w:sz w:val="24"/>
          <w:szCs w:val="24"/>
        </w:rPr>
      </w:pPr>
      <w:r w:rsidRPr="00DE33AA">
        <w:rPr>
          <w:sz w:val="24"/>
          <w:szCs w:val="24"/>
        </w:rPr>
        <w:t xml:space="preserve">Клиническими базами кафедр университета являются 58 лечебно-профилактических учреждений республики с общим коечным фондом около 7500 коек. Из них: республиканские – 32, муниципальные – 10, ведомственные – 3, частные – 19. Количество заключенных типовых договоров с ЛПУ о совместной работе составляет 69. </w:t>
      </w:r>
    </w:p>
    <w:p w:rsidR="005F596C" w:rsidRPr="00DE33AA" w:rsidRDefault="005F596C" w:rsidP="00705B21">
      <w:pPr>
        <w:pStyle w:val="a6"/>
        <w:spacing w:after="0" w:line="360" w:lineRule="auto"/>
        <w:ind w:left="0" w:firstLine="709"/>
        <w:jc w:val="both"/>
        <w:rPr>
          <w:sz w:val="24"/>
          <w:szCs w:val="24"/>
        </w:rPr>
      </w:pPr>
      <w:r w:rsidRPr="00DE33AA">
        <w:rPr>
          <w:rFonts w:eastAsiaTheme="minorEastAsia"/>
          <w:kern w:val="24"/>
          <w:sz w:val="24"/>
          <w:szCs w:val="24"/>
        </w:rPr>
        <w:t xml:space="preserve">Из 522 сотрудников, совместителей из МО, привлеченных </w:t>
      </w:r>
      <w:r w:rsidRPr="00DE33AA">
        <w:rPr>
          <w:rFonts w:eastAsiaTheme="minorEastAsia"/>
          <w:bCs/>
          <w:kern w:val="24"/>
          <w:sz w:val="24"/>
          <w:szCs w:val="24"/>
        </w:rPr>
        <w:t xml:space="preserve">к работе в ДГМУ </w:t>
      </w:r>
      <w:r w:rsidRPr="00DE33AA">
        <w:rPr>
          <w:rFonts w:eastAsiaTheme="minorEastAsia"/>
          <w:kern w:val="24"/>
          <w:sz w:val="24"/>
          <w:szCs w:val="24"/>
        </w:rPr>
        <w:t xml:space="preserve">– 139 </w:t>
      </w:r>
      <w:r w:rsidRPr="00DE33AA">
        <w:rPr>
          <w:rFonts w:eastAsiaTheme="minorEastAsia"/>
          <w:bCs/>
          <w:kern w:val="24"/>
          <w:sz w:val="24"/>
          <w:szCs w:val="24"/>
        </w:rPr>
        <w:t xml:space="preserve">(26,6%). </w:t>
      </w:r>
      <w:r w:rsidRPr="00DE33AA">
        <w:rPr>
          <w:rFonts w:eastAsiaTheme="minorEastAsia"/>
          <w:kern w:val="24"/>
          <w:sz w:val="24"/>
          <w:szCs w:val="24"/>
        </w:rPr>
        <w:t xml:space="preserve">Из 383 основных </w:t>
      </w:r>
      <w:r w:rsidRPr="00DE33AA">
        <w:rPr>
          <w:rFonts w:eastAsiaTheme="minorEastAsia"/>
          <w:bCs/>
          <w:kern w:val="24"/>
          <w:sz w:val="24"/>
          <w:szCs w:val="24"/>
        </w:rPr>
        <w:t xml:space="preserve">сотрудников ДГМУ </w:t>
      </w:r>
      <w:r w:rsidRPr="00DE33AA">
        <w:rPr>
          <w:rFonts w:eastAsiaTheme="minorEastAsia"/>
          <w:kern w:val="24"/>
          <w:sz w:val="24"/>
          <w:szCs w:val="24"/>
        </w:rPr>
        <w:t xml:space="preserve">привлечены к работе </w:t>
      </w:r>
      <w:r w:rsidRPr="00DE33AA">
        <w:rPr>
          <w:rFonts w:eastAsiaTheme="minorEastAsia"/>
          <w:bCs/>
          <w:kern w:val="24"/>
          <w:sz w:val="24"/>
          <w:szCs w:val="24"/>
        </w:rPr>
        <w:t xml:space="preserve">совместителями в МО </w:t>
      </w:r>
      <w:r w:rsidRPr="00DE33AA">
        <w:rPr>
          <w:rFonts w:eastAsiaTheme="minorEastAsia"/>
          <w:kern w:val="24"/>
          <w:sz w:val="24"/>
          <w:szCs w:val="24"/>
        </w:rPr>
        <w:t>– 110 человек (</w:t>
      </w:r>
      <w:r w:rsidRPr="00DE33AA">
        <w:rPr>
          <w:rFonts w:eastAsiaTheme="minorEastAsia"/>
          <w:bCs/>
          <w:kern w:val="24"/>
          <w:sz w:val="24"/>
          <w:szCs w:val="24"/>
        </w:rPr>
        <w:t>28,7%)</w:t>
      </w:r>
      <w:r w:rsidRPr="00DE33AA">
        <w:rPr>
          <w:rFonts w:eastAsiaTheme="minorEastAsia"/>
          <w:kern w:val="24"/>
          <w:sz w:val="24"/>
          <w:szCs w:val="24"/>
        </w:rPr>
        <w:t>, что почти на 10% больше, чем 2 года назад. Из 110 сотрудников ДГМУ в государственных больницах совмещают - 78, ведомственных -13, частных-19 человек.</w:t>
      </w:r>
    </w:p>
    <w:p w:rsidR="005F596C" w:rsidRPr="00DE33AA" w:rsidRDefault="005F596C" w:rsidP="00705B21">
      <w:pPr>
        <w:autoSpaceDE w:val="0"/>
        <w:autoSpaceDN w:val="0"/>
        <w:adjustRightInd w:val="0"/>
        <w:spacing w:after="0" w:line="360" w:lineRule="auto"/>
        <w:ind w:firstLine="709"/>
        <w:contextualSpacing/>
        <w:jc w:val="both"/>
        <w:rPr>
          <w:sz w:val="24"/>
          <w:szCs w:val="24"/>
        </w:rPr>
      </w:pPr>
      <w:r w:rsidRPr="00DE33AA">
        <w:rPr>
          <w:sz w:val="24"/>
          <w:szCs w:val="24"/>
        </w:rPr>
        <w:t xml:space="preserve">Важнейшим разделом совместной работы Университета и медицинских организаций МЗ РД является внедрение новых и современных методов диагностики и лечения в клиническую практику. Количество внедрений за 2021 год составило 26. Высокотехнологичные оперативные вмешательства в клиниках Университета за 2021 год выполнены около 1800 пациентам. Немаловажным разделом совместной работы также является проведение конференций, семинаров, публикация статей совместно с практическими врачами. Это вносит существенный вклад в повышение квалификации </w:t>
      </w:r>
      <w:r w:rsidRPr="00DE33AA">
        <w:rPr>
          <w:sz w:val="24"/>
          <w:szCs w:val="24"/>
        </w:rPr>
        <w:lastRenderedPageBreak/>
        <w:t>врачей, их теоретической подготовки. За 2022 год проведено: конференций – более 400, семинаров –  352, опубликовано статей совместно с практическими врачами – более 500.</w:t>
      </w:r>
    </w:p>
    <w:p w:rsidR="005F596C" w:rsidRPr="00DE33AA" w:rsidRDefault="005F596C" w:rsidP="00A1540D">
      <w:pPr>
        <w:autoSpaceDE w:val="0"/>
        <w:autoSpaceDN w:val="0"/>
        <w:adjustRightInd w:val="0"/>
        <w:spacing w:after="0" w:line="360" w:lineRule="auto"/>
        <w:ind w:firstLine="709"/>
        <w:contextualSpacing/>
        <w:jc w:val="both"/>
        <w:rPr>
          <w:b/>
          <w:bCs/>
          <w:sz w:val="24"/>
          <w:szCs w:val="24"/>
        </w:rPr>
      </w:pPr>
      <w:r w:rsidRPr="00DE33AA">
        <w:rPr>
          <w:bCs/>
          <w:sz w:val="24"/>
          <w:szCs w:val="24"/>
        </w:rPr>
        <w:t>Таблица 8.1 - Показатели медицинской деятельности ДГМУ за 2022</w:t>
      </w:r>
      <w:r w:rsidRPr="00DE33AA">
        <w:rPr>
          <w:b/>
          <w:bCs/>
          <w:sz w:val="24"/>
          <w:szCs w:val="24"/>
        </w:rPr>
        <w:t xml:space="preserve"> </w:t>
      </w:r>
      <w:r w:rsidRPr="00DE33AA">
        <w:rPr>
          <w:bCs/>
          <w:sz w:val="24"/>
          <w:szCs w:val="24"/>
        </w:rPr>
        <w:t>г.</w:t>
      </w:r>
    </w:p>
    <w:tbl>
      <w:tblPr>
        <w:tblW w:w="9356" w:type="dxa"/>
        <w:tblInd w:w="108" w:type="dxa"/>
        <w:tblLayout w:type="fixed"/>
        <w:tblCellMar>
          <w:left w:w="10" w:type="dxa"/>
          <w:right w:w="10" w:type="dxa"/>
        </w:tblCellMar>
        <w:tblLook w:val="04A0" w:firstRow="1" w:lastRow="0" w:firstColumn="1" w:lastColumn="0" w:noHBand="0" w:noVBand="1"/>
      </w:tblPr>
      <w:tblGrid>
        <w:gridCol w:w="6264"/>
        <w:gridCol w:w="1606"/>
        <w:gridCol w:w="1486"/>
      </w:tblGrid>
      <w:tr w:rsidR="005F596C" w:rsidRPr="00DE33AA" w:rsidTr="0047050C">
        <w:trPr>
          <w:trHeight w:val="390"/>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both"/>
              <w:rPr>
                <w:rFonts w:ascii="Times New Roman" w:eastAsia="Times New Roman" w:hAnsi="Times New Roman" w:cs="Times New Roman"/>
                <w:b/>
                <w:bCs/>
                <w:lang w:eastAsia="ru-RU"/>
              </w:rPr>
            </w:pPr>
            <w:r w:rsidRPr="00DE33AA">
              <w:rPr>
                <w:rFonts w:ascii="Times New Roman" w:eastAsia="Times New Roman" w:hAnsi="Times New Roman" w:cs="Times New Roman"/>
                <w:b/>
                <w:bCs/>
                <w:lang w:eastAsia="ru-RU"/>
              </w:rPr>
              <w:t>Показатель</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b/>
                <w:bCs/>
                <w:lang w:eastAsia="ru-RU"/>
              </w:rPr>
            </w:pPr>
            <w:r w:rsidRPr="00DE33AA">
              <w:rPr>
                <w:rFonts w:ascii="Times New Roman" w:eastAsia="Times New Roman" w:hAnsi="Times New Roman" w:cs="Times New Roman"/>
                <w:b/>
                <w:bCs/>
                <w:lang w:eastAsia="ru-RU"/>
              </w:rPr>
              <w:t>2021</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b/>
                <w:bCs/>
                <w:lang w:eastAsia="ru-RU"/>
              </w:rPr>
            </w:pPr>
            <w:r w:rsidRPr="00DE33AA">
              <w:rPr>
                <w:rFonts w:ascii="Times New Roman" w:eastAsia="Times New Roman" w:hAnsi="Times New Roman" w:cs="Times New Roman"/>
                <w:b/>
                <w:bCs/>
                <w:lang w:eastAsia="ru-RU"/>
              </w:rPr>
              <w:t>2022</w:t>
            </w:r>
          </w:p>
        </w:tc>
      </w:tr>
      <w:tr w:rsidR="005F596C" w:rsidRPr="00DE33AA" w:rsidTr="0047050C">
        <w:trPr>
          <w:trHeight w:val="345"/>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Проконсультировано больных</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89856</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111308</w:t>
            </w:r>
          </w:p>
        </w:tc>
      </w:tr>
      <w:tr w:rsidR="005F596C" w:rsidRPr="00DE33AA" w:rsidTr="0047050C">
        <w:trPr>
          <w:trHeight w:val="448"/>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30"/>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Пролечено больных в рамках ВМП сотрудниками кафедры</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1870</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805</w:t>
            </w:r>
          </w:p>
        </w:tc>
      </w:tr>
      <w:tr w:rsidR="005F596C" w:rsidRPr="00DE33AA" w:rsidTr="0047050C">
        <w:trPr>
          <w:trHeight w:val="630"/>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142"/>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Участие кафедр в реализации Федеральных целевых программ</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34</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78</w:t>
            </w:r>
          </w:p>
        </w:tc>
      </w:tr>
      <w:tr w:rsidR="005F596C" w:rsidRPr="00DE33AA" w:rsidTr="0047050C">
        <w:trPr>
          <w:trHeight w:val="696"/>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142"/>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Участие кафедр в реализации Республиканских целевых программ</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65</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86</w:t>
            </w:r>
          </w:p>
        </w:tc>
      </w:tr>
      <w:tr w:rsidR="005F596C" w:rsidRPr="00DE33AA" w:rsidTr="0047050C">
        <w:trPr>
          <w:trHeight w:val="510"/>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142"/>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Внедрение Национальных клинических рекомендаций</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92</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707</w:t>
            </w:r>
          </w:p>
        </w:tc>
      </w:tr>
      <w:tr w:rsidR="005F596C" w:rsidRPr="00DE33AA" w:rsidTr="0047050C">
        <w:trPr>
          <w:trHeight w:val="405"/>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142"/>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Выезды в города и районы (лечебно-консульт деятельность)</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826</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795</w:t>
            </w:r>
          </w:p>
        </w:tc>
      </w:tr>
      <w:tr w:rsidR="005F596C" w:rsidRPr="00DE33AA" w:rsidTr="0047050C">
        <w:trPr>
          <w:trHeight w:val="390"/>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142"/>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Выезды в города и районы (образовательная деятельность)</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66</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68</w:t>
            </w:r>
          </w:p>
        </w:tc>
      </w:tr>
      <w:tr w:rsidR="005F596C" w:rsidRPr="00DE33AA" w:rsidTr="0047050C">
        <w:trPr>
          <w:trHeight w:val="855"/>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142"/>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Повышение квалификации сотрудников кафедр в ведущих российских центрах (очно/дистационно)</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6</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72/123</w:t>
            </w:r>
          </w:p>
        </w:tc>
      </w:tr>
      <w:tr w:rsidR="005F596C" w:rsidRPr="00DE33AA" w:rsidTr="0047050C">
        <w:trPr>
          <w:trHeight w:val="795"/>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142"/>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Повышение квалификации сотрудников кафедр в ведущих зарубежных центрах (очно/дистационно)</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227</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6/5</w:t>
            </w:r>
          </w:p>
        </w:tc>
      </w:tr>
      <w:tr w:rsidR="005F596C" w:rsidRPr="00DE33AA" w:rsidTr="0047050C">
        <w:trPr>
          <w:trHeight w:val="735"/>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172"/>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Научно-практические конференции, семинары, вебинары и др. для практических врачей республики</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396</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324/475</w:t>
            </w:r>
          </w:p>
        </w:tc>
      </w:tr>
      <w:tr w:rsidR="005F596C" w:rsidRPr="00DE33AA" w:rsidTr="0047050C">
        <w:trPr>
          <w:trHeight w:val="840"/>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Акты внедрения (новые методы профилактики, диагностики, лечения, реабилитации)</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26</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50</w:t>
            </w:r>
          </w:p>
        </w:tc>
      </w:tr>
      <w:tr w:rsidR="005F596C" w:rsidRPr="00DE33AA" w:rsidTr="0047050C">
        <w:trPr>
          <w:trHeight w:val="855"/>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Методические письма, указания, рекомендации, монографии в помощь практическому здравоохранению (всего)</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35</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67</w:t>
            </w:r>
          </w:p>
        </w:tc>
      </w:tr>
      <w:tr w:rsidR="005F596C" w:rsidRPr="00DE33AA" w:rsidTr="0047050C">
        <w:trPr>
          <w:trHeight w:val="510"/>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Рецензирование историй болезни</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3646</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1828</w:t>
            </w:r>
          </w:p>
        </w:tc>
      </w:tr>
      <w:tr w:rsidR="005F596C" w:rsidRPr="00DE33AA" w:rsidTr="0047050C">
        <w:trPr>
          <w:trHeight w:val="450"/>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Разборы летальных случаев</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1065</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901</w:t>
            </w:r>
          </w:p>
        </w:tc>
      </w:tr>
      <w:tr w:rsidR="005F596C" w:rsidRPr="00DE33AA" w:rsidTr="0047050C">
        <w:trPr>
          <w:trHeight w:val="441"/>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Руководство научной работой практических врачей</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79</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65</w:t>
            </w:r>
          </w:p>
        </w:tc>
      </w:tr>
      <w:tr w:rsidR="005F596C" w:rsidRPr="00DE33AA" w:rsidTr="0047050C">
        <w:trPr>
          <w:trHeight w:val="505"/>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Участие сотрудников кафедр в системе НМО</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504</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297</w:t>
            </w:r>
          </w:p>
        </w:tc>
      </w:tr>
      <w:tr w:rsidR="005F596C" w:rsidRPr="00DE33AA" w:rsidTr="0047050C">
        <w:trPr>
          <w:trHeight w:val="779"/>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Доклады на заседаниях республиканских профессиональных сообществ и ассоциаций</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141</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591</w:t>
            </w:r>
          </w:p>
        </w:tc>
      </w:tr>
      <w:tr w:rsidR="005F596C" w:rsidRPr="00DE33AA" w:rsidTr="0047050C">
        <w:trPr>
          <w:trHeight w:val="570"/>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contextualSpacing/>
              <w:jc w:val="both"/>
              <w:rPr>
                <w:rFonts w:ascii="Times New Roman" w:eastAsia="Times New Roman" w:hAnsi="Times New Roman" w:cs="Times New Roman"/>
                <w:bCs/>
                <w:lang w:eastAsia="ru-RU"/>
              </w:rPr>
            </w:pPr>
            <w:r w:rsidRPr="00DE33AA">
              <w:rPr>
                <w:rFonts w:ascii="Times New Roman" w:eastAsia="Times New Roman" w:hAnsi="Times New Roman" w:cs="Times New Roman"/>
                <w:bCs/>
                <w:lang w:eastAsia="ru-RU"/>
              </w:rPr>
              <w:t>Участие кафедр в экспертизе качества медпомощи (да/нет)</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47</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5F596C" w:rsidRPr="00DE33AA" w:rsidRDefault="005F596C" w:rsidP="00A1540D">
            <w:pPr>
              <w:pStyle w:val="Standard"/>
              <w:widowControl w:val="0"/>
              <w:ind w:left="-648" w:firstLine="709"/>
              <w:contextualSpacing/>
              <w:jc w:val="center"/>
              <w:rPr>
                <w:rFonts w:ascii="Times New Roman" w:eastAsia="Times New Roman" w:hAnsi="Times New Roman" w:cs="Times New Roman"/>
                <w:lang w:eastAsia="ru-RU"/>
              </w:rPr>
            </w:pPr>
            <w:r w:rsidRPr="00DE33AA">
              <w:rPr>
                <w:rFonts w:ascii="Times New Roman" w:eastAsia="Times New Roman" w:hAnsi="Times New Roman" w:cs="Times New Roman"/>
                <w:lang w:eastAsia="ru-RU"/>
              </w:rPr>
              <w:t>21(да)</w:t>
            </w:r>
          </w:p>
        </w:tc>
      </w:tr>
    </w:tbl>
    <w:p w:rsidR="005F596C" w:rsidRPr="00DE33AA" w:rsidRDefault="005F596C" w:rsidP="00A1540D">
      <w:pPr>
        <w:autoSpaceDE w:val="0"/>
        <w:autoSpaceDN w:val="0"/>
        <w:adjustRightInd w:val="0"/>
        <w:spacing w:after="0" w:line="360" w:lineRule="auto"/>
        <w:ind w:firstLine="709"/>
        <w:contextualSpacing/>
        <w:jc w:val="both"/>
        <w:rPr>
          <w:sz w:val="24"/>
          <w:szCs w:val="24"/>
        </w:rPr>
      </w:pPr>
    </w:p>
    <w:p w:rsidR="005F596C" w:rsidRPr="00DE33AA" w:rsidRDefault="005F596C" w:rsidP="00A1540D">
      <w:pPr>
        <w:pStyle w:val="a8"/>
        <w:spacing w:before="0" w:beforeAutospacing="0" w:after="0" w:afterAutospacing="0" w:line="360" w:lineRule="auto"/>
        <w:ind w:firstLine="709"/>
        <w:contextualSpacing/>
        <w:jc w:val="both"/>
      </w:pPr>
      <w:r w:rsidRPr="00DE33AA">
        <w:lastRenderedPageBreak/>
        <w:t xml:space="preserve">Формируется собственная клиническая база ДГМУ. </w:t>
      </w:r>
      <w:r w:rsidRPr="00DE33AA">
        <w:rPr>
          <w:rFonts w:eastAsiaTheme="minorEastAsia"/>
          <w:color w:val="000000" w:themeColor="text1"/>
          <w:kern w:val="24"/>
        </w:rPr>
        <w:t>В 2022 году Решением ученого совета от 22 февраля 2022 г. (протокол № 7) и приказом и.о. ректора от 24 февраля 2022 г. № 30-к Учебно-научно-консультативная поликлиника университета преобразована в Учебно-медицинский центр (УМЦ) ФГБОУ ВО ДГМУ Минздрава России.</w:t>
      </w:r>
      <w:r w:rsidRPr="00DE33AA">
        <w:t xml:space="preserve"> Росздравнадзором по Республике Дагестан 14 июля 2022г. переоформлена лицензия на медицинскую деятельность №Л041-00110-05/003113. В УМЦ имеются консультативно-диагностическое, стоматологическое, реабилитационное отделения и дневной стационар.</w:t>
      </w:r>
    </w:p>
    <w:p w:rsidR="005F596C" w:rsidRPr="00DE33AA" w:rsidRDefault="005F596C" w:rsidP="00A1540D">
      <w:pPr>
        <w:autoSpaceDE w:val="0"/>
        <w:autoSpaceDN w:val="0"/>
        <w:adjustRightInd w:val="0"/>
        <w:spacing w:after="0" w:line="360" w:lineRule="auto"/>
        <w:ind w:firstLine="709"/>
        <w:contextualSpacing/>
        <w:jc w:val="both"/>
        <w:rPr>
          <w:sz w:val="24"/>
          <w:szCs w:val="24"/>
        </w:rPr>
      </w:pPr>
      <w:r w:rsidRPr="00DE33AA">
        <w:rPr>
          <w:sz w:val="24"/>
          <w:szCs w:val="24"/>
        </w:rPr>
        <w:t>Существенную роль в повышении качества подготовки специалистов играют научно-медицинские общества. В республике функционируют 12 научно-медицинских обществ и 3 ассоциации, возглавляемые сотрудниками университета. 19 профессоров и наиболее опытных доцентов являются главными внештатными специалистами Минздрава РД, членами центральной аттестационной комиссии, председателями аттестационных подкомиссий по профилям, членами комиссии по родовспоможению, по контролю за младенческой смертностью, штабов по борьбе с венерическими, инфекционными заболеваниями, туберкулезом, СПИДом. Для повышения качества подготовки специалистов к организации учебного процесса и научно-исследовательской деятельности широко привлекаются главные врачи, заведующие отделениями лечебно-профилактических учреждений, практические врачи.</w:t>
      </w:r>
    </w:p>
    <w:p w:rsidR="005F596C" w:rsidRPr="00DE33AA" w:rsidRDefault="005F596C" w:rsidP="00A1540D">
      <w:pPr>
        <w:autoSpaceDE w:val="0"/>
        <w:autoSpaceDN w:val="0"/>
        <w:adjustRightInd w:val="0"/>
        <w:spacing w:after="0" w:line="360" w:lineRule="auto"/>
        <w:ind w:firstLine="709"/>
        <w:contextualSpacing/>
        <w:jc w:val="both"/>
        <w:rPr>
          <w:sz w:val="24"/>
          <w:szCs w:val="24"/>
        </w:rPr>
      </w:pPr>
    </w:p>
    <w:p w:rsidR="00CB6BB3" w:rsidRPr="00DE33AA" w:rsidRDefault="00D074F6" w:rsidP="00A1540D">
      <w:pPr>
        <w:contextualSpacing/>
        <w:rPr>
          <w:rFonts w:eastAsia="Times New Roman"/>
          <w:sz w:val="24"/>
          <w:szCs w:val="24"/>
          <w:lang w:eastAsia="ru-RU"/>
        </w:rPr>
      </w:pPr>
      <w:r w:rsidRPr="00DE33AA">
        <w:rPr>
          <w:rFonts w:eastAsia="Times New Roman"/>
          <w:sz w:val="24"/>
          <w:szCs w:val="24"/>
          <w:lang w:eastAsia="ru-RU"/>
        </w:rPr>
        <w:br w:type="page"/>
      </w:r>
    </w:p>
    <w:p w:rsidR="00993F11" w:rsidRPr="00DE33AA" w:rsidRDefault="005E427A" w:rsidP="00A1540D">
      <w:pPr>
        <w:pStyle w:val="1"/>
        <w:spacing w:after="240" w:line="360" w:lineRule="auto"/>
        <w:ind w:firstLine="709"/>
        <w:contextualSpacing/>
        <w:jc w:val="both"/>
        <w:rPr>
          <w:rFonts w:ascii="Times New Roman" w:hAnsi="Times New Roman" w:cs="Times New Roman"/>
          <w:b/>
          <w:color w:val="auto"/>
          <w:sz w:val="24"/>
          <w:szCs w:val="24"/>
        </w:rPr>
      </w:pPr>
      <w:bookmarkStart w:id="42" w:name="_Toc132637034"/>
      <w:r w:rsidRPr="00DE33AA">
        <w:rPr>
          <w:rFonts w:ascii="Times New Roman" w:hAnsi="Times New Roman" w:cs="Times New Roman"/>
          <w:b/>
          <w:color w:val="auto"/>
          <w:sz w:val="24"/>
          <w:szCs w:val="24"/>
          <w:lang w:val="en-US"/>
        </w:rPr>
        <w:lastRenderedPageBreak/>
        <w:t>I</w:t>
      </w:r>
      <w:r w:rsidR="0021674A" w:rsidRPr="00DE33AA">
        <w:rPr>
          <w:rFonts w:ascii="Times New Roman" w:hAnsi="Times New Roman" w:cs="Times New Roman"/>
          <w:b/>
          <w:color w:val="auto"/>
          <w:sz w:val="24"/>
          <w:szCs w:val="24"/>
          <w:lang w:val="en-US"/>
        </w:rPr>
        <w:t>X</w:t>
      </w:r>
      <w:r w:rsidRPr="00DE33AA">
        <w:rPr>
          <w:rFonts w:ascii="Times New Roman" w:hAnsi="Times New Roman" w:cs="Times New Roman"/>
          <w:b/>
          <w:color w:val="auto"/>
          <w:sz w:val="24"/>
          <w:szCs w:val="24"/>
        </w:rPr>
        <w:t xml:space="preserve"> МЕЖДУНАРОДНАЯ ДЕЯТЕЛЬНОСТЬ УНИВЕРСИТЕТА</w:t>
      </w:r>
      <w:bookmarkEnd w:id="42"/>
    </w:p>
    <w:p w:rsidR="0076608A" w:rsidRPr="00DE33AA" w:rsidRDefault="0076608A" w:rsidP="00A1540D">
      <w:pPr>
        <w:spacing w:after="0" w:line="360" w:lineRule="auto"/>
        <w:contextualSpacing/>
        <w:jc w:val="both"/>
        <w:rPr>
          <w:rFonts w:ascii="Helvetica" w:eastAsia="Times New Roman" w:hAnsi="Helvetica"/>
          <w:color w:val="1A1A1A"/>
          <w:sz w:val="24"/>
          <w:szCs w:val="24"/>
          <w:lang w:eastAsia="ru-RU"/>
        </w:rPr>
      </w:pPr>
      <w:r w:rsidRPr="00DE33AA">
        <w:rPr>
          <w:sz w:val="24"/>
          <w:szCs w:val="24"/>
        </w:rPr>
        <w:t xml:space="preserve">           Стратегической целью Дагестанского государственного медицинского университета является достижение всесторонней интеграции в международное академическое пространство, подготовка высококвалифицированных специалистов международного уровня, </w:t>
      </w:r>
      <w:r w:rsidRPr="00DE33AA">
        <w:rPr>
          <w:rFonts w:eastAsia="Times New Roman"/>
          <w:color w:val="1A1A1A"/>
          <w:sz w:val="24"/>
          <w:szCs w:val="24"/>
          <w:lang w:eastAsia="ru-RU"/>
        </w:rPr>
        <w:t>развитие международного сотрудничества в образовательной и научной сферах.</w:t>
      </w:r>
      <w:r w:rsidRPr="00DE33AA">
        <w:rPr>
          <w:rFonts w:ascii="Helvetica" w:eastAsia="Times New Roman" w:hAnsi="Helvetica"/>
          <w:color w:val="1A1A1A"/>
          <w:sz w:val="24"/>
          <w:szCs w:val="24"/>
          <w:lang w:eastAsia="ru-RU"/>
        </w:rPr>
        <w:t xml:space="preserve"> </w:t>
      </w:r>
    </w:p>
    <w:p w:rsidR="0076608A" w:rsidRPr="00DE33AA" w:rsidRDefault="0076608A" w:rsidP="00A1540D">
      <w:pPr>
        <w:spacing w:after="0" w:line="360" w:lineRule="auto"/>
        <w:contextualSpacing/>
        <w:jc w:val="both"/>
        <w:rPr>
          <w:sz w:val="24"/>
          <w:szCs w:val="24"/>
        </w:rPr>
      </w:pPr>
      <w:r w:rsidRPr="00DE33AA">
        <w:rPr>
          <w:rFonts w:ascii="Helvetica" w:eastAsia="Times New Roman" w:hAnsi="Helvetica"/>
          <w:color w:val="1A1A1A"/>
          <w:sz w:val="24"/>
          <w:szCs w:val="24"/>
          <w:lang w:eastAsia="ru-RU"/>
        </w:rPr>
        <w:t xml:space="preserve">         </w:t>
      </w:r>
      <w:r w:rsidRPr="00DE33AA">
        <w:rPr>
          <w:sz w:val="24"/>
          <w:szCs w:val="24"/>
        </w:rPr>
        <w:t xml:space="preserve">    Ключевыми направлениями международного сотрудничества являются:</w:t>
      </w:r>
    </w:p>
    <w:p w:rsidR="0076608A" w:rsidRPr="00DE33AA" w:rsidRDefault="0076608A" w:rsidP="00A1540D">
      <w:pPr>
        <w:spacing w:after="0" w:line="360" w:lineRule="auto"/>
        <w:contextualSpacing/>
        <w:jc w:val="both"/>
        <w:rPr>
          <w:sz w:val="24"/>
          <w:szCs w:val="24"/>
        </w:rPr>
      </w:pPr>
      <w:r w:rsidRPr="00DE33AA">
        <w:rPr>
          <w:sz w:val="24"/>
          <w:szCs w:val="24"/>
        </w:rPr>
        <w:t>-  организация приема и обучения иностранных граждан в ДГМУ;</w:t>
      </w:r>
    </w:p>
    <w:p w:rsidR="0076608A" w:rsidRPr="00DE33AA" w:rsidRDefault="0076608A" w:rsidP="00A1540D">
      <w:pPr>
        <w:spacing w:after="0" w:line="360" w:lineRule="auto"/>
        <w:contextualSpacing/>
        <w:jc w:val="both"/>
        <w:rPr>
          <w:sz w:val="24"/>
          <w:szCs w:val="24"/>
        </w:rPr>
      </w:pPr>
      <w:r w:rsidRPr="00DE33AA">
        <w:rPr>
          <w:sz w:val="24"/>
          <w:szCs w:val="24"/>
        </w:rPr>
        <w:t>- оказание помощи иностранным обучающимся ДГМУ в их адаптации к условиям обучения и социализации;</w:t>
      </w:r>
    </w:p>
    <w:p w:rsidR="0076608A" w:rsidRPr="00DE33AA" w:rsidRDefault="0076608A" w:rsidP="00A1540D">
      <w:pPr>
        <w:spacing w:after="0" w:line="360" w:lineRule="auto"/>
        <w:contextualSpacing/>
        <w:jc w:val="both"/>
        <w:rPr>
          <w:sz w:val="24"/>
          <w:szCs w:val="24"/>
        </w:rPr>
      </w:pPr>
      <w:r w:rsidRPr="00DE33AA">
        <w:rPr>
          <w:sz w:val="24"/>
          <w:szCs w:val="24"/>
        </w:rPr>
        <w:t xml:space="preserve">- интернационализация студенческой жизни, проведение </w:t>
      </w:r>
      <w:r w:rsidR="00213420" w:rsidRPr="00DE33AA">
        <w:rPr>
          <w:sz w:val="24"/>
          <w:szCs w:val="24"/>
        </w:rPr>
        <w:t>просветительских, культурно</w:t>
      </w:r>
      <w:r w:rsidRPr="00DE33AA">
        <w:rPr>
          <w:sz w:val="24"/>
          <w:szCs w:val="24"/>
        </w:rPr>
        <w:t>-массовых и спортивных мероприятий;</w:t>
      </w:r>
    </w:p>
    <w:p w:rsidR="0076608A" w:rsidRPr="00DE33AA" w:rsidRDefault="0076608A" w:rsidP="00A1540D">
      <w:pPr>
        <w:spacing w:after="0" w:line="360" w:lineRule="auto"/>
        <w:contextualSpacing/>
        <w:jc w:val="both"/>
        <w:rPr>
          <w:sz w:val="24"/>
          <w:szCs w:val="24"/>
        </w:rPr>
      </w:pPr>
      <w:r w:rsidRPr="00DE33AA">
        <w:rPr>
          <w:sz w:val="24"/>
          <w:szCs w:val="24"/>
        </w:rPr>
        <w:t xml:space="preserve"> - продвижение образовательных услуг Университета за рубежом.</w:t>
      </w:r>
    </w:p>
    <w:p w:rsidR="0076608A" w:rsidRPr="00DE33AA" w:rsidRDefault="0076608A" w:rsidP="00A1540D">
      <w:pPr>
        <w:spacing w:after="0" w:line="360" w:lineRule="auto"/>
        <w:contextualSpacing/>
        <w:jc w:val="both"/>
        <w:rPr>
          <w:sz w:val="24"/>
          <w:szCs w:val="24"/>
        </w:rPr>
      </w:pPr>
      <w:r w:rsidRPr="00DE33AA">
        <w:rPr>
          <w:sz w:val="24"/>
          <w:szCs w:val="24"/>
        </w:rPr>
        <w:t xml:space="preserve">     Несмотря на современные геополитические процессы и их влияние на состояние международной деятельности в 2022 году за отчетный период сохранялась положительная динамика по привлечению иностранных обучающихся. Сохранение положительной тенденции по привлечению абитуриентов связано, на наш взгляд, получением положительных отзывов от выпускников и благодаря оперативной индивидуальной работе сотрудников УМС с абитуриентами.</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В своей деятельности Управление международных связей руководствуется следующими законодательными актами: </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Федеральный закон № 273-ФЗ «Об образовании в Российской Федерации» </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 Федеральный закон № 99-ФЗ «О государственной политике РФ в отношении соотечественников за рубежом» </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 Федеральный закон № 115-ФЗ «О правовом положении иностранных граждан в РФ» </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 Постановление Правительства РФ № 2150 от 18. 12. 2020г. «Об установлении квоты на образование иностранных граждан и лиц без </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   гражданства в Российской Федерации» </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 Соглашение о сотрудничестве в области образования (Ташкент, 1992) </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 Межправительственное соглашение с Грузией о сотрудничестве в области культуры, науки и образования (1994) </w:t>
      </w:r>
    </w:p>
    <w:p w:rsidR="0076608A" w:rsidRPr="00DE33AA" w:rsidRDefault="0076608A" w:rsidP="00A1540D">
      <w:pPr>
        <w:spacing w:after="0" w:line="360" w:lineRule="auto"/>
        <w:ind w:firstLine="567"/>
        <w:contextualSpacing/>
        <w:jc w:val="both"/>
        <w:rPr>
          <w:sz w:val="24"/>
          <w:szCs w:val="24"/>
        </w:rPr>
      </w:pPr>
      <w:r w:rsidRPr="00DE33AA">
        <w:rPr>
          <w:sz w:val="24"/>
          <w:szCs w:val="24"/>
        </w:rPr>
        <w:t>• Соглашение о предоставлении равных прав гражданам государств – участников Договора об углублении интеграции в экономической    и гуманитарной областях (1996)</w:t>
      </w:r>
    </w:p>
    <w:p w:rsidR="0076608A" w:rsidRPr="00DE33AA" w:rsidRDefault="0076608A" w:rsidP="00A1540D">
      <w:pPr>
        <w:spacing w:after="0" w:line="360" w:lineRule="auto"/>
        <w:ind w:firstLine="567"/>
        <w:contextualSpacing/>
        <w:jc w:val="both"/>
        <w:rPr>
          <w:sz w:val="24"/>
          <w:szCs w:val="24"/>
        </w:rPr>
      </w:pPr>
      <w:r w:rsidRPr="00DE33AA">
        <w:rPr>
          <w:sz w:val="24"/>
          <w:szCs w:val="24"/>
        </w:rPr>
        <w:lastRenderedPageBreak/>
        <w:t>• Указ Президента РФ № 637 «О мерах по оказанию содействия добровольному переселению в РФ соотечественников, проживающих за рубежом»</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 Основными задачами в области образовательной деятельности являются:</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 планирование, организация и постоянное совершенствование учебной и учебно-методической деятельности; </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 - изданы </w:t>
      </w:r>
      <w:r w:rsidR="00213420" w:rsidRPr="00DE33AA">
        <w:rPr>
          <w:sz w:val="24"/>
          <w:szCs w:val="24"/>
        </w:rPr>
        <w:t>пособия,</w:t>
      </w:r>
      <w:r w:rsidRPr="00DE33AA">
        <w:rPr>
          <w:sz w:val="24"/>
          <w:szCs w:val="24"/>
        </w:rPr>
        <w:t xml:space="preserve"> адаптированные для обучающихся на английском языке;</w:t>
      </w:r>
    </w:p>
    <w:p w:rsidR="0076608A" w:rsidRPr="00DE33AA" w:rsidRDefault="0076608A" w:rsidP="00A1540D">
      <w:pPr>
        <w:spacing w:after="0" w:line="360" w:lineRule="auto"/>
        <w:ind w:firstLine="567"/>
        <w:contextualSpacing/>
        <w:jc w:val="both"/>
        <w:rPr>
          <w:sz w:val="24"/>
          <w:szCs w:val="24"/>
        </w:rPr>
      </w:pPr>
      <w:r w:rsidRPr="00DE33AA">
        <w:rPr>
          <w:sz w:val="24"/>
          <w:szCs w:val="24"/>
        </w:rPr>
        <w:t>- координация работы УМС и других подразделений университета, обеспечивающих процесс обучения иностранных граждан;</w:t>
      </w:r>
    </w:p>
    <w:p w:rsidR="0076608A" w:rsidRPr="00DE33AA" w:rsidRDefault="0076608A" w:rsidP="00A1540D">
      <w:pPr>
        <w:spacing w:after="0" w:line="360" w:lineRule="auto"/>
        <w:ind w:firstLine="567"/>
        <w:contextualSpacing/>
        <w:jc w:val="both"/>
        <w:rPr>
          <w:sz w:val="24"/>
          <w:szCs w:val="24"/>
        </w:rPr>
      </w:pPr>
      <w:r w:rsidRPr="00DE33AA">
        <w:rPr>
          <w:sz w:val="24"/>
          <w:szCs w:val="24"/>
        </w:rPr>
        <w:t>- недопущение нарушений образовательного процесса;</w:t>
      </w:r>
    </w:p>
    <w:p w:rsidR="0076608A" w:rsidRPr="00DE33AA" w:rsidRDefault="0076608A" w:rsidP="00A1540D">
      <w:pPr>
        <w:spacing w:after="0" w:line="360" w:lineRule="auto"/>
        <w:ind w:firstLine="567"/>
        <w:contextualSpacing/>
        <w:jc w:val="both"/>
        <w:rPr>
          <w:sz w:val="24"/>
          <w:szCs w:val="24"/>
        </w:rPr>
      </w:pPr>
      <w:r w:rsidRPr="00DE33AA">
        <w:rPr>
          <w:sz w:val="24"/>
          <w:szCs w:val="24"/>
        </w:rPr>
        <w:t>- повышение уровня удовлетворенности обучающихся образовательными услугами;</w:t>
      </w:r>
    </w:p>
    <w:p w:rsidR="0076608A" w:rsidRPr="00DE33AA" w:rsidRDefault="0076608A" w:rsidP="00A1540D">
      <w:pPr>
        <w:spacing w:after="0" w:line="360" w:lineRule="auto"/>
        <w:ind w:firstLine="567"/>
        <w:contextualSpacing/>
        <w:jc w:val="both"/>
        <w:rPr>
          <w:sz w:val="24"/>
          <w:szCs w:val="24"/>
        </w:rPr>
      </w:pPr>
      <w:r w:rsidRPr="00DE33AA">
        <w:rPr>
          <w:sz w:val="24"/>
          <w:szCs w:val="24"/>
        </w:rPr>
        <w:t>- обеспечение требований федерального органа исполнительной власти в сфере внутренних дел, связанных с пребыванием иностранных граждан на территории Российской Федерации;</w:t>
      </w:r>
    </w:p>
    <w:p w:rsidR="0076608A" w:rsidRPr="00DE33AA" w:rsidRDefault="0076608A" w:rsidP="00A1540D">
      <w:pPr>
        <w:spacing w:after="0" w:line="360" w:lineRule="auto"/>
        <w:ind w:firstLine="567"/>
        <w:contextualSpacing/>
        <w:jc w:val="both"/>
        <w:rPr>
          <w:sz w:val="24"/>
          <w:szCs w:val="24"/>
        </w:rPr>
      </w:pPr>
      <w:r w:rsidRPr="00DE33AA">
        <w:rPr>
          <w:sz w:val="24"/>
          <w:szCs w:val="24"/>
        </w:rPr>
        <w:t>Управление международных связей работает в тесной связи с приемной кампанией. Система набора иностранных граждан является неотъемлемой частью международной деятельности Университета и включает такие направления как:</w:t>
      </w:r>
    </w:p>
    <w:p w:rsidR="0076608A" w:rsidRPr="00DE33AA" w:rsidRDefault="0076608A" w:rsidP="00A1540D">
      <w:pPr>
        <w:spacing w:after="0" w:line="360" w:lineRule="auto"/>
        <w:ind w:firstLine="567"/>
        <w:contextualSpacing/>
        <w:jc w:val="both"/>
        <w:rPr>
          <w:sz w:val="24"/>
          <w:szCs w:val="24"/>
        </w:rPr>
      </w:pPr>
      <w:r w:rsidRPr="00DE33AA">
        <w:rPr>
          <w:sz w:val="24"/>
          <w:szCs w:val="24"/>
        </w:rPr>
        <w:t>- взаимодействие с Управлением федеральной миграционной службы Министерства внутренних дел Российской Федерации по постановке/снятию с учета иностранных граждан;</w:t>
      </w:r>
    </w:p>
    <w:p w:rsidR="0076608A" w:rsidRPr="00DE33AA" w:rsidRDefault="0076608A" w:rsidP="00A1540D">
      <w:pPr>
        <w:spacing w:after="0" w:line="360" w:lineRule="auto"/>
        <w:ind w:firstLine="567"/>
        <w:contextualSpacing/>
        <w:jc w:val="both"/>
        <w:rPr>
          <w:sz w:val="24"/>
          <w:szCs w:val="24"/>
        </w:rPr>
      </w:pPr>
      <w:r w:rsidRPr="00DE33AA">
        <w:rPr>
          <w:sz w:val="24"/>
          <w:szCs w:val="24"/>
        </w:rPr>
        <w:t>- взаимодействие с главэкспортцентром по признанию иностранных документов об образовании;</w:t>
      </w:r>
    </w:p>
    <w:p w:rsidR="0076608A" w:rsidRPr="00DE33AA" w:rsidRDefault="0076608A" w:rsidP="00A1540D">
      <w:pPr>
        <w:spacing w:after="0" w:line="360" w:lineRule="auto"/>
        <w:ind w:firstLine="567"/>
        <w:contextualSpacing/>
        <w:jc w:val="both"/>
        <w:rPr>
          <w:sz w:val="24"/>
          <w:szCs w:val="24"/>
        </w:rPr>
      </w:pPr>
      <w:r w:rsidRPr="00DE33AA">
        <w:rPr>
          <w:sz w:val="24"/>
          <w:szCs w:val="24"/>
        </w:rPr>
        <w:t>- набор иностранных граждан и соотечественников, проживающих за рубежом в период приемной кампании;</w:t>
      </w:r>
    </w:p>
    <w:p w:rsidR="0076608A" w:rsidRPr="00DE33AA" w:rsidRDefault="0076608A" w:rsidP="00A1540D">
      <w:pPr>
        <w:spacing w:after="0" w:line="360" w:lineRule="auto"/>
        <w:ind w:firstLine="567"/>
        <w:contextualSpacing/>
        <w:jc w:val="both"/>
        <w:rPr>
          <w:sz w:val="24"/>
          <w:szCs w:val="24"/>
        </w:rPr>
      </w:pPr>
      <w:r w:rsidRPr="00DE33AA">
        <w:rPr>
          <w:sz w:val="24"/>
          <w:szCs w:val="24"/>
        </w:rPr>
        <w:t>- взаимодействие с Россотрудничеством/ Русским домом и его представительствами за рубежом;</w:t>
      </w:r>
    </w:p>
    <w:p w:rsidR="0076608A" w:rsidRPr="00DE33AA" w:rsidRDefault="0076608A" w:rsidP="00A1540D">
      <w:pPr>
        <w:spacing w:after="0" w:line="360" w:lineRule="auto"/>
        <w:ind w:firstLine="567"/>
        <w:contextualSpacing/>
        <w:jc w:val="both"/>
        <w:rPr>
          <w:sz w:val="24"/>
          <w:szCs w:val="24"/>
        </w:rPr>
      </w:pPr>
      <w:r w:rsidRPr="00DE33AA">
        <w:rPr>
          <w:sz w:val="24"/>
          <w:szCs w:val="24"/>
        </w:rPr>
        <w:t>- комплекс мероприятий по адаптации иностранных студентов.</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 В отчетный период прошли различные мероприятия, нацеленные на укрепление связей иностранных выпускников между собой и с ДГМУ и деловому сотрудничеству.</w:t>
      </w:r>
    </w:p>
    <w:p w:rsidR="0076608A" w:rsidRPr="00DE33AA" w:rsidRDefault="0076608A" w:rsidP="00A1540D">
      <w:pPr>
        <w:spacing w:after="0" w:line="360" w:lineRule="auto"/>
        <w:ind w:firstLine="567"/>
        <w:contextualSpacing/>
        <w:jc w:val="both"/>
        <w:rPr>
          <w:sz w:val="24"/>
          <w:szCs w:val="24"/>
        </w:rPr>
      </w:pPr>
      <w:r w:rsidRPr="00DE33AA">
        <w:rPr>
          <w:sz w:val="24"/>
          <w:szCs w:val="24"/>
        </w:rPr>
        <w:t>С выпускниками проведен круглый стол «Образование в России-престижно», обсудили перспективы сотрудничества и обучения   в России, а также вопросы сплочения выпускников ДГМУ, повышение социальной значимости и   установление взаимовыгодной связи меж</w:t>
      </w:r>
      <w:r w:rsidR="00E7792A" w:rsidRPr="00DE33AA">
        <w:rPr>
          <w:sz w:val="24"/>
          <w:szCs w:val="24"/>
        </w:rPr>
        <w:t>ду</w:t>
      </w:r>
      <w:r w:rsidRPr="00DE33AA">
        <w:rPr>
          <w:sz w:val="24"/>
          <w:szCs w:val="24"/>
        </w:rPr>
        <w:t xml:space="preserve"> Университетом, мероприятие прошло   в гибридном формате. </w:t>
      </w:r>
    </w:p>
    <w:p w:rsidR="0076608A" w:rsidRPr="00DE33AA" w:rsidRDefault="0076608A" w:rsidP="00A1540D">
      <w:pPr>
        <w:spacing w:after="0" w:line="360" w:lineRule="auto"/>
        <w:ind w:firstLine="567"/>
        <w:contextualSpacing/>
        <w:jc w:val="both"/>
        <w:rPr>
          <w:sz w:val="24"/>
          <w:szCs w:val="24"/>
        </w:rPr>
      </w:pPr>
      <w:r w:rsidRPr="00DE33AA">
        <w:rPr>
          <w:sz w:val="24"/>
          <w:szCs w:val="24"/>
        </w:rPr>
        <w:lastRenderedPageBreak/>
        <w:t>Одним из приоритетных направлений интернационализации ДГМУ является развитие экспорта образовательных услуг, в рамках которого университет продолжает последовательно наращивать число иностранных студентов.</w:t>
      </w:r>
    </w:p>
    <w:p w:rsidR="0076608A" w:rsidRPr="00DE33AA" w:rsidRDefault="0076608A" w:rsidP="00A1540D">
      <w:pPr>
        <w:spacing w:after="0" w:line="360" w:lineRule="auto"/>
        <w:ind w:firstLine="567"/>
        <w:contextualSpacing/>
        <w:jc w:val="both"/>
        <w:rPr>
          <w:sz w:val="24"/>
          <w:szCs w:val="24"/>
        </w:rPr>
      </w:pPr>
      <w:r w:rsidRPr="00DE33AA">
        <w:rPr>
          <w:sz w:val="24"/>
          <w:szCs w:val="24"/>
        </w:rPr>
        <w:t>В ДГМУ обучается 313 (табл.№1) иностранных граждан из 45 стран мира в соответствии с международными договорами Российской Федерации, 36 человек по установленной Правительством Российской Федерации квотой.</w:t>
      </w:r>
    </w:p>
    <w:p w:rsidR="0076608A" w:rsidRPr="00DE33AA" w:rsidRDefault="0076608A" w:rsidP="00A1540D">
      <w:pPr>
        <w:spacing w:after="0" w:line="360" w:lineRule="auto"/>
        <w:ind w:firstLine="567"/>
        <w:contextualSpacing/>
        <w:jc w:val="both"/>
        <w:rPr>
          <w:sz w:val="24"/>
          <w:szCs w:val="24"/>
        </w:rPr>
      </w:pPr>
      <w:r w:rsidRPr="00DE33AA">
        <w:rPr>
          <w:sz w:val="24"/>
          <w:szCs w:val="24"/>
        </w:rPr>
        <w:t xml:space="preserve">В Университете с 2019 года реализуются совместные образовательные программы (СОП) «Двойные дипломы» </w:t>
      </w:r>
      <w:r w:rsidR="00E7792A" w:rsidRPr="00DE33AA">
        <w:rPr>
          <w:sz w:val="24"/>
          <w:szCs w:val="24"/>
        </w:rPr>
        <w:t>с медицинскими</w:t>
      </w:r>
      <w:r w:rsidRPr="00DE33AA">
        <w:rPr>
          <w:sz w:val="24"/>
          <w:szCs w:val="24"/>
        </w:rPr>
        <w:t xml:space="preserve"> вузами Республики Узбекистан.   В этом учебном году </w:t>
      </w:r>
      <w:r w:rsidR="00C37C86" w:rsidRPr="00DE33AA">
        <w:rPr>
          <w:sz w:val="24"/>
          <w:szCs w:val="24"/>
        </w:rPr>
        <w:t>впервые приняты на 4 курс студенты</w:t>
      </w:r>
      <w:r w:rsidRPr="00DE33AA">
        <w:rPr>
          <w:sz w:val="24"/>
          <w:szCs w:val="24"/>
        </w:rPr>
        <w:t xml:space="preserve"> по направлению «стоматология, код специальности 31.05.03» из (АГМИ) Андижанского государственного медицинского института -18 чел., из Бухарского государственного медицинского института им. Абу Али ибн Сино (БухГМИ) - 16 чел. по направлению «Лечебное дело, код специальности 31.05.01». </w:t>
      </w:r>
    </w:p>
    <w:p w:rsidR="0076608A" w:rsidRPr="00DE33AA" w:rsidRDefault="0076608A" w:rsidP="00A1540D">
      <w:pPr>
        <w:spacing w:after="0" w:line="360" w:lineRule="auto"/>
        <w:contextualSpacing/>
        <w:jc w:val="both"/>
        <w:rPr>
          <w:sz w:val="24"/>
          <w:szCs w:val="24"/>
        </w:rPr>
      </w:pPr>
      <w:r w:rsidRPr="00DE33AA">
        <w:rPr>
          <w:sz w:val="24"/>
          <w:szCs w:val="24"/>
        </w:rPr>
        <w:t xml:space="preserve">         В настоящее время по данной </w:t>
      </w:r>
      <w:r w:rsidR="00213420" w:rsidRPr="00DE33AA">
        <w:rPr>
          <w:sz w:val="24"/>
          <w:szCs w:val="24"/>
        </w:rPr>
        <w:t>программе в</w:t>
      </w:r>
      <w:r w:rsidR="00E7792A" w:rsidRPr="00DE33AA">
        <w:rPr>
          <w:sz w:val="24"/>
          <w:szCs w:val="24"/>
        </w:rPr>
        <w:t xml:space="preserve"> АГМИ им.</w:t>
      </w:r>
      <w:r w:rsidRPr="00DE33AA">
        <w:rPr>
          <w:sz w:val="24"/>
          <w:szCs w:val="24"/>
        </w:rPr>
        <w:t xml:space="preserve"> </w:t>
      </w:r>
      <w:r w:rsidR="00E7792A" w:rsidRPr="00DE33AA">
        <w:rPr>
          <w:sz w:val="24"/>
          <w:szCs w:val="24"/>
        </w:rPr>
        <w:t>БухГМИ обучается</w:t>
      </w:r>
      <w:r w:rsidRPr="00DE33AA">
        <w:rPr>
          <w:sz w:val="24"/>
          <w:szCs w:val="24"/>
        </w:rPr>
        <w:t xml:space="preserve"> 52 студента на 1-3 курсах, которые продолжат обучение с 4 курса в Дагестанском государственном медицинском университете. </w:t>
      </w:r>
    </w:p>
    <w:p w:rsidR="0076608A" w:rsidRPr="00DE33AA" w:rsidRDefault="00F97B46" w:rsidP="00A1540D">
      <w:pPr>
        <w:spacing w:after="0" w:line="360" w:lineRule="auto"/>
        <w:ind w:firstLine="567"/>
        <w:contextualSpacing/>
        <w:jc w:val="both"/>
        <w:rPr>
          <w:rFonts w:ascii="Open Sans" w:hAnsi="Open Sans"/>
          <w:sz w:val="24"/>
          <w:szCs w:val="24"/>
        </w:rPr>
      </w:pPr>
      <w:r w:rsidRPr="00DE33AA">
        <w:rPr>
          <w:sz w:val="24"/>
          <w:szCs w:val="24"/>
        </w:rPr>
        <w:t>В соответствии с ф</w:t>
      </w:r>
      <w:r w:rsidR="0076608A" w:rsidRPr="00DE33AA">
        <w:rPr>
          <w:sz w:val="24"/>
          <w:szCs w:val="24"/>
        </w:rPr>
        <w:t xml:space="preserve">едеральными законами и методическими рекомендациями, регламентирующими правовое положение иностранных граждан в Российской Федерации, проводится обширная работа. Организуются встречи с представителями Управления по вопросам миграции МВД по Республике Дагестан, участковым по Советскому району УМВД г. Махачкала, представителями Министерства по национальной политике и делам религий Республики Дагестан. </w:t>
      </w:r>
      <w:r w:rsidR="0076608A" w:rsidRPr="00DE33AA">
        <w:rPr>
          <w:rFonts w:ascii="Open Sans" w:hAnsi="Open Sans"/>
          <w:sz w:val="24"/>
          <w:szCs w:val="24"/>
        </w:rPr>
        <w:t>Целью мероприятий является ознакомление студентов с изменениями о порядке пребывания иностранных граждан в Российской Федерации, проведение разъяснительной работы по вопросам профилактики экстремизма и терроризма в молодежной среде,</w:t>
      </w:r>
      <w:r w:rsidR="0076608A" w:rsidRPr="00DE33AA">
        <w:rPr>
          <w:sz w:val="24"/>
          <w:szCs w:val="24"/>
        </w:rPr>
        <w:t xml:space="preserve"> п</w:t>
      </w:r>
      <w:r w:rsidR="0076608A" w:rsidRPr="00DE33AA">
        <w:rPr>
          <w:rFonts w:ascii="Open Sans" w:hAnsi="Open Sans"/>
          <w:sz w:val="24"/>
          <w:szCs w:val="24"/>
        </w:rPr>
        <w:t xml:space="preserve">рофилактика правонарушений, соблюдение миграционного законодательства РФ. </w:t>
      </w:r>
    </w:p>
    <w:p w:rsidR="0076608A" w:rsidRPr="00DE33AA" w:rsidRDefault="0076608A" w:rsidP="00A1540D">
      <w:pPr>
        <w:spacing w:after="0" w:line="360" w:lineRule="auto"/>
        <w:ind w:firstLine="567"/>
        <w:contextualSpacing/>
        <w:jc w:val="both"/>
        <w:rPr>
          <w:rFonts w:ascii="Open Sans" w:hAnsi="Open Sans"/>
          <w:sz w:val="24"/>
          <w:szCs w:val="24"/>
        </w:rPr>
      </w:pPr>
      <w:r w:rsidRPr="00DE33AA">
        <w:rPr>
          <w:rFonts w:ascii="Open Sans" w:hAnsi="Open Sans"/>
          <w:sz w:val="24"/>
          <w:szCs w:val="24"/>
        </w:rPr>
        <w:t>Представители руководства вуза и международного отдела участвуют во встречах, организованных Управлением по вопросам миграции МВД по РД., на которых обсуждаются изменения в миграционном законодательстве, а также вопросы сотрудничества вузов и подразделениями по вопросам миграции республики.</w:t>
      </w:r>
    </w:p>
    <w:p w:rsidR="0076608A" w:rsidRPr="00DE33AA" w:rsidRDefault="0076608A" w:rsidP="00A1540D">
      <w:pPr>
        <w:spacing w:after="0" w:line="360" w:lineRule="auto"/>
        <w:ind w:firstLine="709"/>
        <w:contextualSpacing/>
        <w:jc w:val="both"/>
        <w:rPr>
          <w:sz w:val="24"/>
          <w:szCs w:val="24"/>
        </w:rPr>
      </w:pPr>
      <w:r w:rsidRPr="00DE33AA">
        <w:rPr>
          <w:sz w:val="24"/>
          <w:szCs w:val="24"/>
        </w:rPr>
        <w:t>Международный отдел УМС проводит следующую работу:</w:t>
      </w:r>
    </w:p>
    <w:p w:rsidR="0076608A" w:rsidRPr="00DE33AA" w:rsidRDefault="0076608A" w:rsidP="00A1540D">
      <w:pPr>
        <w:pStyle w:val="a6"/>
        <w:numPr>
          <w:ilvl w:val="0"/>
          <w:numId w:val="6"/>
        </w:numPr>
        <w:spacing w:after="0" w:line="360" w:lineRule="auto"/>
        <w:ind w:left="0" w:firstLine="709"/>
        <w:jc w:val="both"/>
        <w:rPr>
          <w:sz w:val="24"/>
          <w:szCs w:val="24"/>
        </w:rPr>
      </w:pPr>
      <w:r w:rsidRPr="00DE33AA">
        <w:rPr>
          <w:sz w:val="24"/>
          <w:szCs w:val="24"/>
        </w:rPr>
        <w:t xml:space="preserve">сотрудничает с компетентными органами по вопросам визового и регистрационного обслуживания иностранных граждан; </w:t>
      </w:r>
    </w:p>
    <w:p w:rsidR="0076608A" w:rsidRPr="00DE33AA" w:rsidRDefault="0076608A" w:rsidP="00A1540D">
      <w:pPr>
        <w:pStyle w:val="a6"/>
        <w:numPr>
          <w:ilvl w:val="0"/>
          <w:numId w:val="6"/>
        </w:numPr>
        <w:spacing w:after="0" w:line="360" w:lineRule="auto"/>
        <w:ind w:left="0" w:firstLine="709"/>
        <w:jc w:val="both"/>
        <w:rPr>
          <w:sz w:val="24"/>
          <w:szCs w:val="24"/>
        </w:rPr>
      </w:pPr>
      <w:r w:rsidRPr="00DE33AA">
        <w:rPr>
          <w:sz w:val="24"/>
          <w:szCs w:val="24"/>
        </w:rPr>
        <w:t xml:space="preserve">готовит пакеты документов для продления виз и регистраций; </w:t>
      </w:r>
    </w:p>
    <w:p w:rsidR="0076608A" w:rsidRPr="00DE33AA" w:rsidRDefault="0076608A" w:rsidP="00A1540D">
      <w:pPr>
        <w:pStyle w:val="a6"/>
        <w:numPr>
          <w:ilvl w:val="0"/>
          <w:numId w:val="6"/>
        </w:numPr>
        <w:spacing w:after="0" w:line="360" w:lineRule="auto"/>
        <w:ind w:left="0" w:firstLine="709"/>
        <w:jc w:val="both"/>
        <w:rPr>
          <w:sz w:val="24"/>
          <w:szCs w:val="24"/>
        </w:rPr>
      </w:pPr>
      <w:r w:rsidRPr="00DE33AA">
        <w:rPr>
          <w:sz w:val="24"/>
          <w:szCs w:val="24"/>
        </w:rPr>
        <w:lastRenderedPageBreak/>
        <w:t>осуществляет контроль за соблюдением иностранными гражданами, прибывающими по приглашению Университета, сроков пребывания и разрешения посещения городов и регионов Российской Федерации;</w:t>
      </w:r>
    </w:p>
    <w:p w:rsidR="0076608A" w:rsidRPr="00DE33AA" w:rsidRDefault="0076608A" w:rsidP="00A1540D">
      <w:pPr>
        <w:pStyle w:val="a6"/>
        <w:numPr>
          <w:ilvl w:val="0"/>
          <w:numId w:val="6"/>
        </w:numPr>
        <w:spacing w:after="0" w:line="360" w:lineRule="auto"/>
        <w:ind w:left="0" w:firstLine="709"/>
        <w:jc w:val="both"/>
        <w:rPr>
          <w:sz w:val="24"/>
          <w:szCs w:val="24"/>
        </w:rPr>
      </w:pPr>
      <w:r w:rsidRPr="00DE33AA">
        <w:rPr>
          <w:sz w:val="24"/>
          <w:szCs w:val="24"/>
        </w:rPr>
        <w:t>контролирует (совместно с соответствующими подразделениями Университета и внешними организациями) диспансеризацию;</w:t>
      </w:r>
    </w:p>
    <w:p w:rsidR="0076608A" w:rsidRPr="00DE33AA" w:rsidRDefault="0076608A" w:rsidP="00A1540D">
      <w:pPr>
        <w:pStyle w:val="a6"/>
        <w:numPr>
          <w:ilvl w:val="0"/>
          <w:numId w:val="6"/>
        </w:numPr>
        <w:spacing w:after="0" w:line="360" w:lineRule="auto"/>
        <w:ind w:left="0" w:firstLine="709"/>
        <w:jc w:val="both"/>
        <w:rPr>
          <w:sz w:val="24"/>
          <w:szCs w:val="24"/>
        </w:rPr>
      </w:pPr>
      <w:r w:rsidRPr="00DE33AA">
        <w:rPr>
          <w:sz w:val="24"/>
          <w:szCs w:val="24"/>
        </w:rPr>
        <w:t>оказывает содействие по заключению иностранными обучающимися договоров добровольного медицинского страхования;</w:t>
      </w:r>
    </w:p>
    <w:p w:rsidR="0076608A" w:rsidRPr="00DE33AA" w:rsidRDefault="0076608A" w:rsidP="00A1540D">
      <w:pPr>
        <w:pStyle w:val="a6"/>
        <w:numPr>
          <w:ilvl w:val="0"/>
          <w:numId w:val="6"/>
        </w:numPr>
        <w:spacing w:after="0" w:line="360" w:lineRule="auto"/>
        <w:ind w:left="0" w:firstLine="709"/>
        <w:jc w:val="both"/>
        <w:rPr>
          <w:sz w:val="24"/>
          <w:szCs w:val="24"/>
        </w:rPr>
      </w:pPr>
      <w:r w:rsidRPr="00DE33AA">
        <w:rPr>
          <w:sz w:val="24"/>
          <w:szCs w:val="24"/>
        </w:rPr>
        <w:t>контролирует своевременное прохождение медицинского освидетельствования и дактилоскопической регистрации;</w:t>
      </w:r>
    </w:p>
    <w:p w:rsidR="0076608A" w:rsidRPr="00DE33AA" w:rsidRDefault="0076608A" w:rsidP="00A1540D">
      <w:pPr>
        <w:pStyle w:val="a6"/>
        <w:numPr>
          <w:ilvl w:val="0"/>
          <w:numId w:val="6"/>
        </w:numPr>
        <w:spacing w:after="0" w:line="360" w:lineRule="auto"/>
        <w:ind w:left="0" w:firstLine="709"/>
        <w:jc w:val="both"/>
        <w:rPr>
          <w:sz w:val="24"/>
          <w:szCs w:val="24"/>
        </w:rPr>
      </w:pPr>
      <w:r w:rsidRPr="00DE33AA">
        <w:rPr>
          <w:sz w:val="24"/>
          <w:szCs w:val="24"/>
        </w:rPr>
        <w:t>формирует полную, достоверную, оперативную и актуальную информацию о перемещениях иностранных студентах, необходимую для прогнозирования последствий указанных перемещений, а также для ведения государственного статистического наблюдения в сфере миграции;</w:t>
      </w:r>
    </w:p>
    <w:p w:rsidR="0076608A" w:rsidRPr="00DE33AA" w:rsidRDefault="0076608A" w:rsidP="00A1540D">
      <w:pPr>
        <w:pStyle w:val="a6"/>
        <w:numPr>
          <w:ilvl w:val="0"/>
          <w:numId w:val="6"/>
        </w:numPr>
        <w:spacing w:after="0" w:line="360" w:lineRule="auto"/>
        <w:ind w:left="0" w:firstLine="709"/>
        <w:jc w:val="both"/>
        <w:rPr>
          <w:sz w:val="24"/>
          <w:szCs w:val="24"/>
        </w:rPr>
      </w:pPr>
      <w:r w:rsidRPr="00DE33AA">
        <w:rPr>
          <w:sz w:val="24"/>
          <w:szCs w:val="24"/>
        </w:rPr>
        <w:t>участвует в подготовке и сдаче еженедельных, ежемесячных, квартальных и годовых отчетов Управления и других внеплановых отчетов по численности иностранных студентов;</w:t>
      </w:r>
    </w:p>
    <w:p w:rsidR="0076608A" w:rsidRPr="00DE33AA" w:rsidRDefault="0076608A" w:rsidP="00A1540D">
      <w:pPr>
        <w:pStyle w:val="a6"/>
        <w:numPr>
          <w:ilvl w:val="0"/>
          <w:numId w:val="6"/>
        </w:numPr>
        <w:spacing w:after="0" w:line="360" w:lineRule="auto"/>
        <w:ind w:left="0" w:firstLine="709"/>
        <w:jc w:val="both"/>
        <w:rPr>
          <w:sz w:val="24"/>
          <w:szCs w:val="24"/>
        </w:rPr>
      </w:pPr>
      <w:r w:rsidRPr="00DE33AA">
        <w:rPr>
          <w:sz w:val="24"/>
          <w:szCs w:val="24"/>
        </w:rPr>
        <w:t>проводит совместно с другими структурными подразделениями Университета социальную и воспитательную работу с иностранными обучающимися;</w:t>
      </w:r>
    </w:p>
    <w:p w:rsidR="0076608A" w:rsidRPr="00DE33AA" w:rsidRDefault="0076608A" w:rsidP="00A1540D">
      <w:pPr>
        <w:pStyle w:val="a6"/>
        <w:numPr>
          <w:ilvl w:val="0"/>
          <w:numId w:val="6"/>
        </w:numPr>
        <w:spacing w:after="0" w:line="360" w:lineRule="auto"/>
        <w:ind w:left="0" w:firstLine="709"/>
        <w:jc w:val="both"/>
        <w:rPr>
          <w:sz w:val="24"/>
          <w:szCs w:val="24"/>
        </w:rPr>
      </w:pPr>
      <w:r w:rsidRPr="00DE33AA">
        <w:rPr>
          <w:sz w:val="24"/>
          <w:szCs w:val="24"/>
        </w:rPr>
        <w:t>оказывает помощь в социально-культурной адаптации к условиям обучения и проживания в Российской Федерации.</w:t>
      </w:r>
    </w:p>
    <w:p w:rsidR="00E7792A" w:rsidRPr="00DE33AA" w:rsidRDefault="00E7792A" w:rsidP="00A1540D">
      <w:pPr>
        <w:contextualSpacing/>
        <w:rPr>
          <w:sz w:val="24"/>
          <w:szCs w:val="24"/>
        </w:rPr>
      </w:pPr>
      <w:r w:rsidRPr="00DE33AA">
        <w:rPr>
          <w:sz w:val="24"/>
          <w:szCs w:val="24"/>
        </w:rPr>
        <w:br w:type="page"/>
      </w:r>
    </w:p>
    <w:p w:rsidR="0076608A" w:rsidRPr="00DE33AA" w:rsidRDefault="0076608A" w:rsidP="00A1540D">
      <w:pPr>
        <w:spacing w:after="0" w:line="360" w:lineRule="auto"/>
        <w:ind w:firstLine="567"/>
        <w:contextualSpacing/>
        <w:jc w:val="both"/>
        <w:rPr>
          <w:sz w:val="24"/>
          <w:szCs w:val="24"/>
        </w:rPr>
      </w:pPr>
    </w:p>
    <w:p w:rsidR="0076608A" w:rsidRPr="00DE33AA" w:rsidRDefault="00E7792A" w:rsidP="00A1540D">
      <w:pPr>
        <w:spacing w:after="0" w:line="360" w:lineRule="auto"/>
        <w:ind w:firstLine="567"/>
        <w:contextualSpacing/>
        <w:rPr>
          <w:sz w:val="24"/>
          <w:szCs w:val="24"/>
        </w:rPr>
      </w:pPr>
      <w:r w:rsidRPr="00DE33AA">
        <w:rPr>
          <w:sz w:val="24"/>
          <w:szCs w:val="24"/>
        </w:rPr>
        <w:t>Таблица 9.</w:t>
      </w:r>
      <w:r w:rsidR="0076608A" w:rsidRPr="00DE33AA">
        <w:rPr>
          <w:sz w:val="24"/>
          <w:szCs w:val="24"/>
        </w:rPr>
        <w:t>1</w:t>
      </w:r>
    </w:p>
    <w:tbl>
      <w:tblPr>
        <w:tblStyle w:val="a3"/>
        <w:tblW w:w="9419" w:type="dxa"/>
        <w:tblInd w:w="108" w:type="dxa"/>
        <w:tblLayout w:type="fixed"/>
        <w:tblLook w:val="04A0" w:firstRow="1" w:lastRow="0" w:firstColumn="1" w:lastColumn="0" w:noHBand="0" w:noVBand="1"/>
      </w:tblPr>
      <w:tblGrid>
        <w:gridCol w:w="567"/>
        <w:gridCol w:w="1985"/>
        <w:gridCol w:w="992"/>
        <w:gridCol w:w="1792"/>
        <w:gridCol w:w="1361"/>
        <w:gridCol w:w="1361"/>
        <w:gridCol w:w="1361"/>
      </w:tblGrid>
      <w:tr w:rsidR="002838C6" w:rsidRPr="00DE33AA" w:rsidTr="002838C6">
        <w:trPr>
          <w:trHeight w:val="20"/>
        </w:trPr>
        <w:tc>
          <w:tcPr>
            <w:tcW w:w="567" w:type="dxa"/>
          </w:tcPr>
          <w:p w:rsidR="0076608A" w:rsidRPr="00DE33AA" w:rsidRDefault="0076608A" w:rsidP="0079478F">
            <w:pPr>
              <w:rPr>
                <w:sz w:val="24"/>
                <w:szCs w:val="24"/>
              </w:rPr>
            </w:pPr>
            <w:r w:rsidRPr="00DE33AA">
              <w:rPr>
                <w:sz w:val="24"/>
                <w:szCs w:val="24"/>
              </w:rPr>
              <w:t>№</w:t>
            </w:r>
          </w:p>
        </w:tc>
        <w:tc>
          <w:tcPr>
            <w:tcW w:w="1985" w:type="dxa"/>
          </w:tcPr>
          <w:p w:rsidR="0076608A" w:rsidRPr="00DE33AA" w:rsidRDefault="0076608A" w:rsidP="0079478F">
            <w:pPr>
              <w:rPr>
                <w:sz w:val="24"/>
                <w:szCs w:val="24"/>
              </w:rPr>
            </w:pPr>
            <w:r w:rsidRPr="00DE33AA">
              <w:rPr>
                <w:sz w:val="24"/>
                <w:szCs w:val="24"/>
              </w:rPr>
              <w:t>Страна</w:t>
            </w:r>
          </w:p>
        </w:tc>
        <w:tc>
          <w:tcPr>
            <w:tcW w:w="992" w:type="dxa"/>
          </w:tcPr>
          <w:p w:rsidR="0076608A" w:rsidRPr="00DE33AA" w:rsidRDefault="0076608A" w:rsidP="0079478F">
            <w:pPr>
              <w:rPr>
                <w:sz w:val="24"/>
                <w:szCs w:val="24"/>
              </w:rPr>
            </w:pPr>
            <w:r w:rsidRPr="00DE33AA">
              <w:rPr>
                <w:sz w:val="24"/>
                <w:szCs w:val="24"/>
              </w:rPr>
              <w:t>Всего</w:t>
            </w:r>
          </w:p>
        </w:tc>
        <w:tc>
          <w:tcPr>
            <w:tcW w:w="1792" w:type="dxa"/>
          </w:tcPr>
          <w:p w:rsidR="0076608A" w:rsidRPr="00DE33AA" w:rsidRDefault="0076608A" w:rsidP="0079478F">
            <w:pPr>
              <w:rPr>
                <w:sz w:val="24"/>
                <w:szCs w:val="24"/>
              </w:rPr>
            </w:pPr>
            <w:r w:rsidRPr="00DE33AA">
              <w:rPr>
                <w:sz w:val="24"/>
                <w:szCs w:val="24"/>
              </w:rPr>
              <w:t>Специалитет</w:t>
            </w:r>
          </w:p>
        </w:tc>
        <w:tc>
          <w:tcPr>
            <w:tcW w:w="1361" w:type="dxa"/>
          </w:tcPr>
          <w:p w:rsidR="0076608A" w:rsidRPr="00DE33AA" w:rsidRDefault="0076608A" w:rsidP="0079478F">
            <w:pPr>
              <w:rPr>
                <w:sz w:val="24"/>
                <w:szCs w:val="24"/>
              </w:rPr>
            </w:pPr>
            <w:r w:rsidRPr="00DE33AA">
              <w:rPr>
                <w:sz w:val="24"/>
                <w:szCs w:val="24"/>
              </w:rPr>
              <w:t>Колледж</w:t>
            </w:r>
          </w:p>
        </w:tc>
        <w:tc>
          <w:tcPr>
            <w:tcW w:w="1361" w:type="dxa"/>
          </w:tcPr>
          <w:p w:rsidR="0076608A" w:rsidRPr="00DE33AA" w:rsidRDefault="0076608A" w:rsidP="0079478F">
            <w:pPr>
              <w:rPr>
                <w:sz w:val="24"/>
                <w:szCs w:val="24"/>
              </w:rPr>
            </w:pPr>
            <w:r w:rsidRPr="00DE33AA">
              <w:rPr>
                <w:sz w:val="24"/>
                <w:szCs w:val="24"/>
              </w:rPr>
              <w:t>Орд./аспир.</w:t>
            </w:r>
          </w:p>
        </w:tc>
        <w:tc>
          <w:tcPr>
            <w:tcW w:w="1361" w:type="dxa"/>
          </w:tcPr>
          <w:p w:rsidR="0076608A" w:rsidRPr="00DE33AA" w:rsidRDefault="0076608A" w:rsidP="0079478F">
            <w:pPr>
              <w:rPr>
                <w:sz w:val="24"/>
                <w:szCs w:val="24"/>
              </w:rPr>
            </w:pPr>
            <w:r w:rsidRPr="00DE33AA">
              <w:rPr>
                <w:sz w:val="24"/>
                <w:szCs w:val="24"/>
              </w:rPr>
              <w:t xml:space="preserve">Подг.отделение </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Азербайджан</w:t>
            </w:r>
          </w:p>
        </w:tc>
        <w:tc>
          <w:tcPr>
            <w:tcW w:w="992" w:type="dxa"/>
          </w:tcPr>
          <w:p w:rsidR="0076608A" w:rsidRPr="00DE33AA" w:rsidRDefault="0076608A" w:rsidP="0079478F">
            <w:pPr>
              <w:rPr>
                <w:sz w:val="24"/>
                <w:szCs w:val="24"/>
              </w:rPr>
            </w:pPr>
            <w:r w:rsidRPr="00DE33AA">
              <w:rPr>
                <w:sz w:val="24"/>
                <w:szCs w:val="24"/>
              </w:rPr>
              <w:t>43</w:t>
            </w:r>
          </w:p>
        </w:tc>
        <w:tc>
          <w:tcPr>
            <w:tcW w:w="1792" w:type="dxa"/>
          </w:tcPr>
          <w:p w:rsidR="0076608A" w:rsidRPr="00DE33AA" w:rsidRDefault="0076608A" w:rsidP="0079478F">
            <w:pPr>
              <w:rPr>
                <w:sz w:val="24"/>
                <w:szCs w:val="24"/>
              </w:rPr>
            </w:pPr>
            <w:r w:rsidRPr="00DE33AA">
              <w:rPr>
                <w:sz w:val="24"/>
                <w:szCs w:val="24"/>
              </w:rPr>
              <w:t>34 (4квота)</w:t>
            </w:r>
          </w:p>
        </w:tc>
        <w:tc>
          <w:tcPr>
            <w:tcW w:w="1361" w:type="dxa"/>
          </w:tcPr>
          <w:p w:rsidR="0076608A" w:rsidRPr="00DE33AA" w:rsidRDefault="0076608A" w:rsidP="0079478F">
            <w:pPr>
              <w:rPr>
                <w:sz w:val="24"/>
                <w:szCs w:val="24"/>
              </w:rPr>
            </w:pPr>
            <w:r w:rsidRPr="00DE33AA">
              <w:rPr>
                <w:sz w:val="24"/>
                <w:szCs w:val="24"/>
              </w:rPr>
              <w:t>4</w:t>
            </w:r>
          </w:p>
        </w:tc>
        <w:tc>
          <w:tcPr>
            <w:tcW w:w="1361" w:type="dxa"/>
          </w:tcPr>
          <w:p w:rsidR="0076608A" w:rsidRPr="00DE33AA" w:rsidRDefault="0076608A" w:rsidP="0079478F">
            <w:pPr>
              <w:rPr>
                <w:sz w:val="24"/>
                <w:szCs w:val="24"/>
              </w:rPr>
            </w:pPr>
            <w:r w:rsidRPr="00DE33AA">
              <w:rPr>
                <w:sz w:val="24"/>
                <w:szCs w:val="24"/>
              </w:rPr>
              <w:t>2 (1кв)</w:t>
            </w:r>
          </w:p>
        </w:tc>
        <w:tc>
          <w:tcPr>
            <w:tcW w:w="1361" w:type="dxa"/>
          </w:tcPr>
          <w:p w:rsidR="0076608A" w:rsidRPr="00DE33AA" w:rsidRDefault="0076608A" w:rsidP="0079478F">
            <w:pPr>
              <w:rPr>
                <w:sz w:val="24"/>
                <w:szCs w:val="24"/>
              </w:rPr>
            </w:pPr>
            <w:r w:rsidRPr="00DE33AA">
              <w:rPr>
                <w:sz w:val="24"/>
                <w:szCs w:val="24"/>
              </w:rPr>
              <w:t>3</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Алжир</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 (1квота)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Ангола</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 (1квота)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Афганистан</w:t>
            </w:r>
          </w:p>
        </w:tc>
        <w:tc>
          <w:tcPr>
            <w:tcW w:w="992" w:type="dxa"/>
          </w:tcPr>
          <w:p w:rsidR="0076608A" w:rsidRPr="00DE33AA" w:rsidRDefault="0076608A" w:rsidP="0079478F">
            <w:pPr>
              <w:rPr>
                <w:sz w:val="24"/>
                <w:szCs w:val="24"/>
              </w:rPr>
            </w:pPr>
            <w:r w:rsidRPr="00DE33AA">
              <w:rPr>
                <w:sz w:val="24"/>
                <w:szCs w:val="24"/>
              </w:rPr>
              <w:t>14</w:t>
            </w:r>
          </w:p>
        </w:tc>
        <w:tc>
          <w:tcPr>
            <w:tcW w:w="1792" w:type="dxa"/>
          </w:tcPr>
          <w:p w:rsidR="0076608A" w:rsidRPr="00DE33AA" w:rsidRDefault="0076608A" w:rsidP="0079478F">
            <w:pPr>
              <w:rPr>
                <w:sz w:val="24"/>
                <w:szCs w:val="24"/>
              </w:rPr>
            </w:pPr>
            <w:r w:rsidRPr="00DE33AA">
              <w:rPr>
                <w:sz w:val="24"/>
                <w:szCs w:val="24"/>
              </w:rPr>
              <w:t>4 (4квота)</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10 (1квота)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Бангладеш</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Гаити</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r w:rsidRPr="00DE33AA">
              <w:rPr>
                <w:sz w:val="24"/>
                <w:szCs w:val="24"/>
              </w:rPr>
              <w:t>1</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Гамбия</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r w:rsidRPr="00DE33AA">
              <w:rPr>
                <w:sz w:val="24"/>
                <w:szCs w:val="24"/>
              </w:rPr>
              <w:t>1</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Гана</w:t>
            </w:r>
          </w:p>
        </w:tc>
        <w:tc>
          <w:tcPr>
            <w:tcW w:w="992" w:type="dxa"/>
          </w:tcPr>
          <w:p w:rsidR="0076608A" w:rsidRPr="00DE33AA" w:rsidRDefault="0076608A" w:rsidP="0079478F">
            <w:pPr>
              <w:rPr>
                <w:sz w:val="24"/>
                <w:szCs w:val="24"/>
              </w:rPr>
            </w:pPr>
            <w:r w:rsidRPr="00DE33AA">
              <w:rPr>
                <w:sz w:val="24"/>
                <w:szCs w:val="24"/>
              </w:rPr>
              <w:t>8</w:t>
            </w:r>
          </w:p>
        </w:tc>
        <w:tc>
          <w:tcPr>
            <w:tcW w:w="1792" w:type="dxa"/>
          </w:tcPr>
          <w:p w:rsidR="0076608A" w:rsidRPr="00DE33AA" w:rsidRDefault="0076608A" w:rsidP="0079478F">
            <w:pPr>
              <w:rPr>
                <w:sz w:val="24"/>
                <w:szCs w:val="24"/>
              </w:rPr>
            </w:pPr>
            <w:r w:rsidRPr="00DE33AA">
              <w:rPr>
                <w:sz w:val="24"/>
                <w:szCs w:val="24"/>
              </w:rPr>
              <w:t>7</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 (1квота)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Грузия</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r w:rsidRPr="00DE33AA">
              <w:rPr>
                <w:sz w:val="24"/>
                <w:szCs w:val="24"/>
              </w:rPr>
              <w:t>1 (1квота)</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Египет</w:t>
            </w:r>
          </w:p>
        </w:tc>
        <w:tc>
          <w:tcPr>
            <w:tcW w:w="992" w:type="dxa"/>
          </w:tcPr>
          <w:p w:rsidR="0076608A" w:rsidRPr="00DE33AA" w:rsidRDefault="0076608A" w:rsidP="0079478F">
            <w:pPr>
              <w:rPr>
                <w:sz w:val="24"/>
                <w:szCs w:val="24"/>
              </w:rPr>
            </w:pPr>
            <w:r w:rsidRPr="00DE33AA">
              <w:rPr>
                <w:sz w:val="24"/>
                <w:szCs w:val="24"/>
              </w:rPr>
              <w:t>5</w:t>
            </w:r>
          </w:p>
        </w:tc>
        <w:tc>
          <w:tcPr>
            <w:tcW w:w="1792" w:type="dxa"/>
          </w:tcPr>
          <w:p w:rsidR="0076608A" w:rsidRPr="00DE33AA" w:rsidRDefault="0076608A" w:rsidP="0079478F">
            <w:pPr>
              <w:rPr>
                <w:sz w:val="24"/>
                <w:szCs w:val="24"/>
              </w:rPr>
            </w:pPr>
            <w:r w:rsidRPr="00DE33AA">
              <w:rPr>
                <w:sz w:val="24"/>
                <w:szCs w:val="24"/>
              </w:rPr>
              <w:t>5</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Замбия</w:t>
            </w:r>
          </w:p>
        </w:tc>
        <w:tc>
          <w:tcPr>
            <w:tcW w:w="992" w:type="dxa"/>
          </w:tcPr>
          <w:p w:rsidR="0076608A" w:rsidRPr="00DE33AA" w:rsidRDefault="0076608A" w:rsidP="0079478F">
            <w:pPr>
              <w:rPr>
                <w:sz w:val="24"/>
                <w:szCs w:val="24"/>
              </w:rPr>
            </w:pPr>
            <w:r w:rsidRPr="00DE33AA">
              <w:rPr>
                <w:sz w:val="24"/>
                <w:szCs w:val="24"/>
              </w:rPr>
              <w:t>6</w:t>
            </w:r>
          </w:p>
        </w:tc>
        <w:tc>
          <w:tcPr>
            <w:tcW w:w="1792" w:type="dxa"/>
          </w:tcPr>
          <w:p w:rsidR="0076608A" w:rsidRPr="00DE33AA" w:rsidRDefault="0076608A" w:rsidP="0079478F">
            <w:pPr>
              <w:rPr>
                <w:sz w:val="24"/>
                <w:szCs w:val="24"/>
              </w:rPr>
            </w:pPr>
            <w:r w:rsidRPr="00DE33AA">
              <w:rPr>
                <w:sz w:val="24"/>
                <w:szCs w:val="24"/>
              </w:rPr>
              <w:t>6 (2квота)</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Зимбабве</w:t>
            </w:r>
          </w:p>
        </w:tc>
        <w:tc>
          <w:tcPr>
            <w:tcW w:w="992" w:type="dxa"/>
          </w:tcPr>
          <w:p w:rsidR="0076608A" w:rsidRPr="00DE33AA" w:rsidRDefault="0076608A" w:rsidP="0079478F">
            <w:pPr>
              <w:rPr>
                <w:sz w:val="24"/>
                <w:szCs w:val="24"/>
              </w:rPr>
            </w:pPr>
            <w:r w:rsidRPr="00DE33AA">
              <w:rPr>
                <w:sz w:val="24"/>
                <w:szCs w:val="24"/>
              </w:rPr>
              <w:t>14</w:t>
            </w:r>
          </w:p>
        </w:tc>
        <w:tc>
          <w:tcPr>
            <w:tcW w:w="1792" w:type="dxa"/>
          </w:tcPr>
          <w:p w:rsidR="0076608A" w:rsidRPr="00DE33AA" w:rsidRDefault="0076608A" w:rsidP="0079478F">
            <w:pPr>
              <w:rPr>
                <w:sz w:val="24"/>
                <w:szCs w:val="24"/>
              </w:rPr>
            </w:pPr>
            <w:r w:rsidRPr="00DE33AA">
              <w:rPr>
                <w:sz w:val="24"/>
                <w:szCs w:val="24"/>
              </w:rPr>
              <w:t>12 (1квота)</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2 (2квота)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Индия</w:t>
            </w:r>
          </w:p>
        </w:tc>
        <w:tc>
          <w:tcPr>
            <w:tcW w:w="992" w:type="dxa"/>
          </w:tcPr>
          <w:p w:rsidR="0076608A" w:rsidRPr="00DE33AA" w:rsidRDefault="0076608A" w:rsidP="0079478F">
            <w:pPr>
              <w:rPr>
                <w:sz w:val="24"/>
                <w:szCs w:val="24"/>
              </w:rPr>
            </w:pPr>
            <w:r w:rsidRPr="00DE33AA">
              <w:rPr>
                <w:sz w:val="24"/>
                <w:szCs w:val="24"/>
              </w:rPr>
              <w:t>83</w:t>
            </w:r>
          </w:p>
        </w:tc>
        <w:tc>
          <w:tcPr>
            <w:tcW w:w="1792" w:type="dxa"/>
          </w:tcPr>
          <w:p w:rsidR="0076608A" w:rsidRPr="00DE33AA" w:rsidRDefault="0076608A" w:rsidP="0079478F">
            <w:pPr>
              <w:rPr>
                <w:sz w:val="24"/>
                <w:szCs w:val="24"/>
              </w:rPr>
            </w:pPr>
            <w:r w:rsidRPr="00DE33AA">
              <w:rPr>
                <w:sz w:val="24"/>
                <w:szCs w:val="24"/>
              </w:rPr>
              <w:t>83</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Индонезия</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r w:rsidRPr="00DE33AA">
              <w:rPr>
                <w:sz w:val="24"/>
                <w:szCs w:val="24"/>
              </w:rPr>
              <w:t>1</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Иордания</w:t>
            </w:r>
          </w:p>
        </w:tc>
        <w:tc>
          <w:tcPr>
            <w:tcW w:w="992" w:type="dxa"/>
          </w:tcPr>
          <w:p w:rsidR="0076608A" w:rsidRPr="00DE33AA" w:rsidRDefault="0076608A" w:rsidP="0079478F">
            <w:pPr>
              <w:rPr>
                <w:sz w:val="24"/>
                <w:szCs w:val="24"/>
              </w:rPr>
            </w:pPr>
            <w:r w:rsidRPr="00DE33AA">
              <w:rPr>
                <w:sz w:val="24"/>
                <w:szCs w:val="24"/>
              </w:rPr>
              <w:t>5</w:t>
            </w:r>
          </w:p>
        </w:tc>
        <w:tc>
          <w:tcPr>
            <w:tcW w:w="1792" w:type="dxa"/>
          </w:tcPr>
          <w:p w:rsidR="0076608A" w:rsidRPr="00DE33AA" w:rsidRDefault="0076608A" w:rsidP="0079478F">
            <w:pPr>
              <w:rPr>
                <w:sz w:val="24"/>
                <w:szCs w:val="24"/>
              </w:rPr>
            </w:pPr>
            <w:r w:rsidRPr="00DE33AA">
              <w:rPr>
                <w:sz w:val="24"/>
                <w:szCs w:val="24"/>
              </w:rPr>
              <w:t>5</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Иран</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r w:rsidRPr="00DE33AA">
              <w:rPr>
                <w:sz w:val="24"/>
                <w:szCs w:val="24"/>
              </w:rPr>
              <w:t>1</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Йемен</w:t>
            </w:r>
          </w:p>
        </w:tc>
        <w:tc>
          <w:tcPr>
            <w:tcW w:w="992" w:type="dxa"/>
          </w:tcPr>
          <w:p w:rsidR="0076608A" w:rsidRPr="00DE33AA" w:rsidRDefault="0076608A" w:rsidP="0079478F">
            <w:pPr>
              <w:rPr>
                <w:sz w:val="24"/>
                <w:szCs w:val="24"/>
              </w:rPr>
            </w:pPr>
            <w:r w:rsidRPr="00DE33AA">
              <w:rPr>
                <w:sz w:val="24"/>
                <w:szCs w:val="24"/>
              </w:rPr>
              <w:t>8</w:t>
            </w:r>
          </w:p>
        </w:tc>
        <w:tc>
          <w:tcPr>
            <w:tcW w:w="1792" w:type="dxa"/>
          </w:tcPr>
          <w:p w:rsidR="0076608A" w:rsidRPr="00DE33AA" w:rsidRDefault="0076608A" w:rsidP="0079478F">
            <w:pPr>
              <w:rPr>
                <w:sz w:val="24"/>
                <w:szCs w:val="24"/>
              </w:rPr>
            </w:pPr>
            <w:r w:rsidRPr="00DE33AA">
              <w:rPr>
                <w:sz w:val="24"/>
                <w:szCs w:val="24"/>
              </w:rPr>
              <w:t>7 (1квота)</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 (1квота)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Казахстан</w:t>
            </w:r>
          </w:p>
        </w:tc>
        <w:tc>
          <w:tcPr>
            <w:tcW w:w="992" w:type="dxa"/>
          </w:tcPr>
          <w:p w:rsidR="0076608A" w:rsidRPr="00DE33AA" w:rsidRDefault="0076608A" w:rsidP="0079478F">
            <w:pPr>
              <w:rPr>
                <w:sz w:val="24"/>
                <w:szCs w:val="24"/>
              </w:rPr>
            </w:pPr>
            <w:r w:rsidRPr="00DE33AA">
              <w:rPr>
                <w:sz w:val="24"/>
                <w:szCs w:val="24"/>
              </w:rPr>
              <w:t>5</w:t>
            </w:r>
          </w:p>
        </w:tc>
        <w:tc>
          <w:tcPr>
            <w:tcW w:w="1792" w:type="dxa"/>
          </w:tcPr>
          <w:p w:rsidR="0076608A" w:rsidRPr="00DE33AA" w:rsidRDefault="0076608A" w:rsidP="0079478F">
            <w:pPr>
              <w:rPr>
                <w:sz w:val="24"/>
                <w:szCs w:val="24"/>
              </w:rPr>
            </w:pPr>
            <w:r w:rsidRPr="00DE33AA">
              <w:rPr>
                <w:sz w:val="24"/>
                <w:szCs w:val="24"/>
              </w:rPr>
              <w:t>4</w:t>
            </w:r>
          </w:p>
        </w:tc>
        <w:tc>
          <w:tcPr>
            <w:tcW w:w="1361" w:type="dxa"/>
          </w:tcPr>
          <w:p w:rsidR="0076608A" w:rsidRPr="00DE33AA" w:rsidRDefault="0076608A" w:rsidP="0079478F">
            <w:pPr>
              <w:rPr>
                <w:sz w:val="24"/>
                <w:szCs w:val="24"/>
              </w:rPr>
            </w:pPr>
            <w:r w:rsidRPr="00DE33AA">
              <w:rPr>
                <w:sz w:val="24"/>
                <w:szCs w:val="24"/>
              </w:rPr>
              <w:t>1</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Камерун</w:t>
            </w:r>
          </w:p>
        </w:tc>
        <w:tc>
          <w:tcPr>
            <w:tcW w:w="992" w:type="dxa"/>
          </w:tcPr>
          <w:p w:rsidR="0076608A" w:rsidRPr="00DE33AA" w:rsidRDefault="0076608A" w:rsidP="0079478F">
            <w:pPr>
              <w:rPr>
                <w:sz w:val="24"/>
                <w:szCs w:val="24"/>
              </w:rPr>
            </w:pPr>
            <w:r w:rsidRPr="00DE33AA">
              <w:rPr>
                <w:sz w:val="24"/>
                <w:szCs w:val="24"/>
              </w:rPr>
              <w:t>2</w:t>
            </w:r>
          </w:p>
        </w:tc>
        <w:tc>
          <w:tcPr>
            <w:tcW w:w="1792" w:type="dxa"/>
          </w:tcPr>
          <w:p w:rsidR="0076608A" w:rsidRPr="00DE33AA" w:rsidRDefault="0076608A" w:rsidP="0079478F">
            <w:pPr>
              <w:rPr>
                <w:sz w:val="24"/>
                <w:szCs w:val="24"/>
              </w:rPr>
            </w:pPr>
            <w:r w:rsidRPr="00DE33AA">
              <w:rPr>
                <w:sz w:val="24"/>
                <w:szCs w:val="24"/>
              </w:rPr>
              <w:t>2 (1квота)</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Конго</w:t>
            </w:r>
          </w:p>
        </w:tc>
        <w:tc>
          <w:tcPr>
            <w:tcW w:w="992" w:type="dxa"/>
          </w:tcPr>
          <w:p w:rsidR="0076608A" w:rsidRPr="00DE33AA" w:rsidRDefault="0076608A" w:rsidP="0079478F">
            <w:pPr>
              <w:rPr>
                <w:sz w:val="24"/>
                <w:szCs w:val="24"/>
              </w:rPr>
            </w:pPr>
            <w:r w:rsidRPr="00DE33AA">
              <w:rPr>
                <w:sz w:val="24"/>
                <w:szCs w:val="24"/>
              </w:rPr>
              <w:t>2</w:t>
            </w:r>
          </w:p>
        </w:tc>
        <w:tc>
          <w:tcPr>
            <w:tcW w:w="1792" w:type="dxa"/>
          </w:tcPr>
          <w:p w:rsidR="0076608A" w:rsidRPr="00DE33AA" w:rsidRDefault="0076608A" w:rsidP="0079478F">
            <w:pPr>
              <w:rPr>
                <w:sz w:val="24"/>
                <w:szCs w:val="24"/>
              </w:rPr>
            </w:pPr>
            <w:r w:rsidRPr="00DE33AA">
              <w:rPr>
                <w:sz w:val="24"/>
                <w:szCs w:val="24"/>
              </w:rPr>
              <w:t>2</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Кот-Д-Ивуар</w:t>
            </w:r>
          </w:p>
        </w:tc>
        <w:tc>
          <w:tcPr>
            <w:tcW w:w="992" w:type="dxa"/>
          </w:tcPr>
          <w:p w:rsidR="0076608A" w:rsidRPr="00DE33AA" w:rsidRDefault="0076608A" w:rsidP="0079478F">
            <w:pPr>
              <w:rPr>
                <w:sz w:val="24"/>
                <w:szCs w:val="24"/>
              </w:rPr>
            </w:pPr>
            <w:r w:rsidRPr="00DE33AA">
              <w:rPr>
                <w:sz w:val="24"/>
                <w:szCs w:val="24"/>
              </w:rPr>
              <w:t>2</w:t>
            </w:r>
          </w:p>
        </w:tc>
        <w:tc>
          <w:tcPr>
            <w:tcW w:w="1792" w:type="dxa"/>
          </w:tcPr>
          <w:p w:rsidR="0076608A" w:rsidRPr="00DE33AA" w:rsidRDefault="0076608A" w:rsidP="0079478F">
            <w:pPr>
              <w:rPr>
                <w:sz w:val="24"/>
                <w:szCs w:val="24"/>
              </w:rPr>
            </w:pPr>
            <w:r w:rsidRPr="00DE33AA">
              <w:rPr>
                <w:sz w:val="24"/>
                <w:szCs w:val="24"/>
              </w:rPr>
              <w:t>2</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Ливан</w:t>
            </w:r>
          </w:p>
        </w:tc>
        <w:tc>
          <w:tcPr>
            <w:tcW w:w="992" w:type="dxa"/>
          </w:tcPr>
          <w:p w:rsidR="0076608A" w:rsidRPr="00DE33AA" w:rsidRDefault="0076608A" w:rsidP="0079478F">
            <w:pPr>
              <w:rPr>
                <w:sz w:val="24"/>
                <w:szCs w:val="24"/>
              </w:rPr>
            </w:pPr>
            <w:r w:rsidRPr="00DE33AA">
              <w:rPr>
                <w:sz w:val="24"/>
                <w:szCs w:val="24"/>
              </w:rPr>
              <w:t>2</w:t>
            </w:r>
          </w:p>
        </w:tc>
        <w:tc>
          <w:tcPr>
            <w:tcW w:w="1792"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2 (2квота)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Ливия</w:t>
            </w:r>
          </w:p>
        </w:tc>
        <w:tc>
          <w:tcPr>
            <w:tcW w:w="992" w:type="dxa"/>
          </w:tcPr>
          <w:p w:rsidR="0076608A" w:rsidRPr="00DE33AA" w:rsidRDefault="0076608A" w:rsidP="0079478F">
            <w:pPr>
              <w:rPr>
                <w:sz w:val="24"/>
                <w:szCs w:val="24"/>
              </w:rPr>
            </w:pPr>
            <w:r w:rsidRPr="00DE33AA">
              <w:rPr>
                <w:sz w:val="24"/>
                <w:szCs w:val="24"/>
              </w:rPr>
              <w:t>2</w:t>
            </w:r>
          </w:p>
        </w:tc>
        <w:tc>
          <w:tcPr>
            <w:tcW w:w="1792"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2</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Мозамбик</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 (1квота)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Монголия</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 (1квота)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Намибия</w:t>
            </w:r>
          </w:p>
        </w:tc>
        <w:tc>
          <w:tcPr>
            <w:tcW w:w="992" w:type="dxa"/>
          </w:tcPr>
          <w:p w:rsidR="0076608A" w:rsidRPr="00DE33AA" w:rsidRDefault="0076608A" w:rsidP="0079478F">
            <w:pPr>
              <w:rPr>
                <w:sz w:val="24"/>
                <w:szCs w:val="24"/>
              </w:rPr>
            </w:pPr>
            <w:r w:rsidRPr="00DE33AA">
              <w:rPr>
                <w:sz w:val="24"/>
                <w:szCs w:val="24"/>
              </w:rPr>
              <w:t>5</w:t>
            </w:r>
          </w:p>
        </w:tc>
        <w:tc>
          <w:tcPr>
            <w:tcW w:w="1792" w:type="dxa"/>
          </w:tcPr>
          <w:p w:rsidR="0076608A" w:rsidRPr="00DE33AA" w:rsidRDefault="0076608A" w:rsidP="0079478F">
            <w:pPr>
              <w:rPr>
                <w:sz w:val="24"/>
                <w:szCs w:val="24"/>
              </w:rPr>
            </w:pPr>
            <w:r w:rsidRPr="00DE33AA">
              <w:rPr>
                <w:sz w:val="24"/>
                <w:szCs w:val="24"/>
              </w:rPr>
              <w:t>5</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Нигерия</w:t>
            </w:r>
          </w:p>
        </w:tc>
        <w:tc>
          <w:tcPr>
            <w:tcW w:w="992" w:type="dxa"/>
          </w:tcPr>
          <w:p w:rsidR="0076608A" w:rsidRPr="00DE33AA" w:rsidRDefault="0076608A" w:rsidP="0079478F">
            <w:pPr>
              <w:rPr>
                <w:sz w:val="24"/>
                <w:szCs w:val="24"/>
              </w:rPr>
            </w:pPr>
            <w:r w:rsidRPr="00DE33AA">
              <w:rPr>
                <w:sz w:val="24"/>
                <w:szCs w:val="24"/>
              </w:rPr>
              <w:t>14</w:t>
            </w:r>
          </w:p>
        </w:tc>
        <w:tc>
          <w:tcPr>
            <w:tcW w:w="1792" w:type="dxa"/>
          </w:tcPr>
          <w:p w:rsidR="0076608A" w:rsidRPr="00DE33AA" w:rsidRDefault="0076608A" w:rsidP="0079478F">
            <w:pPr>
              <w:rPr>
                <w:sz w:val="24"/>
                <w:szCs w:val="24"/>
              </w:rPr>
            </w:pPr>
            <w:r w:rsidRPr="00DE33AA">
              <w:rPr>
                <w:sz w:val="24"/>
                <w:szCs w:val="24"/>
              </w:rPr>
              <w:t>13</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 (1квота)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Пакистан</w:t>
            </w:r>
          </w:p>
        </w:tc>
        <w:tc>
          <w:tcPr>
            <w:tcW w:w="992" w:type="dxa"/>
          </w:tcPr>
          <w:p w:rsidR="0076608A" w:rsidRPr="00DE33AA" w:rsidRDefault="0076608A" w:rsidP="0079478F">
            <w:pPr>
              <w:rPr>
                <w:sz w:val="24"/>
                <w:szCs w:val="24"/>
              </w:rPr>
            </w:pPr>
            <w:r w:rsidRPr="00DE33AA">
              <w:rPr>
                <w:sz w:val="24"/>
                <w:szCs w:val="24"/>
              </w:rPr>
              <w:t>5</w:t>
            </w:r>
          </w:p>
        </w:tc>
        <w:tc>
          <w:tcPr>
            <w:tcW w:w="1792" w:type="dxa"/>
          </w:tcPr>
          <w:p w:rsidR="0076608A" w:rsidRPr="00DE33AA" w:rsidRDefault="0076608A" w:rsidP="0079478F">
            <w:pPr>
              <w:rPr>
                <w:sz w:val="24"/>
                <w:szCs w:val="24"/>
              </w:rPr>
            </w:pPr>
            <w:r w:rsidRPr="00DE33AA">
              <w:rPr>
                <w:sz w:val="24"/>
                <w:szCs w:val="24"/>
              </w:rPr>
              <w:t>4</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Палестина</w:t>
            </w:r>
          </w:p>
        </w:tc>
        <w:tc>
          <w:tcPr>
            <w:tcW w:w="992" w:type="dxa"/>
          </w:tcPr>
          <w:p w:rsidR="0076608A" w:rsidRPr="00DE33AA" w:rsidRDefault="0076608A" w:rsidP="0079478F">
            <w:pPr>
              <w:rPr>
                <w:sz w:val="24"/>
                <w:szCs w:val="24"/>
              </w:rPr>
            </w:pPr>
            <w:r w:rsidRPr="00DE33AA">
              <w:rPr>
                <w:sz w:val="24"/>
                <w:szCs w:val="24"/>
              </w:rPr>
              <w:t>11</w:t>
            </w:r>
          </w:p>
        </w:tc>
        <w:tc>
          <w:tcPr>
            <w:tcW w:w="1792" w:type="dxa"/>
          </w:tcPr>
          <w:p w:rsidR="0076608A" w:rsidRPr="00DE33AA" w:rsidRDefault="0076608A" w:rsidP="0079478F">
            <w:pPr>
              <w:rPr>
                <w:sz w:val="24"/>
                <w:szCs w:val="24"/>
              </w:rPr>
            </w:pPr>
            <w:r w:rsidRPr="00DE33AA">
              <w:rPr>
                <w:sz w:val="24"/>
                <w:szCs w:val="24"/>
              </w:rPr>
              <w:t>10 (2квота)</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w:t>
            </w: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Перу</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Сауд. Аравия</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Свазиленд</w:t>
            </w:r>
          </w:p>
        </w:tc>
        <w:tc>
          <w:tcPr>
            <w:tcW w:w="992" w:type="dxa"/>
          </w:tcPr>
          <w:p w:rsidR="0076608A" w:rsidRPr="00DE33AA" w:rsidRDefault="0076608A" w:rsidP="0079478F">
            <w:pPr>
              <w:rPr>
                <w:sz w:val="24"/>
                <w:szCs w:val="24"/>
              </w:rPr>
            </w:pPr>
            <w:r w:rsidRPr="00DE33AA">
              <w:rPr>
                <w:sz w:val="24"/>
                <w:szCs w:val="24"/>
              </w:rPr>
              <w:t>3</w:t>
            </w:r>
          </w:p>
        </w:tc>
        <w:tc>
          <w:tcPr>
            <w:tcW w:w="1792" w:type="dxa"/>
          </w:tcPr>
          <w:p w:rsidR="0076608A" w:rsidRPr="00DE33AA" w:rsidRDefault="0076608A" w:rsidP="0079478F">
            <w:pPr>
              <w:rPr>
                <w:sz w:val="24"/>
                <w:szCs w:val="24"/>
              </w:rPr>
            </w:pPr>
            <w:r w:rsidRPr="00DE33AA">
              <w:rPr>
                <w:sz w:val="24"/>
                <w:szCs w:val="24"/>
              </w:rPr>
              <w:t>3</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Сирия</w:t>
            </w:r>
          </w:p>
        </w:tc>
        <w:tc>
          <w:tcPr>
            <w:tcW w:w="992" w:type="dxa"/>
          </w:tcPr>
          <w:p w:rsidR="0076608A" w:rsidRPr="00DE33AA" w:rsidRDefault="0076608A" w:rsidP="0079478F">
            <w:pPr>
              <w:rPr>
                <w:sz w:val="24"/>
                <w:szCs w:val="24"/>
              </w:rPr>
            </w:pPr>
            <w:r w:rsidRPr="00DE33AA">
              <w:rPr>
                <w:sz w:val="24"/>
                <w:szCs w:val="24"/>
              </w:rPr>
              <w:t>5</w:t>
            </w:r>
          </w:p>
        </w:tc>
        <w:tc>
          <w:tcPr>
            <w:tcW w:w="1792" w:type="dxa"/>
          </w:tcPr>
          <w:p w:rsidR="0076608A" w:rsidRPr="00DE33AA" w:rsidRDefault="0076608A" w:rsidP="0079478F">
            <w:pPr>
              <w:rPr>
                <w:sz w:val="24"/>
                <w:szCs w:val="24"/>
              </w:rPr>
            </w:pPr>
            <w:r w:rsidRPr="00DE33AA">
              <w:rPr>
                <w:sz w:val="24"/>
                <w:szCs w:val="24"/>
              </w:rPr>
              <w:t>4</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Сомали</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r w:rsidRPr="00DE33AA">
              <w:rPr>
                <w:sz w:val="24"/>
                <w:szCs w:val="24"/>
              </w:rPr>
              <w:t>1</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Сьерра-Леоне</w:t>
            </w:r>
          </w:p>
        </w:tc>
        <w:tc>
          <w:tcPr>
            <w:tcW w:w="992" w:type="dxa"/>
          </w:tcPr>
          <w:p w:rsidR="0076608A" w:rsidRPr="00DE33AA" w:rsidRDefault="0076608A" w:rsidP="0079478F">
            <w:pPr>
              <w:rPr>
                <w:sz w:val="24"/>
                <w:szCs w:val="24"/>
              </w:rPr>
            </w:pPr>
            <w:r w:rsidRPr="00DE33AA">
              <w:rPr>
                <w:sz w:val="24"/>
                <w:szCs w:val="24"/>
              </w:rPr>
              <w:t>2</w:t>
            </w:r>
          </w:p>
        </w:tc>
        <w:tc>
          <w:tcPr>
            <w:tcW w:w="1792" w:type="dxa"/>
          </w:tcPr>
          <w:p w:rsidR="0076608A" w:rsidRPr="00DE33AA" w:rsidRDefault="0076608A" w:rsidP="0079478F">
            <w:pPr>
              <w:rPr>
                <w:sz w:val="24"/>
                <w:szCs w:val="24"/>
              </w:rPr>
            </w:pPr>
            <w:r w:rsidRPr="00DE33AA">
              <w:rPr>
                <w:sz w:val="24"/>
                <w:szCs w:val="24"/>
              </w:rPr>
              <w:t>1 (1квота)</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 (1квота)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Таджикистан</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r w:rsidRPr="00DE33AA">
              <w:rPr>
                <w:sz w:val="24"/>
                <w:szCs w:val="24"/>
              </w:rPr>
              <w:t>1 (1квота)</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Танзания</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r w:rsidRPr="00DE33AA">
              <w:rPr>
                <w:sz w:val="24"/>
                <w:szCs w:val="24"/>
              </w:rPr>
              <w:t>1</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Тунис</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r w:rsidRPr="00DE33AA">
              <w:rPr>
                <w:sz w:val="24"/>
                <w:szCs w:val="24"/>
              </w:rPr>
              <w:t>1</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Турция</w:t>
            </w:r>
          </w:p>
        </w:tc>
        <w:tc>
          <w:tcPr>
            <w:tcW w:w="992" w:type="dxa"/>
          </w:tcPr>
          <w:p w:rsidR="0076608A" w:rsidRPr="00DE33AA" w:rsidRDefault="0076608A" w:rsidP="0079478F">
            <w:pPr>
              <w:rPr>
                <w:sz w:val="24"/>
                <w:szCs w:val="24"/>
              </w:rPr>
            </w:pPr>
            <w:r w:rsidRPr="00DE33AA">
              <w:rPr>
                <w:sz w:val="24"/>
                <w:szCs w:val="24"/>
              </w:rPr>
              <w:t>2</w:t>
            </w:r>
          </w:p>
        </w:tc>
        <w:tc>
          <w:tcPr>
            <w:tcW w:w="1792" w:type="dxa"/>
          </w:tcPr>
          <w:p w:rsidR="0076608A" w:rsidRPr="00DE33AA" w:rsidRDefault="0076608A" w:rsidP="0079478F">
            <w:pPr>
              <w:rPr>
                <w:sz w:val="24"/>
                <w:szCs w:val="24"/>
              </w:rPr>
            </w:pPr>
            <w:r w:rsidRPr="00DE33AA">
              <w:rPr>
                <w:sz w:val="24"/>
                <w:szCs w:val="24"/>
              </w:rPr>
              <w:t>2</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Уганда</w:t>
            </w:r>
          </w:p>
        </w:tc>
        <w:tc>
          <w:tcPr>
            <w:tcW w:w="992" w:type="dxa"/>
          </w:tcPr>
          <w:p w:rsidR="0076608A" w:rsidRPr="00DE33AA" w:rsidRDefault="0076608A" w:rsidP="0079478F">
            <w:pPr>
              <w:rPr>
                <w:sz w:val="24"/>
                <w:szCs w:val="24"/>
              </w:rPr>
            </w:pPr>
            <w:r w:rsidRPr="00DE33AA">
              <w:rPr>
                <w:sz w:val="24"/>
                <w:szCs w:val="24"/>
              </w:rPr>
              <w:t>2</w:t>
            </w:r>
          </w:p>
        </w:tc>
        <w:tc>
          <w:tcPr>
            <w:tcW w:w="1792" w:type="dxa"/>
          </w:tcPr>
          <w:p w:rsidR="0076608A" w:rsidRPr="00DE33AA" w:rsidRDefault="0076608A" w:rsidP="0079478F">
            <w:pPr>
              <w:rPr>
                <w:sz w:val="24"/>
                <w:szCs w:val="24"/>
              </w:rPr>
            </w:pPr>
            <w:r w:rsidRPr="00DE33AA">
              <w:rPr>
                <w:sz w:val="24"/>
                <w:szCs w:val="24"/>
              </w:rPr>
              <w:t>2</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Узбекистан</w:t>
            </w:r>
          </w:p>
        </w:tc>
        <w:tc>
          <w:tcPr>
            <w:tcW w:w="992" w:type="dxa"/>
          </w:tcPr>
          <w:p w:rsidR="0076608A" w:rsidRPr="00DE33AA" w:rsidRDefault="0076608A" w:rsidP="0079478F">
            <w:pPr>
              <w:rPr>
                <w:sz w:val="24"/>
                <w:szCs w:val="24"/>
              </w:rPr>
            </w:pPr>
            <w:r w:rsidRPr="00DE33AA">
              <w:rPr>
                <w:sz w:val="24"/>
                <w:szCs w:val="24"/>
              </w:rPr>
              <w:t>36</w:t>
            </w:r>
          </w:p>
        </w:tc>
        <w:tc>
          <w:tcPr>
            <w:tcW w:w="1792" w:type="dxa"/>
          </w:tcPr>
          <w:p w:rsidR="0076608A" w:rsidRPr="00DE33AA" w:rsidRDefault="0076608A" w:rsidP="0079478F">
            <w:pPr>
              <w:rPr>
                <w:sz w:val="24"/>
                <w:szCs w:val="24"/>
              </w:rPr>
            </w:pPr>
            <w:r w:rsidRPr="00DE33AA">
              <w:rPr>
                <w:sz w:val="24"/>
                <w:szCs w:val="24"/>
              </w:rPr>
              <w:t>35</w:t>
            </w:r>
          </w:p>
        </w:tc>
        <w:tc>
          <w:tcPr>
            <w:tcW w:w="1361" w:type="dxa"/>
          </w:tcPr>
          <w:p w:rsidR="0076608A" w:rsidRPr="00DE33AA" w:rsidRDefault="0076608A" w:rsidP="0079478F">
            <w:pPr>
              <w:rPr>
                <w:sz w:val="24"/>
                <w:szCs w:val="24"/>
              </w:rPr>
            </w:pPr>
            <w:r w:rsidRPr="00DE33AA">
              <w:rPr>
                <w:sz w:val="24"/>
                <w:szCs w:val="24"/>
              </w:rPr>
              <w:t>1</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Украина</w:t>
            </w:r>
          </w:p>
        </w:tc>
        <w:tc>
          <w:tcPr>
            <w:tcW w:w="992" w:type="dxa"/>
          </w:tcPr>
          <w:p w:rsidR="0076608A" w:rsidRPr="00DE33AA" w:rsidRDefault="0076608A" w:rsidP="0079478F">
            <w:pPr>
              <w:rPr>
                <w:sz w:val="24"/>
                <w:szCs w:val="24"/>
              </w:rPr>
            </w:pPr>
            <w:r w:rsidRPr="00DE33AA">
              <w:rPr>
                <w:sz w:val="24"/>
                <w:szCs w:val="24"/>
              </w:rPr>
              <w:t>4</w:t>
            </w:r>
          </w:p>
        </w:tc>
        <w:tc>
          <w:tcPr>
            <w:tcW w:w="1792" w:type="dxa"/>
          </w:tcPr>
          <w:p w:rsidR="0076608A" w:rsidRPr="00DE33AA" w:rsidRDefault="0076608A" w:rsidP="0079478F">
            <w:pPr>
              <w:rPr>
                <w:sz w:val="24"/>
                <w:szCs w:val="24"/>
              </w:rPr>
            </w:pPr>
            <w:r w:rsidRPr="00DE33AA">
              <w:rPr>
                <w:sz w:val="24"/>
                <w:szCs w:val="24"/>
              </w:rPr>
              <w:t>4 (3квота)</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Чад</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r w:rsidRPr="00DE33AA">
              <w:rPr>
                <w:sz w:val="24"/>
                <w:szCs w:val="24"/>
              </w:rPr>
              <w:t>1 (1квота)</w:t>
            </w: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ЮАР</w:t>
            </w:r>
          </w:p>
        </w:tc>
        <w:tc>
          <w:tcPr>
            <w:tcW w:w="992" w:type="dxa"/>
          </w:tcPr>
          <w:p w:rsidR="0076608A" w:rsidRPr="00DE33AA" w:rsidRDefault="0076608A" w:rsidP="0079478F">
            <w:pPr>
              <w:rPr>
                <w:sz w:val="24"/>
                <w:szCs w:val="24"/>
              </w:rPr>
            </w:pPr>
            <w:r w:rsidRPr="00DE33AA">
              <w:rPr>
                <w:sz w:val="24"/>
                <w:szCs w:val="24"/>
              </w:rPr>
              <w:t>5</w:t>
            </w:r>
          </w:p>
        </w:tc>
        <w:tc>
          <w:tcPr>
            <w:tcW w:w="1792" w:type="dxa"/>
          </w:tcPr>
          <w:p w:rsidR="0076608A" w:rsidRPr="00DE33AA" w:rsidRDefault="0076608A" w:rsidP="0079478F">
            <w:pPr>
              <w:rPr>
                <w:sz w:val="24"/>
                <w:szCs w:val="24"/>
              </w:rPr>
            </w:pPr>
            <w:r w:rsidRPr="00DE33AA">
              <w:rPr>
                <w:sz w:val="24"/>
                <w:szCs w:val="24"/>
              </w:rPr>
              <w:t>5</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r w:rsidRPr="00DE33AA">
              <w:rPr>
                <w:sz w:val="24"/>
                <w:szCs w:val="24"/>
              </w:rPr>
              <w:t>Южный Судан</w:t>
            </w:r>
          </w:p>
        </w:tc>
        <w:tc>
          <w:tcPr>
            <w:tcW w:w="992" w:type="dxa"/>
          </w:tcPr>
          <w:p w:rsidR="0076608A" w:rsidRPr="00DE33AA" w:rsidRDefault="0076608A" w:rsidP="0079478F">
            <w:pPr>
              <w:rPr>
                <w:sz w:val="24"/>
                <w:szCs w:val="24"/>
              </w:rPr>
            </w:pPr>
            <w:r w:rsidRPr="00DE33AA">
              <w:rPr>
                <w:sz w:val="24"/>
                <w:szCs w:val="24"/>
              </w:rPr>
              <w:t>1</w:t>
            </w:r>
          </w:p>
        </w:tc>
        <w:tc>
          <w:tcPr>
            <w:tcW w:w="1792" w:type="dxa"/>
          </w:tcPr>
          <w:p w:rsidR="0076608A" w:rsidRPr="00DE33AA" w:rsidRDefault="0076608A" w:rsidP="0079478F">
            <w:pPr>
              <w:rPr>
                <w:sz w:val="24"/>
                <w:szCs w:val="24"/>
              </w:rPr>
            </w:pPr>
            <w:r w:rsidRPr="00DE33AA">
              <w:rPr>
                <w:sz w:val="24"/>
                <w:szCs w:val="24"/>
              </w:rPr>
              <w:t>1</w:t>
            </w: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c>
          <w:tcPr>
            <w:tcW w:w="1361" w:type="dxa"/>
          </w:tcPr>
          <w:p w:rsidR="0076608A" w:rsidRPr="00DE33AA" w:rsidRDefault="0076608A" w:rsidP="0079478F">
            <w:pPr>
              <w:rPr>
                <w:sz w:val="24"/>
                <w:szCs w:val="24"/>
              </w:rPr>
            </w:pPr>
          </w:p>
        </w:tc>
      </w:tr>
      <w:tr w:rsidR="002838C6" w:rsidRPr="00DE33AA" w:rsidTr="002838C6">
        <w:trPr>
          <w:trHeight w:val="20"/>
        </w:trPr>
        <w:tc>
          <w:tcPr>
            <w:tcW w:w="567" w:type="dxa"/>
          </w:tcPr>
          <w:p w:rsidR="0076608A" w:rsidRPr="00DE33AA" w:rsidRDefault="0076608A" w:rsidP="002838C6">
            <w:pPr>
              <w:pStyle w:val="a6"/>
              <w:numPr>
                <w:ilvl w:val="0"/>
                <w:numId w:val="22"/>
              </w:numPr>
              <w:rPr>
                <w:sz w:val="24"/>
                <w:szCs w:val="24"/>
              </w:rPr>
            </w:pPr>
          </w:p>
        </w:tc>
        <w:tc>
          <w:tcPr>
            <w:tcW w:w="1985" w:type="dxa"/>
          </w:tcPr>
          <w:p w:rsidR="0076608A" w:rsidRPr="00DE33AA" w:rsidRDefault="0076608A" w:rsidP="0079478F">
            <w:pPr>
              <w:rPr>
                <w:sz w:val="24"/>
                <w:szCs w:val="24"/>
              </w:rPr>
            </w:pPr>
          </w:p>
        </w:tc>
        <w:tc>
          <w:tcPr>
            <w:tcW w:w="992" w:type="dxa"/>
          </w:tcPr>
          <w:p w:rsidR="0076608A" w:rsidRPr="00DE33AA" w:rsidRDefault="0076608A" w:rsidP="0079478F">
            <w:pPr>
              <w:rPr>
                <w:sz w:val="24"/>
                <w:szCs w:val="24"/>
              </w:rPr>
            </w:pPr>
            <w:r w:rsidRPr="00DE33AA">
              <w:rPr>
                <w:sz w:val="24"/>
                <w:szCs w:val="24"/>
              </w:rPr>
              <w:t>313 (36квота)</w:t>
            </w:r>
          </w:p>
        </w:tc>
        <w:tc>
          <w:tcPr>
            <w:tcW w:w="1792" w:type="dxa"/>
          </w:tcPr>
          <w:p w:rsidR="0076608A" w:rsidRPr="00DE33AA" w:rsidRDefault="0076608A" w:rsidP="0079478F">
            <w:pPr>
              <w:rPr>
                <w:sz w:val="24"/>
                <w:szCs w:val="24"/>
              </w:rPr>
            </w:pPr>
            <w:r w:rsidRPr="00DE33AA">
              <w:rPr>
                <w:sz w:val="24"/>
                <w:szCs w:val="24"/>
              </w:rPr>
              <w:t>271</w:t>
            </w:r>
          </w:p>
        </w:tc>
        <w:tc>
          <w:tcPr>
            <w:tcW w:w="1361" w:type="dxa"/>
          </w:tcPr>
          <w:p w:rsidR="0076608A" w:rsidRPr="00DE33AA" w:rsidRDefault="0076608A" w:rsidP="0079478F">
            <w:pPr>
              <w:rPr>
                <w:sz w:val="24"/>
                <w:szCs w:val="24"/>
              </w:rPr>
            </w:pPr>
            <w:r w:rsidRPr="00DE33AA">
              <w:rPr>
                <w:sz w:val="24"/>
                <w:szCs w:val="24"/>
              </w:rPr>
              <w:t>6</w:t>
            </w:r>
          </w:p>
        </w:tc>
        <w:tc>
          <w:tcPr>
            <w:tcW w:w="1361" w:type="dxa"/>
          </w:tcPr>
          <w:p w:rsidR="0076608A" w:rsidRPr="00DE33AA" w:rsidRDefault="0076608A" w:rsidP="0079478F">
            <w:pPr>
              <w:rPr>
                <w:sz w:val="24"/>
                <w:szCs w:val="24"/>
              </w:rPr>
            </w:pPr>
            <w:r w:rsidRPr="00DE33AA">
              <w:rPr>
                <w:sz w:val="24"/>
                <w:szCs w:val="24"/>
              </w:rPr>
              <w:t>3 (1квота)</w:t>
            </w:r>
          </w:p>
        </w:tc>
        <w:tc>
          <w:tcPr>
            <w:tcW w:w="1361" w:type="dxa"/>
          </w:tcPr>
          <w:p w:rsidR="0076608A" w:rsidRPr="00DE33AA" w:rsidRDefault="0076608A" w:rsidP="0079478F">
            <w:pPr>
              <w:rPr>
                <w:sz w:val="24"/>
                <w:szCs w:val="24"/>
              </w:rPr>
            </w:pPr>
            <w:r w:rsidRPr="00DE33AA">
              <w:rPr>
                <w:sz w:val="24"/>
                <w:szCs w:val="24"/>
              </w:rPr>
              <w:t>33 (14квота)</w:t>
            </w:r>
          </w:p>
        </w:tc>
      </w:tr>
    </w:tbl>
    <w:p w:rsidR="0076608A" w:rsidRPr="00DE33AA" w:rsidRDefault="0076608A" w:rsidP="00A1540D">
      <w:pPr>
        <w:spacing w:after="0" w:line="360" w:lineRule="auto"/>
        <w:ind w:firstLine="567"/>
        <w:contextualSpacing/>
        <w:jc w:val="both"/>
        <w:rPr>
          <w:sz w:val="24"/>
          <w:szCs w:val="24"/>
        </w:rPr>
      </w:pPr>
    </w:p>
    <w:p w:rsidR="0076608A" w:rsidRPr="00DE33AA" w:rsidRDefault="0076608A" w:rsidP="00E83D8F">
      <w:pPr>
        <w:spacing w:after="0" w:line="360" w:lineRule="auto"/>
        <w:ind w:firstLine="709"/>
        <w:contextualSpacing/>
        <w:jc w:val="both"/>
        <w:rPr>
          <w:rFonts w:eastAsia="Times New Roman"/>
          <w:b/>
          <w:color w:val="1A1A1A"/>
          <w:sz w:val="24"/>
          <w:szCs w:val="24"/>
          <w:lang w:eastAsia="ru-RU"/>
        </w:rPr>
      </w:pPr>
      <w:r w:rsidRPr="00DE33AA">
        <w:rPr>
          <w:b/>
          <w:sz w:val="24"/>
          <w:szCs w:val="24"/>
        </w:rPr>
        <w:t>Дагестанский государственный медицинский университет является активным участником международного образовательного, культурного и научного сотрудничества</w:t>
      </w:r>
    </w:p>
    <w:p w:rsidR="0076608A" w:rsidRPr="00DE33AA" w:rsidRDefault="0076608A" w:rsidP="00E83D8F">
      <w:pPr>
        <w:spacing w:after="0" w:line="360" w:lineRule="auto"/>
        <w:ind w:firstLine="709"/>
        <w:contextualSpacing/>
        <w:jc w:val="both"/>
        <w:rPr>
          <w:sz w:val="24"/>
          <w:szCs w:val="24"/>
        </w:rPr>
      </w:pPr>
      <w:r w:rsidRPr="00DE33AA">
        <w:rPr>
          <w:sz w:val="24"/>
          <w:szCs w:val="24"/>
        </w:rPr>
        <w:t xml:space="preserve">Важной составляющей вхождения университета в мировое образовательное и научное пространство является его участие в международных программах и проектах. </w:t>
      </w:r>
    </w:p>
    <w:p w:rsidR="0076608A" w:rsidRPr="00DE33AA" w:rsidRDefault="0076608A" w:rsidP="00E83D8F">
      <w:pPr>
        <w:spacing w:after="0" w:line="360" w:lineRule="auto"/>
        <w:ind w:firstLine="709"/>
        <w:contextualSpacing/>
        <w:jc w:val="both"/>
        <w:rPr>
          <w:sz w:val="24"/>
          <w:szCs w:val="24"/>
        </w:rPr>
      </w:pPr>
      <w:r w:rsidRPr="00DE33AA">
        <w:rPr>
          <w:sz w:val="24"/>
          <w:szCs w:val="24"/>
        </w:rPr>
        <w:t xml:space="preserve">За 2022 г. Дагестанский   государственный медицинский университет был организатором и </w:t>
      </w:r>
      <w:r w:rsidR="0022070D" w:rsidRPr="00DE33AA">
        <w:rPr>
          <w:sz w:val="24"/>
          <w:szCs w:val="24"/>
        </w:rPr>
        <w:t xml:space="preserve">участником 29 </w:t>
      </w:r>
      <w:r w:rsidRPr="00DE33AA">
        <w:rPr>
          <w:sz w:val="24"/>
          <w:szCs w:val="24"/>
        </w:rPr>
        <w:t>международных форумов, конференций, олимпиад, конгрессов.</w:t>
      </w:r>
    </w:p>
    <w:p w:rsidR="0076608A" w:rsidRPr="00DE33AA" w:rsidRDefault="0076608A" w:rsidP="00E83D8F">
      <w:pPr>
        <w:spacing w:after="0" w:line="360" w:lineRule="auto"/>
        <w:ind w:firstLine="709"/>
        <w:contextualSpacing/>
        <w:jc w:val="both"/>
        <w:rPr>
          <w:sz w:val="24"/>
          <w:szCs w:val="24"/>
        </w:rPr>
      </w:pPr>
      <w:r w:rsidRPr="00DE33AA">
        <w:rPr>
          <w:sz w:val="24"/>
          <w:szCs w:val="24"/>
        </w:rPr>
        <w:t xml:space="preserve">В настоящее время ДГМУ имеет 16 Договоров с вузами Китая, Турции, Белоруссии, Казахстана, Узбекистана, Таджикистана, Киргизии и Азербайджана. На все имеющиеся договоры получены Заключения от Министерства здравоохранения РФ. </w:t>
      </w:r>
    </w:p>
    <w:p w:rsidR="0076608A" w:rsidRPr="00DE33AA" w:rsidRDefault="0076608A" w:rsidP="00E83D8F">
      <w:pPr>
        <w:shd w:val="clear" w:color="auto" w:fill="FFFFFF"/>
        <w:spacing w:after="0" w:line="360" w:lineRule="auto"/>
        <w:ind w:firstLine="709"/>
        <w:contextualSpacing/>
        <w:jc w:val="both"/>
        <w:rPr>
          <w:rFonts w:eastAsia="Times New Roman"/>
          <w:color w:val="1A1A1A"/>
          <w:sz w:val="24"/>
          <w:szCs w:val="24"/>
          <w:lang w:eastAsia="ru-RU"/>
        </w:rPr>
      </w:pPr>
      <w:r w:rsidRPr="00DE33AA">
        <w:rPr>
          <w:rFonts w:eastAsia="Times New Roman"/>
          <w:color w:val="1A1A1A"/>
          <w:sz w:val="24"/>
          <w:szCs w:val="24"/>
          <w:lang w:eastAsia="ru-RU"/>
        </w:rPr>
        <w:t xml:space="preserve">     Дагестанский государственный медицинский университет в 2022 году продолжил активную работу по сотрудничеству с зарубежными вузами и организациями в рамках уже подписанных договоров, а также планирует подписание новых Соглашений с дружественными странами, продолжает работу в поиск новых партнеров. </w:t>
      </w:r>
    </w:p>
    <w:p w:rsidR="0076608A" w:rsidRPr="00DE33AA" w:rsidRDefault="0076608A" w:rsidP="00E83D8F">
      <w:pPr>
        <w:shd w:val="clear" w:color="auto" w:fill="FFFFFF"/>
        <w:spacing w:after="0" w:line="360" w:lineRule="auto"/>
        <w:ind w:firstLine="709"/>
        <w:contextualSpacing/>
        <w:jc w:val="both"/>
        <w:rPr>
          <w:rFonts w:eastAsia="Times New Roman"/>
          <w:color w:val="1A1A1A"/>
          <w:sz w:val="24"/>
          <w:szCs w:val="24"/>
          <w:lang w:eastAsia="ru-RU"/>
        </w:rPr>
      </w:pPr>
      <w:r w:rsidRPr="00DE33AA">
        <w:rPr>
          <w:rFonts w:eastAsia="Times New Roman"/>
          <w:color w:val="1A1A1A"/>
          <w:sz w:val="24"/>
          <w:szCs w:val="24"/>
          <w:lang w:eastAsia="ru-RU"/>
        </w:rPr>
        <w:t xml:space="preserve">      Тесные дружеские отношения связывают ДГМУ с Посольствами и культурными центрами Индии, Ганы, Нигерии, Узбекистана, Замбии и Зимбабве, Мавритании и многих других стран. Представители вышеперечисленных организаций регулярно принимают активное участие в различных праздничных мероприятиях, проводимых в университете. Иностранные </w:t>
      </w:r>
      <w:r w:rsidR="00E7792A" w:rsidRPr="00DE33AA">
        <w:rPr>
          <w:rFonts w:eastAsia="Times New Roman"/>
          <w:color w:val="1A1A1A"/>
          <w:sz w:val="24"/>
          <w:szCs w:val="24"/>
          <w:lang w:eastAsia="ru-RU"/>
        </w:rPr>
        <w:t>студенты посещают</w:t>
      </w:r>
      <w:r w:rsidRPr="00DE33AA">
        <w:rPr>
          <w:rFonts w:eastAsia="Times New Roman"/>
          <w:color w:val="1A1A1A"/>
          <w:sz w:val="24"/>
          <w:szCs w:val="24"/>
          <w:lang w:eastAsia="ru-RU"/>
        </w:rPr>
        <w:t xml:space="preserve"> мероприятия, проводимые Посольствами, национально-культурными автономиями и поддерживают связь с Ассоциациями иностранных студентов в России по африканским стран</w:t>
      </w:r>
      <w:r w:rsidR="00E83D8F" w:rsidRPr="00DE33AA">
        <w:rPr>
          <w:rFonts w:eastAsia="Times New Roman"/>
          <w:color w:val="1A1A1A"/>
          <w:sz w:val="24"/>
          <w:szCs w:val="24"/>
          <w:lang w:eastAsia="ru-RU"/>
        </w:rPr>
        <w:t xml:space="preserve">ам, Индии, Индонезии, Намибии. </w:t>
      </w:r>
      <w:r w:rsidRPr="00DE33AA">
        <w:rPr>
          <w:sz w:val="24"/>
          <w:szCs w:val="24"/>
        </w:rPr>
        <w:tab/>
      </w:r>
      <w:r w:rsidRPr="00DE33AA">
        <w:rPr>
          <w:sz w:val="24"/>
          <w:szCs w:val="24"/>
        </w:rPr>
        <w:tab/>
        <w:t xml:space="preserve">          </w:t>
      </w:r>
      <w:r w:rsidRPr="00DE33AA">
        <w:rPr>
          <w:sz w:val="24"/>
          <w:szCs w:val="24"/>
        </w:rPr>
        <w:tab/>
      </w:r>
      <w:r w:rsidRPr="00DE33AA">
        <w:rPr>
          <w:sz w:val="24"/>
          <w:szCs w:val="24"/>
        </w:rPr>
        <w:tab/>
      </w:r>
      <w:r w:rsidRPr="00DE33AA">
        <w:rPr>
          <w:sz w:val="24"/>
          <w:szCs w:val="24"/>
        </w:rPr>
        <w:tab/>
      </w:r>
      <w:r w:rsidRPr="00DE33AA">
        <w:rPr>
          <w:sz w:val="24"/>
          <w:szCs w:val="24"/>
        </w:rPr>
        <w:tab/>
      </w:r>
    </w:p>
    <w:p w:rsidR="0076608A" w:rsidRPr="00DE33AA" w:rsidRDefault="0076608A" w:rsidP="00E83D8F">
      <w:pPr>
        <w:spacing w:after="0" w:line="360" w:lineRule="auto"/>
        <w:ind w:firstLine="709"/>
        <w:contextualSpacing/>
        <w:jc w:val="both"/>
        <w:rPr>
          <w:sz w:val="24"/>
          <w:szCs w:val="24"/>
        </w:rPr>
      </w:pPr>
      <w:r w:rsidRPr="00DE33AA">
        <w:rPr>
          <w:b/>
          <w:sz w:val="24"/>
          <w:szCs w:val="24"/>
        </w:rPr>
        <w:t>Международное взаимодействие ДГМУ</w:t>
      </w:r>
    </w:p>
    <w:p w:rsidR="0076608A" w:rsidRPr="00DE33AA" w:rsidRDefault="0076608A" w:rsidP="00E83D8F">
      <w:pPr>
        <w:spacing w:after="0" w:line="360" w:lineRule="auto"/>
        <w:ind w:firstLine="709"/>
        <w:contextualSpacing/>
        <w:jc w:val="both"/>
        <w:rPr>
          <w:sz w:val="24"/>
          <w:szCs w:val="24"/>
        </w:rPr>
      </w:pPr>
      <w:r w:rsidRPr="00DE33AA">
        <w:rPr>
          <w:rFonts w:eastAsiaTheme="minorEastAsia"/>
          <w:kern w:val="2"/>
          <w:sz w:val="24"/>
          <w:szCs w:val="24"/>
        </w:rPr>
        <w:t>1.Участие преподавателей и студентов ДГМУ в международных конференциях, форумах, организованных зарубежными ВУЗами:</w:t>
      </w:r>
    </w:p>
    <w:p w:rsidR="0076608A" w:rsidRPr="00DE33AA" w:rsidRDefault="0076608A" w:rsidP="00E83D8F">
      <w:pPr>
        <w:spacing w:after="0" w:line="360" w:lineRule="auto"/>
        <w:ind w:firstLine="709"/>
        <w:contextualSpacing/>
        <w:jc w:val="both"/>
        <w:rPr>
          <w:sz w:val="24"/>
          <w:szCs w:val="24"/>
        </w:rPr>
      </w:pPr>
      <w:r w:rsidRPr="00DE33AA">
        <w:rPr>
          <w:sz w:val="24"/>
          <w:szCs w:val="24"/>
        </w:rPr>
        <w:t>Представители профессорско-преподавательского состава и студентов ДГМУ приняли участие в международных конференциях и конгрессах в следующих странах в онлайн формате: Беларусь, Узбекистан, Казахстан, Китай:</w:t>
      </w:r>
    </w:p>
    <w:p w:rsidR="0076608A" w:rsidRPr="00DE33AA" w:rsidRDefault="0076608A" w:rsidP="00E83D8F">
      <w:pPr>
        <w:shd w:val="clear" w:color="auto" w:fill="FFFFFF"/>
        <w:spacing w:after="0" w:line="360" w:lineRule="auto"/>
        <w:ind w:firstLine="709"/>
        <w:contextualSpacing/>
        <w:jc w:val="both"/>
        <w:rPr>
          <w:sz w:val="24"/>
          <w:szCs w:val="24"/>
        </w:rPr>
      </w:pPr>
      <w:r w:rsidRPr="00DE33AA">
        <w:rPr>
          <w:rFonts w:eastAsia="Calibri"/>
          <w:bCs/>
          <w:sz w:val="24"/>
          <w:szCs w:val="24"/>
          <w:lang w:eastAsia="ru-RU"/>
        </w:rPr>
        <w:t>22 января 2022 года (г. Бухара, Республика Узбекистан) н</w:t>
      </w:r>
      <w:r w:rsidRPr="00DE33AA">
        <w:rPr>
          <w:rFonts w:eastAsia="Times New Roman"/>
          <w:bCs/>
          <w:sz w:val="24"/>
          <w:szCs w:val="24"/>
          <w:lang w:eastAsia="ru-RU"/>
        </w:rPr>
        <w:t xml:space="preserve">а </w:t>
      </w:r>
      <w:r w:rsidRPr="00DE33AA">
        <w:rPr>
          <w:rFonts w:eastAsia="Calibri"/>
          <w:sz w:val="24"/>
          <w:szCs w:val="24"/>
        </w:rPr>
        <w:t xml:space="preserve">научно-практической и учебно-методической конференции с международным участием «Современная медицина </w:t>
      </w:r>
      <w:r w:rsidRPr="00DE33AA">
        <w:rPr>
          <w:rFonts w:eastAsia="Calibri"/>
          <w:sz w:val="24"/>
          <w:szCs w:val="24"/>
        </w:rPr>
        <w:lastRenderedPageBreak/>
        <w:t>и информационные технологии в процессе обучения в период пандемии COVID-19», посвящённой 70-летию профессора кафедры хирургических болезней и реанимации Абдурахманова Мамура Мустафаевича,</w:t>
      </w:r>
      <w:r w:rsidR="00E21EEA">
        <w:rPr>
          <w:rFonts w:eastAsia="Calibri"/>
          <w:sz w:val="24"/>
          <w:szCs w:val="24"/>
        </w:rPr>
        <w:t xml:space="preserve">  </w:t>
      </w:r>
      <w:r w:rsidRPr="00DE33AA">
        <w:rPr>
          <w:rFonts w:eastAsia="Calibri"/>
          <w:sz w:val="24"/>
          <w:szCs w:val="24"/>
        </w:rPr>
        <w:t xml:space="preserve"> кафедрой кожных и венерических болезней были  представлены 4 доклада </w:t>
      </w:r>
    </w:p>
    <w:p w:rsidR="0076608A" w:rsidRPr="00DE33AA" w:rsidRDefault="0076608A" w:rsidP="00E83D8F">
      <w:pPr>
        <w:shd w:val="clear" w:color="auto" w:fill="FFFFFF"/>
        <w:spacing w:after="0" w:line="360" w:lineRule="auto"/>
        <w:ind w:firstLine="709"/>
        <w:contextualSpacing/>
        <w:jc w:val="both"/>
        <w:rPr>
          <w:spacing w:val="8"/>
          <w:sz w:val="24"/>
          <w:szCs w:val="24"/>
        </w:rPr>
      </w:pPr>
      <w:r w:rsidRPr="00DE33AA">
        <w:rPr>
          <w:rFonts w:eastAsia="Calibri"/>
          <w:bCs/>
          <w:sz w:val="24"/>
          <w:szCs w:val="24"/>
        </w:rPr>
        <w:t>18 февраля 2022</w:t>
      </w:r>
      <w:r w:rsidRPr="00DE33AA">
        <w:rPr>
          <w:rFonts w:eastAsia="Calibri"/>
          <w:sz w:val="24"/>
          <w:szCs w:val="24"/>
        </w:rPr>
        <w:t xml:space="preserve"> </w:t>
      </w:r>
      <w:r w:rsidRPr="00DE33AA">
        <w:rPr>
          <w:rFonts w:eastAsia="Calibri"/>
          <w:bCs/>
          <w:sz w:val="24"/>
          <w:szCs w:val="24"/>
        </w:rPr>
        <w:t>года</w:t>
      </w:r>
      <w:r w:rsidRPr="00DE33AA">
        <w:rPr>
          <w:rFonts w:eastAsia="Calibri"/>
          <w:sz w:val="24"/>
          <w:szCs w:val="24"/>
        </w:rPr>
        <w:t xml:space="preserve"> </w:t>
      </w:r>
      <w:r w:rsidRPr="00DE33AA">
        <w:rPr>
          <w:rFonts w:eastAsia="Calibri"/>
          <w:spacing w:val="8"/>
          <w:sz w:val="24"/>
          <w:szCs w:val="24"/>
        </w:rPr>
        <w:t>(г. Алматы, Республика Казахстан)</w:t>
      </w:r>
      <w:r w:rsidRPr="00DE33AA">
        <w:rPr>
          <w:rFonts w:eastAsia="Calibri"/>
          <w:b/>
          <w:sz w:val="24"/>
          <w:szCs w:val="24"/>
        </w:rPr>
        <w:t xml:space="preserve"> </w:t>
      </w:r>
      <w:r w:rsidRPr="00DE33AA">
        <w:rPr>
          <w:rFonts w:eastAsia="Calibri"/>
          <w:sz w:val="24"/>
          <w:szCs w:val="24"/>
        </w:rPr>
        <w:t xml:space="preserve">на базе </w:t>
      </w:r>
      <w:r w:rsidRPr="00DE33AA">
        <w:rPr>
          <w:rFonts w:eastAsia="Calibri"/>
          <w:spacing w:val="8"/>
          <w:sz w:val="24"/>
          <w:szCs w:val="24"/>
        </w:rPr>
        <w:t xml:space="preserve">Казахстанско-Российского медицинского университета </w:t>
      </w:r>
      <w:r w:rsidRPr="00DE33AA">
        <w:rPr>
          <w:rFonts w:eastAsia="Calibri"/>
          <w:sz w:val="24"/>
          <w:szCs w:val="24"/>
        </w:rPr>
        <w:t xml:space="preserve">состоялась междисциплинарная научно-практическая онлайн конференция с международным участием «Пандемия </w:t>
      </w:r>
      <w:r w:rsidRPr="00DE33AA">
        <w:rPr>
          <w:rFonts w:eastAsia="Calibri"/>
          <w:sz w:val="24"/>
          <w:szCs w:val="24"/>
          <w:lang w:val="en-US"/>
        </w:rPr>
        <w:t>COVID</w:t>
      </w:r>
      <w:r w:rsidRPr="00DE33AA">
        <w:rPr>
          <w:rFonts w:eastAsia="Calibri"/>
          <w:sz w:val="24"/>
          <w:szCs w:val="24"/>
        </w:rPr>
        <w:t xml:space="preserve">-19: вызовы, уроки, решения». Доклады были представлены в 2 секциях. </w:t>
      </w:r>
      <w:r w:rsidRPr="00DE33AA">
        <w:rPr>
          <w:rFonts w:eastAsia="Calibri"/>
          <w:spacing w:val="8"/>
          <w:sz w:val="24"/>
          <w:szCs w:val="24"/>
        </w:rPr>
        <w:t xml:space="preserve">В секции «Covid-19. Диагностика и лечение» 2-место у зав. кафедрой факультетской терапии д.м.н., профессора, Чамсутдинова Н.У. </w:t>
      </w:r>
    </w:p>
    <w:p w:rsidR="0076608A" w:rsidRPr="00DE33AA" w:rsidRDefault="0076608A" w:rsidP="00E83D8F">
      <w:pPr>
        <w:shd w:val="clear" w:color="auto" w:fill="FFFFFF"/>
        <w:spacing w:after="0" w:line="360" w:lineRule="auto"/>
        <w:ind w:firstLine="709"/>
        <w:contextualSpacing/>
        <w:jc w:val="both"/>
        <w:rPr>
          <w:spacing w:val="8"/>
          <w:sz w:val="24"/>
          <w:szCs w:val="24"/>
        </w:rPr>
      </w:pPr>
      <w:r w:rsidRPr="00DE33AA">
        <w:rPr>
          <w:rFonts w:eastAsia="Calibri"/>
          <w:spacing w:val="8"/>
          <w:sz w:val="24"/>
          <w:szCs w:val="24"/>
        </w:rPr>
        <w:t>В секции «Covid - 19 и системные поражения организма» 3-место было присуждено работе «</w:t>
      </w:r>
      <w:r w:rsidRPr="00DE33AA">
        <w:rPr>
          <w:rFonts w:eastAsia="Calibri"/>
          <w:bCs/>
          <w:iCs/>
          <w:spacing w:val="8"/>
          <w:sz w:val="24"/>
          <w:szCs w:val="24"/>
        </w:rPr>
        <w:t xml:space="preserve">Телемедицинские технологии при генодерматозах (буллезный эпидермолиз) </w:t>
      </w:r>
      <w:r w:rsidRPr="00DE33AA">
        <w:rPr>
          <w:rFonts w:eastAsia="Calibri"/>
          <w:iCs/>
          <w:spacing w:val="8"/>
          <w:sz w:val="24"/>
          <w:szCs w:val="24"/>
          <w:shd w:val="clear" w:color="auto" w:fill="FFFFFF"/>
        </w:rPr>
        <w:t>в условиях пандемии коронавирусной инфекции</w:t>
      </w:r>
      <w:r w:rsidRPr="00DE33AA">
        <w:rPr>
          <w:rFonts w:eastAsia="Calibri"/>
          <w:spacing w:val="8"/>
          <w:sz w:val="24"/>
          <w:szCs w:val="24"/>
        </w:rPr>
        <w:t xml:space="preserve">» ассистента кафедры кожных и венерических болезней, Гаджимурадовой К.М. </w:t>
      </w:r>
    </w:p>
    <w:p w:rsidR="0076608A" w:rsidRPr="00DE33AA" w:rsidRDefault="0076608A" w:rsidP="00E83D8F">
      <w:pPr>
        <w:spacing w:line="360" w:lineRule="auto"/>
        <w:ind w:firstLine="709"/>
        <w:contextualSpacing/>
        <w:jc w:val="both"/>
        <w:rPr>
          <w:b/>
          <w:sz w:val="24"/>
          <w:szCs w:val="24"/>
        </w:rPr>
      </w:pPr>
      <w:r w:rsidRPr="00DE33AA">
        <w:rPr>
          <w:bCs/>
          <w:sz w:val="24"/>
          <w:szCs w:val="24"/>
        </w:rPr>
        <w:t>18 апреля 2022</w:t>
      </w:r>
      <w:r w:rsidRPr="00DE33AA">
        <w:rPr>
          <w:sz w:val="24"/>
          <w:szCs w:val="24"/>
        </w:rPr>
        <w:t xml:space="preserve"> </w:t>
      </w:r>
      <w:r w:rsidRPr="00DE33AA">
        <w:rPr>
          <w:bCs/>
          <w:sz w:val="24"/>
          <w:szCs w:val="24"/>
        </w:rPr>
        <w:t>года</w:t>
      </w:r>
      <w:r w:rsidRPr="00DE33AA">
        <w:rPr>
          <w:sz w:val="24"/>
          <w:szCs w:val="24"/>
        </w:rPr>
        <w:t xml:space="preserve"> (г. Витебск, Республика Беларусь) </w:t>
      </w:r>
      <w:r w:rsidR="009C615B" w:rsidRPr="00DE33AA">
        <w:rPr>
          <w:sz w:val="24"/>
          <w:szCs w:val="24"/>
        </w:rPr>
        <w:t>в</w:t>
      </w:r>
      <w:r w:rsidRPr="00DE33AA">
        <w:rPr>
          <w:sz w:val="24"/>
          <w:szCs w:val="24"/>
        </w:rPr>
        <w:t xml:space="preserve"> онлайн</w:t>
      </w:r>
      <w:r w:rsidR="009C615B" w:rsidRPr="00DE33AA">
        <w:rPr>
          <w:sz w:val="24"/>
          <w:szCs w:val="24"/>
        </w:rPr>
        <w:t>-</w:t>
      </w:r>
      <w:r w:rsidRPr="00DE33AA">
        <w:rPr>
          <w:sz w:val="24"/>
          <w:szCs w:val="24"/>
        </w:rPr>
        <w:t xml:space="preserve"> формате состоялась XI Респ</w:t>
      </w:r>
      <w:bookmarkStart w:id="43" w:name="_GoBack1"/>
      <w:bookmarkEnd w:id="43"/>
      <w:r w:rsidRPr="00DE33AA">
        <w:rPr>
          <w:sz w:val="24"/>
          <w:szCs w:val="24"/>
        </w:rPr>
        <w:t>убликанская научно-практическая видеоконференция с международным участием «Витебские дерматологические чтения: неотложная дерматология», где</w:t>
      </w:r>
      <w:r w:rsidR="009C615B" w:rsidRPr="00DE33AA">
        <w:rPr>
          <w:sz w:val="24"/>
          <w:szCs w:val="24"/>
        </w:rPr>
        <w:t xml:space="preserve"> заведующий </w:t>
      </w:r>
      <w:r w:rsidRPr="00DE33AA">
        <w:rPr>
          <w:sz w:val="24"/>
          <w:szCs w:val="24"/>
        </w:rPr>
        <w:t>каф</w:t>
      </w:r>
      <w:r w:rsidR="009C615B" w:rsidRPr="00DE33AA">
        <w:rPr>
          <w:sz w:val="24"/>
          <w:szCs w:val="24"/>
        </w:rPr>
        <w:t>едрой</w:t>
      </w:r>
      <w:r w:rsidRPr="00DE33AA">
        <w:rPr>
          <w:sz w:val="24"/>
          <w:szCs w:val="24"/>
        </w:rPr>
        <w:t xml:space="preserve"> кожных и венерических болезней М.Н. Гаджимурадов выступил с докладом «Клинико-эпидемиологические аспекты врожденного эпидермолиза в Республике Дагестан» </w:t>
      </w:r>
    </w:p>
    <w:p w:rsidR="0076608A" w:rsidRPr="00DE33AA" w:rsidRDefault="0076608A" w:rsidP="00E83D8F">
      <w:pPr>
        <w:spacing w:line="360" w:lineRule="auto"/>
        <w:ind w:firstLine="709"/>
        <w:contextualSpacing/>
        <w:jc w:val="both"/>
        <w:rPr>
          <w:sz w:val="24"/>
          <w:szCs w:val="24"/>
        </w:rPr>
      </w:pPr>
      <w:r w:rsidRPr="00DE33AA">
        <w:rPr>
          <w:bCs/>
          <w:sz w:val="24"/>
          <w:szCs w:val="24"/>
        </w:rPr>
        <w:t>10-11 июня 2022 года (г. Андижан, Республика Узбекистан)</w:t>
      </w:r>
      <w:r w:rsidRPr="00DE33AA">
        <w:rPr>
          <w:sz w:val="24"/>
          <w:szCs w:val="24"/>
        </w:rPr>
        <w:t xml:space="preserve"> на республиканской научно-практической конференции «Применение высоких инновационных технологий в профилактической медицине» в онлайн формате зав.каф кожных и венерических болезней М.Н. Гаджимурадовым был представлен доклад «Острота зрения у больных сифилисом с поражением органа зрения». </w:t>
      </w:r>
    </w:p>
    <w:p w:rsidR="0076608A" w:rsidRPr="00DE33AA" w:rsidRDefault="0076608A" w:rsidP="00E83D8F">
      <w:pPr>
        <w:spacing w:line="360" w:lineRule="auto"/>
        <w:ind w:firstLine="709"/>
        <w:contextualSpacing/>
        <w:jc w:val="both"/>
        <w:rPr>
          <w:sz w:val="24"/>
          <w:szCs w:val="24"/>
        </w:rPr>
      </w:pPr>
      <w:r w:rsidRPr="00DE33AA">
        <w:rPr>
          <w:rFonts w:eastAsia="Calibri"/>
          <w:bCs/>
          <w:sz w:val="24"/>
          <w:szCs w:val="24"/>
        </w:rPr>
        <w:t>21 июня 2022 года</w:t>
      </w:r>
      <w:r w:rsidRPr="00DE33AA">
        <w:rPr>
          <w:rFonts w:eastAsia="Calibri"/>
          <w:sz w:val="24"/>
          <w:szCs w:val="24"/>
        </w:rPr>
        <w:t xml:space="preserve"> (г. Бухара Узбекистан) </w:t>
      </w:r>
      <w:r w:rsidRPr="00DE33AA">
        <w:rPr>
          <w:rFonts w:eastAsiaTheme="minorEastAsia"/>
          <w:kern w:val="2"/>
          <w:sz w:val="24"/>
          <w:szCs w:val="24"/>
        </w:rPr>
        <w:t xml:space="preserve">Студентки 3 курса </w:t>
      </w:r>
      <w:r w:rsidRPr="00DE33AA">
        <w:rPr>
          <w:rFonts w:eastAsia="Calibri"/>
          <w:sz w:val="24"/>
          <w:szCs w:val="24"/>
        </w:rPr>
        <w:t xml:space="preserve">ДГМУ </w:t>
      </w:r>
      <w:r w:rsidRPr="00DE33AA">
        <w:rPr>
          <w:rFonts w:eastAsiaTheme="minorEastAsia"/>
          <w:kern w:val="2"/>
          <w:sz w:val="24"/>
          <w:szCs w:val="24"/>
        </w:rPr>
        <w:t xml:space="preserve">Кухмазова Зарина Мамейевна и Асадулаева Зарипат Магомедовна в онлайн формате </w:t>
      </w:r>
      <w:r w:rsidRPr="00DE33AA">
        <w:rPr>
          <w:rFonts w:eastAsia="Calibri"/>
          <w:sz w:val="24"/>
          <w:szCs w:val="24"/>
        </w:rPr>
        <w:t xml:space="preserve">приняли участие во </w:t>
      </w:r>
      <w:r w:rsidRPr="00DE33AA">
        <w:rPr>
          <w:rFonts w:eastAsiaTheme="minorEastAsia"/>
          <w:kern w:val="2"/>
          <w:sz w:val="24"/>
          <w:szCs w:val="24"/>
        </w:rPr>
        <w:t xml:space="preserve">II — международном студенческом конгрессе медицинских вузов стран тюркского мира. </w:t>
      </w:r>
    </w:p>
    <w:p w:rsidR="0076608A" w:rsidRPr="00DE33AA" w:rsidRDefault="0076608A" w:rsidP="00E83D8F">
      <w:pPr>
        <w:spacing w:after="150" w:line="360" w:lineRule="auto"/>
        <w:ind w:firstLine="709"/>
        <w:contextualSpacing/>
        <w:jc w:val="both"/>
        <w:rPr>
          <w:sz w:val="24"/>
          <w:szCs w:val="24"/>
        </w:rPr>
      </w:pPr>
      <w:r w:rsidRPr="00DE33AA">
        <w:rPr>
          <w:rFonts w:eastAsiaTheme="minorEastAsia"/>
          <w:bCs/>
          <w:kern w:val="2"/>
          <w:sz w:val="24"/>
          <w:szCs w:val="24"/>
        </w:rPr>
        <w:t>24 октября 2022 года</w:t>
      </w:r>
      <w:r w:rsidRPr="00DE33AA">
        <w:rPr>
          <w:rFonts w:eastAsiaTheme="minorEastAsia"/>
          <w:kern w:val="2"/>
          <w:sz w:val="24"/>
          <w:szCs w:val="24"/>
        </w:rPr>
        <w:t xml:space="preserve"> (Республика Узбекистан) в Андижанском государственном медицинском институте состоялась Международная научно-практическая конференция на тему «Организация и перспективы симуляционного обучения в медицине». В конференции принял участие с онлайн-докладом руководитель федерального аккредитационного центра ДГМУ Расул Койчуев. </w:t>
      </w:r>
      <w:r w:rsidRPr="00DE33AA">
        <w:rPr>
          <w:sz w:val="24"/>
          <w:szCs w:val="24"/>
        </w:rPr>
        <w:t>2 декабря 2022 г. (Республика Узбекистан)</w:t>
      </w:r>
      <w:r w:rsidRPr="00DE33AA">
        <w:rPr>
          <w:b/>
          <w:sz w:val="24"/>
          <w:szCs w:val="24"/>
        </w:rPr>
        <w:t xml:space="preserve"> </w:t>
      </w:r>
      <w:r w:rsidRPr="00DE33AA">
        <w:rPr>
          <w:sz w:val="24"/>
          <w:szCs w:val="24"/>
        </w:rPr>
        <w:t>в Андижанском государ</w:t>
      </w:r>
      <w:r w:rsidR="009C615B" w:rsidRPr="00DE33AA">
        <w:rPr>
          <w:sz w:val="24"/>
          <w:szCs w:val="24"/>
        </w:rPr>
        <w:t xml:space="preserve">ственном медицинском институте </w:t>
      </w:r>
      <w:r w:rsidRPr="00DE33AA">
        <w:rPr>
          <w:sz w:val="24"/>
          <w:szCs w:val="24"/>
        </w:rPr>
        <w:t xml:space="preserve">состоялась </w:t>
      </w:r>
      <w:r w:rsidRPr="00DE33AA">
        <w:rPr>
          <w:sz w:val="24"/>
          <w:szCs w:val="24"/>
        </w:rPr>
        <w:lastRenderedPageBreak/>
        <w:t xml:space="preserve">Международная научно-практическая конференция на тему «Современные методы диагностики и лечения гинекологических заболеваний». В режиме онлайн участие в конференции приняла и заведующая кафедрой акушерства и гинекологии педиатрического, стоматологического и медико-профилактического факультетов А.Э. Эседова. </w:t>
      </w:r>
    </w:p>
    <w:p w:rsidR="0076608A" w:rsidRPr="00DE33AA" w:rsidRDefault="0076608A" w:rsidP="00E83D8F">
      <w:pPr>
        <w:pStyle w:val="a8"/>
        <w:spacing w:beforeAutospacing="0" w:after="0" w:afterAutospacing="0" w:line="360" w:lineRule="auto"/>
        <w:ind w:firstLine="709"/>
        <w:contextualSpacing/>
        <w:jc w:val="both"/>
      </w:pPr>
      <w:r w:rsidRPr="00DE33AA">
        <w:t>2. Участие преподавателей и студентов во всероссийских мероприятиях международного уровня</w:t>
      </w:r>
    </w:p>
    <w:p w:rsidR="0076608A" w:rsidRPr="00DE33AA" w:rsidRDefault="0076608A" w:rsidP="00E83D8F">
      <w:pPr>
        <w:pStyle w:val="a6"/>
        <w:spacing w:line="360" w:lineRule="auto"/>
        <w:ind w:left="0" w:firstLine="709"/>
        <w:jc w:val="both"/>
        <w:rPr>
          <w:sz w:val="24"/>
          <w:szCs w:val="24"/>
        </w:rPr>
      </w:pPr>
      <w:r w:rsidRPr="00DE33AA">
        <w:rPr>
          <w:sz w:val="24"/>
          <w:szCs w:val="24"/>
        </w:rPr>
        <w:t xml:space="preserve">25 февраля 2022 года Воронежским государственным медицинским университетом имени Н.Н. Бурденко была проведена международная научная конференция по нормальной физиологии среди студентов и молодых ученых «Физиологические основы здоровья и стрессовых реакций». Соорганизатором конференции выступил Дагестанский государственный медицинский университет. В оргкомитет конференции от вуза вошёл заведующий кафедрой нормальной физиологии Разин Рагимов. ДГМУ были представлены 3 научные работы, доложенные иностранными англоговорящими студентами – кружковцами СНК “Physioland”: Аванде Ндлову – студентка 3 курса, лечебного факультета из Зимбабве, студенты 5 курса лечебного факультета из Индии Сурадж Кумар и Салим Малик. </w:t>
      </w:r>
    </w:p>
    <w:p w:rsidR="0076608A" w:rsidRPr="00DE33AA" w:rsidRDefault="0076608A" w:rsidP="00E83D8F">
      <w:pPr>
        <w:spacing w:after="0" w:line="360" w:lineRule="auto"/>
        <w:ind w:firstLine="709"/>
        <w:contextualSpacing/>
        <w:jc w:val="both"/>
        <w:rPr>
          <w:sz w:val="24"/>
          <w:szCs w:val="24"/>
        </w:rPr>
      </w:pPr>
      <w:r w:rsidRPr="00DE33AA">
        <w:rPr>
          <w:rFonts w:eastAsiaTheme="minorEastAsia"/>
          <w:kern w:val="2"/>
          <w:sz w:val="24"/>
          <w:szCs w:val="24"/>
        </w:rPr>
        <w:t>3. Участие иностранных преподавателей и студентов в конференциях, организованных ДГМУ</w:t>
      </w:r>
    </w:p>
    <w:p w:rsidR="0076608A" w:rsidRPr="00DE33AA" w:rsidRDefault="0076608A" w:rsidP="00A1540D">
      <w:pPr>
        <w:pStyle w:val="a6"/>
        <w:spacing w:line="360" w:lineRule="auto"/>
        <w:ind w:left="0" w:firstLine="709"/>
        <w:jc w:val="both"/>
        <w:rPr>
          <w:sz w:val="24"/>
          <w:szCs w:val="24"/>
        </w:rPr>
      </w:pPr>
      <w:r w:rsidRPr="00DE33AA">
        <w:rPr>
          <w:sz w:val="24"/>
          <w:szCs w:val="24"/>
        </w:rPr>
        <w:t>31 мая 2022 в ДГМУ состоялась 70-я Всероссийская юбилейная научная конференция молодых учёных и студентов с международным участием, посвященная 90-летию ДГМУ. Участие в ней приняли молодые ученые и студенты из ДГМУ, Первого Московского государственного медицинского университета им. И.М. Сеченова, НМИЦ хирургии им. Вишневского, Казанского, Тверского, Южно-Уральского, Рязанского медицинских университетов, а также из медицинских вузов и организаций Белоруссии, Азербайджана, Китая.</w:t>
      </w:r>
    </w:p>
    <w:p w:rsidR="0076608A" w:rsidRPr="00DE33AA" w:rsidRDefault="0076608A" w:rsidP="00A1540D">
      <w:pPr>
        <w:pStyle w:val="a6"/>
        <w:spacing w:line="360" w:lineRule="auto"/>
        <w:ind w:left="0" w:firstLine="709"/>
        <w:jc w:val="both"/>
        <w:rPr>
          <w:sz w:val="24"/>
          <w:szCs w:val="24"/>
        </w:rPr>
      </w:pPr>
      <w:r w:rsidRPr="00DE33AA">
        <w:rPr>
          <w:sz w:val="24"/>
          <w:szCs w:val="24"/>
        </w:rPr>
        <w:t>5 августа 2022 года состоялась межрегиональная научно-практическая конференция оториноларингологов с международным участием «Проблемы постковидной оториноларингологии», посвящённая 90-летию университета. В работе конференции приняли онлайн участие специалисты из Узбекистана, Республики Беларусь и Азербайджана.</w:t>
      </w:r>
    </w:p>
    <w:p w:rsidR="0076608A" w:rsidRPr="00DE33AA" w:rsidRDefault="0076608A" w:rsidP="00A1540D">
      <w:pPr>
        <w:spacing w:line="360" w:lineRule="auto"/>
        <w:ind w:firstLine="709"/>
        <w:contextualSpacing/>
        <w:jc w:val="both"/>
        <w:rPr>
          <w:sz w:val="24"/>
          <w:szCs w:val="24"/>
        </w:rPr>
      </w:pPr>
      <w:r w:rsidRPr="00DE33AA">
        <w:rPr>
          <w:sz w:val="24"/>
          <w:szCs w:val="24"/>
        </w:rPr>
        <w:t>С 19 по 21 августа 2022 года</w:t>
      </w:r>
      <w:r w:rsidRPr="00DE33AA">
        <w:rPr>
          <w:b/>
          <w:sz w:val="24"/>
          <w:szCs w:val="24"/>
        </w:rPr>
        <w:t xml:space="preserve"> </w:t>
      </w:r>
      <w:r w:rsidRPr="00DE33AA">
        <w:rPr>
          <w:sz w:val="24"/>
          <w:szCs w:val="24"/>
        </w:rPr>
        <w:t xml:space="preserve">прошел Международный конгресс по пластической, реконструктивной и эстетической хирургии «От седого Каспия до предгорья Большого </w:t>
      </w:r>
      <w:r w:rsidRPr="00DE33AA">
        <w:rPr>
          <w:sz w:val="24"/>
          <w:szCs w:val="24"/>
        </w:rPr>
        <w:lastRenderedPageBreak/>
        <w:t xml:space="preserve">Кавказа», посвященный 90-летию ФГБОУ ВО «ДГМУ» Минздрава России. </w:t>
      </w:r>
      <w:r w:rsidRPr="00DE33AA">
        <w:rPr>
          <w:color w:val="212529"/>
          <w:sz w:val="24"/>
          <w:szCs w:val="24"/>
          <w:shd w:val="clear" w:color="auto" w:fill="FFFFFF"/>
        </w:rPr>
        <w:t xml:space="preserve">В мероприятии участвовали </w:t>
      </w:r>
      <w:r w:rsidRPr="00DE33AA">
        <w:rPr>
          <w:color w:val="222222"/>
          <w:sz w:val="24"/>
          <w:szCs w:val="24"/>
          <w:shd w:val="clear" w:color="auto" w:fill="FFFFFF"/>
        </w:rPr>
        <w:t xml:space="preserve">главный пластический хирург </w:t>
      </w:r>
      <w:r w:rsidRPr="00DE33AA">
        <w:rPr>
          <w:sz w:val="24"/>
          <w:szCs w:val="24"/>
        </w:rPr>
        <w:t>ОАЭ</w:t>
      </w:r>
      <w:r w:rsidRPr="00DE33AA">
        <w:rPr>
          <w:color w:val="222222"/>
          <w:sz w:val="24"/>
          <w:szCs w:val="24"/>
          <w:shd w:val="clear" w:color="auto" w:fill="FFFFFF"/>
        </w:rPr>
        <w:t xml:space="preserve"> </w:t>
      </w:r>
      <w:r w:rsidRPr="00DE33AA">
        <w:rPr>
          <w:sz w:val="24"/>
          <w:szCs w:val="24"/>
        </w:rPr>
        <w:t xml:space="preserve">Зухаир Аль Фардан. </w:t>
      </w:r>
    </w:p>
    <w:p w:rsidR="0076608A" w:rsidRPr="00DE33AA" w:rsidRDefault="0076608A" w:rsidP="00A1540D">
      <w:pPr>
        <w:pStyle w:val="a6"/>
        <w:spacing w:line="360" w:lineRule="auto"/>
        <w:ind w:left="0" w:firstLine="709"/>
        <w:jc w:val="both"/>
        <w:rPr>
          <w:sz w:val="24"/>
          <w:szCs w:val="24"/>
        </w:rPr>
      </w:pPr>
      <w:r w:rsidRPr="00DE33AA">
        <w:rPr>
          <w:sz w:val="24"/>
          <w:szCs w:val="24"/>
        </w:rPr>
        <w:t>28 октября 2022, в научно-образовательном инновационном центре Дагестанского государственного медицинского университета состоялась ежегодная научно-практическая конференция с международным участием «Актуальные вопросы инфекционных болезней в клинике и эксперименте у взрослых и детей», посвященная 90-летию вуза, 77-ой годовщине победы в Великой отечественной войне и 75-летию профессора Д.Р. Ахмедова.</w:t>
      </w:r>
    </w:p>
    <w:p w:rsidR="0076608A" w:rsidRPr="00DE33AA" w:rsidRDefault="0076608A" w:rsidP="00A1540D">
      <w:pPr>
        <w:spacing w:line="360" w:lineRule="auto"/>
        <w:ind w:firstLine="709"/>
        <w:contextualSpacing/>
        <w:jc w:val="both"/>
        <w:rPr>
          <w:sz w:val="24"/>
          <w:szCs w:val="24"/>
        </w:rPr>
      </w:pPr>
      <w:r w:rsidRPr="00DE33AA">
        <w:rPr>
          <w:sz w:val="24"/>
          <w:szCs w:val="24"/>
        </w:rPr>
        <w:t>22 ноября 2022 года, в стенах Научно-образовательного инновационного центра ДГМУ в режиме онлайн и оффлайн прошла Всероссийская научно-практическая конференция с международным участием «Медицинская этика и деонтология. Психология профессионального общения». Зав. кафедрой психологии и педагогики Гродненского государственного медицинского университета, проф. Воронко Е.В. (Республика Беларусь, г. Гродно) представила вниманию доклад – «Опыт преподавания профессиональной коммуникации в контексте медикализации»;</w:t>
      </w:r>
    </w:p>
    <w:p w:rsidR="0076608A" w:rsidRPr="00DE33AA" w:rsidRDefault="0076608A" w:rsidP="00A1540D">
      <w:pPr>
        <w:shd w:val="clear" w:color="auto" w:fill="FFFFFF"/>
        <w:spacing w:after="0" w:line="360" w:lineRule="auto"/>
        <w:ind w:firstLine="567"/>
        <w:contextualSpacing/>
        <w:jc w:val="both"/>
        <w:rPr>
          <w:sz w:val="24"/>
          <w:szCs w:val="24"/>
        </w:rPr>
      </w:pPr>
      <w:r w:rsidRPr="00DE33AA">
        <w:rPr>
          <w:kern w:val="2"/>
          <w:sz w:val="24"/>
          <w:szCs w:val="24"/>
        </w:rPr>
        <w:t>15 декабря 2022 года</w:t>
      </w:r>
      <w:r w:rsidRPr="00DE33AA">
        <w:rPr>
          <w:b/>
          <w:kern w:val="2"/>
          <w:sz w:val="24"/>
          <w:szCs w:val="24"/>
        </w:rPr>
        <w:t xml:space="preserve"> </w:t>
      </w:r>
      <w:r w:rsidRPr="00DE33AA">
        <w:rPr>
          <w:kern w:val="2"/>
          <w:sz w:val="24"/>
          <w:szCs w:val="24"/>
        </w:rPr>
        <w:t>стартовала Юбилейная научно-практическая конференция с международным участием, посвященная 95-летию со дня рождения А. О. Ма</w:t>
      </w:r>
      <w:r w:rsidR="00241662" w:rsidRPr="00DE33AA">
        <w:rPr>
          <w:kern w:val="2"/>
          <w:sz w:val="24"/>
          <w:szCs w:val="24"/>
        </w:rPr>
        <w:t xml:space="preserve">хачева, в ДГМУ. Представлены 6 </w:t>
      </w:r>
      <w:r w:rsidRPr="00DE33AA">
        <w:rPr>
          <w:kern w:val="2"/>
          <w:sz w:val="24"/>
          <w:szCs w:val="24"/>
        </w:rPr>
        <w:t xml:space="preserve">докладов зарубежных специалистов. </w:t>
      </w:r>
    </w:p>
    <w:p w:rsidR="0076608A" w:rsidRPr="00DE33AA" w:rsidRDefault="0076608A" w:rsidP="00A1540D">
      <w:pPr>
        <w:spacing w:line="360" w:lineRule="auto"/>
        <w:ind w:firstLine="709"/>
        <w:contextualSpacing/>
        <w:jc w:val="both"/>
        <w:rPr>
          <w:rFonts w:eastAsiaTheme="minorEastAsia"/>
          <w:kern w:val="2"/>
          <w:sz w:val="24"/>
          <w:szCs w:val="24"/>
        </w:rPr>
      </w:pPr>
      <w:r w:rsidRPr="00DE33AA">
        <w:rPr>
          <w:rFonts w:eastAsiaTheme="minorEastAsia"/>
          <w:kern w:val="2"/>
          <w:sz w:val="24"/>
          <w:szCs w:val="24"/>
        </w:rPr>
        <w:t xml:space="preserve">4.Олимпиады </w:t>
      </w:r>
    </w:p>
    <w:p w:rsidR="0076608A" w:rsidRPr="00DE33AA" w:rsidRDefault="0076608A" w:rsidP="00A1540D">
      <w:pPr>
        <w:spacing w:line="360" w:lineRule="auto"/>
        <w:ind w:firstLine="709"/>
        <w:contextualSpacing/>
        <w:jc w:val="both"/>
        <w:rPr>
          <w:sz w:val="24"/>
          <w:szCs w:val="24"/>
        </w:rPr>
      </w:pPr>
      <w:r w:rsidRPr="00DE33AA">
        <w:rPr>
          <w:sz w:val="24"/>
          <w:szCs w:val="24"/>
        </w:rPr>
        <w:t>26 марта 2022 года,</w:t>
      </w:r>
      <w:r w:rsidRPr="00DE33AA">
        <w:rPr>
          <w:noProof/>
          <w:sz w:val="24"/>
          <w:szCs w:val="24"/>
          <w:lang w:eastAsia="ru-RU"/>
        </w:rPr>
        <w:t xml:space="preserve"> </w:t>
      </w:r>
      <w:r w:rsidRPr="00DE33AA">
        <w:rPr>
          <w:sz w:val="24"/>
          <w:szCs w:val="24"/>
        </w:rPr>
        <w:t>состоялся полуфинал Всероссийской студенческой олимпиады по физиологии с международным участием «Human matrix».  В очный финальный тур, которы</w:t>
      </w:r>
      <w:r w:rsidR="009C615B" w:rsidRPr="00DE33AA">
        <w:rPr>
          <w:sz w:val="24"/>
          <w:szCs w:val="24"/>
        </w:rPr>
        <w:t xml:space="preserve">й состоялся 14 апреля 2022 г., </w:t>
      </w:r>
      <w:r w:rsidRPr="00DE33AA">
        <w:rPr>
          <w:sz w:val="24"/>
          <w:szCs w:val="24"/>
        </w:rPr>
        <w:t>прошли 16 команд, в том числе Российского университета Дружбы народов, Андижанского медицинского института (Узбекистан), Луганского университета и Гродненского медицинского университета (Белоруссия).</w:t>
      </w:r>
      <w:r w:rsidRPr="00DE33AA">
        <w:rPr>
          <w:noProof/>
          <w:sz w:val="24"/>
          <w:szCs w:val="24"/>
        </w:rPr>
        <w:t xml:space="preserve"> </w:t>
      </w:r>
    </w:p>
    <w:p w:rsidR="0076608A" w:rsidRPr="00DE33AA" w:rsidRDefault="0076608A" w:rsidP="00A1540D">
      <w:pPr>
        <w:spacing w:line="360" w:lineRule="auto"/>
        <w:ind w:firstLine="709"/>
        <w:contextualSpacing/>
        <w:jc w:val="both"/>
        <w:rPr>
          <w:w w:val="105"/>
          <w:sz w:val="24"/>
          <w:szCs w:val="24"/>
        </w:rPr>
      </w:pPr>
      <w:r w:rsidRPr="00DE33AA">
        <w:rPr>
          <w:w w:val="105"/>
          <w:sz w:val="24"/>
          <w:szCs w:val="24"/>
        </w:rPr>
        <w:t>15 апреля 2022 года прошла V-я Всероссийская олимпиада с международным участием по оказанию первой помощи «Спаси и сохрани». За звание лучших приехали побороться 9 команд из других регионов России и три команды из зарубежья. Среди них представители таких вузов, как Андижанский и Бухарский государственные мединституты из Узбекистана, Витебский государственный ордена Дружбы народов медицинский университет из Белоруссии.</w:t>
      </w:r>
    </w:p>
    <w:p w:rsidR="0076608A" w:rsidRPr="00DE33AA" w:rsidRDefault="0076608A" w:rsidP="00A1540D">
      <w:pPr>
        <w:spacing w:line="360" w:lineRule="auto"/>
        <w:ind w:firstLine="709"/>
        <w:contextualSpacing/>
        <w:jc w:val="both"/>
        <w:rPr>
          <w:w w:val="105"/>
          <w:sz w:val="24"/>
          <w:szCs w:val="24"/>
        </w:rPr>
      </w:pPr>
      <w:r w:rsidRPr="00DE33AA">
        <w:rPr>
          <w:w w:val="105"/>
          <w:sz w:val="24"/>
          <w:szCs w:val="24"/>
        </w:rPr>
        <w:t>16-17 декабря 2022 г. прошла III международная олимпиада для студентов медицинских ВУЗов «САМАРКАНД – 2020». Олимпиада прошла среди более трёх тысяч студентов Российской Федерации, Узбекистана, Казахстана и др. стран СНГ по 34 медицинским фундаментальным и клиническим дисциплинам. По результатам олимпиады - 5 студентов ДГМУ победили в различных номинациях</w:t>
      </w:r>
    </w:p>
    <w:p w:rsidR="0076608A" w:rsidRPr="00DE33AA" w:rsidRDefault="0076608A" w:rsidP="00A1540D">
      <w:pPr>
        <w:pStyle w:val="a6"/>
        <w:spacing w:line="360" w:lineRule="auto"/>
        <w:ind w:left="0" w:firstLine="709"/>
        <w:jc w:val="both"/>
        <w:rPr>
          <w:sz w:val="24"/>
          <w:szCs w:val="24"/>
        </w:rPr>
      </w:pPr>
      <w:r w:rsidRPr="00DE33AA">
        <w:rPr>
          <w:sz w:val="24"/>
          <w:szCs w:val="24"/>
        </w:rPr>
        <w:lastRenderedPageBreak/>
        <w:t>26-28 апреля 2022 года прошёл Юбилейный XV Международный биотехнологический форум «РосБиоТех» в Конгресс-центре президиума Российской академии наук. На форуме участвовали спикеры из Китая, Монголии, Белоруссии, Индии, Ирана, Азербайджана, Сирии, Вьетнама и др.</w:t>
      </w:r>
    </w:p>
    <w:p w:rsidR="0076608A" w:rsidRPr="00DE33AA" w:rsidRDefault="0076608A" w:rsidP="00A1540D">
      <w:pPr>
        <w:pStyle w:val="a6"/>
        <w:spacing w:line="360" w:lineRule="auto"/>
        <w:ind w:left="0" w:firstLine="709"/>
        <w:jc w:val="both"/>
        <w:rPr>
          <w:sz w:val="24"/>
          <w:szCs w:val="24"/>
        </w:rPr>
      </w:pPr>
      <w:r w:rsidRPr="00DE33AA">
        <w:rPr>
          <w:sz w:val="24"/>
          <w:szCs w:val="24"/>
        </w:rPr>
        <w:t>В рамках форума проходил конкурс инновационных разработок и проектов в области биотехнологий. Дагестанский государственный медицинский университет представил 2 запатентованные разработки, которые были высоко оценены экспертами и удостоены золотых медалей и почетных дипломов:</w:t>
      </w:r>
    </w:p>
    <w:p w:rsidR="0076608A" w:rsidRPr="00DE33AA" w:rsidRDefault="0076608A" w:rsidP="00A1540D">
      <w:pPr>
        <w:pStyle w:val="a6"/>
        <w:spacing w:line="360" w:lineRule="auto"/>
        <w:ind w:left="0" w:firstLine="709"/>
        <w:jc w:val="both"/>
        <w:rPr>
          <w:sz w:val="24"/>
          <w:szCs w:val="24"/>
        </w:rPr>
      </w:pPr>
      <w:r w:rsidRPr="00DE33AA">
        <w:rPr>
          <w:sz w:val="24"/>
          <w:szCs w:val="24"/>
        </w:rPr>
        <w:t>22 июля 2022 года состоялось Российско-китайское совещание по стыковке проектов в области новых материалов в рамках круглого стола «Российско-китайское научно-техническое сотрудничество в области разработки и внедрения высоких технологий», где Рагимов Разин, и.о. проректора по учебной работе, представил проект «Разработка барьерных и биосовместимых наноплёнок Al2O3 и TiO2 для применения на медицинских имплантах».</w:t>
      </w:r>
      <w:r w:rsidRPr="00DE33AA">
        <w:rPr>
          <w:noProof/>
          <w:sz w:val="24"/>
          <w:szCs w:val="24"/>
        </w:rPr>
        <w:t xml:space="preserve"> </w:t>
      </w:r>
    </w:p>
    <w:p w:rsidR="0076608A" w:rsidRPr="00DE33AA" w:rsidRDefault="0076608A" w:rsidP="00A1540D">
      <w:pPr>
        <w:spacing w:after="0" w:line="360" w:lineRule="auto"/>
        <w:ind w:firstLine="709"/>
        <w:contextualSpacing/>
        <w:jc w:val="both"/>
        <w:rPr>
          <w:sz w:val="24"/>
          <w:szCs w:val="24"/>
        </w:rPr>
      </w:pPr>
      <w:r w:rsidRPr="00DE33AA">
        <w:rPr>
          <w:sz w:val="24"/>
          <w:szCs w:val="24"/>
        </w:rPr>
        <w:t>5.Международное сотрудничество, приезд делегаций, рабочие визиты, благотворительные акции</w:t>
      </w:r>
    </w:p>
    <w:p w:rsidR="0076608A" w:rsidRPr="00DE33AA" w:rsidRDefault="0076608A" w:rsidP="00A1540D">
      <w:pPr>
        <w:spacing w:line="360" w:lineRule="auto"/>
        <w:ind w:firstLine="709"/>
        <w:contextualSpacing/>
        <w:jc w:val="both"/>
        <w:rPr>
          <w:sz w:val="24"/>
          <w:szCs w:val="24"/>
        </w:rPr>
      </w:pPr>
      <w:r w:rsidRPr="00DE33AA">
        <w:rPr>
          <w:sz w:val="24"/>
          <w:szCs w:val="24"/>
        </w:rPr>
        <w:t xml:space="preserve">В период с 11 по 21 февраля 2022 </w:t>
      </w:r>
      <w:r w:rsidR="00241662" w:rsidRPr="00DE33AA">
        <w:rPr>
          <w:sz w:val="24"/>
          <w:szCs w:val="24"/>
        </w:rPr>
        <w:t>года делегация</w:t>
      </w:r>
      <w:r w:rsidRPr="00DE33AA">
        <w:rPr>
          <w:sz w:val="24"/>
          <w:szCs w:val="24"/>
        </w:rPr>
        <w:t xml:space="preserve"> врачей Северного Кавказа с гуманитарной миссией находились в г. Нуакшот (Мавритания), для оказания безвозмездной медицинской помощи и проведения хирургических операций. Руководителем группы врачей выступил и.о проректора по лечебной работе ДГМУ, заведующий кафедрой хирургии с курсом эндоскопической хирургии, профессор Хамидов Магомед Ахмедович. </w:t>
      </w:r>
    </w:p>
    <w:p w:rsidR="0076608A" w:rsidRPr="00DE33AA" w:rsidRDefault="0076608A" w:rsidP="00A1540D">
      <w:pPr>
        <w:spacing w:after="150" w:line="360" w:lineRule="auto"/>
        <w:ind w:firstLine="709"/>
        <w:contextualSpacing/>
        <w:jc w:val="both"/>
        <w:rPr>
          <w:rFonts w:eastAsia="Times New Roman"/>
          <w:sz w:val="24"/>
          <w:szCs w:val="24"/>
          <w:lang w:eastAsia="ru-RU"/>
        </w:rPr>
      </w:pPr>
      <w:r w:rsidRPr="00DE33AA">
        <w:rPr>
          <w:rFonts w:eastAsia="Times New Roman"/>
          <w:sz w:val="24"/>
          <w:szCs w:val="24"/>
          <w:lang w:eastAsia="ru-RU"/>
        </w:rPr>
        <w:t>29 августа 2022 года в административном корпусе ДГМУ прошла встреча и.о. ректора ДГМУ Висампаши Ханалиева с деканом международного факультета Бухарского государственного медицинского института имени Абу Али ибн Сино Гульчехрой Раджабовой.</w:t>
      </w:r>
      <w:r w:rsidRPr="00DE33AA">
        <w:rPr>
          <w:noProof/>
          <w:sz w:val="24"/>
          <w:szCs w:val="24"/>
          <w:lang w:eastAsia="ru-RU"/>
        </w:rPr>
        <w:t xml:space="preserve"> </w:t>
      </w:r>
      <w:r w:rsidRPr="00DE33AA">
        <w:rPr>
          <w:rFonts w:eastAsia="Times New Roman"/>
          <w:sz w:val="24"/>
          <w:szCs w:val="24"/>
          <w:lang w:eastAsia="ru-RU"/>
        </w:rPr>
        <w:t>На встрече обсуждались вопросы обучения и проживания иностранных студентов в ДГМУ, в частности, студентов, приехавших с Бухары по СОП.</w:t>
      </w:r>
    </w:p>
    <w:p w:rsidR="0076608A" w:rsidRPr="00DE33AA" w:rsidRDefault="0076608A" w:rsidP="00A1540D">
      <w:pPr>
        <w:spacing w:after="150" w:line="360" w:lineRule="auto"/>
        <w:ind w:firstLine="709"/>
        <w:contextualSpacing/>
        <w:jc w:val="both"/>
        <w:rPr>
          <w:rFonts w:eastAsia="Times New Roman"/>
          <w:sz w:val="24"/>
          <w:szCs w:val="24"/>
          <w:lang w:eastAsia="ru-RU"/>
        </w:rPr>
      </w:pPr>
      <w:r w:rsidRPr="00DE33AA">
        <w:rPr>
          <w:rFonts w:eastAsia="Times New Roman"/>
          <w:sz w:val="24"/>
          <w:szCs w:val="24"/>
          <w:lang w:eastAsia="ru-RU"/>
        </w:rPr>
        <w:t>С 24 по 27 сентября 2022 года в ДГМУ с рабочим визитом прибыл ректор Андижанского государственного медицинского университета МЗ республик</w:t>
      </w:r>
      <w:r w:rsidR="00241662" w:rsidRPr="00DE33AA">
        <w:rPr>
          <w:rFonts w:eastAsia="Times New Roman"/>
          <w:sz w:val="24"/>
          <w:szCs w:val="24"/>
          <w:lang w:eastAsia="ru-RU"/>
        </w:rPr>
        <w:t>и Узбекистан Мадамин Мадазимов </w:t>
      </w:r>
      <w:r w:rsidRPr="00DE33AA">
        <w:rPr>
          <w:rFonts w:eastAsia="Times New Roman"/>
          <w:sz w:val="24"/>
          <w:szCs w:val="24"/>
          <w:lang w:eastAsia="ru-RU"/>
        </w:rPr>
        <w:t xml:space="preserve">и руководитель «Симуляционного центра» доцент Д. Усманов. в целях обсуждения дальнейшего сотрудничества по совместной образовательной программе между АГМИ и ДГМУ </w:t>
      </w:r>
    </w:p>
    <w:p w:rsidR="0076608A" w:rsidRPr="00DE33AA" w:rsidRDefault="0076608A" w:rsidP="00A1540D">
      <w:pPr>
        <w:pStyle w:val="a8"/>
        <w:spacing w:before="280" w:beforeAutospacing="0" w:after="150" w:afterAutospacing="0" w:line="360" w:lineRule="auto"/>
        <w:ind w:firstLine="709"/>
        <w:contextualSpacing/>
        <w:jc w:val="both"/>
      </w:pPr>
      <w:r w:rsidRPr="00DE33AA">
        <w:rPr>
          <w:rFonts w:eastAsiaTheme="minorEastAsia"/>
          <w:kern w:val="2"/>
        </w:rPr>
        <w:t>6. Формирование социокультурной среды</w:t>
      </w:r>
    </w:p>
    <w:p w:rsidR="0076608A" w:rsidRPr="00DE33AA" w:rsidRDefault="0076608A" w:rsidP="00A1540D">
      <w:pPr>
        <w:spacing w:after="0" w:line="360" w:lineRule="auto"/>
        <w:ind w:firstLine="709"/>
        <w:contextualSpacing/>
        <w:jc w:val="both"/>
        <w:rPr>
          <w:sz w:val="24"/>
          <w:szCs w:val="24"/>
        </w:rPr>
      </w:pPr>
      <w:r w:rsidRPr="00DE33AA">
        <w:rPr>
          <w:sz w:val="24"/>
          <w:szCs w:val="24"/>
        </w:rPr>
        <w:lastRenderedPageBreak/>
        <w:t xml:space="preserve">Основным фактором, определяющим эффективность образовательного процесса в целом, является адаптация иностранных граждан к новым социокультурным условиям. </w:t>
      </w:r>
    </w:p>
    <w:p w:rsidR="0076608A" w:rsidRPr="00DE33AA" w:rsidRDefault="0076608A" w:rsidP="00E83D8F">
      <w:pPr>
        <w:spacing w:after="0" w:line="360" w:lineRule="auto"/>
        <w:ind w:firstLine="709"/>
        <w:contextualSpacing/>
        <w:jc w:val="both"/>
        <w:rPr>
          <w:sz w:val="24"/>
          <w:szCs w:val="24"/>
        </w:rPr>
      </w:pPr>
      <w:r w:rsidRPr="00DE33AA">
        <w:rPr>
          <w:sz w:val="24"/>
          <w:szCs w:val="24"/>
        </w:rPr>
        <w:t>Адаптация иностранных студентов представляет собой многофакторный процесс вхождения, развития и становления личности студента-иностранца в образовательном пространстве университета. В ходе данного многопланового процесса взаимодействия личности и новой социокультурной среды иностранные студенты, имея специфические этнические и психологические особенности, вынуждены преодолевать разного рода социальные, психологические, языковые барьеры, осваивать новые виды деятельности и формы поведения. Студенческая жизнь становится для них серьезным жизненным испытанием. Иностранные студенты, приезжающие на учебу в Республику Дагестан, должны адаптироваться не только к новой образовательной системе, к вузу, не только к особенностям проживания в общежитии и интернациональному характеру учебных групп и комнат в общежитии, но и к жизни в другой стране: к ее культуре, традициям, существующей общепринятой системе правовых норм и ценностей, новому социальному окружению, новому языку общения, новым климатическим и бытовым условиям.</w:t>
      </w:r>
    </w:p>
    <w:p w:rsidR="0076608A" w:rsidRPr="00DE33AA" w:rsidRDefault="0076608A" w:rsidP="00E83D8F">
      <w:pPr>
        <w:spacing w:after="150" w:line="360" w:lineRule="auto"/>
        <w:ind w:firstLine="709"/>
        <w:contextualSpacing/>
        <w:jc w:val="both"/>
        <w:rPr>
          <w:rFonts w:eastAsia="Times New Roman"/>
          <w:sz w:val="24"/>
          <w:szCs w:val="24"/>
          <w:lang w:eastAsia="ru-RU"/>
        </w:rPr>
      </w:pPr>
      <w:r w:rsidRPr="00DE33AA">
        <w:rPr>
          <w:rFonts w:eastAsia="Times New Roman"/>
          <w:sz w:val="24"/>
          <w:szCs w:val="24"/>
          <w:lang w:eastAsia="ru-RU"/>
        </w:rPr>
        <w:t>26 января 2022 года</w:t>
      </w:r>
      <w:r w:rsidRPr="00DE33AA">
        <w:rPr>
          <w:rFonts w:eastAsia="Times New Roman"/>
          <w:b/>
          <w:sz w:val="24"/>
          <w:szCs w:val="24"/>
          <w:lang w:eastAsia="ru-RU"/>
        </w:rPr>
        <w:t>,</w:t>
      </w:r>
      <w:r w:rsidRPr="00DE33AA">
        <w:rPr>
          <w:rFonts w:eastAsia="Times New Roman"/>
          <w:sz w:val="24"/>
          <w:szCs w:val="24"/>
          <w:lang w:eastAsia="ru-RU"/>
        </w:rPr>
        <w:t xml:space="preserve"> в Дагестанском государственном медицинском университете состоялись мероприятия, посвященные Дню Республики Индия, </w:t>
      </w:r>
      <w:r w:rsidRPr="00DE33AA">
        <w:rPr>
          <w:sz w:val="24"/>
          <w:szCs w:val="24"/>
        </w:rPr>
        <w:t>25 мая</w:t>
      </w:r>
      <w:r w:rsidRPr="00DE33AA">
        <w:rPr>
          <w:noProof/>
          <w:sz w:val="24"/>
          <w:szCs w:val="24"/>
        </w:rPr>
        <w:t xml:space="preserve"> 2022  -</w:t>
      </w:r>
      <w:r w:rsidRPr="00DE33AA">
        <w:rPr>
          <w:sz w:val="24"/>
          <w:szCs w:val="24"/>
        </w:rPr>
        <w:t>Дни Африки. 24 октября 2022 года</w:t>
      </w:r>
      <w:r w:rsidRPr="00DE33AA">
        <w:rPr>
          <w:b/>
          <w:sz w:val="24"/>
          <w:szCs w:val="24"/>
        </w:rPr>
        <w:t xml:space="preserve"> </w:t>
      </w:r>
      <w:r w:rsidRPr="00DE33AA">
        <w:rPr>
          <w:bCs/>
          <w:sz w:val="24"/>
          <w:szCs w:val="24"/>
        </w:rPr>
        <w:t xml:space="preserve">в ДГМУ отметили национальный праздник Индии – Дивали, </w:t>
      </w:r>
      <w:r w:rsidRPr="00DE33AA">
        <w:rPr>
          <w:sz w:val="24"/>
          <w:szCs w:val="24"/>
        </w:rPr>
        <w:t>известного как «фестиваль огней».</w:t>
      </w:r>
      <w:r w:rsidRPr="00DE33AA">
        <w:rPr>
          <w:rFonts w:eastAsia="Times New Roman"/>
          <w:sz w:val="24"/>
          <w:szCs w:val="24"/>
          <w:lang w:eastAsia="ru-RU"/>
        </w:rPr>
        <w:t>30 ноября 2022 года прошёл фестиваль иностранных студентов «Калейдоскоп культур – ритмы дружбы», посвященный 90-летию ДГМУ.</w:t>
      </w:r>
    </w:p>
    <w:p w:rsidR="0076608A" w:rsidRPr="00DE33AA" w:rsidRDefault="0076608A" w:rsidP="00E83D8F">
      <w:pPr>
        <w:spacing w:after="150" w:line="360" w:lineRule="auto"/>
        <w:ind w:firstLine="709"/>
        <w:contextualSpacing/>
        <w:jc w:val="both"/>
        <w:rPr>
          <w:sz w:val="24"/>
          <w:szCs w:val="24"/>
        </w:rPr>
      </w:pPr>
      <w:r w:rsidRPr="00DE33AA">
        <w:rPr>
          <w:rFonts w:eastAsia="Times New Roman"/>
          <w:color w:val="444444"/>
          <w:sz w:val="24"/>
          <w:szCs w:val="24"/>
          <w:lang w:eastAsia="ru-RU"/>
        </w:rPr>
        <w:t xml:space="preserve">  </w:t>
      </w:r>
      <w:r w:rsidRPr="00DE33AA">
        <w:rPr>
          <w:sz w:val="24"/>
          <w:szCs w:val="24"/>
        </w:rPr>
        <w:t xml:space="preserve">В 2022 году на подготовительном отделении для иностранных граждан ДГМУ было проведено большое количество (45) мероприятий по социальной, культурной, правовой и лингвистической адаптации студентов-иностранцев. </w:t>
      </w:r>
      <w:r w:rsidRPr="00DE33AA">
        <w:rPr>
          <w:rFonts w:eastAsia="Times New Roman"/>
          <w:color w:val="1A1A1A"/>
          <w:sz w:val="24"/>
          <w:szCs w:val="24"/>
          <w:lang w:eastAsia="ru-RU"/>
        </w:rPr>
        <w:t xml:space="preserve">Целью данной работы является создание условий для активной жизнедеятельности обучающихся, их гражданского самоопределения, индивидуально-личностной самореализации потребностей в нравственном, культурном, интеллектуальном, социальном и профессиональном развитии. </w:t>
      </w:r>
      <w:r w:rsidRPr="00DE33AA">
        <w:rPr>
          <w:sz w:val="24"/>
          <w:szCs w:val="24"/>
        </w:rPr>
        <w:t xml:space="preserve">Для ознакомления с историей и географией Дагестана состоялись поездки в город Дербент, экскурсии в музеи республики - Национальный музей им. А. Тахо-Годи, </w:t>
      </w:r>
      <w:r w:rsidRPr="00DE33AA">
        <w:rPr>
          <w:color w:val="000000" w:themeColor="text1"/>
          <w:sz w:val="24"/>
          <w:szCs w:val="24"/>
        </w:rPr>
        <w:t>музей изобразительных искусств,</w:t>
      </w:r>
      <w:r w:rsidRPr="00DE33AA">
        <w:rPr>
          <w:sz w:val="24"/>
          <w:szCs w:val="24"/>
        </w:rPr>
        <w:t xml:space="preserve"> музей боевой славы, музей спортивной славы </w:t>
      </w:r>
      <w:r w:rsidR="00C832FA" w:rsidRPr="00DE33AA">
        <w:rPr>
          <w:sz w:val="24"/>
          <w:szCs w:val="24"/>
        </w:rPr>
        <w:t>Дагестана,</w:t>
      </w:r>
      <w:r w:rsidRPr="00DE33AA">
        <w:rPr>
          <w:sz w:val="24"/>
          <w:szCs w:val="24"/>
        </w:rPr>
        <w:t xml:space="preserve"> исторический парк «Россия – моя история» и поезд-музей, посвященный Великой Отечественной войне.</w:t>
      </w:r>
    </w:p>
    <w:p w:rsidR="0076608A" w:rsidRPr="00DE33AA" w:rsidRDefault="0076608A" w:rsidP="00E83D8F">
      <w:pPr>
        <w:spacing w:after="0" w:line="360" w:lineRule="auto"/>
        <w:ind w:firstLine="709"/>
        <w:contextualSpacing/>
        <w:jc w:val="both"/>
        <w:rPr>
          <w:sz w:val="24"/>
          <w:szCs w:val="24"/>
        </w:rPr>
      </w:pPr>
      <w:r w:rsidRPr="00DE33AA">
        <w:rPr>
          <w:sz w:val="24"/>
          <w:szCs w:val="24"/>
        </w:rPr>
        <w:t xml:space="preserve">Неоднократно иностранные студенты подготовительного отделения посещали театры республики, так как просмотры спектаклей на русском языке способствуют быстрой языковой адаптации. Также этой цели служат олимпиады по русскому языку и </w:t>
      </w:r>
      <w:r w:rsidRPr="00DE33AA">
        <w:rPr>
          <w:sz w:val="24"/>
          <w:szCs w:val="24"/>
        </w:rPr>
        <w:lastRenderedPageBreak/>
        <w:t>научно-практические конференции. Так, 24 ноября 2022 года слушатели п/о приняли участие в Международной студенческой научно-практической конференции «Русский язык в полилингвальной среде» и получили грамоты за выступления.</w:t>
      </w:r>
    </w:p>
    <w:p w:rsidR="0076608A" w:rsidRPr="00DE33AA" w:rsidRDefault="0076608A" w:rsidP="00E83D8F">
      <w:pPr>
        <w:shd w:val="clear" w:color="auto" w:fill="FFFFFF"/>
        <w:spacing w:after="0" w:line="360" w:lineRule="auto"/>
        <w:ind w:firstLine="709"/>
        <w:contextualSpacing/>
        <w:jc w:val="both"/>
        <w:rPr>
          <w:rFonts w:ascii="Helvetica" w:eastAsia="Times New Roman" w:hAnsi="Helvetica" w:cs="Helvetica"/>
          <w:sz w:val="24"/>
          <w:szCs w:val="24"/>
          <w:lang w:eastAsia="ru-RU"/>
        </w:rPr>
      </w:pPr>
      <w:r w:rsidRPr="00DE33AA">
        <w:rPr>
          <w:sz w:val="24"/>
          <w:szCs w:val="24"/>
        </w:rPr>
        <w:t xml:space="preserve">Иностранные студенты не только знакомились с культурой Дагестана, но и сами знакомили с культурой родных стран – делали видеоролики, готовили устные сообщения, выступали с национальными песнями и танцами. 16 марта 2022 года был организован вечер «Давайте познакомимся», где выступили студенты из </w:t>
      </w:r>
      <w:r w:rsidRPr="00DE33AA">
        <w:rPr>
          <w:rFonts w:eastAsia="Times New Roman"/>
          <w:sz w:val="24"/>
          <w:szCs w:val="24"/>
          <w:lang w:eastAsia="ru-RU"/>
        </w:rPr>
        <w:t xml:space="preserve">всех стран, представители которых обучаются </w:t>
      </w:r>
      <w:r w:rsidRPr="00DE33AA">
        <w:rPr>
          <w:sz w:val="24"/>
          <w:szCs w:val="24"/>
        </w:rPr>
        <w:t>на подготовительном отделении</w:t>
      </w:r>
      <w:r w:rsidRPr="00DE33AA">
        <w:rPr>
          <w:rFonts w:eastAsia="Times New Roman"/>
          <w:sz w:val="24"/>
          <w:szCs w:val="24"/>
          <w:lang w:eastAsia="ru-RU"/>
        </w:rPr>
        <w:t>.</w:t>
      </w:r>
      <w:r w:rsidRPr="00DE33AA">
        <w:rPr>
          <w:rFonts w:ascii="Helvetica" w:eastAsia="Times New Roman" w:hAnsi="Helvetica" w:cs="Helvetica"/>
          <w:sz w:val="24"/>
          <w:szCs w:val="24"/>
          <w:lang w:eastAsia="ru-RU"/>
        </w:rPr>
        <w:t xml:space="preserve"> </w:t>
      </w:r>
      <w:r w:rsidRPr="00DE33AA">
        <w:rPr>
          <w:sz w:val="24"/>
          <w:szCs w:val="24"/>
        </w:rPr>
        <w:t>Также слушатели п/о приняли участие в отборочном туре фестиваля «Студенческая весна».</w:t>
      </w:r>
    </w:p>
    <w:p w:rsidR="0076608A" w:rsidRPr="00DE33AA" w:rsidRDefault="0076608A" w:rsidP="00E83D8F">
      <w:pPr>
        <w:spacing w:after="0" w:line="360" w:lineRule="auto"/>
        <w:ind w:firstLine="709"/>
        <w:contextualSpacing/>
        <w:jc w:val="both"/>
        <w:rPr>
          <w:sz w:val="24"/>
          <w:szCs w:val="24"/>
        </w:rPr>
      </w:pPr>
      <w:r w:rsidRPr="00DE33AA">
        <w:rPr>
          <w:sz w:val="24"/>
          <w:szCs w:val="24"/>
        </w:rPr>
        <w:t>Студенты-иностранцы читали стихи русских и дагестанских поэтов на русском и родных языках в акциях ко дню рождения А.С. Пушкина, Фазу Алиевой, на творческих вечерах, на праздновании Дня России, Дня матери и Дня молодежи.</w:t>
      </w:r>
    </w:p>
    <w:p w:rsidR="0076608A" w:rsidRPr="00DE33AA" w:rsidRDefault="0076608A" w:rsidP="00E83D8F">
      <w:pPr>
        <w:spacing w:after="0" w:line="360" w:lineRule="auto"/>
        <w:ind w:firstLine="709"/>
        <w:contextualSpacing/>
        <w:jc w:val="both"/>
        <w:rPr>
          <w:sz w:val="24"/>
          <w:szCs w:val="24"/>
        </w:rPr>
      </w:pPr>
      <w:r w:rsidRPr="00DE33AA">
        <w:rPr>
          <w:sz w:val="24"/>
          <w:szCs w:val="24"/>
        </w:rPr>
        <w:t>Регулярно проводились встречи с представителями религиозных и общественных организаций, в том числе мероприятия «Профилактика правонарушений, соблюдение миграционного законодательства РФ», «Мы за мирный Дагестан».</w:t>
      </w:r>
    </w:p>
    <w:p w:rsidR="00C832FA" w:rsidRPr="00DE33AA" w:rsidRDefault="0076608A" w:rsidP="00E83D8F">
      <w:pPr>
        <w:spacing w:after="0" w:line="360" w:lineRule="auto"/>
        <w:ind w:firstLine="709"/>
        <w:contextualSpacing/>
        <w:jc w:val="both"/>
        <w:rPr>
          <w:sz w:val="24"/>
          <w:szCs w:val="24"/>
        </w:rPr>
      </w:pPr>
      <w:r w:rsidRPr="00DE33AA">
        <w:rPr>
          <w:sz w:val="24"/>
          <w:szCs w:val="24"/>
        </w:rPr>
        <w:t xml:space="preserve">      Развитие международного </w:t>
      </w:r>
      <w:r w:rsidR="00C832FA" w:rsidRPr="00DE33AA">
        <w:rPr>
          <w:sz w:val="24"/>
          <w:szCs w:val="24"/>
        </w:rPr>
        <w:t>сотрудничества даст</w:t>
      </w:r>
      <w:r w:rsidRPr="00DE33AA">
        <w:rPr>
          <w:sz w:val="24"/>
          <w:szCs w:val="24"/>
        </w:rPr>
        <w:t xml:space="preserve"> новый импульс и будет способствовать повышению качества образования, улучшению взаимопонимания между различными народами и культурами, воспитанию нового поколения, подготовленного к работе в международном информационном обществе.</w:t>
      </w:r>
    </w:p>
    <w:p w:rsidR="00C832FA" w:rsidRPr="00DE33AA" w:rsidRDefault="00C832FA" w:rsidP="00A1540D">
      <w:pPr>
        <w:contextualSpacing/>
        <w:rPr>
          <w:sz w:val="24"/>
          <w:szCs w:val="24"/>
        </w:rPr>
      </w:pPr>
      <w:r w:rsidRPr="00DE33AA">
        <w:rPr>
          <w:sz w:val="24"/>
          <w:szCs w:val="24"/>
        </w:rPr>
        <w:br w:type="page"/>
      </w:r>
    </w:p>
    <w:p w:rsidR="00993F11" w:rsidRPr="00DE33AA" w:rsidRDefault="0021674A" w:rsidP="000B5747">
      <w:pPr>
        <w:pStyle w:val="1"/>
        <w:spacing w:after="240" w:line="360" w:lineRule="auto"/>
        <w:ind w:firstLine="709"/>
        <w:contextualSpacing/>
        <w:jc w:val="both"/>
        <w:rPr>
          <w:rFonts w:ascii="Times New Roman" w:hAnsi="Times New Roman" w:cs="Times New Roman"/>
          <w:b/>
          <w:color w:val="auto"/>
          <w:sz w:val="24"/>
          <w:szCs w:val="24"/>
        </w:rPr>
      </w:pPr>
      <w:bookmarkStart w:id="44" w:name="_Toc132637035"/>
      <w:r w:rsidRPr="00DE33AA">
        <w:rPr>
          <w:rFonts w:ascii="Times New Roman" w:hAnsi="Times New Roman" w:cs="Times New Roman"/>
          <w:b/>
          <w:color w:val="auto"/>
          <w:sz w:val="24"/>
          <w:szCs w:val="24"/>
          <w:lang w:val="en-US"/>
        </w:rPr>
        <w:lastRenderedPageBreak/>
        <w:t>X</w:t>
      </w:r>
      <w:r w:rsidR="00ED2BC3" w:rsidRPr="00DE33AA">
        <w:rPr>
          <w:rFonts w:ascii="Times New Roman" w:hAnsi="Times New Roman" w:cs="Times New Roman"/>
          <w:b/>
          <w:color w:val="auto"/>
          <w:sz w:val="24"/>
          <w:szCs w:val="24"/>
        </w:rPr>
        <w:t xml:space="preserve"> </w:t>
      </w:r>
      <w:r w:rsidR="00C870A5" w:rsidRPr="00DE33AA">
        <w:rPr>
          <w:rFonts w:ascii="Times New Roman" w:hAnsi="Times New Roman" w:cs="Times New Roman"/>
          <w:b/>
          <w:color w:val="auto"/>
          <w:sz w:val="24"/>
          <w:szCs w:val="24"/>
        </w:rPr>
        <w:t>ВНЕУЧЕБНАЯ РАБОТА</w:t>
      </w:r>
      <w:bookmarkEnd w:id="44"/>
    </w:p>
    <w:p w:rsidR="00C870A5" w:rsidRPr="00DE33AA" w:rsidRDefault="00C870A5" w:rsidP="000B5747">
      <w:pPr>
        <w:widowControl w:val="0"/>
        <w:autoSpaceDE w:val="0"/>
        <w:autoSpaceDN w:val="0"/>
        <w:spacing w:after="0" w:line="360" w:lineRule="auto"/>
        <w:ind w:right="-1" w:firstLine="709"/>
        <w:contextualSpacing/>
        <w:jc w:val="both"/>
        <w:rPr>
          <w:rFonts w:eastAsia="Times New Roman"/>
          <w:sz w:val="24"/>
          <w:szCs w:val="24"/>
        </w:rPr>
      </w:pPr>
      <w:r w:rsidRPr="00DE33AA">
        <w:rPr>
          <w:rFonts w:eastAsia="Times New Roman"/>
          <w:sz w:val="24"/>
          <w:szCs w:val="24"/>
        </w:rPr>
        <w:t>Ведущей стратегией профессионального медицинского образования в Федеральном государственном бюджетном образовательном учреждении высшего образования Дагестанском государственном медицинском университете</w:t>
      </w:r>
      <w:r w:rsidRPr="00DE33AA">
        <w:rPr>
          <w:sz w:val="24"/>
          <w:szCs w:val="24"/>
        </w:rPr>
        <w:t xml:space="preserve"> Минздрава России (далее ДГМУ) </w:t>
      </w:r>
      <w:r w:rsidRPr="00DE33AA">
        <w:rPr>
          <w:rFonts w:eastAsia="Times New Roman"/>
          <w:sz w:val="24"/>
          <w:szCs w:val="24"/>
        </w:rPr>
        <w:t xml:space="preserve"> является создание гуманистической, высоконравственной среды воспитания, способствующей формированию будущего медика как личности, обладающей ценностно-смысловыми, общекультурными, социально-профессиональными компетенциями, с активной гражданской позицией, отвечающей потребностям и ожиданиям современного общества.</w:t>
      </w:r>
    </w:p>
    <w:p w:rsidR="00C870A5" w:rsidRPr="00DE33AA" w:rsidRDefault="00C870A5" w:rsidP="000B5747">
      <w:pPr>
        <w:widowControl w:val="0"/>
        <w:autoSpaceDE w:val="0"/>
        <w:autoSpaceDN w:val="0"/>
        <w:spacing w:before="135" w:after="0" w:line="360" w:lineRule="auto"/>
        <w:ind w:firstLine="709"/>
        <w:contextualSpacing/>
        <w:jc w:val="both"/>
        <w:rPr>
          <w:rFonts w:eastAsia="Times New Roman"/>
          <w:sz w:val="24"/>
          <w:szCs w:val="24"/>
        </w:rPr>
      </w:pPr>
      <w:r w:rsidRPr="00DE33AA">
        <w:rPr>
          <w:rFonts w:eastAsia="Times New Roman"/>
          <w:sz w:val="24"/>
          <w:szCs w:val="24"/>
        </w:rPr>
        <w:t>Социальная и воспитательная работа в Университете проводилось в соответствии с федеральными законами, республиканскими законодательными актами, нормативной базой и программным комплексом ДГМУ. В Университете:</w:t>
      </w:r>
    </w:p>
    <w:p w:rsidR="00C870A5" w:rsidRPr="00DE33AA" w:rsidRDefault="00C870A5" w:rsidP="000B5747">
      <w:pPr>
        <w:widowControl w:val="0"/>
        <w:numPr>
          <w:ilvl w:val="0"/>
          <w:numId w:val="7"/>
        </w:numPr>
        <w:tabs>
          <w:tab w:val="left" w:pos="627"/>
          <w:tab w:val="left" w:pos="851"/>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используется системный и комплексный подход к воспитанию и профилактике личности будущего врача и провизора;</w:t>
      </w:r>
    </w:p>
    <w:p w:rsidR="00C870A5" w:rsidRPr="00DE33AA" w:rsidRDefault="00C870A5" w:rsidP="000B5747">
      <w:pPr>
        <w:widowControl w:val="0"/>
        <w:numPr>
          <w:ilvl w:val="0"/>
          <w:numId w:val="7"/>
        </w:numPr>
        <w:tabs>
          <w:tab w:val="left" w:pos="426"/>
          <w:tab w:val="left" w:pos="851"/>
        </w:tabs>
        <w:autoSpaceDE w:val="0"/>
        <w:autoSpaceDN w:val="0"/>
        <w:spacing w:after="0" w:line="360" w:lineRule="auto"/>
        <w:ind w:left="142" w:firstLine="709"/>
        <w:contextualSpacing/>
        <w:jc w:val="both"/>
        <w:rPr>
          <w:rFonts w:eastAsia="Times New Roman"/>
          <w:sz w:val="24"/>
          <w:szCs w:val="24"/>
        </w:rPr>
      </w:pPr>
      <w:r w:rsidRPr="00DE33AA">
        <w:rPr>
          <w:rFonts w:eastAsia="Times New Roman"/>
          <w:sz w:val="24"/>
          <w:szCs w:val="24"/>
        </w:rPr>
        <w:t>успешно реализуется система профилактической работы с</w:t>
      </w:r>
      <w:r w:rsidRPr="00DE33AA">
        <w:rPr>
          <w:rFonts w:eastAsia="Times New Roman"/>
          <w:spacing w:val="-4"/>
          <w:sz w:val="24"/>
          <w:szCs w:val="24"/>
        </w:rPr>
        <w:t xml:space="preserve"> </w:t>
      </w:r>
      <w:r w:rsidRPr="00DE33AA">
        <w:rPr>
          <w:rFonts w:eastAsia="Times New Roman"/>
          <w:sz w:val="24"/>
          <w:szCs w:val="24"/>
        </w:rPr>
        <w:t>обучающимися;</w:t>
      </w:r>
    </w:p>
    <w:p w:rsidR="00C870A5" w:rsidRPr="00DE33AA" w:rsidRDefault="00C870A5" w:rsidP="000B5747">
      <w:pPr>
        <w:widowControl w:val="0"/>
        <w:numPr>
          <w:ilvl w:val="0"/>
          <w:numId w:val="7"/>
        </w:numPr>
        <w:tabs>
          <w:tab w:val="left" w:pos="426"/>
          <w:tab w:val="left" w:pos="851"/>
        </w:tabs>
        <w:autoSpaceDE w:val="0"/>
        <w:autoSpaceDN w:val="0"/>
        <w:spacing w:before="138" w:after="0" w:line="360" w:lineRule="auto"/>
        <w:ind w:left="142" w:firstLine="709"/>
        <w:contextualSpacing/>
        <w:jc w:val="both"/>
        <w:rPr>
          <w:rFonts w:eastAsia="Times New Roman"/>
          <w:sz w:val="24"/>
          <w:szCs w:val="24"/>
        </w:rPr>
      </w:pPr>
      <w:r w:rsidRPr="00DE33AA">
        <w:rPr>
          <w:rFonts w:eastAsia="Times New Roman"/>
          <w:sz w:val="24"/>
          <w:szCs w:val="24"/>
        </w:rPr>
        <w:t>эффективно осуществляется социальное сопровождение</w:t>
      </w:r>
      <w:r w:rsidRPr="00DE33AA">
        <w:rPr>
          <w:rFonts w:eastAsia="Times New Roman"/>
          <w:spacing w:val="-4"/>
          <w:sz w:val="24"/>
          <w:szCs w:val="24"/>
        </w:rPr>
        <w:t xml:space="preserve"> </w:t>
      </w:r>
      <w:r w:rsidRPr="00DE33AA">
        <w:rPr>
          <w:rFonts w:eastAsia="Times New Roman"/>
          <w:sz w:val="24"/>
          <w:szCs w:val="24"/>
        </w:rPr>
        <w:t>обучающихся;</w:t>
      </w:r>
    </w:p>
    <w:p w:rsidR="00C870A5" w:rsidRPr="00DE33AA" w:rsidRDefault="00C870A5" w:rsidP="000B5747">
      <w:pPr>
        <w:widowControl w:val="0"/>
        <w:numPr>
          <w:ilvl w:val="0"/>
          <w:numId w:val="7"/>
        </w:numPr>
        <w:tabs>
          <w:tab w:val="left" w:pos="426"/>
          <w:tab w:val="left" w:pos="851"/>
        </w:tabs>
        <w:autoSpaceDE w:val="0"/>
        <w:autoSpaceDN w:val="0"/>
        <w:spacing w:after="0" w:line="360" w:lineRule="auto"/>
        <w:ind w:left="142" w:firstLine="709"/>
        <w:contextualSpacing/>
        <w:jc w:val="both"/>
        <w:rPr>
          <w:rFonts w:eastAsia="Times New Roman"/>
          <w:sz w:val="24"/>
          <w:szCs w:val="24"/>
        </w:rPr>
      </w:pPr>
      <w:r w:rsidRPr="00DE33AA">
        <w:rPr>
          <w:rFonts w:eastAsia="Times New Roman"/>
          <w:sz w:val="24"/>
          <w:szCs w:val="24"/>
        </w:rPr>
        <w:t>реализуется проектная деятельность студенческих</w:t>
      </w:r>
      <w:r w:rsidRPr="00DE33AA">
        <w:rPr>
          <w:rFonts w:eastAsia="Times New Roman"/>
          <w:spacing w:val="1"/>
          <w:sz w:val="24"/>
          <w:szCs w:val="24"/>
        </w:rPr>
        <w:t xml:space="preserve"> </w:t>
      </w:r>
      <w:r w:rsidRPr="00DE33AA">
        <w:rPr>
          <w:rFonts w:eastAsia="Times New Roman"/>
          <w:sz w:val="24"/>
          <w:szCs w:val="24"/>
        </w:rPr>
        <w:t>объединений.</w:t>
      </w:r>
    </w:p>
    <w:p w:rsidR="00C870A5" w:rsidRPr="00DE33AA" w:rsidRDefault="00C870A5" w:rsidP="000B5747">
      <w:pPr>
        <w:widowControl w:val="0"/>
        <w:autoSpaceDE w:val="0"/>
        <w:autoSpaceDN w:val="0"/>
        <w:spacing w:after="0" w:line="360" w:lineRule="auto"/>
        <w:ind w:right="-1" w:firstLine="709"/>
        <w:contextualSpacing/>
        <w:jc w:val="both"/>
        <w:rPr>
          <w:rFonts w:eastAsia="Times New Roman"/>
          <w:sz w:val="24"/>
          <w:szCs w:val="24"/>
        </w:rPr>
      </w:pPr>
      <w:r w:rsidRPr="00DE33AA">
        <w:rPr>
          <w:rFonts w:eastAsia="Times New Roman"/>
          <w:sz w:val="24"/>
          <w:szCs w:val="24"/>
        </w:rPr>
        <w:t xml:space="preserve">    Формирование личности обучающегося ДГМУ, его социально-психологическое сопровождение осуществлялось Управлением по работе с обучающимися в соответствии с программным комплексом:</w:t>
      </w:r>
    </w:p>
    <w:p w:rsidR="00C870A5" w:rsidRPr="00DE33AA" w:rsidRDefault="00C870A5" w:rsidP="000B5747">
      <w:pPr>
        <w:widowControl w:val="0"/>
        <w:numPr>
          <w:ilvl w:val="1"/>
          <w:numId w:val="8"/>
        </w:numPr>
        <w:tabs>
          <w:tab w:val="left" w:pos="1418"/>
          <w:tab w:val="left" w:pos="1701"/>
          <w:tab w:val="left" w:pos="1898"/>
        </w:tabs>
        <w:autoSpaceDE w:val="0"/>
        <w:autoSpaceDN w:val="0"/>
        <w:spacing w:before="2" w:after="0" w:line="360" w:lineRule="auto"/>
        <w:ind w:left="0" w:right="-1" w:firstLine="709"/>
        <w:contextualSpacing/>
        <w:jc w:val="both"/>
        <w:rPr>
          <w:rFonts w:eastAsia="Times New Roman"/>
          <w:sz w:val="24"/>
          <w:szCs w:val="24"/>
        </w:rPr>
      </w:pPr>
      <w:bookmarkStart w:id="45" w:name="_Hlk126355570"/>
      <w:r w:rsidRPr="00DE33AA">
        <w:rPr>
          <w:rFonts w:eastAsia="Times New Roman"/>
          <w:sz w:val="24"/>
          <w:szCs w:val="24"/>
        </w:rPr>
        <w:t>Программа развития ФГБОУ ВО ДГМУ Минздрава России на 2021-2024</w:t>
      </w:r>
      <w:r w:rsidRPr="00DE33AA">
        <w:rPr>
          <w:rFonts w:eastAsia="Times New Roman"/>
          <w:spacing w:val="-4"/>
          <w:sz w:val="24"/>
          <w:szCs w:val="24"/>
        </w:rPr>
        <w:t xml:space="preserve"> </w:t>
      </w:r>
      <w:r w:rsidRPr="00DE33AA">
        <w:rPr>
          <w:rFonts w:eastAsia="Times New Roman"/>
          <w:sz w:val="24"/>
          <w:szCs w:val="24"/>
        </w:rPr>
        <w:t>гг.;</w:t>
      </w:r>
    </w:p>
    <w:p w:rsidR="00C870A5" w:rsidRPr="00DE33AA" w:rsidRDefault="00C870A5" w:rsidP="000B5747">
      <w:pPr>
        <w:widowControl w:val="0"/>
        <w:numPr>
          <w:ilvl w:val="1"/>
          <w:numId w:val="8"/>
        </w:numPr>
        <w:tabs>
          <w:tab w:val="left" w:pos="1418"/>
          <w:tab w:val="left" w:pos="1701"/>
          <w:tab w:val="left" w:pos="1898"/>
        </w:tabs>
        <w:autoSpaceDE w:val="0"/>
        <w:autoSpaceDN w:val="0"/>
        <w:spacing w:after="0" w:line="360" w:lineRule="auto"/>
        <w:ind w:left="0" w:right="-1" w:firstLine="709"/>
        <w:contextualSpacing/>
        <w:jc w:val="both"/>
        <w:rPr>
          <w:rFonts w:eastAsia="Times New Roman"/>
          <w:sz w:val="24"/>
          <w:szCs w:val="24"/>
        </w:rPr>
      </w:pPr>
      <w:r w:rsidRPr="00DE33AA">
        <w:rPr>
          <w:rFonts w:eastAsia="Times New Roman"/>
          <w:sz w:val="24"/>
          <w:szCs w:val="24"/>
        </w:rPr>
        <w:t>Программа по формированию здорового образа жизни на 2022 - 2023 г.</w:t>
      </w:r>
    </w:p>
    <w:p w:rsidR="00C870A5" w:rsidRPr="00DE33AA" w:rsidRDefault="00C870A5" w:rsidP="000B5747">
      <w:pPr>
        <w:widowControl w:val="0"/>
        <w:numPr>
          <w:ilvl w:val="1"/>
          <w:numId w:val="8"/>
        </w:numPr>
        <w:tabs>
          <w:tab w:val="left" w:pos="1418"/>
          <w:tab w:val="left" w:pos="1701"/>
          <w:tab w:val="left" w:pos="1898"/>
        </w:tabs>
        <w:autoSpaceDE w:val="0"/>
        <w:autoSpaceDN w:val="0"/>
        <w:spacing w:after="0" w:line="360" w:lineRule="auto"/>
        <w:ind w:left="0" w:right="-1" w:firstLine="709"/>
        <w:contextualSpacing/>
        <w:jc w:val="both"/>
        <w:rPr>
          <w:rFonts w:eastAsia="Times New Roman"/>
          <w:sz w:val="24"/>
          <w:szCs w:val="24"/>
        </w:rPr>
      </w:pPr>
      <w:r w:rsidRPr="00DE33AA">
        <w:rPr>
          <w:rFonts w:eastAsia="Times New Roman"/>
          <w:sz w:val="24"/>
          <w:szCs w:val="24"/>
        </w:rPr>
        <w:t>План мероприятий по профилактике идеологии экстремизма и терроризма на 2022-2023 гг.;</w:t>
      </w:r>
    </w:p>
    <w:p w:rsidR="00C870A5" w:rsidRPr="00DE33AA" w:rsidRDefault="00C870A5" w:rsidP="000B5747">
      <w:pPr>
        <w:widowControl w:val="0"/>
        <w:numPr>
          <w:ilvl w:val="1"/>
          <w:numId w:val="8"/>
        </w:numPr>
        <w:tabs>
          <w:tab w:val="left" w:pos="1418"/>
          <w:tab w:val="left" w:pos="1701"/>
          <w:tab w:val="left" w:pos="1898"/>
        </w:tabs>
        <w:autoSpaceDE w:val="0"/>
        <w:autoSpaceDN w:val="0"/>
        <w:spacing w:after="0" w:line="360" w:lineRule="auto"/>
        <w:ind w:left="0" w:right="-1" w:firstLine="709"/>
        <w:contextualSpacing/>
        <w:jc w:val="both"/>
        <w:rPr>
          <w:rFonts w:eastAsia="Times New Roman"/>
          <w:sz w:val="24"/>
          <w:szCs w:val="24"/>
        </w:rPr>
      </w:pPr>
      <w:r w:rsidRPr="00DE33AA">
        <w:rPr>
          <w:rFonts w:eastAsia="Times New Roman"/>
          <w:sz w:val="24"/>
          <w:szCs w:val="24"/>
        </w:rPr>
        <w:t>Рабочие программы воспитания по направлениям подготовки на период 2022-2023 гг.;</w:t>
      </w:r>
    </w:p>
    <w:p w:rsidR="00C870A5" w:rsidRPr="00DE33AA" w:rsidRDefault="00C870A5" w:rsidP="000B5747">
      <w:pPr>
        <w:widowControl w:val="0"/>
        <w:numPr>
          <w:ilvl w:val="1"/>
          <w:numId w:val="8"/>
        </w:numPr>
        <w:tabs>
          <w:tab w:val="left" w:pos="1418"/>
          <w:tab w:val="left" w:pos="1701"/>
          <w:tab w:val="left" w:pos="1898"/>
        </w:tabs>
        <w:autoSpaceDE w:val="0"/>
        <w:autoSpaceDN w:val="0"/>
        <w:spacing w:after="0" w:line="360" w:lineRule="auto"/>
        <w:ind w:left="0" w:right="-1" w:firstLine="709"/>
        <w:contextualSpacing/>
        <w:jc w:val="both"/>
        <w:rPr>
          <w:rFonts w:eastAsia="Times New Roman"/>
          <w:sz w:val="24"/>
          <w:szCs w:val="24"/>
        </w:rPr>
      </w:pPr>
      <w:r w:rsidRPr="00DE33AA">
        <w:rPr>
          <w:rFonts w:eastAsia="Times New Roman"/>
          <w:sz w:val="24"/>
          <w:szCs w:val="24"/>
        </w:rPr>
        <w:t>Календарный план воспитательной работы на 2022-2023 уч. г</w:t>
      </w:r>
    </w:p>
    <w:bookmarkEnd w:id="45"/>
    <w:p w:rsidR="00C870A5" w:rsidRPr="00DE33AA" w:rsidRDefault="00C870A5" w:rsidP="000B5747">
      <w:pPr>
        <w:widowControl w:val="0"/>
        <w:tabs>
          <w:tab w:val="left" w:pos="1418"/>
          <w:tab w:val="left" w:pos="1701"/>
        </w:tabs>
        <w:autoSpaceDE w:val="0"/>
        <w:autoSpaceDN w:val="0"/>
        <w:spacing w:after="0" w:line="360" w:lineRule="auto"/>
        <w:ind w:right="-1" w:firstLine="709"/>
        <w:contextualSpacing/>
        <w:jc w:val="both"/>
        <w:rPr>
          <w:i/>
          <w:iCs/>
          <w:sz w:val="24"/>
          <w:szCs w:val="24"/>
        </w:rPr>
      </w:pPr>
      <w:r w:rsidRPr="00DE33AA">
        <w:rPr>
          <w:i/>
          <w:iCs/>
          <w:sz w:val="24"/>
          <w:szCs w:val="24"/>
        </w:rPr>
        <w:t>Основные задачи воспитательной работы:</w:t>
      </w:r>
    </w:p>
    <w:p w:rsidR="00C870A5" w:rsidRPr="00DE33AA" w:rsidRDefault="00C870A5" w:rsidP="000B5747">
      <w:pPr>
        <w:widowControl w:val="0"/>
        <w:tabs>
          <w:tab w:val="left" w:pos="1418"/>
          <w:tab w:val="left" w:pos="1701"/>
        </w:tabs>
        <w:autoSpaceDE w:val="0"/>
        <w:autoSpaceDN w:val="0"/>
        <w:spacing w:after="0" w:line="360" w:lineRule="auto"/>
        <w:ind w:right="-1" w:firstLine="709"/>
        <w:contextualSpacing/>
        <w:jc w:val="both"/>
        <w:rPr>
          <w:sz w:val="24"/>
          <w:szCs w:val="24"/>
        </w:rPr>
      </w:pPr>
      <w:r w:rsidRPr="00DE33AA">
        <w:rPr>
          <w:sz w:val="24"/>
          <w:szCs w:val="24"/>
        </w:rPr>
        <w:t xml:space="preserve"> - развитие и совершенствование системы студенческого самоуправления в вузе; </w:t>
      </w:r>
    </w:p>
    <w:p w:rsidR="00C870A5" w:rsidRPr="00DE33AA" w:rsidRDefault="00C870A5" w:rsidP="000B5747">
      <w:pPr>
        <w:widowControl w:val="0"/>
        <w:tabs>
          <w:tab w:val="left" w:pos="1418"/>
          <w:tab w:val="left" w:pos="1701"/>
        </w:tabs>
        <w:autoSpaceDE w:val="0"/>
        <w:autoSpaceDN w:val="0"/>
        <w:spacing w:after="0" w:line="360" w:lineRule="auto"/>
        <w:ind w:right="-1" w:firstLine="709"/>
        <w:contextualSpacing/>
        <w:jc w:val="both"/>
        <w:rPr>
          <w:sz w:val="24"/>
          <w:szCs w:val="24"/>
        </w:rPr>
      </w:pPr>
      <w:r w:rsidRPr="00DE33AA">
        <w:rPr>
          <w:sz w:val="24"/>
          <w:szCs w:val="24"/>
        </w:rPr>
        <w:t xml:space="preserve">- воспитание патриотизма и гражданской ответственности; </w:t>
      </w:r>
    </w:p>
    <w:p w:rsidR="00C870A5" w:rsidRPr="00DE33AA" w:rsidRDefault="00C870A5" w:rsidP="000B5747">
      <w:pPr>
        <w:widowControl w:val="0"/>
        <w:tabs>
          <w:tab w:val="left" w:pos="1418"/>
          <w:tab w:val="left" w:pos="1701"/>
        </w:tabs>
        <w:autoSpaceDE w:val="0"/>
        <w:autoSpaceDN w:val="0"/>
        <w:spacing w:after="0" w:line="360" w:lineRule="auto"/>
        <w:ind w:right="-1" w:firstLine="709"/>
        <w:contextualSpacing/>
        <w:jc w:val="both"/>
        <w:rPr>
          <w:sz w:val="24"/>
          <w:szCs w:val="24"/>
        </w:rPr>
      </w:pPr>
      <w:r w:rsidRPr="00DE33AA">
        <w:rPr>
          <w:sz w:val="24"/>
          <w:szCs w:val="24"/>
        </w:rPr>
        <w:t xml:space="preserve">- развитие научно-профессиональных способностей студентов; </w:t>
      </w:r>
    </w:p>
    <w:p w:rsidR="00C870A5" w:rsidRPr="00DE33AA" w:rsidRDefault="00C870A5" w:rsidP="000B5747">
      <w:pPr>
        <w:widowControl w:val="0"/>
        <w:tabs>
          <w:tab w:val="left" w:pos="1418"/>
          <w:tab w:val="left" w:pos="1701"/>
        </w:tabs>
        <w:autoSpaceDE w:val="0"/>
        <w:autoSpaceDN w:val="0"/>
        <w:spacing w:after="0" w:line="360" w:lineRule="auto"/>
        <w:ind w:right="-1" w:firstLine="709"/>
        <w:contextualSpacing/>
        <w:jc w:val="both"/>
        <w:rPr>
          <w:sz w:val="24"/>
          <w:szCs w:val="24"/>
        </w:rPr>
      </w:pPr>
      <w:r w:rsidRPr="00DE33AA">
        <w:rPr>
          <w:sz w:val="24"/>
          <w:szCs w:val="24"/>
        </w:rPr>
        <w:t>- духовно-нравственное и эстетическое воспитание;</w:t>
      </w:r>
    </w:p>
    <w:p w:rsidR="00C870A5" w:rsidRPr="00DE33AA" w:rsidRDefault="00C870A5" w:rsidP="000B5747">
      <w:pPr>
        <w:widowControl w:val="0"/>
        <w:tabs>
          <w:tab w:val="left" w:pos="1418"/>
          <w:tab w:val="left" w:pos="1701"/>
        </w:tabs>
        <w:autoSpaceDE w:val="0"/>
        <w:autoSpaceDN w:val="0"/>
        <w:spacing w:after="0" w:line="360" w:lineRule="auto"/>
        <w:ind w:right="-1" w:firstLine="709"/>
        <w:contextualSpacing/>
        <w:jc w:val="both"/>
        <w:rPr>
          <w:sz w:val="24"/>
          <w:szCs w:val="24"/>
        </w:rPr>
      </w:pPr>
      <w:r w:rsidRPr="00DE33AA">
        <w:rPr>
          <w:sz w:val="24"/>
          <w:szCs w:val="24"/>
        </w:rPr>
        <w:t>- экологическое воспитание;</w:t>
      </w:r>
    </w:p>
    <w:p w:rsidR="00C870A5" w:rsidRPr="00DE33AA" w:rsidRDefault="00C870A5" w:rsidP="000B5747">
      <w:pPr>
        <w:widowControl w:val="0"/>
        <w:tabs>
          <w:tab w:val="left" w:pos="1418"/>
          <w:tab w:val="left" w:pos="1701"/>
        </w:tabs>
        <w:autoSpaceDE w:val="0"/>
        <w:autoSpaceDN w:val="0"/>
        <w:spacing w:after="0" w:line="360" w:lineRule="auto"/>
        <w:ind w:right="-1" w:firstLine="709"/>
        <w:contextualSpacing/>
        <w:jc w:val="both"/>
        <w:rPr>
          <w:sz w:val="24"/>
          <w:szCs w:val="24"/>
        </w:rPr>
      </w:pPr>
      <w:r w:rsidRPr="00DE33AA">
        <w:rPr>
          <w:sz w:val="24"/>
          <w:szCs w:val="24"/>
        </w:rPr>
        <w:lastRenderedPageBreak/>
        <w:t>- выявление творческого потенциала и самостоятельности, способности к успешной адаптации в обществе;</w:t>
      </w:r>
    </w:p>
    <w:p w:rsidR="00C870A5" w:rsidRPr="00DE33AA" w:rsidRDefault="00C870A5" w:rsidP="000B5747">
      <w:pPr>
        <w:widowControl w:val="0"/>
        <w:tabs>
          <w:tab w:val="left" w:pos="1418"/>
          <w:tab w:val="left" w:pos="1701"/>
        </w:tabs>
        <w:autoSpaceDE w:val="0"/>
        <w:autoSpaceDN w:val="0"/>
        <w:spacing w:after="0" w:line="360" w:lineRule="auto"/>
        <w:ind w:right="-1" w:firstLine="709"/>
        <w:contextualSpacing/>
        <w:jc w:val="both"/>
        <w:rPr>
          <w:sz w:val="24"/>
          <w:szCs w:val="24"/>
        </w:rPr>
      </w:pPr>
      <w:r w:rsidRPr="00DE33AA">
        <w:rPr>
          <w:sz w:val="24"/>
          <w:szCs w:val="24"/>
        </w:rPr>
        <w:t xml:space="preserve"> - воспитание правовой культуры, уважения к закону, нормам коллективной жизни;</w:t>
      </w:r>
    </w:p>
    <w:p w:rsidR="00C870A5" w:rsidRPr="00DE33AA" w:rsidRDefault="00C870A5" w:rsidP="00A1540D">
      <w:pPr>
        <w:widowControl w:val="0"/>
        <w:tabs>
          <w:tab w:val="left" w:pos="1418"/>
          <w:tab w:val="left" w:pos="1701"/>
        </w:tabs>
        <w:autoSpaceDE w:val="0"/>
        <w:autoSpaceDN w:val="0"/>
        <w:spacing w:after="0" w:line="360" w:lineRule="auto"/>
        <w:ind w:right="-1" w:firstLine="709"/>
        <w:contextualSpacing/>
        <w:jc w:val="both"/>
        <w:rPr>
          <w:sz w:val="24"/>
          <w:szCs w:val="24"/>
        </w:rPr>
      </w:pPr>
      <w:r w:rsidRPr="00DE33AA">
        <w:rPr>
          <w:sz w:val="24"/>
          <w:szCs w:val="24"/>
        </w:rPr>
        <w:t xml:space="preserve"> - создание условий для формирования здорового образа жизни и физического воспитания;</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Основными направлениями воспитательной работы в ДГМУ являлись:</w:t>
      </w:r>
    </w:p>
    <w:p w:rsidR="00C870A5" w:rsidRPr="00DE33AA" w:rsidRDefault="00C870A5" w:rsidP="00A1540D">
      <w:pPr>
        <w:spacing w:after="0" w:line="360" w:lineRule="auto"/>
        <w:ind w:right="-1" w:firstLine="709"/>
        <w:contextualSpacing/>
        <w:jc w:val="both"/>
        <w:rPr>
          <w:rFonts w:eastAsia="Times New Roman"/>
          <w:sz w:val="24"/>
          <w:szCs w:val="24"/>
        </w:rPr>
      </w:pPr>
      <w:r w:rsidRPr="00DE33AA">
        <w:rPr>
          <w:sz w:val="24"/>
          <w:szCs w:val="24"/>
        </w:rPr>
        <w:t>-</w:t>
      </w:r>
      <w:r w:rsidRPr="00DE33AA">
        <w:rPr>
          <w:rFonts w:eastAsia="Times New Roman"/>
          <w:sz w:val="24"/>
          <w:szCs w:val="24"/>
        </w:rPr>
        <w:t xml:space="preserve"> гражданско-патриотическое воспитание; </w:t>
      </w:r>
    </w:p>
    <w:p w:rsidR="00C870A5" w:rsidRPr="00DE33AA" w:rsidRDefault="00C870A5" w:rsidP="00A1540D">
      <w:pPr>
        <w:spacing w:after="0" w:line="360" w:lineRule="auto"/>
        <w:ind w:right="-1" w:firstLine="709"/>
        <w:contextualSpacing/>
        <w:jc w:val="both"/>
        <w:rPr>
          <w:rFonts w:eastAsia="Times New Roman"/>
          <w:sz w:val="24"/>
          <w:szCs w:val="24"/>
        </w:rPr>
      </w:pPr>
      <w:r w:rsidRPr="00DE33AA">
        <w:rPr>
          <w:rFonts w:eastAsia="Times New Roman"/>
          <w:sz w:val="24"/>
          <w:szCs w:val="24"/>
        </w:rPr>
        <w:t xml:space="preserve">- духовно-нравственное воспитание; </w:t>
      </w:r>
    </w:p>
    <w:p w:rsidR="00C870A5" w:rsidRPr="00DE33AA" w:rsidRDefault="00C870A5" w:rsidP="00A1540D">
      <w:pPr>
        <w:spacing w:after="0" w:line="360" w:lineRule="auto"/>
        <w:ind w:right="-1" w:firstLine="709"/>
        <w:contextualSpacing/>
        <w:jc w:val="both"/>
        <w:rPr>
          <w:rFonts w:eastAsia="Times New Roman"/>
          <w:sz w:val="24"/>
          <w:szCs w:val="24"/>
        </w:rPr>
      </w:pPr>
      <w:r w:rsidRPr="00DE33AA">
        <w:rPr>
          <w:rFonts w:eastAsia="Times New Roman"/>
          <w:sz w:val="24"/>
          <w:szCs w:val="24"/>
        </w:rPr>
        <w:t>- экологическое воспитание;</w:t>
      </w:r>
    </w:p>
    <w:p w:rsidR="00C870A5" w:rsidRPr="00DE33AA" w:rsidRDefault="00C870A5" w:rsidP="00A1540D">
      <w:pPr>
        <w:spacing w:after="0" w:line="360" w:lineRule="auto"/>
        <w:ind w:right="-1" w:firstLine="709"/>
        <w:contextualSpacing/>
        <w:jc w:val="both"/>
        <w:rPr>
          <w:rFonts w:eastAsia="Times New Roman"/>
          <w:sz w:val="24"/>
          <w:szCs w:val="24"/>
        </w:rPr>
      </w:pPr>
      <w:r w:rsidRPr="00DE33AA">
        <w:rPr>
          <w:rFonts w:eastAsia="Times New Roman"/>
          <w:sz w:val="24"/>
          <w:szCs w:val="24"/>
        </w:rPr>
        <w:t>- спортивное, физическое воспитание, ЗОЖ;</w:t>
      </w:r>
    </w:p>
    <w:p w:rsidR="00C870A5" w:rsidRPr="00DE33AA" w:rsidRDefault="00C870A5" w:rsidP="00A1540D">
      <w:pPr>
        <w:spacing w:after="0" w:line="360" w:lineRule="auto"/>
        <w:ind w:right="-1" w:firstLine="709"/>
        <w:contextualSpacing/>
        <w:jc w:val="both"/>
        <w:rPr>
          <w:rFonts w:eastAsia="Times New Roman"/>
          <w:sz w:val="24"/>
          <w:szCs w:val="24"/>
        </w:rPr>
      </w:pPr>
      <w:r w:rsidRPr="00DE33AA">
        <w:rPr>
          <w:rFonts w:eastAsia="Times New Roman"/>
          <w:sz w:val="24"/>
          <w:szCs w:val="24"/>
        </w:rPr>
        <w:t>- культурно - творческое воспитание;</w:t>
      </w:r>
    </w:p>
    <w:p w:rsidR="00C870A5" w:rsidRPr="00DE33AA" w:rsidRDefault="00C870A5" w:rsidP="00A1540D">
      <w:pPr>
        <w:spacing w:after="0" w:line="360" w:lineRule="auto"/>
        <w:ind w:right="-1" w:firstLine="709"/>
        <w:contextualSpacing/>
        <w:jc w:val="both"/>
        <w:rPr>
          <w:rFonts w:eastAsia="Times New Roman"/>
          <w:sz w:val="24"/>
          <w:szCs w:val="24"/>
        </w:rPr>
      </w:pPr>
      <w:r w:rsidRPr="00DE33AA">
        <w:rPr>
          <w:rFonts w:eastAsia="Times New Roman"/>
          <w:sz w:val="24"/>
          <w:szCs w:val="24"/>
        </w:rPr>
        <w:t>- научно - образовательное и профессиональное воспитание.</w:t>
      </w:r>
    </w:p>
    <w:p w:rsidR="00C870A5" w:rsidRPr="00DE33AA" w:rsidRDefault="00C870A5" w:rsidP="00A1540D">
      <w:pPr>
        <w:widowControl w:val="0"/>
        <w:autoSpaceDE w:val="0"/>
        <w:autoSpaceDN w:val="0"/>
        <w:spacing w:after="0" w:line="360" w:lineRule="auto"/>
        <w:ind w:right="-1" w:firstLine="709"/>
        <w:contextualSpacing/>
        <w:jc w:val="both"/>
        <w:rPr>
          <w:sz w:val="24"/>
          <w:szCs w:val="24"/>
        </w:rPr>
      </w:pPr>
      <w:r w:rsidRPr="00DE33AA">
        <w:rPr>
          <w:rFonts w:eastAsia="Times New Roman"/>
          <w:sz w:val="24"/>
          <w:szCs w:val="24"/>
        </w:rPr>
        <w:t xml:space="preserve"> С целью реализации поставленных задач, по указанным направлениям, за отчетный период </w:t>
      </w:r>
      <w:r w:rsidRPr="00DE33AA">
        <w:rPr>
          <w:sz w:val="24"/>
          <w:szCs w:val="24"/>
        </w:rPr>
        <w:t xml:space="preserve">с обучающимися ДГМУ </w:t>
      </w:r>
      <w:r w:rsidRPr="00DE33AA">
        <w:rPr>
          <w:rFonts w:eastAsia="Times New Roman"/>
          <w:sz w:val="24"/>
          <w:szCs w:val="24"/>
        </w:rPr>
        <w:t>было организовано и проведено большое количество мероприятий воспитательного характера</w:t>
      </w:r>
      <w:r w:rsidRPr="00DE33AA">
        <w:rPr>
          <w:sz w:val="24"/>
          <w:szCs w:val="24"/>
        </w:rPr>
        <w:t xml:space="preserve"> в рамках «Программы развития ФГБОУ ВО ДГМУ Минздрава России на 2021-2024 гг.», и с учетом нормативно-правовых актов федерального, регионального, университетского уровней.</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 xml:space="preserve">Основным структурным подразделением, реализующим воспитательную работу в ДГМУ, являлось Управление по работе с обучающимися, в состав которого входят два сектора: сектор по развитию молодежных инициатив и студенческих самоуправлений и сектор молодежного Медиацентра. Организационная структура воспитательного процесса в университете представлена Управлением по работе с обучающимися, </w:t>
      </w:r>
      <w:r w:rsidRPr="00DE33AA">
        <w:rPr>
          <w:rFonts w:eastAsia="Times New Roman"/>
          <w:sz w:val="24"/>
          <w:szCs w:val="24"/>
        </w:rPr>
        <w:t>Студенческим тьюторством</w:t>
      </w:r>
      <w:r w:rsidRPr="00DE33AA">
        <w:rPr>
          <w:sz w:val="24"/>
          <w:szCs w:val="24"/>
        </w:rPr>
        <w:t xml:space="preserve">, Профсоюзным комитетом, Комитетом по делам молодежи, Волонтерским центром, а также Центром культуры. </w:t>
      </w:r>
    </w:p>
    <w:p w:rsidR="00C870A5" w:rsidRPr="00DE33AA" w:rsidRDefault="00C870A5" w:rsidP="00A1540D">
      <w:pPr>
        <w:spacing w:line="360" w:lineRule="auto"/>
        <w:ind w:right="-1" w:firstLine="709"/>
        <w:contextualSpacing/>
        <w:jc w:val="both"/>
        <w:rPr>
          <w:sz w:val="24"/>
          <w:szCs w:val="24"/>
        </w:rPr>
      </w:pPr>
      <w:r w:rsidRPr="00DE33AA">
        <w:rPr>
          <w:sz w:val="24"/>
          <w:szCs w:val="24"/>
        </w:rPr>
        <w:t xml:space="preserve">Процессом воспитания охвачены и иностранные студенты. По прибытию в университет они размещаются в общежитиях, где в настоящее время трудятся воспитатели со знанием иностранных языков. Регулярно проводятся встречи с представителями паспортно-визовой службы для информирования студентов о правилах перемещения и пребывания на территории Российской Федерации, а также беседы-встречи с представителями различных конфессий и силовых структур. Работа ведется совместно с управлением по международным связям. </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За отчетный период студенческими объединениями университета было проведено более 300 различных мероприятий воспитательного характера.</w:t>
      </w:r>
    </w:p>
    <w:p w:rsidR="00C870A5" w:rsidRPr="00DE33AA" w:rsidRDefault="00922C57" w:rsidP="00A1540D">
      <w:pPr>
        <w:ind w:firstLine="709"/>
        <w:contextualSpacing/>
        <w:jc w:val="both"/>
        <w:rPr>
          <w:rFonts w:eastAsia="Times New Roman"/>
          <w:bCs/>
          <w:sz w:val="24"/>
          <w:szCs w:val="24"/>
        </w:rPr>
      </w:pPr>
      <w:bookmarkStart w:id="46" w:name="_Hlk126356703"/>
      <w:r w:rsidRPr="00DE33AA">
        <w:rPr>
          <w:rFonts w:eastAsia="Times New Roman"/>
          <w:bCs/>
          <w:sz w:val="24"/>
          <w:szCs w:val="24"/>
        </w:rPr>
        <w:t xml:space="preserve">Таблица 10.1 - </w:t>
      </w:r>
      <w:r w:rsidR="00C870A5" w:rsidRPr="00DE33AA">
        <w:rPr>
          <w:rFonts w:eastAsia="Times New Roman"/>
          <w:bCs/>
          <w:sz w:val="24"/>
          <w:szCs w:val="24"/>
        </w:rPr>
        <w:t>Итоги проведения воспитательных мероприятий в ДГМУ</w:t>
      </w: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3119"/>
        <w:gridCol w:w="1134"/>
      </w:tblGrid>
      <w:tr w:rsidR="00C870A5" w:rsidRPr="00DE33AA" w:rsidTr="008511C7">
        <w:trPr>
          <w:trHeight w:val="597"/>
        </w:trPr>
        <w:tc>
          <w:tcPr>
            <w:tcW w:w="5103" w:type="dxa"/>
            <w:shd w:val="clear" w:color="auto" w:fill="auto"/>
            <w:vAlign w:val="center"/>
          </w:tcPr>
          <w:p w:rsidR="00C870A5" w:rsidRPr="00DE33AA" w:rsidRDefault="00C870A5" w:rsidP="00A1540D">
            <w:pPr>
              <w:ind w:left="134"/>
              <w:contextualSpacing/>
              <w:rPr>
                <w:sz w:val="24"/>
                <w:szCs w:val="24"/>
              </w:rPr>
            </w:pPr>
            <w:r w:rsidRPr="00DE33AA">
              <w:rPr>
                <w:sz w:val="24"/>
                <w:szCs w:val="24"/>
              </w:rPr>
              <w:lastRenderedPageBreak/>
              <w:t>Вид воспитания</w:t>
            </w:r>
          </w:p>
        </w:tc>
        <w:tc>
          <w:tcPr>
            <w:tcW w:w="3119"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Количество мероприятий</w:t>
            </w:r>
          </w:p>
        </w:tc>
        <w:tc>
          <w:tcPr>
            <w:tcW w:w="1134"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Охват (чел)</w:t>
            </w:r>
          </w:p>
        </w:tc>
      </w:tr>
      <w:tr w:rsidR="00C870A5" w:rsidRPr="00DE33AA" w:rsidTr="008511C7">
        <w:trPr>
          <w:trHeight w:val="292"/>
        </w:trPr>
        <w:tc>
          <w:tcPr>
            <w:tcW w:w="5103" w:type="dxa"/>
            <w:shd w:val="clear" w:color="auto" w:fill="auto"/>
          </w:tcPr>
          <w:p w:rsidR="00C870A5" w:rsidRPr="00DE33AA" w:rsidRDefault="00C870A5" w:rsidP="00A1540D">
            <w:pPr>
              <w:ind w:left="134"/>
              <w:contextualSpacing/>
              <w:rPr>
                <w:sz w:val="24"/>
                <w:szCs w:val="24"/>
              </w:rPr>
            </w:pPr>
            <w:r w:rsidRPr="00DE33AA">
              <w:rPr>
                <w:sz w:val="24"/>
                <w:szCs w:val="24"/>
              </w:rPr>
              <w:t>Гражданско-патриотическое воспитание</w:t>
            </w:r>
          </w:p>
        </w:tc>
        <w:tc>
          <w:tcPr>
            <w:tcW w:w="3119"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37</w:t>
            </w:r>
          </w:p>
        </w:tc>
        <w:tc>
          <w:tcPr>
            <w:tcW w:w="1134"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1480</w:t>
            </w:r>
          </w:p>
        </w:tc>
      </w:tr>
      <w:tr w:rsidR="00C870A5" w:rsidRPr="00DE33AA" w:rsidTr="008511C7">
        <w:trPr>
          <w:trHeight w:val="290"/>
        </w:trPr>
        <w:tc>
          <w:tcPr>
            <w:tcW w:w="5103" w:type="dxa"/>
            <w:shd w:val="clear" w:color="auto" w:fill="auto"/>
          </w:tcPr>
          <w:p w:rsidR="00C870A5" w:rsidRPr="00DE33AA" w:rsidRDefault="00C870A5" w:rsidP="00A1540D">
            <w:pPr>
              <w:ind w:left="134"/>
              <w:contextualSpacing/>
              <w:rPr>
                <w:sz w:val="24"/>
                <w:szCs w:val="24"/>
              </w:rPr>
            </w:pPr>
            <w:r w:rsidRPr="00DE33AA">
              <w:rPr>
                <w:sz w:val="24"/>
                <w:szCs w:val="24"/>
              </w:rPr>
              <w:t>Духовно-нравственное воспитание</w:t>
            </w:r>
          </w:p>
        </w:tc>
        <w:tc>
          <w:tcPr>
            <w:tcW w:w="3119"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12</w:t>
            </w:r>
          </w:p>
        </w:tc>
        <w:tc>
          <w:tcPr>
            <w:tcW w:w="1134"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162</w:t>
            </w:r>
          </w:p>
        </w:tc>
      </w:tr>
      <w:tr w:rsidR="00C870A5" w:rsidRPr="00DE33AA" w:rsidTr="008511C7">
        <w:trPr>
          <w:trHeight w:val="290"/>
        </w:trPr>
        <w:tc>
          <w:tcPr>
            <w:tcW w:w="5103" w:type="dxa"/>
            <w:shd w:val="clear" w:color="auto" w:fill="auto"/>
          </w:tcPr>
          <w:p w:rsidR="00C870A5" w:rsidRPr="00DE33AA" w:rsidRDefault="00C870A5" w:rsidP="00A1540D">
            <w:pPr>
              <w:ind w:left="134"/>
              <w:contextualSpacing/>
              <w:rPr>
                <w:sz w:val="24"/>
                <w:szCs w:val="24"/>
              </w:rPr>
            </w:pPr>
            <w:r w:rsidRPr="00DE33AA">
              <w:rPr>
                <w:sz w:val="24"/>
                <w:szCs w:val="24"/>
              </w:rPr>
              <w:t>Экологическое воспитание</w:t>
            </w:r>
          </w:p>
        </w:tc>
        <w:tc>
          <w:tcPr>
            <w:tcW w:w="3119"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9</w:t>
            </w:r>
          </w:p>
        </w:tc>
        <w:tc>
          <w:tcPr>
            <w:tcW w:w="1134"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318</w:t>
            </w:r>
          </w:p>
        </w:tc>
      </w:tr>
      <w:tr w:rsidR="00C870A5" w:rsidRPr="00DE33AA" w:rsidTr="008511C7">
        <w:trPr>
          <w:trHeight w:val="292"/>
        </w:trPr>
        <w:tc>
          <w:tcPr>
            <w:tcW w:w="5103" w:type="dxa"/>
            <w:shd w:val="clear" w:color="auto" w:fill="auto"/>
          </w:tcPr>
          <w:p w:rsidR="00C870A5" w:rsidRPr="00DE33AA" w:rsidRDefault="00C870A5" w:rsidP="00A1540D">
            <w:pPr>
              <w:ind w:left="134"/>
              <w:contextualSpacing/>
              <w:rPr>
                <w:sz w:val="24"/>
                <w:szCs w:val="24"/>
              </w:rPr>
            </w:pPr>
            <w:r w:rsidRPr="00DE33AA">
              <w:rPr>
                <w:sz w:val="24"/>
                <w:szCs w:val="24"/>
              </w:rPr>
              <w:t>Спортивное, физическое воспитание, ЗОЖ</w:t>
            </w:r>
          </w:p>
        </w:tc>
        <w:tc>
          <w:tcPr>
            <w:tcW w:w="3119"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57</w:t>
            </w:r>
          </w:p>
        </w:tc>
        <w:tc>
          <w:tcPr>
            <w:tcW w:w="1134"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2997</w:t>
            </w:r>
          </w:p>
        </w:tc>
      </w:tr>
      <w:tr w:rsidR="00C870A5" w:rsidRPr="00DE33AA" w:rsidTr="008511C7">
        <w:trPr>
          <w:trHeight w:val="290"/>
        </w:trPr>
        <w:tc>
          <w:tcPr>
            <w:tcW w:w="5103" w:type="dxa"/>
            <w:shd w:val="clear" w:color="auto" w:fill="auto"/>
          </w:tcPr>
          <w:p w:rsidR="00C870A5" w:rsidRPr="00DE33AA" w:rsidRDefault="00C870A5" w:rsidP="00A1540D">
            <w:pPr>
              <w:ind w:left="134"/>
              <w:contextualSpacing/>
              <w:rPr>
                <w:sz w:val="24"/>
                <w:szCs w:val="24"/>
              </w:rPr>
            </w:pPr>
            <w:r w:rsidRPr="00DE33AA">
              <w:rPr>
                <w:sz w:val="24"/>
                <w:szCs w:val="24"/>
              </w:rPr>
              <w:t>Культурно - творческое воспитание</w:t>
            </w:r>
          </w:p>
        </w:tc>
        <w:tc>
          <w:tcPr>
            <w:tcW w:w="3119"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27</w:t>
            </w:r>
          </w:p>
        </w:tc>
        <w:tc>
          <w:tcPr>
            <w:tcW w:w="1134"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1013</w:t>
            </w:r>
          </w:p>
        </w:tc>
      </w:tr>
      <w:tr w:rsidR="00C870A5" w:rsidRPr="00DE33AA" w:rsidTr="008511C7">
        <w:trPr>
          <w:trHeight w:val="292"/>
        </w:trPr>
        <w:tc>
          <w:tcPr>
            <w:tcW w:w="5103" w:type="dxa"/>
            <w:shd w:val="clear" w:color="auto" w:fill="auto"/>
          </w:tcPr>
          <w:p w:rsidR="00C870A5" w:rsidRPr="00DE33AA" w:rsidRDefault="00C870A5" w:rsidP="00A1540D">
            <w:pPr>
              <w:ind w:left="134"/>
              <w:contextualSpacing/>
              <w:rPr>
                <w:sz w:val="24"/>
                <w:szCs w:val="24"/>
                <w:lang w:val="ru-RU"/>
              </w:rPr>
            </w:pPr>
            <w:r w:rsidRPr="00DE33AA">
              <w:rPr>
                <w:sz w:val="24"/>
                <w:szCs w:val="24"/>
                <w:lang w:val="ru-RU"/>
              </w:rPr>
              <w:t>Научно - образовательное и профессиональное воспитание</w:t>
            </w:r>
          </w:p>
        </w:tc>
        <w:tc>
          <w:tcPr>
            <w:tcW w:w="3119"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13</w:t>
            </w:r>
          </w:p>
        </w:tc>
        <w:tc>
          <w:tcPr>
            <w:tcW w:w="1134"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455</w:t>
            </w:r>
          </w:p>
        </w:tc>
      </w:tr>
      <w:tr w:rsidR="00C870A5" w:rsidRPr="00DE33AA" w:rsidTr="008511C7">
        <w:trPr>
          <w:trHeight w:val="292"/>
        </w:trPr>
        <w:tc>
          <w:tcPr>
            <w:tcW w:w="5103" w:type="dxa"/>
            <w:shd w:val="clear" w:color="auto" w:fill="auto"/>
          </w:tcPr>
          <w:p w:rsidR="00C870A5" w:rsidRPr="00DE33AA" w:rsidRDefault="00C870A5" w:rsidP="00A1540D">
            <w:pPr>
              <w:ind w:left="134"/>
              <w:contextualSpacing/>
              <w:rPr>
                <w:sz w:val="24"/>
                <w:szCs w:val="24"/>
              </w:rPr>
            </w:pPr>
            <w:r w:rsidRPr="00DE33AA">
              <w:rPr>
                <w:sz w:val="24"/>
                <w:szCs w:val="24"/>
              </w:rPr>
              <w:t>Профилактические мероприятия</w:t>
            </w:r>
          </w:p>
        </w:tc>
        <w:tc>
          <w:tcPr>
            <w:tcW w:w="3119"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151</w:t>
            </w:r>
          </w:p>
        </w:tc>
        <w:tc>
          <w:tcPr>
            <w:tcW w:w="1134"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7000</w:t>
            </w:r>
          </w:p>
        </w:tc>
      </w:tr>
      <w:tr w:rsidR="00C870A5" w:rsidRPr="00DE33AA" w:rsidTr="008511C7">
        <w:trPr>
          <w:trHeight w:val="316"/>
        </w:trPr>
        <w:tc>
          <w:tcPr>
            <w:tcW w:w="5103" w:type="dxa"/>
            <w:shd w:val="clear" w:color="auto" w:fill="auto"/>
          </w:tcPr>
          <w:p w:rsidR="00C870A5" w:rsidRPr="00DE33AA" w:rsidRDefault="00C870A5" w:rsidP="00A1540D">
            <w:pPr>
              <w:ind w:left="134"/>
              <w:contextualSpacing/>
              <w:rPr>
                <w:sz w:val="24"/>
                <w:szCs w:val="24"/>
              </w:rPr>
            </w:pPr>
            <w:r w:rsidRPr="00DE33AA">
              <w:rPr>
                <w:sz w:val="24"/>
                <w:szCs w:val="24"/>
              </w:rPr>
              <w:t>Итого:</w:t>
            </w:r>
          </w:p>
        </w:tc>
        <w:tc>
          <w:tcPr>
            <w:tcW w:w="3119" w:type="dxa"/>
            <w:shd w:val="clear" w:color="auto" w:fill="auto"/>
            <w:vAlign w:val="center"/>
          </w:tcPr>
          <w:p w:rsidR="00C870A5" w:rsidRPr="00DE33AA" w:rsidRDefault="00C870A5" w:rsidP="00A1540D">
            <w:pPr>
              <w:ind w:left="134"/>
              <w:contextualSpacing/>
              <w:jc w:val="center"/>
              <w:rPr>
                <w:sz w:val="24"/>
                <w:szCs w:val="24"/>
              </w:rPr>
            </w:pPr>
            <w:r w:rsidRPr="00DE33AA">
              <w:rPr>
                <w:sz w:val="24"/>
                <w:szCs w:val="24"/>
              </w:rPr>
              <w:t>306</w:t>
            </w:r>
          </w:p>
        </w:tc>
        <w:tc>
          <w:tcPr>
            <w:tcW w:w="1134" w:type="dxa"/>
            <w:shd w:val="clear" w:color="auto" w:fill="auto"/>
            <w:vAlign w:val="center"/>
          </w:tcPr>
          <w:p w:rsidR="00C870A5" w:rsidRPr="00DE33AA" w:rsidRDefault="00C870A5" w:rsidP="00A1540D">
            <w:pPr>
              <w:ind w:left="134"/>
              <w:contextualSpacing/>
              <w:jc w:val="center"/>
              <w:rPr>
                <w:sz w:val="24"/>
                <w:szCs w:val="24"/>
              </w:rPr>
            </w:pPr>
          </w:p>
        </w:tc>
      </w:tr>
    </w:tbl>
    <w:p w:rsidR="00C870A5" w:rsidRPr="00DE33AA" w:rsidRDefault="00C870A5" w:rsidP="00A1540D">
      <w:pPr>
        <w:spacing w:after="0" w:line="360" w:lineRule="auto"/>
        <w:ind w:right="-1" w:firstLine="567"/>
        <w:contextualSpacing/>
        <w:rPr>
          <w:sz w:val="24"/>
          <w:szCs w:val="24"/>
        </w:rPr>
      </w:pPr>
    </w:p>
    <w:p w:rsidR="00C870A5" w:rsidRPr="00DE33AA" w:rsidRDefault="008511C7" w:rsidP="00A1540D">
      <w:pPr>
        <w:spacing w:line="360" w:lineRule="auto"/>
        <w:ind w:firstLine="709"/>
        <w:contextualSpacing/>
        <w:jc w:val="both"/>
        <w:rPr>
          <w:rFonts w:eastAsia="Times New Roman"/>
          <w:sz w:val="24"/>
          <w:szCs w:val="24"/>
        </w:rPr>
      </w:pPr>
      <w:r w:rsidRPr="00DE33AA">
        <w:rPr>
          <w:rFonts w:eastAsia="Times New Roman"/>
          <w:sz w:val="24"/>
          <w:szCs w:val="24"/>
        </w:rPr>
        <w:t xml:space="preserve">Таблица 10.2 - </w:t>
      </w:r>
      <w:r w:rsidR="00C870A5" w:rsidRPr="00DE33AA">
        <w:rPr>
          <w:rFonts w:eastAsia="Times New Roman"/>
          <w:sz w:val="24"/>
          <w:szCs w:val="24"/>
        </w:rPr>
        <w:t>Итоги профилактической работы в ДГМУ по направлению профилактики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3119"/>
        <w:gridCol w:w="1134"/>
      </w:tblGrid>
      <w:tr w:rsidR="00C870A5" w:rsidRPr="00DE33AA" w:rsidTr="00032E64">
        <w:trPr>
          <w:trHeight w:val="543"/>
        </w:trPr>
        <w:tc>
          <w:tcPr>
            <w:tcW w:w="5103" w:type="dxa"/>
            <w:shd w:val="clear" w:color="auto" w:fill="auto"/>
            <w:vAlign w:val="center"/>
          </w:tcPr>
          <w:p w:rsidR="00C870A5" w:rsidRPr="00DE33AA" w:rsidRDefault="00C870A5" w:rsidP="00A1540D">
            <w:pPr>
              <w:contextualSpacing/>
              <w:rPr>
                <w:sz w:val="24"/>
                <w:szCs w:val="24"/>
              </w:rPr>
            </w:pPr>
            <w:r w:rsidRPr="00DE33AA">
              <w:rPr>
                <w:sz w:val="24"/>
                <w:szCs w:val="24"/>
              </w:rPr>
              <w:t>Мероприятие по разделу «Профилактика»</w:t>
            </w:r>
          </w:p>
        </w:tc>
        <w:tc>
          <w:tcPr>
            <w:tcW w:w="3119" w:type="dxa"/>
            <w:shd w:val="clear" w:color="auto" w:fill="auto"/>
            <w:vAlign w:val="center"/>
          </w:tcPr>
          <w:p w:rsidR="00C870A5" w:rsidRPr="00DE33AA" w:rsidRDefault="00C870A5" w:rsidP="00A1540D">
            <w:pPr>
              <w:contextualSpacing/>
              <w:rPr>
                <w:sz w:val="24"/>
                <w:szCs w:val="24"/>
              </w:rPr>
            </w:pPr>
            <w:r w:rsidRPr="00DE33AA">
              <w:rPr>
                <w:sz w:val="24"/>
                <w:szCs w:val="24"/>
              </w:rPr>
              <w:t xml:space="preserve">  Количество мероприятий</w:t>
            </w:r>
          </w:p>
        </w:tc>
        <w:tc>
          <w:tcPr>
            <w:tcW w:w="1134" w:type="dxa"/>
            <w:shd w:val="clear" w:color="auto" w:fill="auto"/>
            <w:vAlign w:val="center"/>
          </w:tcPr>
          <w:p w:rsidR="00C870A5" w:rsidRPr="00DE33AA" w:rsidRDefault="00C870A5" w:rsidP="00A1540D">
            <w:pPr>
              <w:contextualSpacing/>
              <w:rPr>
                <w:sz w:val="24"/>
                <w:szCs w:val="24"/>
              </w:rPr>
            </w:pPr>
            <w:r w:rsidRPr="00DE33AA">
              <w:rPr>
                <w:sz w:val="24"/>
                <w:szCs w:val="24"/>
              </w:rPr>
              <w:t>Охват (чел)</w:t>
            </w:r>
          </w:p>
        </w:tc>
      </w:tr>
      <w:tr w:rsidR="00C870A5" w:rsidRPr="00DE33AA" w:rsidTr="00032E64">
        <w:trPr>
          <w:trHeight w:val="212"/>
        </w:trPr>
        <w:tc>
          <w:tcPr>
            <w:tcW w:w="5103" w:type="dxa"/>
            <w:shd w:val="clear" w:color="auto" w:fill="auto"/>
          </w:tcPr>
          <w:p w:rsidR="00C870A5" w:rsidRPr="00DE33AA" w:rsidRDefault="00C870A5" w:rsidP="00A1540D">
            <w:pPr>
              <w:contextualSpacing/>
              <w:rPr>
                <w:sz w:val="24"/>
                <w:szCs w:val="24"/>
              </w:rPr>
            </w:pPr>
            <w:r w:rsidRPr="00DE33AA">
              <w:rPr>
                <w:sz w:val="24"/>
                <w:szCs w:val="24"/>
              </w:rPr>
              <w:t>Профилактика вредных привычек</w:t>
            </w:r>
          </w:p>
        </w:tc>
        <w:tc>
          <w:tcPr>
            <w:tcW w:w="3119" w:type="dxa"/>
            <w:shd w:val="clear" w:color="auto" w:fill="auto"/>
            <w:vAlign w:val="center"/>
          </w:tcPr>
          <w:p w:rsidR="00C870A5" w:rsidRPr="00DE33AA" w:rsidRDefault="00C870A5" w:rsidP="00A1540D">
            <w:pPr>
              <w:contextualSpacing/>
              <w:jc w:val="center"/>
              <w:rPr>
                <w:sz w:val="24"/>
                <w:szCs w:val="24"/>
              </w:rPr>
            </w:pPr>
            <w:r w:rsidRPr="00DE33AA">
              <w:rPr>
                <w:sz w:val="24"/>
                <w:szCs w:val="24"/>
              </w:rPr>
              <w:t>13</w:t>
            </w:r>
          </w:p>
        </w:tc>
        <w:tc>
          <w:tcPr>
            <w:tcW w:w="1134" w:type="dxa"/>
            <w:shd w:val="clear" w:color="auto" w:fill="auto"/>
            <w:vAlign w:val="center"/>
          </w:tcPr>
          <w:p w:rsidR="00C870A5" w:rsidRPr="00DE33AA" w:rsidRDefault="00C870A5" w:rsidP="00A1540D">
            <w:pPr>
              <w:contextualSpacing/>
              <w:jc w:val="center"/>
              <w:rPr>
                <w:sz w:val="24"/>
                <w:szCs w:val="24"/>
              </w:rPr>
            </w:pPr>
            <w:r w:rsidRPr="00DE33AA">
              <w:rPr>
                <w:sz w:val="24"/>
                <w:szCs w:val="24"/>
              </w:rPr>
              <w:t>1850</w:t>
            </w:r>
          </w:p>
        </w:tc>
      </w:tr>
      <w:tr w:rsidR="00C870A5" w:rsidRPr="00DE33AA" w:rsidTr="00032E64">
        <w:tc>
          <w:tcPr>
            <w:tcW w:w="5103" w:type="dxa"/>
            <w:shd w:val="clear" w:color="auto" w:fill="auto"/>
          </w:tcPr>
          <w:p w:rsidR="00C870A5" w:rsidRPr="00DE33AA" w:rsidRDefault="00C870A5" w:rsidP="00A1540D">
            <w:pPr>
              <w:contextualSpacing/>
              <w:rPr>
                <w:sz w:val="24"/>
                <w:szCs w:val="24"/>
              </w:rPr>
            </w:pPr>
            <w:r w:rsidRPr="00DE33AA">
              <w:rPr>
                <w:sz w:val="24"/>
                <w:szCs w:val="24"/>
              </w:rPr>
              <w:t>Профилактика заболеваний</w:t>
            </w:r>
          </w:p>
        </w:tc>
        <w:tc>
          <w:tcPr>
            <w:tcW w:w="3119" w:type="dxa"/>
            <w:shd w:val="clear" w:color="auto" w:fill="auto"/>
            <w:vAlign w:val="center"/>
          </w:tcPr>
          <w:p w:rsidR="00C870A5" w:rsidRPr="00DE33AA" w:rsidRDefault="00C870A5" w:rsidP="00A1540D">
            <w:pPr>
              <w:contextualSpacing/>
              <w:jc w:val="center"/>
              <w:rPr>
                <w:sz w:val="24"/>
                <w:szCs w:val="24"/>
              </w:rPr>
            </w:pPr>
            <w:r w:rsidRPr="00DE33AA">
              <w:rPr>
                <w:sz w:val="24"/>
                <w:szCs w:val="24"/>
              </w:rPr>
              <w:t>42</w:t>
            </w:r>
          </w:p>
        </w:tc>
        <w:tc>
          <w:tcPr>
            <w:tcW w:w="1134" w:type="dxa"/>
            <w:shd w:val="clear" w:color="auto" w:fill="auto"/>
            <w:vAlign w:val="center"/>
          </w:tcPr>
          <w:p w:rsidR="00C870A5" w:rsidRPr="00DE33AA" w:rsidRDefault="00C870A5" w:rsidP="00A1540D">
            <w:pPr>
              <w:contextualSpacing/>
              <w:jc w:val="center"/>
              <w:rPr>
                <w:sz w:val="24"/>
                <w:szCs w:val="24"/>
              </w:rPr>
            </w:pPr>
            <w:r w:rsidRPr="00DE33AA">
              <w:rPr>
                <w:sz w:val="24"/>
                <w:szCs w:val="24"/>
              </w:rPr>
              <w:t>810</w:t>
            </w:r>
          </w:p>
        </w:tc>
      </w:tr>
      <w:tr w:rsidR="00C870A5" w:rsidRPr="00DE33AA" w:rsidTr="00032E64">
        <w:tc>
          <w:tcPr>
            <w:tcW w:w="5103" w:type="dxa"/>
            <w:shd w:val="clear" w:color="auto" w:fill="auto"/>
          </w:tcPr>
          <w:p w:rsidR="00C870A5" w:rsidRPr="00DE33AA" w:rsidRDefault="00C870A5" w:rsidP="00A1540D">
            <w:pPr>
              <w:contextualSpacing/>
              <w:rPr>
                <w:sz w:val="24"/>
                <w:szCs w:val="24"/>
              </w:rPr>
            </w:pPr>
            <w:r w:rsidRPr="00DE33AA">
              <w:rPr>
                <w:sz w:val="24"/>
                <w:szCs w:val="24"/>
              </w:rPr>
              <w:t>Профилактика наркозависимости</w:t>
            </w:r>
          </w:p>
        </w:tc>
        <w:tc>
          <w:tcPr>
            <w:tcW w:w="3119" w:type="dxa"/>
            <w:shd w:val="clear" w:color="auto" w:fill="auto"/>
            <w:vAlign w:val="center"/>
          </w:tcPr>
          <w:p w:rsidR="00C870A5" w:rsidRPr="00DE33AA" w:rsidRDefault="00C870A5" w:rsidP="00A1540D">
            <w:pPr>
              <w:contextualSpacing/>
              <w:jc w:val="center"/>
              <w:rPr>
                <w:sz w:val="24"/>
                <w:szCs w:val="24"/>
              </w:rPr>
            </w:pPr>
            <w:r w:rsidRPr="00DE33AA">
              <w:rPr>
                <w:sz w:val="24"/>
                <w:szCs w:val="24"/>
              </w:rPr>
              <w:t>12</w:t>
            </w:r>
          </w:p>
        </w:tc>
        <w:tc>
          <w:tcPr>
            <w:tcW w:w="1134" w:type="dxa"/>
            <w:shd w:val="clear" w:color="auto" w:fill="auto"/>
            <w:vAlign w:val="center"/>
          </w:tcPr>
          <w:p w:rsidR="00C870A5" w:rsidRPr="00DE33AA" w:rsidRDefault="00C870A5" w:rsidP="00A1540D">
            <w:pPr>
              <w:contextualSpacing/>
              <w:jc w:val="center"/>
              <w:rPr>
                <w:sz w:val="24"/>
                <w:szCs w:val="24"/>
              </w:rPr>
            </w:pPr>
            <w:r w:rsidRPr="00DE33AA">
              <w:rPr>
                <w:sz w:val="24"/>
                <w:szCs w:val="24"/>
              </w:rPr>
              <w:t>1686</w:t>
            </w:r>
          </w:p>
        </w:tc>
      </w:tr>
      <w:tr w:rsidR="00C870A5" w:rsidRPr="00DE33AA" w:rsidTr="00032E64">
        <w:tc>
          <w:tcPr>
            <w:tcW w:w="5103" w:type="dxa"/>
            <w:shd w:val="clear" w:color="auto" w:fill="auto"/>
          </w:tcPr>
          <w:p w:rsidR="00C870A5" w:rsidRPr="00DE33AA" w:rsidRDefault="00C870A5" w:rsidP="00A1540D">
            <w:pPr>
              <w:contextualSpacing/>
              <w:rPr>
                <w:sz w:val="24"/>
                <w:szCs w:val="24"/>
              </w:rPr>
            </w:pPr>
            <w:r w:rsidRPr="00DE33AA">
              <w:rPr>
                <w:sz w:val="24"/>
                <w:szCs w:val="24"/>
              </w:rPr>
              <w:t>Профилактика коррупции</w:t>
            </w:r>
          </w:p>
        </w:tc>
        <w:tc>
          <w:tcPr>
            <w:tcW w:w="3119" w:type="dxa"/>
            <w:shd w:val="clear" w:color="auto" w:fill="auto"/>
            <w:vAlign w:val="center"/>
          </w:tcPr>
          <w:p w:rsidR="00C870A5" w:rsidRPr="00DE33AA" w:rsidRDefault="00C870A5" w:rsidP="00A1540D">
            <w:pPr>
              <w:contextualSpacing/>
              <w:jc w:val="center"/>
              <w:rPr>
                <w:sz w:val="24"/>
                <w:szCs w:val="24"/>
              </w:rPr>
            </w:pPr>
            <w:r w:rsidRPr="00DE33AA">
              <w:rPr>
                <w:sz w:val="24"/>
                <w:szCs w:val="24"/>
              </w:rPr>
              <w:t>36</w:t>
            </w:r>
          </w:p>
        </w:tc>
        <w:tc>
          <w:tcPr>
            <w:tcW w:w="1134" w:type="dxa"/>
            <w:shd w:val="clear" w:color="auto" w:fill="auto"/>
            <w:vAlign w:val="center"/>
          </w:tcPr>
          <w:p w:rsidR="00C870A5" w:rsidRPr="00DE33AA" w:rsidRDefault="00C870A5" w:rsidP="00A1540D">
            <w:pPr>
              <w:contextualSpacing/>
              <w:jc w:val="center"/>
              <w:rPr>
                <w:sz w:val="24"/>
                <w:szCs w:val="24"/>
              </w:rPr>
            </w:pPr>
            <w:r w:rsidRPr="00DE33AA">
              <w:rPr>
                <w:sz w:val="24"/>
                <w:szCs w:val="24"/>
              </w:rPr>
              <w:t>1878</w:t>
            </w:r>
          </w:p>
        </w:tc>
      </w:tr>
      <w:tr w:rsidR="00C870A5" w:rsidRPr="00DE33AA" w:rsidTr="00032E64">
        <w:tc>
          <w:tcPr>
            <w:tcW w:w="5103" w:type="dxa"/>
            <w:shd w:val="clear" w:color="auto" w:fill="auto"/>
          </w:tcPr>
          <w:p w:rsidR="00C870A5" w:rsidRPr="00DE33AA" w:rsidRDefault="00C870A5" w:rsidP="00A1540D">
            <w:pPr>
              <w:contextualSpacing/>
              <w:rPr>
                <w:sz w:val="24"/>
                <w:szCs w:val="24"/>
              </w:rPr>
            </w:pPr>
            <w:r w:rsidRPr="00DE33AA">
              <w:rPr>
                <w:sz w:val="24"/>
                <w:szCs w:val="24"/>
              </w:rPr>
              <w:t>Профилактика идеологии экстремизма и терроризма</w:t>
            </w:r>
          </w:p>
        </w:tc>
        <w:tc>
          <w:tcPr>
            <w:tcW w:w="3119" w:type="dxa"/>
            <w:shd w:val="clear" w:color="auto" w:fill="auto"/>
            <w:vAlign w:val="center"/>
          </w:tcPr>
          <w:p w:rsidR="00C870A5" w:rsidRPr="00DE33AA" w:rsidRDefault="00C870A5" w:rsidP="00A1540D">
            <w:pPr>
              <w:contextualSpacing/>
              <w:jc w:val="center"/>
              <w:rPr>
                <w:sz w:val="24"/>
                <w:szCs w:val="24"/>
              </w:rPr>
            </w:pPr>
            <w:r w:rsidRPr="00DE33AA">
              <w:rPr>
                <w:sz w:val="24"/>
                <w:szCs w:val="24"/>
              </w:rPr>
              <w:t>23</w:t>
            </w:r>
          </w:p>
        </w:tc>
        <w:tc>
          <w:tcPr>
            <w:tcW w:w="1134" w:type="dxa"/>
            <w:shd w:val="clear" w:color="auto" w:fill="auto"/>
            <w:vAlign w:val="center"/>
          </w:tcPr>
          <w:p w:rsidR="00C870A5" w:rsidRPr="00DE33AA" w:rsidRDefault="00C870A5" w:rsidP="00A1540D">
            <w:pPr>
              <w:contextualSpacing/>
              <w:jc w:val="center"/>
              <w:rPr>
                <w:sz w:val="24"/>
                <w:szCs w:val="24"/>
              </w:rPr>
            </w:pPr>
            <w:r w:rsidRPr="00DE33AA">
              <w:rPr>
                <w:sz w:val="24"/>
                <w:szCs w:val="24"/>
              </w:rPr>
              <w:t>7000</w:t>
            </w:r>
          </w:p>
        </w:tc>
      </w:tr>
      <w:tr w:rsidR="00C870A5" w:rsidRPr="00DE33AA" w:rsidTr="00032E64">
        <w:tc>
          <w:tcPr>
            <w:tcW w:w="5103" w:type="dxa"/>
            <w:shd w:val="clear" w:color="auto" w:fill="auto"/>
          </w:tcPr>
          <w:p w:rsidR="00C870A5" w:rsidRPr="00DE33AA" w:rsidRDefault="00C870A5" w:rsidP="00A1540D">
            <w:pPr>
              <w:contextualSpacing/>
              <w:rPr>
                <w:sz w:val="24"/>
                <w:szCs w:val="24"/>
              </w:rPr>
            </w:pPr>
            <w:r w:rsidRPr="00DE33AA">
              <w:rPr>
                <w:sz w:val="24"/>
                <w:szCs w:val="24"/>
              </w:rPr>
              <w:t>Профилактика правонарушений</w:t>
            </w:r>
          </w:p>
        </w:tc>
        <w:tc>
          <w:tcPr>
            <w:tcW w:w="3119" w:type="dxa"/>
            <w:shd w:val="clear" w:color="auto" w:fill="auto"/>
            <w:vAlign w:val="center"/>
          </w:tcPr>
          <w:p w:rsidR="00C870A5" w:rsidRPr="00DE33AA" w:rsidRDefault="00C870A5" w:rsidP="00A1540D">
            <w:pPr>
              <w:contextualSpacing/>
              <w:jc w:val="center"/>
              <w:rPr>
                <w:sz w:val="24"/>
                <w:szCs w:val="24"/>
              </w:rPr>
            </w:pPr>
            <w:r w:rsidRPr="00DE33AA">
              <w:rPr>
                <w:sz w:val="24"/>
                <w:szCs w:val="24"/>
              </w:rPr>
              <w:t>25</w:t>
            </w:r>
          </w:p>
        </w:tc>
        <w:tc>
          <w:tcPr>
            <w:tcW w:w="1134" w:type="dxa"/>
            <w:shd w:val="clear" w:color="auto" w:fill="auto"/>
            <w:vAlign w:val="center"/>
          </w:tcPr>
          <w:p w:rsidR="00C870A5" w:rsidRPr="00DE33AA" w:rsidRDefault="00C870A5" w:rsidP="00A1540D">
            <w:pPr>
              <w:contextualSpacing/>
              <w:jc w:val="center"/>
              <w:rPr>
                <w:sz w:val="24"/>
                <w:szCs w:val="24"/>
              </w:rPr>
            </w:pPr>
            <w:r w:rsidRPr="00DE33AA">
              <w:rPr>
                <w:sz w:val="24"/>
                <w:szCs w:val="24"/>
              </w:rPr>
              <w:t>5802</w:t>
            </w:r>
          </w:p>
        </w:tc>
      </w:tr>
      <w:tr w:rsidR="00C870A5" w:rsidRPr="00DE33AA" w:rsidTr="00032E64">
        <w:tc>
          <w:tcPr>
            <w:tcW w:w="5103" w:type="dxa"/>
            <w:shd w:val="clear" w:color="auto" w:fill="auto"/>
          </w:tcPr>
          <w:p w:rsidR="00C870A5" w:rsidRPr="00DE33AA" w:rsidRDefault="00C870A5" w:rsidP="00A1540D">
            <w:pPr>
              <w:contextualSpacing/>
              <w:rPr>
                <w:sz w:val="24"/>
                <w:szCs w:val="24"/>
              </w:rPr>
            </w:pPr>
            <w:r w:rsidRPr="00DE33AA">
              <w:rPr>
                <w:sz w:val="24"/>
                <w:szCs w:val="24"/>
              </w:rPr>
              <w:t>Итого:</w:t>
            </w:r>
          </w:p>
        </w:tc>
        <w:tc>
          <w:tcPr>
            <w:tcW w:w="3119" w:type="dxa"/>
            <w:shd w:val="clear" w:color="auto" w:fill="auto"/>
            <w:vAlign w:val="center"/>
          </w:tcPr>
          <w:p w:rsidR="00C870A5" w:rsidRPr="00DE33AA" w:rsidRDefault="00C870A5" w:rsidP="00A1540D">
            <w:pPr>
              <w:contextualSpacing/>
              <w:jc w:val="center"/>
              <w:rPr>
                <w:sz w:val="24"/>
                <w:szCs w:val="24"/>
              </w:rPr>
            </w:pPr>
            <w:r w:rsidRPr="00DE33AA">
              <w:rPr>
                <w:sz w:val="24"/>
                <w:szCs w:val="24"/>
              </w:rPr>
              <w:t>151</w:t>
            </w:r>
          </w:p>
        </w:tc>
        <w:tc>
          <w:tcPr>
            <w:tcW w:w="1134" w:type="dxa"/>
            <w:shd w:val="clear" w:color="auto" w:fill="auto"/>
            <w:vAlign w:val="center"/>
          </w:tcPr>
          <w:p w:rsidR="00C870A5" w:rsidRPr="00DE33AA" w:rsidRDefault="00C870A5" w:rsidP="00A1540D">
            <w:pPr>
              <w:contextualSpacing/>
              <w:jc w:val="center"/>
              <w:rPr>
                <w:sz w:val="24"/>
                <w:szCs w:val="24"/>
              </w:rPr>
            </w:pPr>
          </w:p>
        </w:tc>
      </w:tr>
    </w:tbl>
    <w:p w:rsidR="00C870A5" w:rsidRPr="00DE33AA" w:rsidRDefault="00C870A5" w:rsidP="00A1540D">
      <w:pPr>
        <w:contextualSpacing/>
        <w:rPr>
          <w:rFonts w:eastAsia="Times New Roman"/>
          <w:b/>
          <w:bCs/>
          <w:sz w:val="24"/>
          <w:szCs w:val="24"/>
        </w:rPr>
      </w:pPr>
    </w:p>
    <w:bookmarkEnd w:id="46"/>
    <w:p w:rsidR="00C870A5" w:rsidRPr="00DE33AA" w:rsidRDefault="00C870A5" w:rsidP="000B5747">
      <w:pPr>
        <w:spacing w:line="360" w:lineRule="auto"/>
        <w:ind w:right="-1" w:firstLine="709"/>
        <w:contextualSpacing/>
        <w:jc w:val="both"/>
        <w:rPr>
          <w:rFonts w:eastAsia="Times New Roman"/>
          <w:b/>
          <w:bCs/>
          <w:sz w:val="24"/>
          <w:szCs w:val="24"/>
        </w:rPr>
      </w:pPr>
      <w:r w:rsidRPr="00DE33AA">
        <w:rPr>
          <w:rFonts w:eastAsia="Times New Roman"/>
          <w:b/>
          <w:bCs/>
          <w:sz w:val="24"/>
          <w:szCs w:val="24"/>
        </w:rPr>
        <w:t>Гражд</w:t>
      </w:r>
      <w:r w:rsidR="00032E64" w:rsidRPr="00DE33AA">
        <w:rPr>
          <w:rFonts w:eastAsia="Times New Roman"/>
          <w:b/>
          <w:bCs/>
          <w:sz w:val="24"/>
          <w:szCs w:val="24"/>
        </w:rPr>
        <w:t>анско-патриотическое воспитание</w:t>
      </w:r>
    </w:p>
    <w:p w:rsidR="00C870A5" w:rsidRPr="00DE33AA" w:rsidRDefault="00C870A5" w:rsidP="000B5747">
      <w:pPr>
        <w:spacing w:after="0" w:line="360" w:lineRule="auto"/>
        <w:ind w:right="-1" w:firstLine="709"/>
        <w:contextualSpacing/>
        <w:jc w:val="both"/>
        <w:rPr>
          <w:sz w:val="24"/>
          <w:szCs w:val="24"/>
        </w:rPr>
      </w:pPr>
      <w:r w:rsidRPr="00DE33AA">
        <w:rPr>
          <w:sz w:val="24"/>
          <w:szCs w:val="24"/>
        </w:rPr>
        <w:t xml:space="preserve">Большое внимание уделяется гражданско-патриотическому воспитанию обучающихся. Целью работы в этом направлении являлось создание условий для активной жизнедеятельности студентов, для их гражданского самоопределения и самореализации, для максимального удовлетворения потребностей в интеллектуальном, культурном и нравственном развитии. </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 xml:space="preserve">Достижение поставленной цели было возможно при условии успешного решения следующих задач: </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 xml:space="preserve">- формирование мировоззрения и системы базовых ценностей личности; </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 xml:space="preserve">- приобщение студенчества к общечеловеческим нормам морали, национальным устоям и академическим традициям, воспитание студентов в духе университетского корпоративизма и солидарности, профессиональной чести и научной этики; </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 обеспечение развития личности и ее социально-психологической поддержки;</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 xml:space="preserve">- формирование личностных качеств, необходимых для эффективной профессиональной деятельности; </w:t>
      </w:r>
    </w:p>
    <w:p w:rsidR="00C870A5" w:rsidRPr="00DE33AA" w:rsidRDefault="00C870A5" w:rsidP="00A1540D">
      <w:pPr>
        <w:spacing w:after="0" w:line="360" w:lineRule="auto"/>
        <w:ind w:right="-1" w:firstLine="709"/>
        <w:contextualSpacing/>
        <w:jc w:val="both"/>
        <w:rPr>
          <w:sz w:val="24"/>
          <w:szCs w:val="24"/>
        </w:rPr>
      </w:pPr>
      <w:r w:rsidRPr="00DE33AA">
        <w:rPr>
          <w:sz w:val="24"/>
          <w:szCs w:val="24"/>
        </w:rPr>
        <w:lastRenderedPageBreak/>
        <w:t>- воспитание внутренней потребности личности в здоровом образе жизни, ответственного отношения к природной и социокультурной среде обитания.</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Для решения поставленных задач в университете регулярно проводились мероприятия гражданско-патриотической направленности; постоянно пополнялась экспозиция музея ДГМУ. На стендах и в витринах музея были представлены материалы, отражающие историю вуза, его факультетов и кафедр – все виды их деятельности: учебную, научную, лечебную и воспитательную; международные связи, спорт, студенческую жизнь. В экспозицию Музея входят фотографии первых преподавателей университета, информационные стенды, книги, знаки различия, звания, достижения, награды. В хронологической последовательности взору посетителей предстают эпохи развития университета и портреты ректоров ДГМУ. В Музее проводились плановые и внеплановые экскурсии для абитуриентов, студентов всех курсов, участников олимпиад, спортивных соревнований, проводились различные мероприятия.</w:t>
      </w:r>
    </w:p>
    <w:p w:rsidR="00C870A5" w:rsidRPr="00DE33AA" w:rsidRDefault="00C870A5" w:rsidP="00A1540D">
      <w:pPr>
        <w:spacing w:after="0" w:line="360" w:lineRule="auto"/>
        <w:ind w:right="-1" w:firstLine="709"/>
        <w:contextualSpacing/>
        <w:jc w:val="both"/>
        <w:rPr>
          <w:color w:val="FF0000"/>
          <w:sz w:val="24"/>
          <w:szCs w:val="24"/>
        </w:rPr>
      </w:pPr>
      <w:r w:rsidRPr="00DE33AA">
        <w:rPr>
          <w:sz w:val="24"/>
          <w:szCs w:val="24"/>
        </w:rPr>
        <w:t>Особое воспитательное значение имеют мероприятия в честь Дня Победы, такие как Торжественный митинг и народный концерт, мероприятия по благоустройству территории расположения памятников, акции «Бессмертный полк» и «Свеча памяти». Центр культуры организовывал и проводил концерты в честь государственных праздников, где активное участие принимали наши студенты.</w:t>
      </w:r>
      <w:r w:rsidRPr="00DE33AA">
        <w:rPr>
          <w:color w:val="FF0000"/>
          <w:sz w:val="24"/>
          <w:szCs w:val="24"/>
        </w:rPr>
        <w:t xml:space="preserve"> </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 xml:space="preserve">Волонтеры Победы ДГМУ организовывали различные мероприятия гражданско-патриотической направленности, реализовывали программу мероприятий, посвященных памяти событий Великой Отечественной войны.  </w:t>
      </w:r>
    </w:p>
    <w:p w:rsidR="00C870A5" w:rsidRPr="00DE33AA" w:rsidRDefault="00C870A5" w:rsidP="00A1540D">
      <w:pPr>
        <w:spacing w:after="0" w:line="360" w:lineRule="auto"/>
        <w:ind w:right="-1" w:firstLine="709"/>
        <w:contextualSpacing/>
        <w:jc w:val="both"/>
        <w:rPr>
          <w:rFonts w:eastAsia="Times New Roman"/>
          <w:b/>
          <w:bCs/>
          <w:sz w:val="24"/>
          <w:szCs w:val="24"/>
        </w:rPr>
      </w:pPr>
      <w:r w:rsidRPr="00DE33AA">
        <w:rPr>
          <w:sz w:val="24"/>
          <w:szCs w:val="24"/>
        </w:rPr>
        <w:t>Продвижение и поддержка молодых, активных лидеров осуществляется посредством Сектора по развитию молодежных инициатив и студенческих самоуправлений, в деятельность которого вовлечено более 1800</w:t>
      </w:r>
      <w:r w:rsidRPr="00DE33AA">
        <w:rPr>
          <w:color w:val="FF0000"/>
          <w:sz w:val="24"/>
          <w:szCs w:val="24"/>
        </w:rPr>
        <w:t xml:space="preserve"> </w:t>
      </w:r>
      <w:r w:rsidRPr="00DE33AA">
        <w:rPr>
          <w:sz w:val="24"/>
          <w:szCs w:val="24"/>
        </w:rPr>
        <w:t>обучающихся. Многоплановость Сектора обеспечена большим количеством отделов: тьюторы, волонтерский центр, включающий в себя включающий региональное отделение ВОД «Волонтеры-медики», отделение гражданско-патриотического воспитания «Волонтеры Победы», Совет обучающихся, пресс-центр, студенческие Советы общежитий ДГМУ.</w:t>
      </w:r>
      <w:r w:rsidRPr="00DE33AA">
        <w:rPr>
          <w:rFonts w:eastAsia="Times New Roman"/>
          <w:b/>
          <w:bCs/>
          <w:sz w:val="24"/>
          <w:szCs w:val="24"/>
        </w:rPr>
        <w:t xml:space="preserve"> </w:t>
      </w:r>
    </w:p>
    <w:p w:rsidR="00C870A5" w:rsidRPr="00DE33AA" w:rsidRDefault="00C870A5" w:rsidP="00A1540D">
      <w:pPr>
        <w:tabs>
          <w:tab w:val="left" w:pos="284"/>
          <w:tab w:val="left" w:pos="567"/>
        </w:tabs>
        <w:spacing w:after="0" w:line="360" w:lineRule="auto"/>
        <w:ind w:right="-1" w:firstLine="709"/>
        <w:contextualSpacing/>
        <w:jc w:val="both"/>
        <w:rPr>
          <w:rFonts w:eastAsia="Calibri"/>
          <w:sz w:val="24"/>
          <w:szCs w:val="24"/>
        </w:rPr>
      </w:pPr>
      <w:r w:rsidRPr="00DE33AA">
        <w:rPr>
          <w:rFonts w:eastAsia="Calibri"/>
          <w:sz w:val="24"/>
          <w:szCs w:val="24"/>
        </w:rPr>
        <w:t>Студенты принимали активное участие в мероприятиях, воспитывающих патриотизм и любовь к своей родине как, например, участие во флешмобе в поддержку российской армии, в церемонии развертывания «Знамени Победы», в рамках ежегодной акции раздавали георгиевские ленточки, посетили праздничный концерт в честь восьмилетия воссоединения Крыма с Россией и признания независимости Луганской и Донецкой народных республик.</w:t>
      </w:r>
    </w:p>
    <w:p w:rsidR="00C870A5" w:rsidRPr="00DE33AA" w:rsidRDefault="00C870A5" w:rsidP="00A1540D">
      <w:pPr>
        <w:spacing w:after="0" w:line="360" w:lineRule="auto"/>
        <w:ind w:right="-1" w:firstLine="709"/>
        <w:contextualSpacing/>
        <w:jc w:val="both"/>
        <w:rPr>
          <w:rFonts w:eastAsia="Times New Roman"/>
          <w:sz w:val="24"/>
          <w:szCs w:val="24"/>
        </w:rPr>
      </w:pPr>
      <w:r w:rsidRPr="00DE33AA">
        <w:rPr>
          <w:rFonts w:eastAsia="Times New Roman"/>
          <w:sz w:val="24"/>
          <w:szCs w:val="24"/>
        </w:rPr>
        <w:lastRenderedPageBreak/>
        <w:t xml:space="preserve">Был организован межвузовский военно-патриотический квест «Путешествие во времени», организованный Волонтерским центром Дагестанского государственного медицинского университета при поддержке сотрудников музея. Участие в военно-патриотическом квесте приняли студенты Дагестанского государственного медицинского университета, Дагестанского государственного университета, Дагестанского государственного технического университета, Российской правовой академии, а также Дагестанского базового медицинского колледжа и колледжа гражданской обороны и чрезвычайных ситуаций при МЧС. </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 xml:space="preserve">Ведется регулярная работа по профилактике проявлений экстремисткой направленности в студенческой среде. Проводятся ежемесячные встречи студенческих групп с обучающимися, направленные на профилактику правонарушений. Регулярно проходят встречи студентов с представителями правоохранительных органов и органов государственной власти Республики Дагестан. Создаются и поддерживаются студенческие инициативы, направленные на формирование активной гражданской позиции, национально-государственной идентичности, воспитание уважения к представителям различных этносов и конфессий, укрепление нравственных ценностей, профилактику экстремизма, взаимодействие с молодежными субкультурами и неформальными движениями. Постоянно под руководством и.о. проректора по общественным связям и социально-воспитательной работе, помощников проректора, совместно с управлением по безопасности  и при участии представителей правоохранительных органов со студентами проводились собрания, беседы в учебных корпусах ДГМУ и общежитиях по профилактике экстремистских и националистических проявлений, рассказывали о мерах по предупреждению террористических угроз и профилактике экстремизма, о антикоррупционных мероприятиях, проводили организационные собрания с обучающимися по вопросам успеваемости, подготовки к практике, подготовке к сессии, по профориентационной деятельности. </w:t>
      </w:r>
    </w:p>
    <w:p w:rsidR="00C870A5" w:rsidRPr="00DE33AA" w:rsidRDefault="00C870A5" w:rsidP="00A1540D">
      <w:pPr>
        <w:spacing w:line="360" w:lineRule="auto"/>
        <w:ind w:right="-1" w:firstLine="709"/>
        <w:contextualSpacing/>
        <w:jc w:val="both"/>
        <w:rPr>
          <w:sz w:val="24"/>
          <w:szCs w:val="24"/>
        </w:rPr>
      </w:pPr>
      <w:r w:rsidRPr="00DE33AA">
        <w:rPr>
          <w:sz w:val="24"/>
          <w:szCs w:val="24"/>
        </w:rPr>
        <w:t xml:space="preserve">Ежегодно проводится мониторинг, направленный на изучение социального самочувствия детей и подростков, девиантного поведения молодежи, деятельности и развития молодежных субкультур. Совместно со службой безопасности университета и психологом осуществляется регулярный мониторинг официальных и студенческих пабликов, аккаунтов студентов, попадающих в группы риска, в целях выявления фактов распространения информации, склоняющей студентов к асоциальному поведению.  Необходимо отметить организованную работу студенческих советов общежитий, комендантов, которые регулярно проводят профилактические осмотры комнат общежитий </w:t>
      </w:r>
      <w:r w:rsidRPr="00DE33AA">
        <w:rPr>
          <w:sz w:val="24"/>
          <w:szCs w:val="24"/>
        </w:rPr>
        <w:lastRenderedPageBreak/>
        <w:t>с целью выявления и фиксация нарушений правил проживания, соблюдения санитарно-эпидемиологических норм, жалоб студентов.</w:t>
      </w:r>
    </w:p>
    <w:p w:rsidR="00C870A5" w:rsidRPr="00DE33AA" w:rsidRDefault="00C870A5" w:rsidP="00A1540D">
      <w:pPr>
        <w:spacing w:after="0" w:line="360" w:lineRule="auto"/>
        <w:ind w:right="-1" w:firstLine="709"/>
        <w:contextualSpacing/>
        <w:jc w:val="both"/>
        <w:rPr>
          <w:rFonts w:eastAsia="Times New Roman"/>
          <w:color w:val="FF0000"/>
          <w:sz w:val="24"/>
          <w:szCs w:val="24"/>
        </w:rPr>
      </w:pPr>
      <w:r w:rsidRPr="00DE33AA">
        <w:rPr>
          <w:rFonts w:eastAsia="Times New Roman"/>
          <w:b/>
          <w:bCs/>
          <w:sz w:val="24"/>
          <w:szCs w:val="24"/>
        </w:rPr>
        <w:t>Ду</w:t>
      </w:r>
      <w:r w:rsidR="00032E64" w:rsidRPr="00DE33AA">
        <w:rPr>
          <w:rFonts w:eastAsia="Times New Roman"/>
          <w:b/>
          <w:bCs/>
          <w:sz w:val="24"/>
          <w:szCs w:val="24"/>
        </w:rPr>
        <w:t>ховно – нравственное воспитание</w:t>
      </w:r>
    </w:p>
    <w:p w:rsidR="00C870A5" w:rsidRPr="00DE33AA" w:rsidRDefault="00C870A5" w:rsidP="00A1540D">
      <w:pPr>
        <w:spacing w:after="0" w:line="360" w:lineRule="auto"/>
        <w:ind w:right="-1" w:firstLine="709"/>
        <w:contextualSpacing/>
        <w:jc w:val="both"/>
        <w:rPr>
          <w:rFonts w:eastAsia="Calibri"/>
          <w:sz w:val="24"/>
          <w:szCs w:val="24"/>
        </w:rPr>
      </w:pPr>
      <w:r w:rsidRPr="00DE33AA">
        <w:rPr>
          <w:rFonts w:eastAsia="Times New Roman"/>
          <w:sz w:val="24"/>
          <w:szCs w:val="24"/>
        </w:rPr>
        <w:t xml:space="preserve">В 2022 году </w:t>
      </w:r>
      <w:r w:rsidRPr="00DE33AA">
        <w:rPr>
          <w:rFonts w:eastAsia="Calibri"/>
          <w:sz w:val="24"/>
          <w:szCs w:val="24"/>
        </w:rPr>
        <w:t xml:space="preserve">активисты неоднократно навещали пациентов Детской республиканской клинической больницы, посещали детский дом с концертной программой, посещали Республиканский центр социально-трудовой адаптации и профориентации им У.М. Муртузалиевой, в котором обучаются дети с нарушениями умственно-психического развития, и провели для них развлекательное мероприятие, посетили ветеранов Великой Отечественной войны и труда,  кормили бездомных животных, проводили ежегодные акции по раздаче фиников и воды в священный месяц Рамадан постящимся. </w:t>
      </w:r>
    </w:p>
    <w:p w:rsidR="00C870A5" w:rsidRPr="00DE33AA" w:rsidRDefault="00C870A5" w:rsidP="00A1540D">
      <w:pPr>
        <w:spacing w:after="0" w:line="360" w:lineRule="auto"/>
        <w:ind w:right="-1" w:firstLine="709"/>
        <w:contextualSpacing/>
        <w:jc w:val="both"/>
        <w:rPr>
          <w:rFonts w:eastAsia="Calibri"/>
          <w:sz w:val="24"/>
          <w:szCs w:val="24"/>
        </w:rPr>
      </w:pPr>
      <w:r w:rsidRPr="00DE33AA">
        <w:rPr>
          <w:rFonts w:eastAsia="Calibri"/>
          <w:sz w:val="24"/>
          <w:szCs w:val="24"/>
        </w:rPr>
        <w:t>Ежемесячно проводилась благотворительная акция «Шарик жизни», которая дает возможность помочь нуждающимся и больным детям.</w:t>
      </w:r>
    </w:p>
    <w:p w:rsidR="00C870A5" w:rsidRPr="00DE33AA" w:rsidRDefault="00C870A5" w:rsidP="00A1540D">
      <w:pPr>
        <w:spacing w:after="0" w:line="360" w:lineRule="auto"/>
        <w:ind w:right="-1" w:firstLine="709"/>
        <w:contextualSpacing/>
        <w:jc w:val="both"/>
        <w:rPr>
          <w:rFonts w:eastAsia="Calibri"/>
          <w:sz w:val="24"/>
          <w:szCs w:val="24"/>
        </w:rPr>
      </w:pPr>
      <w:r w:rsidRPr="00DE33AA">
        <w:rPr>
          <w:rFonts w:eastAsia="Calibri"/>
          <w:sz w:val="24"/>
          <w:szCs w:val="24"/>
        </w:rPr>
        <w:t>Студенты – активисты регулярно участвовали в проводимых донорских акциях: «Я доброволец», «Centum. За пролитую кровь», «Спаси жизнь», «Поможем вместе», где каждый желающий, сдав кровь, мог вступить в федеральный регистр доноров костного мозга.</w:t>
      </w:r>
      <w:r w:rsidRPr="00DE33AA">
        <w:rPr>
          <w:rFonts w:ascii="Calibri" w:eastAsia="Calibri" w:hAnsi="Calibri"/>
          <w:sz w:val="24"/>
          <w:szCs w:val="24"/>
        </w:rPr>
        <w:t xml:space="preserve"> </w:t>
      </w:r>
      <w:r w:rsidRPr="00DE33AA">
        <w:rPr>
          <w:rFonts w:eastAsia="Calibri"/>
          <w:sz w:val="24"/>
          <w:szCs w:val="24"/>
        </w:rPr>
        <w:t>Донорство крови – невероятно важный и доступный многим вид благотворительности во благо здоровья и жиз</w:t>
      </w:r>
      <w:r w:rsidR="00970C3E" w:rsidRPr="00DE33AA">
        <w:rPr>
          <w:rFonts w:eastAsia="Calibri"/>
          <w:sz w:val="24"/>
          <w:szCs w:val="24"/>
        </w:rPr>
        <w:t>ни совершенно незнакомых людей.</w:t>
      </w:r>
    </w:p>
    <w:p w:rsidR="00C870A5" w:rsidRPr="00DE33AA" w:rsidRDefault="00C870A5" w:rsidP="00A1540D">
      <w:pPr>
        <w:spacing w:after="0" w:line="360" w:lineRule="auto"/>
        <w:ind w:right="-1" w:firstLine="709"/>
        <w:contextualSpacing/>
        <w:jc w:val="both"/>
        <w:rPr>
          <w:rFonts w:eastAsia="Calibri"/>
          <w:b/>
          <w:bCs/>
          <w:sz w:val="24"/>
          <w:szCs w:val="24"/>
        </w:rPr>
      </w:pPr>
      <w:r w:rsidRPr="00DE33AA">
        <w:rPr>
          <w:rFonts w:eastAsia="Times New Roman"/>
          <w:b/>
          <w:bCs/>
          <w:sz w:val="24"/>
          <w:szCs w:val="24"/>
        </w:rPr>
        <w:t>Спортивное, физическое воспитание, ЗОЖ</w:t>
      </w:r>
    </w:p>
    <w:p w:rsidR="00C870A5" w:rsidRPr="00DE33AA" w:rsidRDefault="00C870A5" w:rsidP="00A1540D">
      <w:pPr>
        <w:spacing w:line="360" w:lineRule="auto"/>
        <w:ind w:right="-1" w:firstLine="709"/>
        <w:contextualSpacing/>
        <w:jc w:val="both"/>
        <w:rPr>
          <w:sz w:val="24"/>
          <w:szCs w:val="24"/>
        </w:rPr>
      </w:pPr>
      <w:r w:rsidRPr="00DE33AA">
        <w:rPr>
          <w:sz w:val="24"/>
          <w:szCs w:val="24"/>
        </w:rPr>
        <w:t>Основными направлениями, реализуемыми в вузе, являются добровольческая деятельность в сфере здравоохранения, социальное и событийное волонтерство. Общая численность волонтерского штаба к настоящему времени превышает 1450 человек.</w:t>
      </w:r>
    </w:p>
    <w:p w:rsidR="00C870A5" w:rsidRPr="00DE33AA" w:rsidRDefault="00C870A5" w:rsidP="00A1540D">
      <w:pPr>
        <w:spacing w:line="360" w:lineRule="auto"/>
        <w:ind w:right="-1" w:firstLine="709"/>
        <w:contextualSpacing/>
        <w:jc w:val="both"/>
        <w:rPr>
          <w:sz w:val="24"/>
          <w:szCs w:val="24"/>
        </w:rPr>
      </w:pPr>
      <w:r w:rsidRPr="00DE33AA">
        <w:rPr>
          <w:sz w:val="24"/>
          <w:szCs w:val="24"/>
        </w:rPr>
        <w:t>Проводились мероприятия различного масштаба и направления: спортивные, оздоровительные, культурно-массовые, благотворительные и т.д. Самой масштабной по количеству вовлеченных обучающихся является волонтерская деятельность в сфере охраны здоровья.</w:t>
      </w:r>
    </w:p>
    <w:p w:rsidR="00C870A5" w:rsidRPr="00DE33AA" w:rsidRDefault="00C870A5" w:rsidP="00A1540D">
      <w:pPr>
        <w:tabs>
          <w:tab w:val="left" w:pos="567"/>
          <w:tab w:val="left" w:pos="851"/>
        </w:tabs>
        <w:spacing w:after="0" w:line="360" w:lineRule="auto"/>
        <w:ind w:right="-1" w:firstLine="709"/>
        <w:contextualSpacing/>
        <w:jc w:val="both"/>
        <w:rPr>
          <w:rFonts w:eastAsia="Calibri"/>
          <w:sz w:val="24"/>
          <w:szCs w:val="24"/>
        </w:rPr>
      </w:pPr>
      <w:r w:rsidRPr="00DE33AA">
        <w:rPr>
          <w:rFonts w:eastAsia="Calibri"/>
          <w:sz w:val="24"/>
          <w:szCs w:val="24"/>
        </w:rPr>
        <w:t xml:space="preserve"> 45 соревнований по различным видам спорта было проведено в этом году: соревнования по греплингу, кикбоксингу, настольному теннису, дартсу, шахматам, ежегодный турнир по волейболу среди преподавателей ВУЗа, ежегодный турнир по бадминтону и дартсу, приуроченный к 8 марту и 90-летию ДГМУ, дружеский турнир по волейболу среди студенческих организаций</w:t>
      </w:r>
      <w:r w:rsidRPr="00DE33AA">
        <w:rPr>
          <w:rFonts w:eastAsia="Times New Roman"/>
          <w:sz w:val="24"/>
          <w:szCs w:val="24"/>
        </w:rPr>
        <w:t>, прошёл Межвузовский спортивно-интеллектуальный квест «Весёлые старты»</w:t>
      </w:r>
      <w:r w:rsidRPr="00DE33AA">
        <w:rPr>
          <w:rFonts w:eastAsia="Calibri"/>
          <w:sz w:val="24"/>
          <w:szCs w:val="24"/>
        </w:rPr>
        <w:t xml:space="preserve">. Все соревнования были посвящены 90-летию ДГМУ. Кроме многочисленных соревнований по футболу среди мужских команд: «Кубок ректора», межвузовские и внутривузовские турниры, проводили ежегодный межвузовский турнир по футболу среди женских команд. </w:t>
      </w:r>
      <w:r w:rsidR="008C6187" w:rsidRPr="00DE33AA">
        <w:rPr>
          <w:rFonts w:eastAsia="Calibri"/>
          <w:sz w:val="24"/>
          <w:szCs w:val="24"/>
        </w:rPr>
        <w:t>К</w:t>
      </w:r>
      <w:r w:rsidRPr="00DE33AA">
        <w:rPr>
          <w:rFonts w:eastAsia="Calibri"/>
          <w:sz w:val="24"/>
          <w:szCs w:val="24"/>
        </w:rPr>
        <w:t>оманда</w:t>
      </w:r>
      <w:r w:rsidR="008C6187" w:rsidRPr="00DE33AA">
        <w:rPr>
          <w:rFonts w:eastAsia="Calibri"/>
          <w:sz w:val="24"/>
          <w:szCs w:val="24"/>
        </w:rPr>
        <w:t xml:space="preserve"> ДГМУ</w:t>
      </w:r>
      <w:r w:rsidRPr="00DE33AA">
        <w:rPr>
          <w:rFonts w:eastAsia="Calibri"/>
          <w:sz w:val="24"/>
          <w:szCs w:val="24"/>
        </w:rPr>
        <w:t xml:space="preserve"> уже во второй раз стала </w:t>
      </w:r>
      <w:r w:rsidRPr="00DE33AA">
        <w:rPr>
          <w:rFonts w:eastAsia="Calibri"/>
          <w:sz w:val="24"/>
          <w:szCs w:val="24"/>
        </w:rPr>
        <w:lastRenderedPageBreak/>
        <w:t xml:space="preserve">почетным серебряным призером данного турнира, по результатам которого проходил отбор в женскую сборную команду Дагестана. </w:t>
      </w:r>
    </w:p>
    <w:p w:rsidR="00C870A5" w:rsidRPr="00DE33AA" w:rsidRDefault="00C870A5" w:rsidP="00A1540D">
      <w:pPr>
        <w:spacing w:after="0" w:line="360" w:lineRule="auto"/>
        <w:ind w:right="-1" w:firstLine="709"/>
        <w:contextualSpacing/>
        <w:jc w:val="both"/>
        <w:rPr>
          <w:color w:val="FF0000"/>
          <w:sz w:val="24"/>
          <w:szCs w:val="24"/>
        </w:rPr>
      </w:pPr>
      <w:r w:rsidRPr="00DE33AA">
        <w:rPr>
          <w:sz w:val="24"/>
          <w:szCs w:val="24"/>
        </w:rPr>
        <w:t>Члены общественного движения добровольцев в сфере здравоохранения «Волонтёры-медики» ведут активную санитарно-просветительскую и профилактическую работу среди махачкалинских школьников и жителей г. Махачкала. Это различные акции, приуроченные к Дню борьбы с инсультом; Всемирному дню иммунитета; Всемирному Дню зрения; Всемирному Дню борьбы с сахарным диабетом; Всемирному Дню борьбы с туберкулёзом; Дню борьбы с онкологическими заболеваниями и др. Были также проведены различные тренинги и дебаты</w:t>
      </w:r>
      <w:r w:rsidRPr="00DE33AA">
        <w:rPr>
          <w:rFonts w:eastAsia="Calibri"/>
          <w:sz w:val="24"/>
          <w:szCs w:val="24"/>
        </w:rPr>
        <w:t>:</w:t>
      </w:r>
      <w:r w:rsidRPr="00DE33AA">
        <w:rPr>
          <w:rFonts w:eastAsia="Calibri"/>
          <w:color w:val="000000"/>
          <w:sz w:val="24"/>
          <w:szCs w:val="24"/>
        </w:rPr>
        <w:t xml:space="preserve"> Тренинг «Шаги к здоровью», Межвузовские дебаты на тему «ЗОЖ это мода или норма» и др.</w:t>
      </w:r>
    </w:p>
    <w:p w:rsidR="00C870A5" w:rsidRPr="00DE33AA" w:rsidRDefault="00C870A5" w:rsidP="00A1540D">
      <w:pPr>
        <w:spacing w:after="0" w:line="360" w:lineRule="auto"/>
        <w:ind w:right="-1" w:firstLine="709"/>
        <w:contextualSpacing/>
        <w:jc w:val="both"/>
        <w:rPr>
          <w:rFonts w:eastAsia="Calibri"/>
          <w:color w:val="000000"/>
          <w:sz w:val="24"/>
          <w:szCs w:val="24"/>
        </w:rPr>
      </w:pPr>
      <w:r w:rsidRPr="00DE33AA">
        <w:rPr>
          <w:rFonts w:eastAsia="Calibri"/>
          <w:color w:val="000000"/>
          <w:sz w:val="24"/>
          <w:szCs w:val="24"/>
        </w:rPr>
        <w:t>Кроме того, еженедельно с обучающимися проводились профилактические беседы на различные темы, одними из которых являются «</w:t>
      </w:r>
      <w:r w:rsidRPr="00DE33AA">
        <w:rPr>
          <w:rFonts w:eastAsia="Calibri"/>
          <w:color w:val="000000"/>
          <w:sz w:val="24"/>
          <w:szCs w:val="24"/>
          <w:lang w:val="en-US"/>
        </w:rPr>
        <w:t>Pecha</w:t>
      </w:r>
      <w:r w:rsidRPr="00DE33AA">
        <w:rPr>
          <w:rFonts w:eastAsia="Calibri"/>
          <w:color w:val="000000"/>
          <w:sz w:val="24"/>
          <w:szCs w:val="24"/>
        </w:rPr>
        <w:t xml:space="preserve"> </w:t>
      </w:r>
      <w:r w:rsidRPr="00DE33AA">
        <w:rPr>
          <w:rFonts w:eastAsia="Calibri"/>
          <w:color w:val="000000"/>
          <w:sz w:val="24"/>
          <w:szCs w:val="24"/>
          <w:lang w:val="en-US"/>
        </w:rPr>
        <w:t>Kucha</w:t>
      </w:r>
      <w:r w:rsidRPr="00DE33AA">
        <w:rPr>
          <w:rFonts w:eastAsia="Calibri"/>
          <w:color w:val="000000"/>
          <w:sz w:val="24"/>
          <w:szCs w:val="24"/>
        </w:rPr>
        <w:t xml:space="preserve"> или расскажи о ЗОЖ за 20 секунд», «Основы здорового образа жизни студента. Физическая культура в сохранении и укреплении здоровья», «Режим дня и его значение», «Стресс. Как справляться со стрессом?». </w:t>
      </w:r>
    </w:p>
    <w:p w:rsidR="00C870A5" w:rsidRPr="00DE33AA" w:rsidRDefault="00C870A5" w:rsidP="00A1540D">
      <w:pPr>
        <w:shd w:val="clear" w:color="auto" w:fill="FFFFFF"/>
        <w:tabs>
          <w:tab w:val="left" w:pos="567"/>
          <w:tab w:val="left" w:pos="1134"/>
        </w:tabs>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На высоком уровне организована просветительско-воспитательная работа с учащимися школ, направленная на формирование ценности здоровья и здорового образа жизни. Студентами нашего Университета проводились беседы с учащимися школ города, такие как «Просветительская беседа, посвящённая Всемирному дню борьбы с гемофилией» для учеников 8 класса.</w:t>
      </w:r>
    </w:p>
    <w:p w:rsidR="00C870A5" w:rsidRPr="00DE33AA" w:rsidRDefault="00C870A5" w:rsidP="00A1540D">
      <w:pPr>
        <w:shd w:val="clear" w:color="auto" w:fill="FFFFFF"/>
        <w:tabs>
          <w:tab w:val="left" w:pos="567"/>
        </w:tabs>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 xml:space="preserve">Система мер, направленная на пропаганду здорового образа жизни, оздоровление учащихся, формирует у всех возрастных групп осознание значимости здоровья, способствует сохранению, воспитывает негативное отношение к вредным привычкам, развивает умение осуществлять собственный выбор и сопротивляться социальному давлению. </w:t>
      </w:r>
    </w:p>
    <w:p w:rsidR="00C870A5" w:rsidRPr="00DE33AA" w:rsidRDefault="00C870A5" w:rsidP="00A1540D">
      <w:pPr>
        <w:shd w:val="clear" w:color="auto" w:fill="FFFFFF"/>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Разнообразие форм здоровьесберегающей деятельности, личностно ориентированный подход в обучении и воспитании способствуют сохранению и укреплению здоровья учащихся и достижению ими высоких результатов в учебной и внеурочной деятельности.</w:t>
      </w:r>
    </w:p>
    <w:p w:rsidR="00C870A5" w:rsidRPr="00DE33AA" w:rsidRDefault="00C870A5" w:rsidP="00A1540D">
      <w:pPr>
        <w:shd w:val="clear" w:color="auto" w:fill="FFFFFF"/>
        <w:spacing w:after="0" w:line="360" w:lineRule="auto"/>
        <w:ind w:right="-1" w:firstLine="709"/>
        <w:contextualSpacing/>
        <w:jc w:val="both"/>
        <w:rPr>
          <w:rFonts w:eastAsia="Times New Roman"/>
          <w:color w:val="000000"/>
          <w:sz w:val="24"/>
          <w:szCs w:val="24"/>
        </w:rPr>
      </w:pPr>
      <w:r w:rsidRPr="00DE33AA">
        <w:rPr>
          <w:rFonts w:eastAsia="Times New Roman"/>
          <w:color w:val="000000"/>
          <w:sz w:val="24"/>
          <w:szCs w:val="24"/>
        </w:rPr>
        <w:t>Осуществляется взаимодействие с ФСКН с целью профилактики курения, наркозависимости и антинаркотического просвещения учащихся студентов, в рамках которого прошли рабочие встречи по планированию совместной деятельности. В течение года проводилась тематические культурно-массовые и спортивные мероприятия, направленные на противодействие саморазрушающим видам поведения учащихся и студентов.</w:t>
      </w:r>
    </w:p>
    <w:p w:rsidR="00C870A5" w:rsidRPr="00DE33AA" w:rsidRDefault="00C870A5" w:rsidP="00A1540D">
      <w:pPr>
        <w:widowControl w:val="0"/>
        <w:autoSpaceDE w:val="0"/>
        <w:autoSpaceDN w:val="0"/>
        <w:spacing w:after="0" w:line="360" w:lineRule="auto"/>
        <w:ind w:right="-1" w:firstLine="709"/>
        <w:contextualSpacing/>
        <w:jc w:val="both"/>
        <w:rPr>
          <w:rFonts w:eastAsia="Times New Roman"/>
          <w:sz w:val="24"/>
          <w:szCs w:val="24"/>
        </w:rPr>
      </w:pPr>
      <w:r w:rsidRPr="00DE33AA">
        <w:rPr>
          <w:rFonts w:eastAsia="Times New Roman"/>
          <w:sz w:val="24"/>
          <w:szCs w:val="24"/>
        </w:rPr>
        <w:lastRenderedPageBreak/>
        <w:t>Формирование личности обучающегося ДГМУ, его социально-психологическое сопровождение осуществлялось Управлением по работе с обучающимися. Регулярно проводились встречи с психологами, а также следующие мероприятия: цикл лекций «как бороться со стрессом», лекция в школе на тему "Влияние спорта на поддержание здорового образа жизни", Тренинг на тему "Конфликт. Методы выхода из него», «Концептуальные основы психологии здоровья студенческой молодежи», «Тайм-менеджмент», «Спартакиада среди организаций ДГМУ», и др.</w:t>
      </w:r>
    </w:p>
    <w:p w:rsidR="00C870A5" w:rsidRPr="00DE33AA" w:rsidRDefault="00C870A5" w:rsidP="00A1540D">
      <w:pPr>
        <w:spacing w:line="360" w:lineRule="auto"/>
        <w:ind w:right="-1" w:firstLine="709"/>
        <w:contextualSpacing/>
        <w:jc w:val="both"/>
        <w:rPr>
          <w:rFonts w:eastAsia="Times New Roman"/>
          <w:b/>
          <w:bCs/>
          <w:sz w:val="24"/>
          <w:szCs w:val="24"/>
        </w:rPr>
      </w:pPr>
      <w:r w:rsidRPr="00DE33AA">
        <w:rPr>
          <w:rFonts w:eastAsia="Times New Roman"/>
          <w:b/>
          <w:bCs/>
          <w:sz w:val="24"/>
          <w:szCs w:val="24"/>
        </w:rPr>
        <w:t>Культурно - творческое воспитание</w:t>
      </w:r>
    </w:p>
    <w:p w:rsidR="00C870A5" w:rsidRPr="00DE33AA" w:rsidRDefault="00C870A5" w:rsidP="00A1540D">
      <w:pPr>
        <w:spacing w:line="360" w:lineRule="auto"/>
        <w:ind w:right="-1" w:firstLine="709"/>
        <w:contextualSpacing/>
        <w:jc w:val="both"/>
        <w:rPr>
          <w:b/>
          <w:bCs/>
          <w:sz w:val="24"/>
          <w:szCs w:val="24"/>
        </w:rPr>
      </w:pPr>
      <w:r w:rsidRPr="00DE33AA">
        <w:rPr>
          <w:sz w:val="24"/>
          <w:szCs w:val="24"/>
        </w:rPr>
        <w:t xml:space="preserve">В университете созданы оптимальные условия для культурно-творческого развития личности студента, т.е. создана среда для выявления и развития творческого потенциала обучающихся посредствам их вовлечения в культурно-творческую деятельность, приобщения обучающихся к ценностям культуры через их участие в творчески-созидательных видах деятельности, развитие у молодежи стремления к самовыражению и сотворчеству, формирования навыков сценической выдержки, овладения духовными и культурными ценностями народов мира. </w:t>
      </w:r>
    </w:p>
    <w:p w:rsidR="00C870A5" w:rsidRPr="00DE33AA" w:rsidRDefault="00C870A5" w:rsidP="00A1540D">
      <w:pPr>
        <w:spacing w:line="360" w:lineRule="auto"/>
        <w:ind w:right="-1" w:firstLine="709"/>
        <w:contextualSpacing/>
        <w:jc w:val="both"/>
        <w:rPr>
          <w:rFonts w:eastAsia="Times New Roman"/>
          <w:sz w:val="24"/>
          <w:szCs w:val="24"/>
        </w:rPr>
      </w:pPr>
      <w:r w:rsidRPr="00DE33AA">
        <w:rPr>
          <w:sz w:val="24"/>
          <w:szCs w:val="24"/>
        </w:rPr>
        <w:t xml:space="preserve">Одним из центров культурно-творческого и эстетического воспитания в вузе является Центр культуры. Его высокий творческий потенциал подтверждается большим количестве мероприятий, проводимых на высоком качественном уровне. Творческие номера студентов-артистов украшают мероприятия вузовского, городского и республиканского масштаба. </w:t>
      </w:r>
      <w:r w:rsidRPr="00DE33AA">
        <w:rPr>
          <w:rFonts w:eastAsia="Times New Roman"/>
          <w:sz w:val="24"/>
          <w:szCs w:val="24"/>
        </w:rPr>
        <w:t>Культурно-творческие мероприятия создают необходимые условия для реализации и дальнейшего развития творческого потенциала молодых людей и за счет организации различных форм отдыха и досуга, а также обеспечения условий для самореализации личности с учетом ее индивидуальных предпочтений. Реализация творческого потенциала молодежи обусловлена необходимостью всестороннего культурного развития молодых людей, создания особого культурного пространства.</w:t>
      </w:r>
    </w:p>
    <w:p w:rsidR="00C870A5" w:rsidRPr="00DE33AA" w:rsidRDefault="00C870A5" w:rsidP="00A1540D">
      <w:pPr>
        <w:shd w:val="clear" w:color="auto" w:fill="FFFFFF"/>
        <w:spacing w:after="0" w:line="360" w:lineRule="auto"/>
        <w:ind w:right="-1" w:firstLine="709"/>
        <w:contextualSpacing/>
        <w:jc w:val="both"/>
        <w:rPr>
          <w:rFonts w:eastAsia="Times New Roman"/>
          <w:sz w:val="24"/>
          <w:szCs w:val="24"/>
        </w:rPr>
      </w:pPr>
      <w:r w:rsidRPr="00DE33AA">
        <w:rPr>
          <w:rFonts w:eastAsia="Times New Roman"/>
          <w:sz w:val="24"/>
          <w:szCs w:val="24"/>
        </w:rPr>
        <w:t xml:space="preserve">Содержательная досуговая деятельность позволяет развивать определенные личностные качества, помогает молодому человеку в самоорганизации, придает ему уверенности в собственных силах.  </w:t>
      </w:r>
    </w:p>
    <w:p w:rsidR="00C870A5" w:rsidRPr="00DE33AA" w:rsidRDefault="00C870A5" w:rsidP="00A1540D">
      <w:pPr>
        <w:shd w:val="clear" w:color="auto" w:fill="FFFFFF"/>
        <w:spacing w:after="0" w:line="360" w:lineRule="auto"/>
        <w:ind w:right="-1" w:firstLine="709"/>
        <w:contextualSpacing/>
        <w:jc w:val="both"/>
        <w:rPr>
          <w:rFonts w:eastAsia="Times New Roman"/>
          <w:bCs/>
          <w:sz w:val="24"/>
          <w:szCs w:val="24"/>
        </w:rPr>
      </w:pPr>
      <w:r w:rsidRPr="00DE33AA">
        <w:rPr>
          <w:rFonts w:eastAsia="Times New Roman"/>
          <w:sz w:val="24"/>
          <w:szCs w:val="24"/>
        </w:rPr>
        <w:t xml:space="preserve">Для развития творческих способностей обучающихся было проведено более 200 культурно-досуговых мероприятий, наиболее значимыми из которых стали: конкурс талантов «Минута Славы», Выставка «Красота Дагестана», «Горянка 2022», конкурс «Удиви всех», </w:t>
      </w:r>
      <w:r w:rsidRPr="00DE33AA">
        <w:rPr>
          <w:rFonts w:eastAsia="Times New Roman"/>
          <w:bCs/>
          <w:sz w:val="24"/>
          <w:szCs w:val="24"/>
        </w:rPr>
        <w:t>музыкально-поэтический вечер, посвященный поэзии Серебряного века «Гори, звезда моя, не гасни», «</w:t>
      </w:r>
      <w:r w:rsidRPr="00DE33AA">
        <w:rPr>
          <w:rFonts w:eastAsia="Times New Roman"/>
          <w:sz w:val="24"/>
          <w:szCs w:val="24"/>
        </w:rPr>
        <w:t xml:space="preserve">Вечер поэзии», просветительская лекция на тему «Искусственные водоемы», </w:t>
      </w:r>
      <w:r w:rsidRPr="00DE33AA">
        <w:rPr>
          <w:rFonts w:eastAsia="Times New Roman"/>
          <w:bCs/>
          <w:sz w:val="24"/>
          <w:szCs w:val="24"/>
        </w:rPr>
        <w:t xml:space="preserve">Конкурс военных песен и стихотворений о войне «Живи и помни», Вечер памяти, посвященный 90-летнему юбилею народной поэтессы Дагестана </w:t>
      </w:r>
      <w:r w:rsidRPr="00DE33AA">
        <w:rPr>
          <w:rFonts w:eastAsia="Times New Roman"/>
          <w:bCs/>
          <w:sz w:val="24"/>
          <w:szCs w:val="24"/>
        </w:rPr>
        <w:lastRenderedPageBreak/>
        <w:t xml:space="preserve">Фазу Гамзатовны Алиевой. Обучающиеся не только организовывали мероприятия, но также активно участвовали в мероприятиях, проводимых другими ВУЗами, министерствами и ведомствами. </w:t>
      </w:r>
    </w:p>
    <w:p w:rsidR="00C870A5" w:rsidRPr="00DE33AA" w:rsidRDefault="00C870A5" w:rsidP="00A1540D">
      <w:pPr>
        <w:spacing w:line="360" w:lineRule="auto"/>
        <w:ind w:right="-1" w:firstLine="709"/>
        <w:contextualSpacing/>
        <w:jc w:val="both"/>
        <w:rPr>
          <w:sz w:val="24"/>
          <w:szCs w:val="24"/>
        </w:rPr>
      </w:pPr>
      <w:r w:rsidRPr="00DE33AA">
        <w:rPr>
          <w:sz w:val="24"/>
          <w:szCs w:val="24"/>
        </w:rPr>
        <w:t>Участники творческих студий и объединений Центра культуры выступили с номерами на таких мероприятиях, как «Студенческая весна», «День защитника Отечества», «День открытых дверей», Концерт, посвященный Дню Победы, Межвузовский ежегодный городской конкурс «Золотая осень», «День российского студенчества», «День народного единства</w:t>
      </w:r>
      <w:r w:rsidR="00970C3E" w:rsidRPr="00DE33AA">
        <w:rPr>
          <w:sz w:val="24"/>
          <w:szCs w:val="24"/>
        </w:rPr>
        <w:t>», конкурс</w:t>
      </w:r>
      <w:r w:rsidRPr="00DE33AA">
        <w:rPr>
          <w:sz w:val="24"/>
          <w:szCs w:val="24"/>
        </w:rPr>
        <w:t xml:space="preserve"> военно-патриотической песни «Эхо военных лет», «</w:t>
      </w:r>
      <w:r w:rsidR="00970C3E" w:rsidRPr="00DE33AA">
        <w:rPr>
          <w:sz w:val="24"/>
          <w:szCs w:val="24"/>
        </w:rPr>
        <w:t>праздник,</w:t>
      </w:r>
      <w:r w:rsidRPr="00DE33AA">
        <w:rPr>
          <w:sz w:val="24"/>
          <w:szCs w:val="24"/>
        </w:rPr>
        <w:t xml:space="preserve"> посвященный 90-летию образования ДГМУ» и др. </w:t>
      </w:r>
    </w:p>
    <w:p w:rsidR="00C870A5" w:rsidRPr="00DE33AA" w:rsidRDefault="00C870A5" w:rsidP="00A1540D">
      <w:pPr>
        <w:spacing w:after="0" w:line="360" w:lineRule="auto"/>
        <w:ind w:right="-1" w:firstLine="709"/>
        <w:contextualSpacing/>
        <w:jc w:val="both"/>
        <w:rPr>
          <w:rFonts w:eastAsia="Times New Roman"/>
          <w:b/>
          <w:bCs/>
          <w:sz w:val="24"/>
          <w:szCs w:val="24"/>
        </w:rPr>
      </w:pPr>
      <w:r w:rsidRPr="00DE33AA">
        <w:rPr>
          <w:rFonts w:eastAsia="Times New Roman"/>
          <w:b/>
          <w:bCs/>
          <w:sz w:val="24"/>
          <w:szCs w:val="24"/>
        </w:rPr>
        <w:t>Научно – образовательное и профессиональное воспитание</w:t>
      </w:r>
    </w:p>
    <w:p w:rsidR="00C870A5" w:rsidRPr="00DE33AA" w:rsidRDefault="00C870A5" w:rsidP="00A1540D">
      <w:pPr>
        <w:spacing w:after="0" w:line="360" w:lineRule="auto"/>
        <w:ind w:right="-1" w:firstLine="709"/>
        <w:contextualSpacing/>
        <w:jc w:val="both"/>
        <w:rPr>
          <w:sz w:val="24"/>
          <w:szCs w:val="24"/>
        </w:rPr>
      </w:pPr>
      <w:r w:rsidRPr="00DE33AA">
        <w:rPr>
          <w:sz w:val="24"/>
          <w:szCs w:val="24"/>
        </w:rPr>
        <w:t xml:space="preserve">ДГМУ – лидер отрядного медицинского движения в регионе. Студенческие отряды регулярно оттачивают свои навыки на различных кафедрах университета. Благодаря этому ребята постоянно участвуют в различных мастер-классах, форумах и олимпиадах, где занимают призовые места. </w:t>
      </w:r>
    </w:p>
    <w:p w:rsidR="00C870A5" w:rsidRPr="00DE33AA" w:rsidRDefault="00C870A5" w:rsidP="00A1540D">
      <w:pPr>
        <w:spacing w:after="0" w:line="360" w:lineRule="auto"/>
        <w:ind w:right="-1" w:firstLine="709"/>
        <w:contextualSpacing/>
        <w:jc w:val="both"/>
        <w:rPr>
          <w:rFonts w:eastAsia="Calibri"/>
          <w:sz w:val="24"/>
          <w:szCs w:val="24"/>
        </w:rPr>
      </w:pPr>
      <w:r w:rsidRPr="00DE33AA">
        <w:rPr>
          <w:rFonts w:eastAsia="Calibri"/>
          <w:sz w:val="24"/>
          <w:szCs w:val="24"/>
        </w:rPr>
        <w:t>В октябре прошли акции, приуроченные ко дню геронтолога, уролога, «Сдай бумагу», всемирному дню психического здоровья, ко всемирному дню больных диабетом, акция ко дню сердечно-сосудистых заболеваний, «проверь свой индекс здоровья». Помимо акций был проведен тренинг для первого курса «</w:t>
      </w:r>
      <w:r w:rsidRPr="00DE33AA">
        <w:rPr>
          <w:rFonts w:eastAsia="Calibri"/>
          <w:sz w:val="24"/>
          <w:szCs w:val="24"/>
          <w:lang w:val="en-US"/>
        </w:rPr>
        <w:t>First</w:t>
      </w:r>
      <w:r w:rsidRPr="00DE33AA">
        <w:rPr>
          <w:rFonts w:eastAsia="Calibri"/>
          <w:sz w:val="24"/>
          <w:szCs w:val="24"/>
        </w:rPr>
        <w:t xml:space="preserve"> </w:t>
      </w:r>
      <w:r w:rsidRPr="00DE33AA">
        <w:rPr>
          <w:rFonts w:eastAsia="Calibri"/>
          <w:sz w:val="24"/>
          <w:szCs w:val="24"/>
          <w:lang w:val="en-US"/>
        </w:rPr>
        <w:t>step</w:t>
      </w:r>
      <w:r w:rsidRPr="00DE33AA">
        <w:rPr>
          <w:rFonts w:eastAsia="Calibri"/>
          <w:sz w:val="24"/>
          <w:szCs w:val="24"/>
        </w:rPr>
        <w:t xml:space="preserve">», в ходе которого активисты ближе познакомились со студентами первого курса. </w:t>
      </w:r>
    </w:p>
    <w:p w:rsidR="00C870A5" w:rsidRPr="00DE33AA" w:rsidRDefault="00C870A5" w:rsidP="00A1540D">
      <w:pPr>
        <w:spacing w:after="0" w:line="360" w:lineRule="auto"/>
        <w:ind w:right="-1" w:firstLine="709"/>
        <w:contextualSpacing/>
        <w:jc w:val="both"/>
        <w:rPr>
          <w:rFonts w:eastAsia="Calibri"/>
          <w:sz w:val="24"/>
          <w:szCs w:val="24"/>
        </w:rPr>
      </w:pPr>
      <w:r w:rsidRPr="00DE33AA">
        <w:rPr>
          <w:rFonts w:eastAsia="Calibri"/>
          <w:sz w:val="24"/>
          <w:szCs w:val="24"/>
        </w:rPr>
        <w:t xml:space="preserve">Периодически проводятся мастер-классы по первой помощи для школьников, для работников различных организаций и структур, такие как «Ритм», «Спаси жизнь» и т.д. </w:t>
      </w:r>
    </w:p>
    <w:p w:rsidR="00C870A5" w:rsidRPr="00DE33AA" w:rsidRDefault="00C870A5" w:rsidP="00A1540D">
      <w:pPr>
        <w:spacing w:after="0" w:line="360" w:lineRule="auto"/>
        <w:ind w:right="-1" w:firstLine="709"/>
        <w:contextualSpacing/>
        <w:jc w:val="both"/>
        <w:rPr>
          <w:rFonts w:eastAsia="Calibri"/>
          <w:bCs/>
          <w:i/>
          <w:iCs/>
          <w:sz w:val="24"/>
          <w:szCs w:val="24"/>
        </w:rPr>
      </w:pPr>
      <w:r w:rsidRPr="00DE33AA">
        <w:rPr>
          <w:rFonts w:eastAsia="Calibri"/>
          <w:bCs/>
          <w:i/>
          <w:iCs/>
          <w:sz w:val="24"/>
          <w:szCs w:val="24"/>
        </w:rPr>
        <w:t>Наиболее значимые достижения 2022 года</w:t>
      </w:r>
    </w:p>
    <w:p w:rsidR="00C870A5" w:rsidRPr="00DE33AA" w:rsidRDefault="00C870A5" w:rsidP="00A1540D">
      <w:pPr>
        <w:numPr>
          <w:ilvl w:val="0"/>
          <w:numId w:val="9"/>
        </w:numPr>
        <w:tabs>
          <w:tab w:val="left" w:pos="1134"/>
        </w:tabs>
        <w:spacing w:after="0" w:line="360" w:lineRule="auto"/>
        <w:ind w:left="0" w:right="-1" w:firstLine="709"/>
        <w:contextualSpacing/>
        <w:jc w:val="both"/>
        <w:rPr>
          <w:rFonts w:eastAsia="Calibri"/>
          <w:sz w:val="24"/>
          <w:szCs w:val="24"/>
        </w:rPr>
      </w:pPr>
      <w:r w:rsidRPr="00DE33AA">
        <w:rPr>
          <w:rFonts w:eastAsia="Calibri"/>
          <w:sz w:val="24"/>
          <w:szCs w:val="24"/>
        </w:rPr>
        <w:t>Дагестанское региональное отделение Всероссийского общественного движения «Волонтеры-медики» стало победителем в конкурсе на Лучшее региональное отделение ВОД «Волонтеры-медики»-2022. В рамках международного форума гражданского участия #МЫВМЕСТЕ, который проходил в московском Центральном выставочном зале «Манеж» с 4 по 7 декабря, были подведены итоги работы ВОД ВМ за 2022 год.</w:t>
      </w:r>
    </w:p>
    <w:p w:rsidR="00C870A5" w:rsidRPr="00DE33AA" w:rsidRDefault="00C870A5" w:rsidP="00A1540D">
      <w:pPr>
        <w:numPr>
          <w:ilvl w:val="0"/>
          <w:numId w:val="9"/>
        </w:numPr>
        <w:tabs>
          <w:tab w:val="left" w:pos="1134"/>
        </w:tabs>
        <w:spacing w:after="0" w:line="360" w:lineRule="auto"/>
        <w:ind w:left="0" w:right="-1" w:firstLine="709"/>
        <w:contextualSpacing/>
        <w:jc w:val="both"/>
        <w:rPr>
          <w:rFonts w:eastAsia="Calibri"/>
          <w:sz w:val="24"/>
          <w:szCs w:val="24"/>
        </w:rPr>
      </w:pPr>
      <w:r w:rsidRPr="00DE33AA">
        <w:rPr>
          <w:rFonts w:eastAsia="Calibri"/>
          <w:sz w:val="24"/>
          <w:szCs w:val="24"/>
        </w:rPr>
        <w:t>Победу в конкурсе «Твой ход» в треке «Делаю» одержал студент 6 курса педиатрического факультета Дагестанского государственного медицинского университета, Координатор Дагестанского регионального отделения ВОД «Волонтеры – медики» Абузагир Ибрагимов.</w:t>
      </w:r>
      <w:r w:rsidRPr="00DE33AA">
        <w:rPr>
          <w:rFonts w:eastAsia="Calibri"/>
          <w:color w:val="444444"/>
          <w:sz w:val="24"/>
          <w:szCs w:val="24"/>
        </w:rPr>
        <w:t xml:space="preserve"> </w:t>
      </w:r>
      <w:r w:rsidRPr="00DE33AA">
        <w:rPr>
          <w:rFonts w:eastAsia="Calibri"/>
          <w:sz w:val="24"/>
          <w:szCs w:val="24"/>
        </w:rPr>
        <w:t xml:space="preserve">Абузагир в течение года успешно реализовывал свой проект «Патруль здоровья». Целью проекта является организация выездов студентами-медиками совместно с врачами в отдаленные села Республики Дагестан для проведения </w:t>
      </w:r>
      <w:r w:rsidRPr="00DE33AA">
        <w:rPr>
          <w:rFonts w:eastAsia="Calibri"/>
          <w:sz w:val="24"/>
          <w:szCs w:val="24"/>
        </w:rPr>
        <w:lastRenderedPageBreak/>
        <w:t>первичных врачебных консультаций, профилактических бесед и профориентационной деятельности. Данный проект был реализован при поддержке руководства ДГМУ.</w:t>
      </w:r>
    </w:p>
    <w:p w:rsidR="00C870A5" w:rsidRPr="00DE33AA" w:rsidRDefault="00C870A5" w:rsidP="00A1540D">
      <w:pPr>
        <w:numPr>
          <w:ilvl w:val="0"/>
          <w:numId w:val="9"/>
        </w:numPr>
        <w:tabs>
          <w:tab w:val="left" w:pos="1134"/>
        </w:tabs>
        <w:spacing w:after="0" w:line="360" w:lineRule="auto"/>
        <w:ind w:left="0" w:right="-1" w:firstLine="709"/>
        <w:contextualSpacing/>
        <w:jc w:val="both"/>
        <w:rPr>
          <w:rFonts w:eastAsia="Calibri"/>
          <w:sz w:val="24"/>
          <w:szCs w:val="24"/>
        </w:rPr>
      </w:pPr>
      <w:r w:rsidRPr="00DE33AA">
        <w:rPr>
          <w:rFonts w:eastAsia="Calibri"/>
          <w:sz w:val="24"/>
          <w:szCs w:val="24"/>
        </w:rPr>
        <w:t>Было проведено 2 форума на уровне Северо-Кавказского федерального округа - форум по первой помощи «Путь к спасению» в рамках проекта-победителя Всероссийского конкурса добровольческих инициатив «Регион добрых дел и Республиканский форум волонтеров – медиков. Среди основных целей проведения форума было обозначено создание импульса для повышения эффективности развития движения в регионе, формирование единой коммуникационной среды, выстраивание стратегии развития медицинского добровольчества, а также получение нового опыта и вовлечение новых людей в деятельность.</w:t>
      </w:r>
      <w:r w:rsidRPr="00DE33AA">
        <w:rPr>
          <w:rFonts w:eastAsia="Calibri"/>
          <w:color w:val="444444"/>
          <w:sz w:val="24"/>
          <w:szCs w:val="24"/>
        </w:rPr>
        <w:t xml:space="preserve"> </w:t>
      </w:r>
      <w:r w:rsidRPr="00DE33AA">
        <w:rPr>
          <w:rFonts w:eastAsia="Calibri"/>
          <w:sz w:val="24"/>
          <w:szCs w:val="24"/>
        </w:rPr>
        <w:t>В мероприятии приняли участие более 100 волонтеров-медиков из числа студентов медицинских образовательных учреждений, школьных отрядов волонтеров-медиков и штабов здоровья со всего региона.</w:t>
      </w:r>
    </w:p>
    <w:p w:rsidR="00C870A5" w:rsidRPr="00DE33AA" w:rsidRDefault="00C870A5" w:rsidP="00A1540D">
      <w:pPr>
        <w:numPr>
          <w:ilvl w:val="0"/>
          <w:numId w:val="9"/>
        </w:numPr>
        <w:tabs>
          <w:tab w:val="left" w:pos="1134"/>
        </w:tabs>
        <w:spacing w:after="0" w:line="360" w:lineRule="auto"/>
        <w:ind w:left="0" w:right="-1" w:firstLine="709"/>
        <w:contextualSpacing/>
        <w:jc w:val="both"/>
        <w:rPr>
          <w:rFonts w:eastAsia="Calibri"/>
          <w:sz w:val="24"/>
          <w:szCs w:val="24"/>
        </w:rPr>
      </w:pPr>
      <w:r w:rsidRPr="00DE33AA">
        <w:rPr>
          <w:rFonts w:eastAsia="Calibri"/>
          <w:sz w:val="24"/>
          <w:szCs w:val="24"/>
        </w:rPr>
        <w:t>Активисты участвуют в форумах всероссийского масштаба: «Таврида», «Машук», «Территория смыслов», Всероссийского форума волонтеров-медиков, Окружного форума добровольцев по ЮФО и СКФО, «Я-Волонтер».</w:t>
      </w:r>
    </w:p>
    <w:p w:rsidR="00C870A5" w:rsidRPr="00DE33AA" w:rsidRDefault="00970C3E" w:rsidP="00A1540D">
      <w:pPr>
        <w:tabs>
          <w:tab w:val="left" w:pos="1134"/>
        </w:tabs>
        <w:spacing w:after="0" w:line="360" w:lineRule="auto"/>
        <w:ind w:right="-1" w:firstLine="709"/>
        <w:contextualSpacing/>
        <w:jc w:val="both"/>
        <w:rPr>
          <w:rFonts w:eastAsia="Calibri"/>
          <w:b/>
          <w:sz w:val="24"/>
          <w:szCs w:val="24"/>
        </w:rPr>
      </w:pPr>
      <w:r w:rsidRPr="00DE33AA">
        <w:rPr>
          <w:rFonts w:eastAsia="Calibri"/>
          <w:b/>
          <w:sz w:val="24"/>
          <w:szCs w:val="24"/>
        </w:rPr>
        <w:t>Молодежное медиа</w:t>
      </w:r>
    </w:p>
    <w:p w:rsidR="00C870A5" w:rsidRPr="00DE33AA" w:rsidRDefault="00C870A5" w:rsidP="00A1540D">
      <w:pPr>
        <w:tabs>
          <w:tab w:val="left" w:pos="1134"/>
        </w:tabs>
        <w:spacing w:after="0" w:line="360" w:lineRule="auto"/>
        <w:ind w:right="-1" w:firstLine="709"/>
        <w:contextualSpacing/>
        <w:jc w:val="both"/>
        <w:rPr>
          <w:sz w:val="24"/>
          <w:szCs w:val="24"/>
        </w:rPr>
      </w:pPr>
      <w:r w:rsidRPr="00DE33AA">
        <w:rPr>
          <w:rFonts w:eastAsia="Calibri"/>
          <w:sz w:val="24"/>
          <w:szCs w:val="24"/>
        </w:rPr>
        <w:t>Активно развиваются студенческие медиа.</w:t>
      </w:r>
      <w:r w:rsidRPr="00DE33AA">
        <w:rPr>
          <w:sz w:val="24"/>
          <w:szCs w:val="24"/>
        </w:rPr>
        <w:t xml:space="preserve"> Студенты медиа-центра делают серьезные успехи в своей деятельности. Активно развиваются творческие направления внеучебной деятельности. </w:t>
      </w:r>
    </w:p>
    <w:p w:rsidR="00C870A5" w:rsidRPr="00DE33AA" w:rsidRDefault="00C870A5" w:rsidP="00A1540D">
      <w:pPr>
        <w:numPr>
          <w:ilvl w:val="0"/>
          <w:numId w:val="9"/>
        </w:numPr>
        <w:tabs>
          <w:tab w:val="left" w:pos="1134"/>
        </w:tabs>
        <w:spacing w:after="0" w:line="360" w:lineRule="auto"/>
        <w:ind w:left="0" w:right="-1" w:firstLine="709"/>
        <w:contextualSpacing/>
        <w:jc w:val="both"/>
        <w:rPr>
          <w:rFonts w:eastAsia="Calibri"/>
          <w:sz w:val="24"/>
          <w:szCs w:val="24"/>
        </w:rPr>
      </w:pPr>
      <w:r w:rsidRPr="00DE33AA">
        <w:rPr>
          <w:rFonts w:eastAsia="Calibri"/>
          <w:sz w:val="24"/>
          <w:szCs w:val="24"/>
        </w:rPr>
        <w:t xml:space="preserve">В VI ежегодном профессиональном международном конкурсе корпоративных СМИ «Медиалидер-2022» отличником конкурса в номинации «Лучшие иллюстрации </w:t>
      </w:r>
      <w:r w:rsidR="00885625" w:rsidRPr="00DE33AA">
        <w:rPr>
          <w:rFonts w:eastAsia="Calibri"/>
          <w:sz w:val="24"/>
          <w:szCs w:val="24"/>
        </w:rPr>
        <w:t>в корпоративных</w:t>
      </w:r>
      <w:r w:rsidRPr="00DE33AA">
        <w:rPr>
          <w:rFonts w:eastAsia="Calibri"/>
          <w:sz w:val="24"/>
          <w:szCs w:val="24"/>
        </w:rPr>
        <w:t xml:space="preserve"> СМИ» стала руководитель Сектора молодёжного медиа-центра Управления по работе с обучающимся Карина Мутаева.</w:t>
      </w:r>
    </w:p>
    <w:p w:rsidR="00C870A5" w:rsidRPr="00DE33AA" w:rsidRDefault="00C870A5" w:rsidP="00A1540D">
      <w:pPr>
        <w:numPr>
          <w:ilvl w:val="0"/>
          <w:numId w:val="9"/>
        </w:numPr>
        <w:tabs>
          <w:tab w:val="left" w:pos="1134"/>
        </w:tabs>
        <w:spacing w:after="0" w:line="360" w:lineRule="auto"/>
        <w:ind w:left="0" w:right="-1" w:firstLine="709"/>
        <w:contextualSpacing/>
        <w:jc w:val="both"/>
        <w:rPr>
          <w:rFonts w:eastAsia="Calibri"/>
          <w:sz w:val="24"/>
          <w:szCs w:val="24"/>
        </w:rPr>
      </w:pPr>
      <w:r w:rsidRPr="00DE33AA">
        <w:rPr>
          <w:rFonts w:eastAsia="Calibri"/>
          <w:sz w:val="24"/>
          <w:szCs w:val="24"/>
        </w:rPr>
        <w:t>Первое место в номинации «Лучший студенческий PR-проект» заняли сотрудники Сектора молодежного медиа-центра Управления по работе с обучающимися: фотографы – Карина Мутаева, Исмаил Эскендаров, выпускающие - Зайнаб Газимагомедова и Магомед Газимагомедов на ХIV ежегодном международном конкурсе для PR-специалистов «Пресс-служба года».</w:t>
      </w:r>
    </w:p>
    <w:p w:rsidR="00C870A5" w:rsidRPr="00DE33AA" w:rsidRDefault="00C870A5" w:rsidP="00A1540D">
      <w:pPr>
        <w:numPr>
          <w:ilvl w:val="0"/>
          <w:numId w:val="9"/>
        </w:numPr>
        <w:tabs>
          <w:tab w:val="left" w:pos="1134"/>
        </w:tabs>
        <w:spacing w:after="0" w:line="360" w:lineRule="auto"/>
        <w:ind w:left="0" w:right="-1" w:firstLine="709"/>
        <w:contextualSpacing/>
        <w:jc w:val="both"/>
        <w:rPr>
          <w:rFonts w:eastAsia="Calibri"/>
          <w:sz w:val="24"/>
          <w:szCs w:val="24"/>
        </w:rPr>
      </w:pPr>
      <w:r w:rsidRPr="00DE33AA">
        <w:rPr>
          <w:rFonts w:eastAsia="Calibri"/>
          <w:sz w:val="24"/>
          <w:szCs w:val="24"/>
        </w:rPr>
        <w:t xml:space="preserve">Сотрудники Управления по работе с обучающимися были награждены благодарностью Министерства здравоохранения Республики Дагестан за вклад в развитие медицинского добровольчества на территории республики Дагестан и к 90-летию со дня основания Дагестанского государственного медицинского университета. </w:t>
      </w:r>
    </w:p>
    <w:p w:rsidR="00C870A5" w:rsidRPr="00DE33AA" w:rsidRDefault="00C870A5" w:rsidP="00A1540D">
      <w:pPr>
        <w:numPr>
          <w:ilvl w:val="0"/>
          <w:numId w:val="9"/>
        </w:numPr>
        <w:tabs>
          <w:tab w:val="left" w:pos="1134"/>
        </w:tabs>
        <w:spacing w:after="0" w:line="360" w:lineRule="auto"/>
        <w:ind w:left="0" w:right="-1" w:firstLine="709"/>
        <w:contextualSpacing/>
        <w:jc w:val="both"/>
        <w:rPr>
          <w:rFonts w:eastAsia="Calibri"/>
          <w:sz w:val="24"/>
          <w:szCs w:val="24"/>
        </w:rPr>
      </w:pPr>
      <w:r w:rsidRPr="00DE33AA">
        <w:rPr>
          <w:rFonts w:eastAsia="Calibri"/>
          <w:color w:val="000000"/>
          <w:sz w:val="24"/>
          <w:szCs w:val="24"/>
        </w:rPr>
        <w:t xml:space="preserve">Благодарности за активную работу и содействие в развитии Совета молодых ученых Республики Дагестан, благодарственные письма сотрудникам Управления по </w:t>
      </w:r>
      <w:r w:rsidRPr="00DE33AA">
        <w:rPr>
          <w:rFonts w:eastAsia="Calibri"/>
          <w:color w:val="000000"/>
          <w:sz w:val="24"/>
          <w:szCs w:val="24"/>
        </w:rPr>
        <w:lastRenderedPageBreak/>
        <w:t xml:space="preserve">работе с обучающимися и активистам университета за заслуги в борьбе с пандемией </w:t>
      </w:r>
      <w:r w:rsidRPr="00DE33AA">
        <w:rPr>
          <w:rFonts w:eastAsia="Calibri"/>
          <w:color w:val="000000"/>
          <w:sz w:val="24"/>
          <w:szCs w:val="24"/>
          <w:lang w:val="en-US"/>
        </w:rPr>
        <w:t>COVID</w:t>
      </w:r>
      <w:r w:rsidRPr="00DE33AA">
        <w:rPr>
          <w:rFonts w:eastAsia="Calibri"/>
          <w:color w:val="000000"/>
          <w:sz w:val="24"/>
          <w:szCs w:val="24"/>
        </w:rPr>
        <w:t xml:space="preserve">-19 и активную гражданскую позицию были получены от ДРО Профсоюза работников здравоохранения РФ, от </w:t>
      </w:r>
      <w:r w:rsidRPr="00DE33AA">
        <w:rPr>
          <w:rFonts w:eastAsia="Calibri"/>
          <w:sz w:val="24"/>
          <w:szCs w:val="24"/>
        </w:rPr>
        <w:t>Министра по делам молодежи РД.</w:t>
      </w:r>
    </w:p>
    <w:p w:rsidR="00C870A5" w:rsidRPr="00DE33AA" w:rsidRDefault="00C870A5" w:rsidP="00A1540D">
      <w:pPr>
        <w:tabs>
          <w:tab w:val="left" w:pos="1134"/>
        </w:tabs>
        <w:spacing w:after="0" w:line="360" w:lineRule="auto"/>
        <w:ind w:right="-1" w:firstLine="709"/>
        <w:contextualSpacing/>
        <w:jc w:val="both"/>
        <w:rPr>
          <w:rFonts w:eastAsia="Calibri"/>
          <w:b/>
          <w:bCs/>
          <w:sz w:val="24"/>
          <w:szCs w:val="24"/>
        </w:rPr>
      </w:pPr>
      <w:r w:rsidRPr="00DE33AA">
        <w:rPr>
          <w:rFonts w:eastAsia="Times New Roman"/>
          <w:b/>
          <w:bCs/>
          <w:sz w:val="24"/>
          <w:szCs w:val="24"/>
        </w:rPr>
        <w:t>Экологическое воспитание</w:t>
      </w:r>
    </w:p>
    <w:p w:rsidR="00C870A5" w:rsidRPr="00DE33AA" w:rsidRDefault="00C870A5" w:rsidP="00A1540D">
      <w:pPr>
        <w:spacing w:after="0" w:line="360" w:lineRule="auto"/>
        <w:ind w:right="-1" w:firstLine="709"/>
        <w:contextualSpacing/>
        <w:jc w:val="both"/>
        <w:rPr>
          <w:rFonts w:eastAsia="Calibri"/>
          <w:sz w:val="24"/>
          <w:szCs w:val="24"/>
        </w:rPr>
      </w:pPr>
      <w:r w:rsidRPr="00DE33AA">
        <w:rPr>
          <w:rFonts w:eastAsia="Calibri"/>
          <w:sz w:val="24"/>
          <w:szCs w:val="24"/>
        </w:rPr>
        <w:t>9 мероприятий было проведено за год, направленные на улучшение состояния природы и окружающей среды, такие как экологическая акция «Посади дерево», «Зеленый мир». Экологическая акция «Здравствуйте, птицы!», приуроченная к Международному дню птиц, в рамках которой были построены скворечники и размещены на территории университета, проводится работа по озеленению города совместно с активистами.</w:t>
      </w:r>
    </w:p>
    <w:p w:rsidR="00C870A5" w:rsidRPr="00DE33AA" w:rsidRDefault="00C870A5" w:rsidP="00A1540D">
      <w:pPr>
        <w:spacing w:after="0" w:line="360" w:lineRule="auto"/>
        <w:ind w:right="-1" w:firstLine="709"/>
        <w:contextualSpacing/>
        <w:jc w:val="both"/>
        <w:rPr>
          <w:rFonts w:eastAsia="Calibri"/>
          <w:sz w:val="24"/>
          <w:szCs w:val="24"/>
        </w:rPr>
      </w:pPr>
      <w:r w:rsidRPr="00DE33AA">
        <w:rPr>
          <w:rFonts w:eastAsia="Times New Roman"/>
          <w:sz w:val="24"/>
          <w:szCs w:val="24"/>
        </w:rPr>
        <w:t xml:space="preserve">В университете состоялась Экологическая конференция, организованная отделом по охране экологии и защиты окружающей среды Комитета по делам молодежи. </w:t>
      </w:r>
      <w:r w:rsidRPr="00DE33AA">
        <w:rPr>
          <w:rFonts w:eastAsia="Calibri"/>
          <w:sz w:val="24"/>
          <w:szCs w:val="24"/>
        </w:rPr>
        <w:t>Субботник, приуроченный ко Всемирному дню моря, состоялся на территории базы отдыха ДГМУ, в котором приняли участие больше 150 активистов.</w:t>
      </w:r>
    </w:p>
    <w:p w:rsidR="00C870A5" w:rsidRPr="00DE33AA" w:rsidRDefault="00C870A5" w:rsidP="00A1540D">
      <w:pPr>
        <w:spacing w:after="0" w:line="360" w:lineRule="auto"/>
        <w:ind w:right="-1" w:firstLine="709"/>
        <w:contextualSpacing/>
        <w:jc w:val="both"/>
        <w:rPr>
          <w:rFonts w:eastAsia="Calibri"/>
          <w:sz w:val="24"/>
          <w:szCs w:val="24"/>
        </w:rPr>
      </w:pPr>
      <w:r w:rsidRPr="00DE33AA">
        <w:rPr>
          <w:rFonts w:eastAsia="Calibri"/>
          <w:sz w:val="24"/>
          <w:szCs w:val="24"/>
        </w:rPr>
        <w:t xml:space="preserve">Развивалась работа, связанная с общежитием ДГМУ. СС ОПК ДГМУ провел мероприятия «Удиви всех» в женском общежитии и турнир по теннису в мужском, а также конкурс на лучшую комнату в общежитии. </w:t>
      </w:r>
    </w:p>
    <w:p w:rsidR="00C870A5" w:rsidRPr="00DE33AA" w:rsidRDefault="00885625" w:rsidP="00A1540D">
      <w:pPr>
        <w:spacing w:line="360" w:lineRule="auto"/>
        <w:ind w:right="-1" w:firstLine="709"/>
        <w:contextualSpacing/>
        <w:jc w:val="both"/>
        <w:rPr>
          <w:rFonts w:eastAsia="Calibri"/>
          <w:b/>
          <w:sz w:val="24"/>
          <w:szCs w:val="24"/>
        </w:rPr>
      </w:pPr>
      <w:r w:rsidRPr="00DE33AA">
        <w:rPr>
          <w:rFonts w:eastAsia="Calibri"/>
          <w:b/>
          <w:sz w:val="24"/>
          <w:szCs w:val="24"/>
        </w:rPr>
        <w:t>Социальная адаптация студентов</w:t>
      </w:r>
    </w:p>
    <w:p w:rsidR="00C870A5" w:rsidRPr="00DE33AA" w:rsidRDefault="00C870A5" w:rsidP="00A1540D">
      <w:pPr>
        <w:spacing w:line="360" w:lineRule="auto"/>
        <w:ind w:right="-1" w:firstLine="709"/>
        <w:contextualSpacing/>
        <w:jc w:val="both"/>
        <w:rPr>
          <w:rFonts w:eastAsia="Calibri"/>
          <w:sz w:val="24"/>
          <w:szCs w:val="24"/>
        </w:rPr>
      </w:pPr>
      <w:r w:rsidRPr="00DE33AA">
        <w:rPr>
          <w:rFonts w:eastAsia="Calibri"/>
          <w:sz w:val="24"/>
          <w:szCs w:val="24"/>
        </w:rPr>
        <w:t xml:space="preserve">Проводится активная работа по внедрению студенческого наставничества. Была проведена Школа тьюторов, на которой затронули все самые важные и часто возникающие проблемы у первокурсников. Начинающие тьюторы в течение 2 дней разбирали проблемы, с которыми сталкиваются кураторы и обозначили пути их решения. Актив СТ принял участие в Диктанте Победы. </w:t>
      </w:r>
    </w:p>
    <w:p w:rsidR="00C870A5" w:rsidRPr="00DE33AA" w:rsidRDefault="00C870A5" w:rsidP="00A1540D">
      <w:pPr>
        <w:pStyle w:val="a6"/>
        <w:spacing w:line="360" w:lineRule="auto"/>
        <w:ind w:left="0" w:firstLine="709"/>
        <w:jc w:val="both"/>
        <w:rPr>
          <w:sz w:val="24"/>
          <w:szCs w:val="24"/>
        </w:rPr>
      </w:pPr>
      <w:r w:rsidRPr="00DE33AA">
        <w:rPr>
          <w:sz w:val="24"/>
          <w:szCs w:val="24"/>
        </w:rPr>
        <w:t>Университет, реализуя Программу воспитательной деятельности, располагает всеми необходимыми условиями для всестороннего развития и реализации творческого, научного, спортивного потенциала, проведения досуга обучающихся.</w:t>
      </w:r>
    </w:p>
    <w:p w:rsidR="00175282" w:rsidRPr="00DE33AA" w:rsidRDefault="00175282" w:rsidP="00A1540D">
      <w:pPr>
        <w:spacing w:line="360" w:lineRule="auto"/>
        <w:ind w:firstLine="709"/>
        <w:contextualSpacing/>
        <w:jc w:val="both"/>
        <w:rPr>
          <w:b/>
          <w:sz w:val="24"/>
          <w:szCs w:val="24"/>
        </w:rPr>
      </w:pPr>
      <w:bookmarkStart w:id="47" w:name="_Toc100757609"/>
      <w:r w:rsidRPr="00DE33AA">
        <w:rPr>
          <w:b/>
          <w:sz w:val="24"/>
          <w:szCs w:val="24"/>
        </w:rPr>
        <w:t>Воспитательная работа в колледже ДГМУ</w:t>
      </w:r>
      <w:bookmarkEnd w:id="47"/>
    </w:p>
    <w:p w:rsidR="003508A1" w:rsidRPr="00DE33AA" w:rsidRDefault="003508A1" w:rsidP="009854E3">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 xml:space="preserve">Воспитательная работа в Колледже осуществляется на основе комплексного плана учебно-воспитательной работы со студентами. Нормативно-правовая база и методическая документация оформлена в соответствии с требованиями и систематизирована. </w:t>
      </w:r>
    </w:p>
    <w:p w:rsidR="003508A1" w:rsidRPr="00DE33AA" w:rsidRDefault="003508A1" w:rsidP="009854E3">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Формирование профессиональных компетенций студентов реализуется через такие актуальные направления воспитательной работы как гражданско- правовое, патриотическое, художественно-эстетическое, спортивно-оздоровительное.</w:t>
      </w:r>
    </w:p>
    <w:p w:rsidR="003508A1" w:rsidRPr="00DE33AA" w:rsidRDefault="003508A1" w:rsidP="009854E3">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 xml:space="preserve">Педагогический коллектив проводит работу по правовому воспитанию студентов. </w:t>
      </w:r>
      <w:r w:rsidRPr="00DE33AA">
        <w:rPr>
          <w:rFonts w:eastAsia="Times New Roman"/>
          <w:sz w:val="24"/>
          <w:szCs w:val="24"/>
        </w:rPr>
        <w:lastRenderedPageBreak/>
        <w:t>Разработаны планы совместной работы педагогического коллектива с городским отделом по профилактике правонарушений. Ведется работа со студентами, имеющими нарушения Правил внутреннего распорядка, административные правонарушения. Налажено сотрудничество с учреждениями и общественными организациями по проведению мероприятий правовой направленности.</w:t>
      </w:r>
    </w:p>
    <w:p w:rsidR="003508A1" w:rsidRPr="00DE33AA" w:rsidRDefault="003508A1" w:rsidP="009854E3">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Созданы условия для активной творческой деятельности студентов. В Колледже организована работа творческих объединений.</w:t>
      </w:r>
      <w:r w:rsidR="00543240" w:rsidRPr="00DE33AA">
        <w:rPr>
          <w:rFonts w:eastAsia="Times New Roman"/>
          <w:sz w:val="24"/>
          <w:szCs w:val="24"/>
        </w:rPr>
        <w:t xml:space="preserve"> </w:t>
      </w:r>
      <w:r w:rsidRPr="00DE33AA">
        <w:rPr>
          <w:rFonts w:eastAsia="Times New Roman"/>
          <w:sz w:val="24"/>
          <w:szCs w:val="24"/>
        </w:rPr>
        <w:t>Проходят традиционные студенческие вечера-концерты «День учителя», «Посвящение в студенты», «8 Марта» и другие.</w:t>
      </w:r>
    </w:p>
    <w:p w:rsidR="003508A1" w:rsidRPr="00DE33AA" w:rsidRDefault="003508A1" w:rsidP="009854E3">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В Колледже активно развивается волонтёрское движение по направле- ниям: оказание помощи и проведение мероприятий для воспитанников детских домов, оказание помощи ветеранам Великой Отечественной войны и нуждающимся, участие в проведении городских и республиканских мероприятий.</w:t>
      </w:r>
    </w:p>
    <w:p w:rsidR="003508A1" w:rsidRPr="00DE33AA" w:rsidRDefault="003508A1" w:rsidP="009854E3">
      <w:pPr>
        <w:widowControl w:val="0"/>
        <w:tabs>
          <w:tab w:val="left" w:pos="3261"/>
          <w:tab w:val="left" w:pos="6096"/>
        </w:tabs>
        <w:autoSpaceDE w:val="0"/>
        <w:autoSpaceDN w:val="0"/>
        <w:spacing w:after="0" w:line="360" w:lineRule="auto"/>
        <w:ind w:firstLine="709"/>
        <w:contextualSpacing/>
        <w:jc w:val="both"/>
        <w:rPr>
          <w:rFonts w:eastAsia="Times New Roman"/>
          <w:sz w:val="24"/>
          <w:szCs w:val="24"/>
        </w:rPr>
      </w:pPr>
      <w:r w:rsidRPr="00DE33AA">
        <w:rPr>
          <w:rFonts w:eastAsia="Times New Roman"/>
          <w:sz w:val="24"/>
          <w:szCs w:val="24"/>
        </w:rPr>
        <w:t xml:space="preserve">Основные задачи в создании здоровьесберегающего пространства в Колледже осуществляются через организацию учебной работы по дисциплинам </w:t>
      </w:r>
      <w:r w:rsidR="00543240" w:rsidRPr="00DE33AA">
        <w:rPr>
          <w:rFonts w:eastAsia="Times New Roman"/>
          <w:sz w:val="24"/>
          <w:szCs w:val="24"/>
        </w:rPr>
        <w:t>«</w:t>
      </w:r>
      <w:r w:rsidRPr="00DE33AA">
        <w:rPr>
          <w:rFonts w:eastAsia="Times New Roman"/>
          <w:sz w:val="24"/>
          <w:szCs w:val="24"/>
        </w:rPr>
        <w:t>Физическая культура</w:t>
      </w:r>
      <w:r w:rsidR="00543240" w:rsidRPr="00DE33AA">
        <w:rPr>
          <w:rFonts w:eastAsia="Times New Roman"/>
          <w:sz w:val="24"/>
          <w:szCs w:val="24"/>
        </w:rPr>
        <w:t>»</w:t>
      </w:r>
      <w:r w:rsidRPr="00DE33AA">
        <w:rPr>
          <w:rFonts w:eastAsia="Times New Roman"/>
          <w:sz w:val="24"/>
          <w:szCs w:val="24"/>
        </w:rPr>
        <w:t xml:space="preserve"> и внеурочные спортивно-оздоровительные мероприятия. Под руководством опытных преподавателей Колледжа организована работа спортивных секций по волейболу, баскетболу, мини-футболу и др. В тренажерном зале установлены спортивные тренажеры, созданы условия для занятий физической культурой студентам и преподавателям.</w:t>
      </w:r>
    </w:p>
    <w:p w:rsidR="00885625" w:rsidRPr="00DE33AA" w:rsidRDefault="00885625" w:rsidP="00A1540D">
      <w:pPr>
        <w:contextualSpacing/>
        <w:rPr>
          <w:rFonts w:eastAsia="Times New Roman"/>
          <w:sz w:val="24"/>
          <w:szCs w:val="24"/>
        </w:rPr>
      </w:pPr>
      <w:r w:rsidRPr="00DE33AA">
        <w:rPr>
          <w:rFonts w:eastAsia="Times New Roman"/>
          <w:sz w:val="24"/>
          <w:szCs w:val="24"/>
        </w:rPr>
        <w:br w:type="page"/>
      </w:r>
    </w:p>
    <w:p w:rsidR="006A2B68" w:rsidRPr="00DE33AA" w:rsidRDefault="002008A1" w:rsidP="00A1540D">
      <w:pPr>
        <w:keepNext/>
        <w:keepLines/>
        <w:spacing w:line="360" w:lineRule="auto"/>
        <w:ind w:firstLine="709"/>
        <w:contextualSpacing/>
        <w:jc w:val="both"/>
        <w:outlineLvl w:val="0"/>
        <w:rPr>
          <w:rFonts w:eastAsia="Times New Roman"/>
          <w:b/>
          <w:bCs/>
          <w:caps/>
          <w:color w:val="000000"/>
          <w:kern w:val="2"/>
          <w:sz w:val="24"/>
          <w:szCs w:val="24"/>
          <w:lang w:eastAsia="ar-SA"/>
        </w:rPr>
      </w:pPr>
      <w:bookmarkStart w:id="48" w:name="_bookmark7"/>
      <w:bookmarkStart w:id="49" w:name="_Toc132637036"/>
      <w:bookmarkEnd w:id="48"/>
      <w:r w:rsidRPr="00DE33AA">
        <w:rPr>
          <w:rFonts w:eastAsia="Times New Roman"/>
          <w:b/>
          <w:bCs/>
          <w:caps/>
          <w:color w:val="000000"/>
          <w:kern w:val="2"/>
          <w:sz w:val="24"/>
          <w:szCs w:val="24"/>
          <w:lang w:val="en-US" w:eastAsia="ar-SA"/>
        </w:rPr>
        <w:lastRenderedPageBreak/>
        <w:t>XI</w:t>
      </w:r>
      <w:r w:rsidR="006A2B68" w:rsidRPr="00DE33AA">
        <w:rPr>
          <w:rFonts w:eastAsia="Times New Roman"/>
          <w:b/>
          <w:bCs/>
          <w:caps/>
          <w:color w:val="000000"/>
          <w:kern w:val="2"/>
          <w:sz w:val="24"/>
          <w:szCs w:val="24"/>
          <w:lang w:eastAsia="ar-SA"/>
        </w:rPr>
        <w:t xml:space="preserve"> Цифровая трансформация</w:t>
      </w:r>
      <w:bookmarkEnd w:id="49"/>
    </w:p>
    <w:p w:rsidR="00D90963" w:rsidRPr="00DE33AA" w:rsidRDefault="00D90963"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color w:val="000000" w:themeColor="text1"/>
          <w:sz w:val="24"/>
          <w:szCs w:val="24"/>
          <w:shd w:val="clear" w:color="auto" w:fill="FFFFFF"/>
        </w:rPr>
        <w:t>Цифровая трансформация в Университете– это процесс обновления планируемых образовательных результатов, содержания образования, методов и организационных форм учебной работы, а также оценивания достигнутых результатов в быстроразвивающейся цифровой среде для кардинального улучшения образовательных результатов каждого обучающегося. В результате происходит достижение «цифровой зрелости», то есть достижение заданных параметров, отражающих уровень развития информационно-телекоммуникационной инфраструктуры образовательных организаций, цифровых компетенций участников образовательного процесса, уровень доступности образовательных услуг и цифровых сервисов и т.д.</w:t>
      </w:r>
    </w:p>
    <w:p w:rsidR="00C61086" w:rsidRPr="00DE33AA" w:rsidRDefault="00C61086"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color w:val="000000" w:themeColor="text1"/>
          <w:sz w:val="24"/>
          <w:szCs w:val="24"/>
          <w:shd w:val="clear" w:color="auto" w:fill="FFFFFF"/>
        </w:rPr>
        <w:t>Нормативные документы:</w:t>
      </w:r>
    </w:p>
    <w:p w:rsidR="00D90963" w:rsidRPr="00DE33AA" w:rsidRDefault="00D90963"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color w:val="000000" w:themeColor="text1"/>
          <w:sz w:val="24"/>
          <w:szCs w:val="24"/>
          <w:shd w:val="clear" w:color="auto" w:fill="FFFFFF"/>
        </w:rPr>
        <w:t>Указ Президента Российской Федерации от 21 июля 2020 года № 474 «О национальных целях развития Российской Федерации на период до 2030 года»</w:t>
      </w:r>
    </w:p>
    <w:p w:rsidR="00C61086" w:rsidRPr="00DE33AA" w:rsidRDefault="00C61086"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bCs/>
          <w:color w:val="000000" w:themeColor="text1"/>
          <w:sz w:val="24"/>
          <w:szCs w:val="24"/>
          <w:shd w:val="clear" w:color="auto" w:fill="FFFFFF"/>
        </w:rPr>
        <w:t>Указ Президента Российской Федерации от 10 октября 2019 г. N 490 "О развитии искусственного интеллекта в Российской Федерации"</w:t>
      </w:r>
    </w:p>
    <w:p w:rsidR="00C61086" w:rsidRPr="00DE33AA" w:rsidRDefault="00C61086" w:rsidP="00A1540D">
      <w:pPr>
        <w:widowControl w:val="0"/>
        <w:tabs>
          <w:tab w:val="left" w:pos="3261"/>
          <w:tab w:val="left" w:pos="6096"/>
        </w:tabs>
        <w:autoSpaceDE w:val="0"/>
        <w:autoSpaceDN w:val="0"/>
        <w:spacing w:after="0" w:line="360" w:lineRule="auto"/>
        <w:ind w:firstLine="709"/>
        <w:contextualSpacing/>
        <w:jc w:val="both"/>
        <w:rPr>
          <w:bCs/>
          <w:color w:val="000000" w:themeColor="text1"/>
          <w:sz w:val="24"/>
          <w:szCs w:val="24"/>
          <w:shd w:val="clear" w:color="auto" w:fill="FFFFFF"/>
        </w:rPr>
      </w:pPr>
      <w:r w:rsidRPr="00DE33AA">
        <w:rPr>
          <w:bCs/>
          <w:color w:val="000000" w:themeColor="text1"/>
          <w:sz w:val="24"/>
          <w:szCs w:val="24"/>
          <w:shd w:val="clear" w:color="auto" w:fill="FFFFFF"/>
        </w:rPr>
        <w:t>Государственная программа «Цифровая экономика Российской Федерации» (2019 г), ее подраздел «Кадры для цифровой экономики»;</w:t>
      </w:r>
    </w:p>
    <w:p w:rsidR="00C61086" w:rsidRPr="00DE33AA" w:rsidRDefault="00C61086" w:rsidP="00A1540D">
      <w:pPr>
        <w:widowControl w:val="0"/>
        <w:tabs>
          <w:tab w:val="left" w:pos="3261"/>
          <w:tab w:val="left" w:pos="6096"/>
        </w:tabs>
        <w:autoSpaceDE w:val="0"/>
        <w:autoSpaceDN w:val="0"/>
        <w:spacing w:after="0" w:line="360" w:lineRule="auto"/>
        <w:ind w:firstLine="709"/>
        <w:contextualSpacing/>
        <w:jc w:val="both"/>
        <w:rPr>
          <w:bCs/>
          <w:color w:val="000000" w:themeColor="text1"/>
          <w:sz w:val="24"/>
          <w:szCs w:val="24"/>
          <w:shd w:val="clear" w:color="auto" w:fill="FFFFFF"/>
        </w:rPr>
      </w:pPr>
      <w:r w:rsidRPr="00DE33AA">
        <w:rPr>
          <w:bCs/>
          <w:color w:val="000000" w:themeColor="text1"/>
          <w:sz w:val="24"/>
          <w:szCs w:val="24"/>
          <w:shd w:val="clear" w:color="auto" w:fill="FFFFFF"/>
        </w:rPr>
        <w:t xml:space="preserve">Распоряжение Правительства РФ от 21 декабря 2021 г. № 3759-р </w:t>
      </w:r>
      <w:r w:rsidR="00885625" w:rsidRPr="00DE33AA">
        <w:rPr>
          <w:bCs/>
          <w:color w:val="000000" w:themeColor="text1"/>
          <w:sz w:val="24"/>
          <w:szCs w:val="24"/>
          <w:shd w:val="clear" w:color="auto" w:fill="FFFFFF"/>
        </w:rPr>
        <w:t>Об</w:t>
      </w:r>
      <w:r w:rsidRPr="00DE33AA">
        <w:rPr>
          <w:bCs/>
          <w:color w:val="000000" w:themeColor="text1"/>
          <w:sz w:val="24"/>
          <w:szCs w:val="24"/>
          <w:shd w:val="clear" w:color="auto" w:fill="FFFFFF"/>
        </w:rPr>
        <w:t xml:space="preserve"> утверждении стратегического направления в области цифровой трансформации науки и высшего образования</w:t>
      </w:r>
    </w:p>
    <w:p w:rsidR="00C61086" w:rsidRPr="00DE33AA" w:rsidRDefault="00C61086"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bCs/>
          <w:color w:val="000000" w:themeColor="text1"/>
          <w:sz w:val="24"/>
          <w:szCs w:val="24"/>
          <w:shd w:val="clear" w:color="auto" w:fill="FFFFFF"/>
        </w:rPr>
        <w:t>Приказ Минцифры РФ от 18 ноября 2020 г. n 600 Об утверждении методик расчета целевых показателей национальной цели развития Российской Федерации "Цифровая трансформация"</w:t>
      </w:r>
    </w:p>
    <w:p w:rsidR="00C61086" w:rsidRPr="00DE33AA" w:rsidRDefault="00C61086"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bCs/>
          <w:color w:val="000000" w:themeColor="text1"/>
          <w:sz w:val="24"/>
          <w:szCs w:val="24"/>
          <w:shd w:val="clear" w:color="auto" w:fill="FFFFFF"/>
        </w:rPr>
        <w:t>"Стратегия цифровой трансформации отрасли науки и высшего образования"</w:t>
      </w:r>
      <w:r w:rsidRPr="00DE33AA">
        <w:rPr>
          <w:b/>
          <w:bCs/>
          <w:color w:val="000000" w:themeColor="text1"/>
          <w:sz w:val="24"/>
          <w:szCs w:val="24"/>
          <w:shd w:val="clear" w:color="auto" w:fill="FFFFFF"/>
        </w:rPr>
        <w:t xml:space="preserve"> </w:t>
      </w:r>
      <w:r w:rsidRPr="00DE33AA">
        <w:rPr>
          <w:bCs/>
          <w:color w:val="000000" w:themeColor="text1"/>
          <w:sz w:val="24"/>
          <w:szCs w:val="24"/>
          <w:shd w:val="clear" w:color="auto" w:fill="FFFFFF"/>
        </w:rPr>
        <w:t>(утв.</w:t>
      </w:r>
      <w:r w:rsidRPr="00DE33AA">
        <w:rPr>
          <w:b/>
          <w:bCs/>
          <w:color w:val="000000" w:themeColor="text1"/>
          <w:sz w:val="24"/>
          <w:szCs w:val="24"/>
          <w:shd w:val="clear" w:color="auto" w:fill="FFFFFF"/>
        </w:rPr>
        <w:t xml:space="preserve"> </w:t>
      </w:r>
      <w:r w:rsidRPr="00DE33AA">
        <w:rPr>
          <w:bCs/>
          <w:color w:val="000000" w:themeColor="text1"/>
          <w:sz w:val="24"/>
          <w:szCs w:val="24"/>
          <w:shd w:val="clear" w:color="auto" w:fill="FFFFFF"/>
        </w:rPr>
        <w:t>Минобрнауки России, 2021).</w:t>
      </w:r>
    </w:p>
    <w:p w:rsidR="00990C57" w:rsidRPr="00DE33AA" w:rsidRDefault="006A2B68" w:rsidP="00A1540D">
      <w:pPr>
        <w:pStyle w:val="Default"/>
        <w:spacing w:line="360" w:lineRule="auto"/>
        <w:ind w:firstLine="709"/>
        <w:contextualSpacing/>
        <w:jc w:val="both"/>
        <w:rPr>
          <w:shd w:val="clear" w:color="auto" w:fill="FFFFFF"/>
        </w:rPr>
      </w:pPr>
      <w:r w:rsidRPr="00DE33AA">
        <w:rPr>
          <w:shd w:val="clear" w:color="auto" w:fill="FFFFFF"/>
        </w:rPr>
        <w:t>Для достижения Университетом целей и задач, определенных в национальном проекте «Цифровая экономика Российской Федерации», в «Стратегии цифровой трансформации сферы науки и высшего образования Российской Федерации», в соответствии с ре</w:t>
      </w:r>
      <w:r w:rsidR="00A92A66" w:rsidRPr="00DE33AA">
        <w:rPr>
          <w:shd w:val="clear" w:color="auto" w:fill="FFFFFF"/>
        </w:rPr>
        <w:t>комендациями Минобрнауки России, в программе развития Университета обновлено содержание данного направления в соотве</w:t>
      </w:r>
      <w:r w:rsidR="00990C57" w:rsidRPr="00DE33AA">
        <w:rPr>
          <w:shd w:val="clear" w:color="auto" w:fill="FFFFFF"/>
        </w:rPr>
        <w:t xml:space="preserve">тствии с поставленными задачами, разрабатывается программа цифровой трансформации Университета </w:t>
      </w:r>
      <w:r w:rsidR="00A92A66" w:rsidRPr="00DE33AA">
        <w:rPr>
          <w:shd w:val="clear" w:color="auto" w:fill="FFFFFF"/>
        </w:rPr>
        <w:t xml:space="preserve"> </w:t>
      </w:r>
      <w:r w:rsidRPr="00DE33AA">
        <w:rPr>
          <w:shd w:val="clear" w:color="auto" w:fill="FFFFFF"/>
        </w:rPr>
        <w:t xml:space="preserve"> Определены основные векторы цифровой трансформации</w:t>
      </w:r>
      <w:r w:rsidR="00990C57" w:rsidRPr="00DE33AA">
        <w:rPr>
          <w:shd w:val="clear" w:color="auto" w:fill="FFFFFF"/>
        </w:rPr>
        <w:t xml:space="preserve">: </w:t>
      </w:r>
    </w:p>
    <w:p w:rsidR="00990C57" w:rsidRPr="00DE33AA" w:rsidRDefault="00990C57" w:rsidP="00A1540D">
      <w:pPr>
        <w:pStyle w:val="Default"/>
        <w:spacing w:line="360" w:lineRule="auto"/>
        <w:ind w:firstLine="709"/>
        <w:contextualSpacing/>
        <w:jc w:val="both"/>
        <w:rPr>
          <w:color w:val="auto"/>
        </w:rPr>
      </w:pPr>
      <w:r w:rsidRPr="00DE33AA">
        <w:rPr>
          <w:shd w:val="clear" w:color="auto" w:fill="FFFFFF"/>
        </w:rPr>
        <w:t xml:space="preserve"> - </w:t>
      </w:r>
      <w:r w:rsidRPr="00DE33AA">
        <w:rPr>
          <w:color w:val="auto"/>
        </w:rPr>
        <w:t>увеличение доли сотрудников, обладающих цифровыми компетенциями</w:t>
      </w:r>
    </w:p>
    <w:p w:rsidR="00990C57" w:rsidRPr="00DE33AA" w:rsidRDefault="008350A9" w:rsidP="00A1540D">
      <w:pPr>
        <w:pStyle w:val="Default"/>
        <w:spacing w:line="360" w:lineRule="auto"/>
        <w:ind w:firstLine="709"/>
        <w:contextualSpacing/>
        <w:jc w:val="both"/>
        <w:rPr>
          <w:color w:val="auto"/>
        </w:rPr>
      </w:pPr>
      <w:r w:rsidRPr="00DE33AA">
        <w:rPr>
          <w:color w:val="auto"/>
        </w:rPr>
        <w:t xml:space="preserve">- </w:t>
      </w:r>
      <w:r w:rsidR="00990C57" w:rsidRPr="00DE33AA">
        <w:rPr>
          <w:color w:val="auto"/>
        </w:rPr>
        <w:t>увеличение доли абитуриентов, использующих полноценный процесс поступления в цифровом виде</w:t>
      </w:r>
    </w:p>
    <w:p w:rsidR="00990C57" w:rsidRPr="00DE33AA" w:rsidRDefault="00990C57" w:rsidP="00A1540D">
      <w:pPr>
        <w:pStyle w:val="Default"/>
        <w:spacing w:line="360" w:lineRule="auto"/>
        <w:ind w:firstLine="709"/>
        <w:contextualSpacing/>
        <w:jc w:val="both"/>
        <w:rPr>
          <w:color w:val="auto"/>
        </w:rPr>
      </w:pPr>
      <w:r w:rsidRPr="00DE33AA">
        <w:rPr>
          <w:color w:val="auto"/>
        </w:rPr>
        <w:lastRenderedPageBreak/>
        <w:t>- интеграция в цифровую инфраструктуру Минобрнауки</w:t>
      </w:r>
      <w:r w:rsidR="008350A9" w:rsidRPr="00DE33AA">
        <w:rPr>
          <w:color w:val="auto"/>
        </w:rPr>
        <w:t xml:space="preserve"> РФ</w:t>
      </w:r>
    </w:p>
    <w:p w:rsidR="00990C57" w:rsidRPr="00DE33AA" w:rsidRDefault="00990C57" w:rsidP="00A1540D">
      <w:pPr>
        <w:widowControl w:val="0"/>
        <w:tabs>
          <w:tab w:val="left" w:pos="3261"/>
          <w:tab w:val="left" w:pos="6096"/>
        </w:tabs>
        <w:autoSpaceDE w:val="0"/>
        <w:autoSpaceDN w:val="0"/>
        <w:spacing w:after="0" w:line="360" w:lineRule="auto"/>
        <w:ind w:firstLine="709"/>
        <w:contextualSpacing/>
        <w:jc w:val="both"/>
        <w:rPr>
          <w:sz w:val="24"/>
          <w:szCs w:val="24"/>
        </w:rPr>
      </w:pPr>
      <w:r w:rsidRPr="00DE33AA">
        <w:rPr>
          <w:sz w:val="24"/>
          <w:szCs w:val="24"/>
        </w:rPr>
        <w:t>- увеличение доли дополнительных образовательных программ, реализуемых с применением электронного обучения и дистанционных образовательных технологий.</w:t>
      </w:r>
    </w:p>
    <w:p w:rsidR="00D90963" w:rsidRPr="00DE33AA" w:rsidRDefault="00D90963"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color w:val="000000" w:themeColor="text1"/>
          <w:sz w:val="24"/>
          <w:szCs w:val="24"/>
          <w:shd w:val="clear" w:color="auto" w:fill="FFFFFF"/>
        </w:rPr>
        <w:t>Цифровая трансформация в Университете складывается из следующих направлений: цифровое управление, цифровые компетенции обучающихся, цифровые образовательные технологии, цифровые компетенции преподавателей, цифровая инфраструктура.</w:t>
      </w:r>
    </w:p>
    <w:p w:rsidR="00D90963" w:rsidRPr="00DE33AA" w:rsidRDefault="00D90963"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b/>
          <w:color w:val="000000" w:themeColor="text1"/>
          <w:sz w:val="24"/>
          <w:szCs w:val="24"/>
          <w:shd w:val="clear" w:color="auto" w:fill="FFFFFF"/>
        </w:rPr>
        <w:t>Цифровое управление</w:t>
      </w:r>
      <w:r w:rsidRPr="00DE33AA">
        <w:rPr>
          <w:color w:val="000000" w:themeColor="text1"/>
          <w:sz w:val="24"/>
          <w:szCs w:val="24"/>
          <w:shd w:val="clear" w:color="auto" w:fill="FFFFFF"/>
        </w:rPr>
        <w:t xml:space="preserve"> образовательным процессом в Университете включает:</w:t>
      </w:r>
    </w:p>
    <w:p w:rsidR="00D90963" w:rsidRPr="00DE33AA" w:rsidRDefault="007C7664"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color w:val="000000" w:themeColor="text1"/>
          <w:sz w:val="24"/>
          <w:szCs w:val="24"/>
          <w:shd w:val="clear" w:color="auto" w:fill="FFFFFF"/>
        </w:rPr>
        <w:t>- охват в ИС</w:t>
      </w:r>
      <w:r w:rsidR="00D90963" w:rsidRPr="00DE33AA">
        <w:rPr>
          <w:color w:val="000000" w:themeColor="text1"/>
          <w:sz w:val="24"/>
          <w:szCs w:val="24"/>
          <w:shd w:val="clear" w:color="auto" w:fill="FFFFFF"/>
        </w:rPr>
        <w:t xml:space="preserve"> 1С ПРОФ всех образовательных программ и всех обучающихся;</w:t>
      </w:r>
    </w:p>
    <w:p w:rsidR="00D90963" w:rsidRPr="00DE33AA" w:rsidRDefault="00D90963"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color w:val="000000" w:themeColor="text1"/>
          <w:sz w:val="24"/>
          <w:szCs w:val="24"/>
          <w:shd w:val="clear" w:color="auto" w:fill="FFFFFF"/>
        </w:rPr>
        <w:t>-</w:t>
      </w:r>
      <w:r w:rsidR="00412EA2" w:rsidRPr="00DE33AA">
        <w:rPr>
          <w:color w:val="000000" w:themeColor="text1"/>
          <w:sz w:val="24"/>
          <w:szCs w:val="24"/>
          <w:shd w:val="clear" w:color="auto" w:fill="FFFFFF"/>
        </w:rPr>
        <w:t xml:space="preserve"> </w:t>
      </w:r>
      <w:r w:rsidRPr="00DE33AA">
        <w:rPr>
          <w:color w:val="000000" w:themeColor="text1"/>
          <w:sz w:val="24"/>
          <w:szCs w:val="24"/>
          <w:shd w:val="clear" w:color="auto" w:fill="FFFFFF"/>
        </w:rPr>
        <w:t>интеграция с государственной информационной системой «Современная цифровая образовательная среда»</w:t>
      </w:r>
    </w:p>
    <w:p w:rsidR="00D90963" w:rsidRPr="00DE33AA" w:rsidRDefault="00D90963"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color w:val="000000" w:themeColor="text1"/>
          <w:sz w:val="24"/>
          <w:szCs w:val="24"/>
          <w:shd w:val="clear" w:color="auto" w:fill="FFFFFF"/>
        </w:rPr>
        <w:t>- мониторирование текущей успеваемости;</w:t>
      </w:r>
    </w:p>
    <w:p w:rsidR="00D90963" w:rsidRPr="00DE33AA" w:rsidRDefault="00D90963"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color w:val="000000" w:themeColor="text1"/>
          <w:sz w:val="24"/>
          <w:szCs w:val="24"/>
          <w:shd w:val="clear" w:color="auto" w:fill="FFFFFF"/>
        </w:rPr>
        <w:t>- непосредственное введение результатов промежуточной аттестации</w:t>
      </w:r>
    </w:p>
    <w:p w:rsidR="00D90963" w:rsidRPr="00DE33AA" w:rsidRDefault="00D90963" w:rsidP="00A1540D">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color w:val="000000" w:themeColor="text1"/>
          <w:sz w:val="24"/>
          <w:szCs w:val="24"/>
          <w:shd w:val="clear" w:color="auto" w:fill="FFFFFF"/>
        </w:rPr>
        <w:t xml:space="preserve">- внедрение современных форм тестирования в систему </w:t>
      </w:r>
      <w:r w:rsidR="00885625" w:rsidRPr="00DE33AA">
        <w:rPr>
          <w:color w:val="000000" w:themeColor="text1"/>
          <w:sz w:val="24"/>
          <w:szCs w:val="24"/>
          <w:shd w:val="clear" w:color="auto" w:fill="FFFFFF"/>
        </w:rPr>
        <w:t>контроля освоения</w:t>
      </w:r>
      <w:r w:rsidRPr="00DE33AA">
        <w:rPr>
          <w:color w:val="000000" w:themeColor="text1"/>
          <w:sz w:val="24"/>
          <w:szCs w:val="24"/>
          <w:shd w:val="clear" w:color="auto" w:fill="FFFFFF"/>
        </w:rPr>
        <w:t xml:space="preserve"> дисциплин и образовательных программ </w:t>
      </w:r>
    </w:p>
    <w:p w:rsidR="001B1149" w:rsidRPr="00DE33AA" w:rsidRDefault="00990C57" w:rsidP="00412EA2">
      <w:pPr>
        <w:widowControl w:val="0"/>
        <w:tabs>
          <w:tab w:val="left" w:pos="3261"/>
          <w:tab w:val="left" w:pos="6096"/>
        </w:tabs>
        <w:autoSpaceDE w:val="0"/>
        <w:autoSpaceDN w:val="0"/>
        <w:spacing w:after="0" w:line="360" w:lineRule="auto"/>
        <w:ind w:firstLine="709"/>
        <w:contextualSpacing/>
        <w:jc w:val="both"/>
        <w:rPr>
          <w:rFonts w:eastAsia="Times New Roman"/>
          <w:color w:val="000000" w:themeColor="text1"/>
          <w:sz w:val="24"/>
          <w:szCs w:val="24"/>
        </w:rPr>
      </w:pPr>
      <w:r w:rsidRPr="00DE33AA">
        <w:rPr>
          <w:sz w:val="24"/>
          <w:szCs w:val="24"/>
        </w:rPr>
        <w:t xml:space="preserve">  </w:t>
      </w:r>
      <w:r w:rsidR="00D90963" w:rsidRPr="00DE33AA">
        <w:rPr>
          <w:sz w:val="24"/>
          <w:szCs w:val="24"/>
        </w:rPr>
        <w:t xml:space="preserve"> </w:t>
      </w:r>
      <w:r w:rsidR="001B1149" w:rsidRPr="00DE33AA">
        <w:rPr>
          <w:rFonts w:eastAsia="Times New Roman"/>
          <w:color w:val="000000" w:themeColor="text1"/>
          <w:sz w:val="24"/>
          <w:szCs w:val="24"/>
        </w:rPr>
        <w:t>В качестве программного продукта, реализующего соответствующий функционал, в ДГМУ эксплуатируется «1</w:t>
      </w:r>
      <w:r w:rsidR="00885625" w:rsidRPr="00DE33AA">
        <w:rPr>
          <w:rFonts w:eastAsia="Times New Roman"/>
          <w:color w:val="000000" w:themeColor="text1"/>
          <w:sz w:val="24"/>
          <w:szCs w:val="24"/>
        </w:rPr>
        <w:t>С: Университет</w:t>
      </w:r>
      <w:r w:rsidR="001B1149" w:rsidRPr="00DE33AA">
        <w:rPr>
          <w:rFonts w:eastAsia="Times New Roman"/>
          <w:color w:val="000000" w:themeColor="text1"/>
          <w:sz w:val="24"/>
          <w:szCs w:val="24"/>
        </w:rPr>
        <w:t>», конфигурация ПРОФ (Далее – ПП «1</w:t>
      </w:r>
      <w:r w:rsidR="00885625" w:rsidRPr="00DE33AA">
        <w:rPr>
          <w:rFonts w:eastAsia="Times New Roman"/>
          <w:color w:val="000000" w:themeColor="text1"/>
          <w:sz w:val="24"/>
          <w:szCs w:val="24"/>
        </w:rPr>
        <w:t>С: Университет</w:t>
      </w:r>
      <w:r w:rsidR="001B1149" w:rsidRPr="00DE33AA">
        <w:rPr>
          <w:rFonts w:eastAsia="Times New Roman"/>
          <w:color w:val="000000" w:themeColor="text1"/>
          <w:sz w:val="24"/>
          <w:szCs w:val="24"/>
        </w:rPr>
        <w:t>»). В 2022 году реализован дополнительный функционал ПП «1</w:t>
      </w:r>
      <w:r w:rsidR="00885625" w:rsidRPr="00DE33AA">
        <w:rPr>
          <w:rFonts w:eastAsia="Times New Roman"/>
          <w:color w:val="000000" w:themeColor="text1"/>
          <w:sz w:val="24"/>
          <w:szCs w:val="24"/>
        </w:rPr>
        <w:t>С: Университет</w:t>
      </w:r>
      <w:r w:rsidR="001B1149" w:rsidRPr="00DE33AA">
        <w:rPr>
          <w:rFonts w:eastAsia="Times New Roman"/>
          <w:color w:val="000000" w:themeColor="text1"/>
          <w:sz w:val="24"/>
          <w:szCs w:val="24"/>
        </w:rPr>
        <w:t xml:space="preserve">» путем доработки стандартного </w:t>
      </w:r>
      <w:r w:rsidR="00412EA2" w:rsidRPr="00DE33AA">
        <w:rPr>
          <w:rFonts w:eastAsia="Times New Roman"/>
          <w:color w:val="000000" w:themeColor="text1"/>
          <w:sz w:val="24"/>
          <w:szCs w:val="24"/>
        </w:rPr>
        <w:t>ПО силам</w:t>
      </w:r>
      <w:r w:rsidR="001B1149" w:rsidRPr="00DE33AA">
        <w:rPr>
          <w:rFonts w:eastAsia="Times New Roman"/>
          <w:color w:val="000000" w:themeColor="text1"/>
          <w:sz w:val="24"/>
          <w:szCs w:val="24"/>
        </w:rPr>
        <w:t xml:space="preserve"> специалистов ДГМУ, в т.ч. в целях автоматизации работы факультета подготовки кадров высшей квалификации (аспирантура, ординатура)</w:t>
      </w:r>
      <w:r w:rsidR="007C7664" w:rsidRPr="00DE33AA">
        <w:rPr>
          <w:rFonts w:eastAsia="Times New Roman"/>
          <w:color w:val="000000" w:themeColor="text1"/>
          <w:sz w:val="24"/>
          <w:szCs w:val="24"/>
        </w:rPr>
        <w:t xml:space="preserve"> и медицинского колледжа</w:t>
      </w:r>
      <w:r w:rsidR="001B1149" w:rsidRPr="00DE33AA">
        <w:rPr>
          <w:rFonts w:eastAsia="Times New Roman"/>
          <w:color w:val="000000" w:themeColor="text1"/>
          <w:sz w:val="24"/>
          <w:szCs w:val="24"/>
        </w:rPr>
        <w:t>. Также функционал данного программного продукта доработан в части автоматизации процесса ввода и учета сведений по текущей успеваемости студентов, системы отчетности. Реализована концепция личных кабинетов преподавателей и студентов.</w:t>
      </w:r>
    </w:p>
    <w:p w:rsidR="006A2B68" w:rsidRPr="00DE33AA" w:rsidRDefault="00D90963" w:rsidP="00412EA2">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sz w:val="24"/>
          <w:szCs w:val="24"/>
        </w:rPr>
        <w:t xml:space="preserve">В 2022 г. Университет своевременно и успешно провел интеграцию с ГИС </w:t>
      </w:r>
      <w:r w:rsidRPr="00DE33AA">
        <w:rPr>
          <w:color w:val="000000" w:themeColor="text1"/>
          <w:sz w:val="24"/>
          <w:szCs w:val="24"/>
          <w:shd w:val="clear" w:color="auto" w:fill="FFFFFF"/>
        </w:rPr>
        <w:t>«Современная цифровая образовательная среда»</w:t>
      </w:r>
      <w:r w:rsidR="001B1149" w:rsidRPr="00DE33AA">
        <w:rPr>
          <w:color w:val="000000" w:themeColor="text1"/>
          <w:sz w:val="24"/>
          <w:szCs w:val="24"/>
          <w:shd w:val="clear" w:color="auto" w:fill="FFFFFF"/>
        </w:rPr>
        <w:t>.</w:t>
      </w:r>
    </w:p>
    <w:p w:rsidR="001B1149" w:rsidRPr="00DE33AA" w:rsidRDefault="001B1149" w:rsidP="00412EA2">
      <w:pPr>
        <w:widowControl w:val="0"/>
        <w:tabs>
          <w:tab w:val="left" w:pos="3261"/>
          <w:tab w:val="left" w:pos="6096"/>
        </w:tabs>
        <w:autoSpaceDE w:val="0"/>
        <w:autoSpaceDN w:val="0"/>
        <w:spacing w:after="0" w:line="360" w:lineRule="auto"/>
        <w:ind w:firstLine="709"/>
        <w:contextualSpacing/>
        <w:jc w:val="both"/>
        <w:rPr>
          <w:color w:val="000000" w:themeColor="text1"/>
          <w:sz w:val="24"/>
          <w:szCs w:val="24"/>
          <w:shd w:val="clear" w:color="auto" w:fill="FFFFFF"/>
        </w:rPr>
      </w:pPr>
      <w:r w:rsidRPr="00DE33AA">
        <w:rPr>
          <w:color w:val="000000" w:themeColor="text1"/>
          <w:sz w:val="24"/>
          <w:szCs w:val="24"/>
          <w:shd w:val="clear" w:color="auto" w:fill="FFFFFF"/>
        </w:rPr>
        <w:t xml:space="preserve">Для работы приемной комиссии обеспечен функционал полноценной подачи документов и </w:t>
      </w:r>
      <w:r w:rsidR="007C7664" w:rsidRPr="00DE33AA">
        <w:rPr>
          <w:color w:val="000000" w:themeColor="text1"/>
          <w:sz w:val="24"/>
          <w:szCs w:val="24"/>
          <w:shd w:val="clear" w:color="auto" w:fill="FFFFFF"/>
        </w:rPr>
        <w:t>поступления через Суперсервис «П</w:t>
      </w:r>
      <w:r w:rsidRPr="00DE33AA">
        <w:rPr>
          <w:color w:val="000000" w:themeColor="text1"/>
          <w:sz w:val="24"/>
          <w:szCs w:val="24"/>
          <w:shd w:val="clear" w:color="auto" w:fill="FFFFFF"/>
        </w:rPr>
        <w:t>оступление в вуз онлайн». Такой способ подачи документов реализовали 27,5% абитуриентов, что несколько опережает планируемые программой развития показатели на 2022 г.</w:t>
      </w:r>
    </w:p>
    <w:p w:rsidR="001B1149" w:rsidRPr="00DE33AA" w:rsidRDefault="001B1149" w:rsidP="00412EA2">
      <w:pPr>
        <w:widowControl w:val="0"/>
        <w:tabs>
          <w:tab w:val="left" w:pos="3261"/>
          <w:tab w:val="left" w:pos="6096"/>
        </w:tabs>
        <w:autoSpaceDE w:val="0"/>
        <w:autoSpaceDN w:val="0"/>
        <w:spacing w:after="0" w:line="360" w:lineRule="auto"/>
        <w:ind w:firstLine="709"/>
        <w:contextualSpacing/>
        <w:jc w:val="both"/>
        <w:rPr>
          <w:sz w:val="24"/>
          <w:szCs w:val="24"/>
        </w:rPr>
      </w:pPr>
      <w:r w:rsidRPr="00DE33AA">
        <w:rPr>
          <w:b/>
          <w:color w:val="000000" w:themeColor="text1"/>
          <w:sz w:val="24"/>
          <w:szCs w:val="24"/>
          <w:shd w:val="clear" w:color="auto" w:fill="FFFFFF"/>
        </w:rPr>
        <w:t>Цифровые компетенции обучающихся</w:t>
      </w:r>
      <w:r w:rsidR="00EA563D" w:rsidRPr="00DE33AA">
        <w:rPr>
          <w:b/>
          <w:color w:val="000000" w:themeColor="text1"/>
          <w:sz w:val="24"/>
          <w:szCs w:val="24"/>
          <w:shd w:val="clear" w:color="auto" w:fill="FFFFFF"/>
        </w:rPr>
        <w:t>.</w:t>
      </w:r>
      <w:r w:rsidR="00EA563D" w:rsidRPr="00DE33AA">
        <w:rPr>
          <w:sz w:val="24"/>
          <w:szCs w:val="24"/>
        </w:rPr>
        <w:t xml:space="preserve"> Задача подготовки врача, работающего в условиях цифровой экономики требует актуализации образовательных программ. Требование всех профессиональных стандартов - подготовка специалиста к работе в Единой государственной информационной системе здравоохранения (ЕГИСЗ), а также </w:t>
      </w:r>
      <w:r w:rsidR="00885625" w:rsidRPr="00DE33AA">
        <w:rPr>
          <w:sz w:val="24"/>
          <w:szCs w:val="24"/>
        </w:rPr>
        <w:t>умение использовать</w:t>
      </w:r>
      <w:r w:rsidR="00EA563D" w:rsidRPr="00DE33AA">
        <w:rPr>
          <w:sz w:val="24"/>
          <w:szCs w:val="24"/>
        </w:rPr>
        <w:t xml:space="preserve"> сквозные технологии (анализ больших данных, систем удаленного </w:t>
      </w:r>
      <w:r w:rsidR="00EA563D" w:rsidRPr="00DE33AA">
        <w:rPr>
          <w:sz w:val="24"/>
          <w:szCs w:val="24"/>
        </w:rPr>
        <w:lastRenderedPageBreak/>
        <w:t>наблюдения за пациентом, умных технологий и т.д.) становится обязательным в подготовке врача и отражено в образовательных программах Университета.</w:t>
      </w:r>
    </w:p>
    <w:p w:rsidR="00EA563D" w:rsidRPr="00DE33AA" w:rsidRDefault="00EA563D" w:rsidP="00412EA2">
      <w:pPr>
        <w:widowControl w:val="0"/>
        <w:tabs>
          <w:tab w:val="left" w:pos="3261"/>
          <w:tab w:val="left" w:pos="6096"/>
        </w:tabs>
        <w:autoSpaceDE w:val="0"/>
        <w:autoSpaceDN w:val="0"/>
        <w:spacing w:after="0" w:line="360" w:lineRule="auto"/>
        <w:ind w:firstLine="709"/>
        <w:contextualSpacing/>
        <w:jc w:val="both"/>
        <w:rPr>
          <w:sz w:val="24"/>
          <w:szCs w:val="24"/>
        </w:rPr>
      </w:pPr>
      <w:r w:rsidRPr="00DE33AA">
        <w:rPr>
          <w:b/>
          <w:color w:val="000000" w:themeColor="text1"/>
          <w:sz w:val="24"/>
          <w:szCs w:val="24"/>
          <w:shd w:val="clear" w:color="auto" w:fill="FFFFFF"/>
        </w:rPr>
        <w:t xml:space="preserve">Цифровые образовательные технологии. </w:t>
      </w:r>
      <w:r w:rsidRPr="00DE33AA">
        <w:rPr>
          <w:sz w:val="24"/>
          <w:szCs w:val="24"/>
        </w:rPr>
        <w:t xml:space="preserve">Мультимедийные технологии, демонстрации практического решения задач с помощью видеороликов, </w:t>
      </w:r>
      <w:r w:rsidR="00885625" w:rsidRPr="00DE33AA">
        <w:rPr>
          <w:sz w:val="24"/>
          <w:szCs w:val="24"/>
        </w:rPr>
        <w:t>конференцсвязи</w:t>
      </w:r>
      <w:r w:rsidRPr="00DE33AA">
        <w:rPr>
          <w:sz w:val="24"/>
          <w:szCs w:val="24"/>
        </w:rPr>
        <w:t>, технологий виртуальной и дополненной реальности, интерактивные технологии широко применяются в процессе обучения. На базе ИЭМО функционирует цифровая мастерская преподавателя, где любой сотрудник может получить помощь в применении цифровых технологий.</w:t>
      </w:r>
    </w:p>
    <w:p w:rsidR="00EA563D" w:rsidRPr="00DE33AA" w:rsidRDefault="00EA563D" w:rsidP="00412EA2">
      <w:pPr>
        <w:widowControl w:val="0"/>
        <w:tabs>
          <w:tab w:val="left" w:pos="3261"/>
          <w:tab w:val="left" w:pos="6096"/>
        </w:tabs>
        <w:autoSpaceDE w:val="0"/>
        <w:autoSpaceDN w:val="0"/>
        <w:spacing w:after="0" w:line="360" w:lineRule="auto"/>
        <w:ind w:firstLine="709"/>
        <w:contextualSpacing/>
        <w:jc w:val="both"/>
        <w:rPr>
          <w:b/>
          <w:sz w:val="24"/>
          <w:szCs w:val="24"/>
        </w:rPr>
      </w:pPr>
      <w:r w:rsidRPr="00DE33AA">
        <w:rPr>
          <w:b/>
          <w:color w:val="000000" w:themeColor="text1"/>
          <w:sz w:val="24"/>
          <w:szCs w:val="24"/>
          <w:shd w:val="clear" w:color="auto" w:fill="FFFFFF"/>
        </w:rPr>
        <w:t>Цифровые компетенции преподавателей</w:t>
      </w:r>
      <w:r w:rsidR="008350A9" w:rsidRPr="00DE33AA">
        <w:rPr>
          <w:b/>
          <w:color w:val="000000" w:themeColor="text1"/>
          <w:sz w:val="24"/>
          <w:szCs w:val="24"/>
          <w:shd w:val="clear" w:color="auto" w:fill="FFFFFF"/>
        </w:rPr>
        <w:t xml:space="preserve">. </w:t>
      </w:r>
      <w:r w:rsidRPr="00DE33AA">
        <w:rPr>
          <w:b/>
          <w:color w:val="000000" w:themeColor="text1"/>
          <w:sz w:val="24"/>
          <w:szCs w:val="24"/>
          <w:shd w:val="clear" w:color="auto" w:fill="FFFFFF"/>
        </w:rPr>
        <w:t xml:space="preserve"> </w:t>
      </w:r>
      <w:r w:rsidR="008350A9" w:rsidRPr="00DE33AA">
        <w:rPr>
          <w:sz w:val="24"/>
          <w:szCs w:val="24"/>
        </w:rPr>
        <w:t>Методическая подготовка профессорско-преподавательского состава, методистов к ее решению, в рамках Консорциума вузов, членом которого также является ДГМУ, возложена на опорный об</w:t>
      </w:r>
      <w:r w:rsidR="007C7664" w:rsidRPr="00DE33AA">
        <w:rPr>
          <w:sz w:val="24"/>
          <w:szCs w:val="24"/>
        </w:rPr>
        <w:t>разовательный центр - университет</w:t>
      </w:r>
      <w:r w:rsidR="008350A9" w:rsidRPr="00DE33AA">
        <w:rPr>
          <w:sz w:val="24"/>
          <w:szCs w:val="24"/>
        </w:rPr>
        <w:t xml:space="preserve"> Иннополис, где в этом году обучались с помощью онлайн технологий деканы факультетов, сотрудники УМРС и ККО, преподаватели кафедры биофизики и информационных технологий и отдельных кафедр (37 человек). В 2022 году ИЭМО также были проведены курсы повышения квалификации профессорско-преподавательского состава ДГМУ и педагогического состава медколледжа ДГМУ по программе «Цифровая образовательная среда ВУЗа: требования, возможности и перспективы использования» объемом 72 часа. Всего курсы прошли 870 человек.  </w:t>
      </w:r>
    </w:p>
    <w:p w:rsidR="003C725B" w:rsidRPr="00DE33AA" w:rsidRDefault="00EA563D" w:rsidP="00412EA2">
      <w:pPr>
        <w:spacing w:line="360" w:lineRule="auto"/>
        <w:ind w:firstLine="709"/>
        <w:contextualSpacing/>
        <w:jc w:val="both"/>
        <w:rPr>
          <w:rFonts w:eastAsia="Times New Roman"/>
          <w:b/>
          <w:sz w:val="24"/>
          <w:szCs w:val="24"/>
        </w:rPr>
      </w:pPr>
      <w:bookmarkStart w:id="50" w:name="_Toc100757612"/>
      <w:r w:rsidRPr="00DE33AA">
        <w:rPr>
          <w:rFonts w:eastAsia="Times New Roman"/>
          <w:b/>
          <w:sz w:val="24"/>
          <w:szCs w:val="24"/>
        </w:rPr>
        <w:t xml:space="preserve">Цифровая инфраструктура. </w:t>
      </w:r>
      <w:r w:rsidR="003C725B" w:rsidRPr="00DE33AA">
        <w:rPr>
          <w:rFonts w:eastAsia="Times New Roman"/>
          <w:sz w:val="24"/>
          <w:szCs w:val="24"/>
        </w:rPr>
        <w:t>В 2012 году на базе информационно-вычислительного отдела и центра технического обеспечения была создано Управление информационно-вычислительного и технического обеспечения (УИВТО).</w:t>
      </w:r>
    </w:p>
    <w:p w:rsidR="003C725B" w:rsidRPr="00DE33AA" w:rsidRDefault="003C725B" w:rsidP="00412EA2">
      <w:pPr>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 xml:space="preserve">Основными направлениями деятельности УИВТО являются: </w:t>
      </w:r>
    </w:p>
    <w:p w:rsidR="003C725B" w:rsidRPr="00DE33AA" w:rsidRDefault="003C725B" w:rsidP="00412EA2">
      <w:pPr>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 xml:space="preserve">- внедрение информационных технологий; </w:t>
      </w:r>
    </w:p>
    <w:p w:rsidR="003C725B" w:rsidRPr="00DE33AA" w:rsidRDefault="003C725B" w:rsidP="00412EA2">
      <w:pPr>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 поддержка работоспособности функционирующих и внедрение новых информационных систем ВУЗа, обеспечивающих принятие решений на всех уровнях иерархии в целях повышения качества обучения и эффективности научных исследований.</w:t>
      </w:r>
    </w:p>
    <w:p w:rsidR="0053720A" w:rsidRPr="00DE33AA" w:rsidRDefault="003C725B" w:rsidP="00412EA2">
      <w:pPr>
        <w:spacing w:line="360" w:lineRule="auto"/>
        <w:ind w:firstLine="709"/>
        <w:contextualSpacing/>
        <w:jc w:val="both"/>
        <w:rPr>
          <w:sz w:val="24"/>
          <w:szCs w:val="24"/>
        </w:rPr>
      </w:pPr>
      <w:r w:rsidRPr="00DE33AA">
        <w:rPr>
          <w:rFonts w:eastAsia="Times New Roman"/>
          <w:color w:val="000000" w:themeColor="text1"/>
          <w:sz w:val="24"/>
          <w:szCs w:val="24"/>
        </w:rPr>
        <w:t xml:space="preserve">Информационная база университета представляет наличие персональных компьютеров и информационного оборудования. </w:t>
      </w:r>
      <w:r w:rsidR="00237E4C" w:rsidRPr="00DE33AA">
        <w:rPr>
          <w:rFonts w:eastAsia="Times New Roman"/>
          <w:color w:val="000000" w:themeColor="text1"/>
          <w:sz w:val="24"/>
          <w:szCs w:val="24"/>
        </w:rPr>
        <w:t>З</w:t>
      </w:r>
      <w:r w:rsidR="0053720A" w:rsidRPr="00DE33AA">
        <w:rPr>
          <w:sz w:val="24"/>
          <w:szCs w:val="24"/>
        </w:rPr>
        <w:t>акуплена оргтехника на общую сумму 22 млн. руб. в количестве 250 шт. компьютеров и 49 шт. МФУ</w:t>
      </w:r>
    </w:p>
    <w:p w:rsidR="003C725B" w:rsidRPr="00DE33AA" w:rsidRDefault="003C725B" w:rsidP="00A1540D">
      <w:pPr>
        <w:spacing w:after="0" w:line="360" w:lineRule="auto"/>
        <w:ind w:firstLine="709"/>
        <w:contextualSpacing/>
        <w:jc w:val="both"/>
        <w:rPr>
          <w:rFonts w:eastAsia="Times New Roman"/>
          <w:color w:val="000000" w:themeColor="text1"/>
          <w:sz w:val="24"/>
          <w:szCs w:val="24"/>
        </w:rPr>
      </w:pPr>
    </w:p>
    <w:p w:rsidR="003C725B" w:rsidRPr="00DE33AA" w:rsidRDefault="003C725B" w:rsidP="00A1540D">
      <w:pPr>
        <w:spacing w:after="0" w:line="360" w:lineRule="auto"/>
        <w:ind w:firstLine="709"/>
        <w:contextualSpacing/>
        <w:jc w:val="both"/>
        <w:rPr>
          <w:rFonts w:eastAsia="Times New Roman"/>
          <w:sz w:val="24"/>
          <w:szCs w:val="24"/>
        </w:rPr>
      </w:pPr>
      <w:r w:rsidRPr="00DE33AA">
        <w:rPr>
          <w:rFonts w:eastAsia="Times New Roman"/>
          <w:sz w:val="24"/>
          <w:szCs w:val="24"/>
        </w:rPr>
        <w:t>В 2022 году университет располагал следующей компьютерной тех</w:t>
      </w:r>
      <w:r w:rsidR="00952103" w:rsidRPr="00DE33AA">
        <w:rPr>
          <w:rFonts w:eastAsia="Times New Roman"/>
          <w:sz w:val="24"/>
          <w:szCs w:val="24"/>
        </w:rPr>
        <w:t>никой и оборудованием таблица 11.1</w:t>
      </w:r>
      <w:r w:rsidRPr="00DE33AA">
        <w:rPr>
          <w:rFonts w:eastAsia="Times New Roman"/>
          <w:sz w:val="24"/>
          <w:szCs w:val="24"/>
        </w:rPr>
        <w:t>.</w:t>
      </w:r>
    </w:p>
    <w:p w:rsidR="003C725B" w:rsidRPr="00DE33AA" w:rsidRDefault="00952103" w:rsidP="00A1540D">
      <w:pPr>
        <w:spacing w:after="0" w:line="360" w:lineRule="auto"/>
        <w:ind w:firstLine="709"/>
        <w:contextualSpacing/>
        <w:jc w:val="both"/>
        <w:rPr>
          <w:rFonts w:eastAsia="Times New Roman"/>
          <w:b/>
          <w:sz w:val="24"/>
          <w:szCs w:val="24"/>
        </w:rPr>
      </w:pPr>
      <w:r w:rsidRPr="00DE33AA">
        <w:rPr>
          <w:rFonts w:eastAsia="Times New Roman"/>
          <w:sz w:val="24"/>
          <w:szCs w:val="24"/>
        </w:rPr>
        <w:t xml:space="preserve">Таблица 11.1 - </w:t>
      </w:r>
      <w:r w:rsidR="003C725B" w:rsidRPr="00DE33AA">
        <w:rPr>
          <w:rFonts w:eastAsia="Times New Roman"/>
          <w:sz w:val="24"/>
          <w:szCs w:val="24"/>
        </w:rPr>
        <w:t>Количество персональных компьютеров и информационного оборудования</w:t>
      </w:r>
    </w:p>
    <w:tbl>
      <w:tblPr>
        <w:tblW w:w="9356"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8482"/>
        <w:gridCol w:w="874"/>
      </w:tblGrid>
      <w:tr w:rsidR="003C725B" w:rsidRPr="00DE33AA" w:rsidTr="00412EA2">
        <w:trPr>
          <w:trHeight w:val="483"/>
        </w:trPr>
        <w:tc>
          <w:tcPr>
            <w:tcW w:w="8482" w:type="dxa"/>
            <w:vMerge w:val="restart"/>
            <w:vAlign w:val="center"/>
          </w:tcPr>
          <w:p w:rsidR="003C725B" w:rsidRPr="00DE33AA" w:rsidRDefault="003C725B" w:rsidP="00A1540D">
            <w:pPr>
              <w:widowControl w:val="0"/>
              <w:autoSpaceDE w:val="0"/>
              <w:autoSpaceDN w:val="0"/>
              <w:adjustRightInd w:val="0"/>
              <w:spacing w:after="0" w:line="360" w:lineRule="auto"/>
              <w:ind w:left="15"/>
              <w:contextualSpacing/>
              <w:jc w:val="center"/>
              <w:rPr>
                <w:sz w:val="24"/>
                <w:szCs w:val="24"/>
              </w:rPr>
            </w:pPr>
            <w:r w:rsidRPr="00DE33AA">
              <w:rPr>
                <w:sz w:val="24"/>
                <w:szCs w:val="24"/>
              </w:rPr>
              <w:lastRenderedPageBreak/>
              <w:t>Наименование показателей</w:t>
            </w:r>
          </w:p>
        </w:tc>
        <w:tc>
          <w:tcPr>
            <w:tcW w:w="874" w:type="dxa"/>
            <w:vMerge w:val="restart"/>
            <w:vAlign w:val="center"/>
          </w:tcPr>
          <w:p w:rsidR="003C725B" w:rsidRPr="00DE33AA" w:rsidRDefault="003C725B" w:rsidP="00A1540D">
            <w:pPr>
              <w:widowControl w:val="0"/>
              <w:autoSpaceDE w:val="0"/>
              <w:autoSpaceDN w:val="0"/>
              <w:adjustRightInd w:val="0"/>
              <w:spacing w:after="0" w:line="360" w:lineRule="auto"/>
              <w:ind w:left="15"/>
              <w:contextualSpacing/>
              <w:jc w:val="center"/>
              <w:rPr>
                <w:sz w:val="24"/>
                <w:szCs w:val="24"/>
              </w:rPr>
            </w:pPr>
            <w:r w:rsidRPr="00DE33AA">
              <w:rPr>
                <w:sz w:val="24"/>
                <w:szCs w:val="24"/>
              </w:rPr>
              <w:t>Всего</w:t>
            </w:r>
          </w:p>
        </w:tc>
      </w:tr>
      <w:tr w:rsidR="003C725B" w:rsidRPr="00DE33AA" w:rsidTr="00412EA2">
        <w:trPr>
          <w:trHeight w:val="414"/>
        </w:trPr>
        <w:tc>
          <w:tcPr>
            <w:tcW w:w="8482" w:type="dxa"/>
            <w:vMerge/>
          </w:tcPr>
          <w:p w:rsidR="003C725B" w:rsidRPr="00DE33AA" w:rsidRDefault="003C725B" w:rsidP="00A1540D">
            <w:pPr>
              <w:widowControl w:val="0"/>
              <w:autoSpaceDE w:val="0"/>
              <w:autoSpaceDN w:val="0"/>
              <w:adjustRightInd w:val="0"/>
              <w:spacing w:after="0" w:line="360" w:lineRule="auto"/>
              <w:contextualSpacing/>
              <w:rPr>
                <w:sz w:val="24"/>
                <w:szCs w:val="24"/>
              </w:rPr>
            </w:pPr>
          </w:p>
        </w:tc>
        <w:tc>
          <w:tcPr>
            <w:tcW w:w="874" w:type="dxa"/>
            <w:vMerge/>
          </w:tcPr>
          <w:p w:rsidR="003C725B" w:rsidRPr="00DE33AA" w:rsidRDefault="003C725B" w:rsidP="00A1540D">
            <w:pPr>
              <w:widowControl w:val="0"/>
              <w:autoSpaceDE w:val="0"/>
              <w:autoSpaceDN w:val="0"/>
              <w:adjustRightInd w:val="0"/>
              <w:spacing w:after="0" w:line="360" w:lineRule="auto"/>
              <w:contextualSpacing/>
              <w:jc w:val="center"/>
              <w:rPr>
                <w:sz w:val="24"/>
                <w:szCs w:val="24"/>
              </w:rPr>
            </w:pP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sz w:val="24"/>
                <w:szCs w:val="24"/>
              </w:rPr>
            </w:pPr>
            <w:r w:rsidRPr="00DE33AA">
              <w:rPr>
                <w:sz w:val="24"/>
                <w:szCs w:val="24"/>
              </w:rPr>
              <w:t>Персональные компьютеры – всего</w:t>
            </w:r>
          </w:p>
        </w:tc>
        <w:tc>
          <w:tcPr>
            <w:tcW w:w="874" w:type="dxa"/>
          </w:tcPr>
          <w:p w:rsidR="003C725B" w:rsidRPr="00DE33AA" w:rsidRDefault="003C725B" w:rsidP="00A1540D">
            <w:pPr>
              <w:widowControl w:val="0"/>
              <w:autoSpaceDE w:val="0"/>
              <w:autoSpaceDN w:val="0"/>
              <w:adjustRightInd w:val="0"/>
              <w:spacing w:after="0" w:line="360" w:lineRule="auto"/>
              <w:ind w:left="15"/>
              <w:contextualSpacing/>
              <w:jc w:val="center"/>
              <w:rPr>
                <w:sz w:val="24"/>
                <w:szCs w:val="24"/>
              </w:rPr>
            </w:pPr>
            <w:r w:rsidRPr="00DE33AA">
              <w:rPr>
                <w:sz w:val="24"/>
                <w:szCs w:val="24"/>
              </w:rPr>
              <w:t>1065</w:t>
            </w: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color w:val="000000"/>
                <w:sz w:val="24"/>
                <w:szCs w:val="24"/>
              </w:rPr>
            </w:pPr>
            <w:r w:rsidRPr="00DE33AA">
              <w:rPr>
                <w:color w:val="000000"/>
                <w:sz w:val="24"/>
                <w:szCs w:val="24"/>
              </w:rPr>
              <w:t>из них:</w:t>
            </w:r>
            <w:r w:rsidRPr="00DE33AA">
              <w:rPr>
                <w:color w:val="000000"/>
                <w:sz w:val="24"/>
                <w:szCs w:val="24"/>
              </w:rPr>
              <w:br/>
              <w:t>ноутбуки и другие портативные персональные компьютеры (кроме планшетных)</w:t>
            </w:r>
          </w:p>
        </w:tc>
        <w:tc>
          <w:tcPr>
            <w:tcW w:w="874" w:type="dxa"/>
            <w:vAlign w:val="bottom"/>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270</w:t>
            </w: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color w:val="000000"/>
                <w:sz w:val="24"/>
                <w:szCs w:val="24"/>
              </w:rPr>
            </w:pPr>
            <w:r w:rsidRPr="00DE33AA">
              <w:rPr>
                <w:color w:val="000000"/>
                <w:sz w:val="24"/>
                <w:szCs w:val="24"/>
              </w:rPr>
              <w:t>планшетные компьютеры</w:t>
            </w:r>
          </w:p>
        </w:tc>
        <w:tc>
          <w:tcPr>
            <w:tcW w:w="874" w:type="dxa"/>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15</w:t>
            </w: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color w:val="000000"/>
                <w:sz w:val="24"/>
                <w:szCs w:val="24"/>
              </w:rPr>
            </w:pPr>
            <w:r w:rsidRPr="00DE33AA">
              <w:rPr>
                <w:color w:val="000000"/>
                <w:sz w:val="24"/>
                <w:szCs w:val="24"/>
              </w:rPr>
              <w:t>находящиеся в составе локальных вычислительных сетей</w:t>
            </w:r>
          </w:p>
        </w:tc>
        <w:tc>
          <w:tcPr>
            <w:tcW w:w="874" w:type="dxa"/>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969</w:t>
            </w: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color w:val="000000"/>
                <w:sz w:val="24"/>
                <w:szCs w:val="24"/>
              </w:rPr>
            </w:pPr>
            <w:r w:rsidRPr="00DE33AA">
              <w:rPr>
                <w:color w:val="000000"/>
                <w:sz w:val="24"/>
                <w:szCs w:val="24"/>
              </w:rPr>
              <w:t>имеющие доступ к Интернету</w:t>
            </w:r>
          </w:p>
        </w:tc>
        <w:tc>
          <w:tcPr>
            <w:tcW w:w="874" w:type="dxa"/>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969</w:t>
            </w: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color w:val="000000"/>
                <w:sz w:val="24"/>
                <w:szCs w:val="24"/>
              </w:rPr>
            </w:pPr>
            <w:r w:rsidRPr="00DE33AA">
              <w:rPr>
                <w:color w:val="000000"/>
                <w:sz w:val="24"/>
                <w:szCs w:val="24"/>
              </w:rPr>
              <w:t>имеющие доступ к Интранет-порталу организации</w:t>
            </w:r>
          </w:p>
        </w:tc>
        <w:tc>
          <w:tcPr>
            <w:tcW w:w="874" w:type="dxa"/>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969</w:t>
            </w: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color w:val="000000"/>
                <w:sz w:val="24"/>
                <w:szCs w:val="24"/>
              </w:rPr>
            </w:pPr>
            <w:r w:rsidRPr="00DE33AA">
              <w:rPr>
                <w:color w:val="000000"/>
                <w:sz w:val="24"/>
                <w:szCs w:val="24"/>
              </w:rPr>
              <w:t>поступившие в отчетном году</w:t>
            </w:r>
          </w:p>
        </w:tc>
        <w:tc>
          <w:tcPr>
            <w:tcW w:w="874" w:type="dxa"/>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2</w:t>
            </w: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color w:val="000000"/>
                <w:sz w:val="24"/>
                <w:szCs w:val="24"/>
              </w:rPr>
            </w:pPr>
            <w:r w:rsidRPr="00DE33AA">
              <w:rPr>
                <w:color w:val="000000"/>
                <w:sz w:val="24"/>
                <w:szCs w:val="24"/>
              </w:rPr>
              <w:t>Мультимедийные проекторы</w:t>
            </w:r>
          </w:p>
        </w:tc>
        <w:tc>
          <w:tcPr>
            <w:tcW w:w="874" w:type="dxa"/>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156</w:t>
            </w: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color w:val="000000"/>
                <w:sz w:val="24"/>
                <w:szCs w:val="24"/>
              </w:rPr>
            </w:pPr>
            <w:r w:rsidRPr="00DE33AA">
              <w:rPr>
                <w:color w:val="000000"/>
                <w:sz w:val="24"/>
                <w:szCs w:val="24"/>
              </w:rPr>
              <w:t>Интерактивные доски</w:t>
            </w:r>
          </w:p>
        </w:tc>
        <w:tc>
          <w:tcPr>
            <w:tcW w:w="874" w:type="dxa"/>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10</w:t>
            </w: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color w:val="000000"/>
                <w:sz w:val="24"/>
                <w:szCs w:val="24"/>
              </w:rPr>
            </w:pPr>
            <w:r w:rsidRPr="00DE33AA">
              <w:rPr>
                <w:color w:val="000000"/>
                <w:sz w:val="24"/>
                <w:szCs w:val="24"/>
              </w:rPr>
              <w:t>Принтеры</w:t>
            </w:r>
          </w:p>
        </w:tc>
        <w:tc>
          <w:tcPr>
            <w:tcW w:w="874" w:type="dxa"/>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153</w:t>
            </w: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color w:val="000000"/>
                <w:sz w:val="24"/>
                <w:szCs w:val="24"/>
              </w:rPr>
            </w:pPr>
            <w:r w:rsidRPr="00DE33AA">
              <w:rPr>
                <w:color w:val="000000"/>
                <w:sz w:val="24"/>
                <w:szCs w:val="24"/>
              </w:rPr>
              <w:t>Сканеры</w:t>
            </w:r>
          </w:p>
        </w:tc>
        <w:tc>
          <w:tcPr>
            <w:tcW w:w="874" w:type="dxa"/>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52</w:t>
            </w:r>
          </w:p>
        </w:tc>
      </w:tr>
      <w:tr w:rsidR="003C725B" w:rsidRPr="00DE33AA" w:rsidTr="00412EA2">
        <w:trPr>
          <w:trHeight w:val="20"/>
        </w:trPr>
        <w:tc>
          <w:tcPr>
            <w:tcW w:w="8482" w:type="dxa"/>
          </w:tcPr>
          <w:p w:rsidR="003C725B" w:rsidRPr="00DE33AA" w:rsidRDefault="003C725B" w:rsidP="00412EA2">
            <w:pPr>
              <w:widowControl w:val="0"/>
              <w:autoSpaceDE w:val="0"/>
              <w:autoSpaceDN w:val="0"/>
              <w:adjustRightInd w:val="0"/>
              <w:spacing w:after="0" w:line="360" w:lineRule="auto"/>
              <w:ind w:left="265"/>
              <w:contextualSpacing/>
              <w:rPr>
                <w:color w:val="000000"/>
                <w:sz w:val="24"/>
                <w:szCs w:val="24"/>
              </w:rPr>
            </w:pPr>
            <w:r w:rsidRPr="00DE33AA">
              <w:rPr>
                <w:color w:val="000000"/>
                <w:sz w:val="24"/>
                <w:szCs w:val="24"/>
              </w:rPr>
              <w:t>Многофункциональные устройства (МФУ, выполняющие операции печати, сканирования, копирования)</w:t>
            </w:r>
          </w:p>
        </w:tc>
        <w:tc>
          <w:tcPr>
            <w:tcW w:w="874" w:type="dxa"/>
            <w:vAlign w:val="bottom"/>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370</w:t>
            </w:r>
          </w:p>
        </w:tc>
      </w:tr>
    </w:tbl>
    <w:p w:rsidR="003C725B" w:rsidRPr="00DE33AA" w:rsidRDefault="003C725B" w:rsidP="00A1540D">
      <w:pPr>
        <w:spacing w:after="0" w:line="360" w:lineRule="auto"/>
        <w:ind w:firstLine="709"/>
        <w:contextualSpacing/>
        <w:jc w:val="both"/>
        <w:rPr>
          <w:rFonts w:eastAsia="Times New Roman"/>
          <w:color w:val="000000" w:themeColor="text1"/>
          <w:sz w:val="24"/>
          <w:szCs w:val="24"/>
        </w:rPr>
      </w:pPr>
    </w:p>
    <w:p w:rsidR="003C725B" w:rsidRPr="00DE33AA" w:rsidRDefault="003C725B" w:rsidP="00A1540D">
      <w:pPr>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Из 1065 единиц компьютерной техники в учебных целях использовались 824, в том числе, находящиеся в составе локальных вычислительных сетей – 772. Доступных для использования обучающимися в свободное от основных занятий время компьютеров было 258, из них подключенных к сети Интернет – 206.</w:t>
      </w:r>
    </w:p>
    <w:p w:rsidR="003C725B" w:rsidRPr="00DE33AA" w:rsidRDefault="003C725B" w:rsidP="00A1540D">
      <w:pPr>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 xml:space="preserve">Продолжалась работа по монтажу элементов локальной вычислительной сети (далее ЛВС) в корпусах ДГМУ и на кафедрах, благодаря чему в отдельных корпусах появился доступ к сети </w:t>
      </w:r>
      <w:r w:rsidRPr="00DE33AA">
        <w:rPr>
          <w:rFonts w:eastAsia="Times New Roman"/>
          <w:color w:val="000000" w:themeColor="text1"/>
          <w:sz w:val="24"/>
          <w:szCs w:val="24"/>
          <w:lang w:val="en-US"/>
        </w:rPr>
        <w:t>Wi</w:t>
      </w:r>
      <w:r w:rsidRPr="00DE33AA">
        <w:rPr>
          <w:rFonts w:eastAsia="Times New Roman"/>
          <w:color w:val="000000" w:themeColor="text1"/>
          <w:sz w:val="24"/>
          <w:szCs w:val="24"/>
        </w:rPr>
        <w:t>-</w:t>
      </w:r>
      <w:r w:rsidRPr="00DE33AA">
        <w:rPr>
          <w:rFonts w:eastAsia="Times New Roman"/>
          <w:color w:val="000000" w:themeColor="text1"/>
          <w:sz w:val="24"/>
          <w:szCs w:val="24"/>
          <w:lang w:val="en-US"/>
        </w:rPr>
        <w:t>Fi</w:t>
      </w:r>
      <w:r w:rsidRPr="00DE33AA">
        <w:rPr>
          <w:rFonts w:eastAsia="Times New Roman"/>
          <w:color w:val="000000" w:themeColor="text1"/>
          <w:sz w:val="24"/>
          <w:szCs w:val="24"/>
        </w:rPr>
        <w:t>.</w:t>
      </w:r>
    </w:p>
    <w:p w:rsidR="003C725B" w:rsidRPr="00DE33AA" w:rsidRDefault="003C725B" w:rsidP="00A1540D">
      <w:pPr>
        <w:spacing w:after="0" w:line="360" w:lineRule="auto"/>
        <w:ind w:firstLine="709"/>
        <w:contextualSpacing/>
        <w:jc w:val="both"/>
        <w:rPr>
          <w:sz w:val="24"/>
          <w:szCs w:val="24"/>
        </w:rPr>
      </w:pPr>
      <w:r w:rsidRPr="00DE33AA">
        <w:rPr>
          <w:sz w:val="24"/>
          <w:szCs w:val="24"/>
        </w:rPr>
        <w:t>В корпусах Университета, а также практически на всех кафедрах обеспечен высокоскоростной доступ к сети Интернет. Из 1065 единиц эксплуатируемой компьютерной техники 969 находятся в составе ЛВС.</w:t>
      </w:r>
    </w:p>
    <w:p w:rsidR="003C725B" w:rsidRPr="00DE33AA" w:rsidRDefault="003C725B" w:rsidP="00A1540D">
      <w:pPr>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Ведется техническое сопровождение официального сайта ДГМУ в сети Интернет, также обеспечивается работоспособность сайтов «Вестник ДГМА», «Институт дополнительного профессионального образования», «Институт электронного медицинского образования» (цифровая образовательная среда), «Журнал «Экологическая медицина», «Учебно-научная консультативно-диагностическая поликлиника ДГМУ».</w:t>
      </w:r>
    </w:p>
    <w:p w:rsidR="003C725B" w:rsidRPr="00DE33AA" w:rsidRDefault="003C725B" w:rsidP="00A1540D">
      <w:pPr>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lastRenderedPageBreak/>
        <w:t>Сотрудниками УИВТО также обеспечивается проведения Интернет-сессий для студентов и преподавателей ДГМУ (обеспечение видеотрансляций конференций, проходящих в ДГМУ, доступа ДГМУ в режиме он–лайн к удаленным конференциям).</w:t>
      </w:r>
    </w:p>
    <w:p w:rsidR="003C725B" w:rsidRPr="00DE33AA" w:rsidRDefault="003C725B" w:rsidP="00A1540D">
      <w:pPr>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Функционирует система электронной образовательной среды на основе ПП «1С: Университет» и виртуальной обучающей среды</w:t>
      </w:r>
      <w:r w:rsidR="00EA563D" w:rsidRPr="00DE33AA">
        <w:rPr>
          <w:rFonts w:eastAsia="Times New Roman"/>
          <w:color w:val="000000" w:themeColor="text1"/>
          <w:sz w:val="24"/>
          <w:szCs w:val="24"/>
        </w:rPr>
        <w:t xml:space="preserve"> </w:t>
      </w:r>
      <w:r w:rsidR="00EA563D" w:rsidRPr="00DE33AA">
        <w:rPr>
          <w:color w:val="333333"/>
          <w:spacing w:val="-15"/>
          <w:sz w:val="24"/>
          <w:szCs w:val="24"/>
        </w:rPr>
        <w:t>3KL</w:t>
      </w:r>
      <w:r w:rsidR="00EA563D" w:rsidRPr="00DE33AA">
        <w:rPr>
          <w:color w:val="333333"/>
          <w:spacing w:val="-15"/>
          <w:sz w:val="24"/>
          <w:szCs w:val="24"/>
          <w:bdr w:val="none" w:sz="0" w:space="0" w:color="auto" w:frame="1"/>
          <w:vertAlign w:val="superscript"/>
        </w:rPr>
        <w:t>®</w:t>
      </w:r>
      <w:r w:rsidR="00EA563D" w:rsidRPr="00DE33AA">
        <w:rPr>
          <w:color w:val="333333"/>
          <w:spacing w:val="-15"/>
          <w:sz w:val="24"/>
          <w:szCs w:val="24"/>
        </w:rPr>
        <w:t> (Русский Moodle)</w:t>
      </w:r>
      <w:r w:rsidRPr="00DE33AA">
        <w:rPr>
          <w:rFonts w:eastAsia="Times New Roman"/>
          <w:color w:val="000000" w:themeColor="text1"/>
          <w:sz w:val="24"/>
          <w:szCs w:val="24"/>
        </w:rPr>
        <w:t>.</w:t>
      </w:r>
    </w:p>
    <w:p w:rsidR="003C725B" w:rsidRPr="00DE33AA" w:rsidRDefault="003C725B" w:rsidP="00A1540D">
      <w:pPr>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Обеспечивается доступ сотрудников ДГМУ к различным информационным системам (электронные библиотечные системы, справочник ВУЗов, мониторинг деятельности ВУЗов России, различные мониторинговые ресурсы и системы сдачи отчетности), в том числе и по защищенным каналам связи (ФИС ГИА и приема, ФИС Федеральный реестр документов об образовании, ФИС Единая информационная система государственной аттестации).</w:t>
      </w:r>
    </w:p>
    <w:p w:rsidR="003C725B" w:rsidRPr="00DE33AA" w:rsidRDefault="003C725B" w:rsidP="00A1540D">
      <w:pPr>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На сервере отдела статистики и базы данных Минобрнауки России осуществляется ввод исходных данных для справочника вузов и мониторинга деятельности вузов России.</w:t>
      </w:r>
    </w:p>
    <w:p w:rsidR="003C725B" w:rsidRPr="00DE33AA" w:rsidRDefault="003C725B" w:rsidP="00A1540D">
      <w:pPr>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В процессе внедрения программ выполняется работа по сбору, обработке и накоплению исходных материалов, данных статистической отчетности, научно-технической информации, подготовке документов и технических носителей информации для передачи в Департамент медицинского образования и кадровой политики в здравоохранении, Федеральную службу по надзору в сфере образования и науки, а также других ежегодных отчетов.</w:t>
      </w:r>
    </w:p>
    <w:p w:rsidR="003C725B" w:rsidRPr="00DE33AA" w:rsidRDefault="001D7121" w:rsidP="00A1540D">
      <w:pPr>
        <w:tabs>
          <w:tab w:val="left" w:pos="993"/>
        </w:tabs>
        <w:spacing w:after="12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 xml:space="preserve">Таблица 11.2 - </w:t>
      </w:r>
      <w:r w:rsidR="003C725B" w:rsidRPr="00DE33AA">
        <w:rPr>
          <w:rFonts w:eastAsia="Times New Roman"/>
          <w:color w:val="000000" w:themeColor="text1"/>
          <w:sz w:val="24"/>
          <w:szCs w:val="24"/>
        </w:rPr>
        <w:t>Сведения о скорости доступа к сети Интернет приведены ниже.</w:t>
      </w:r>
    </w:p>
    <w:tbl>
      <w:tblPr>
        <w:tblW w:w="9498"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7881"/>
        <w:gridCol w:w="1617"/>
      </w:tblGrid>
      <w:tr w:rsidR="003C725B" w:rsidRPr="00DE33AA" w:rsidTr="001D7121">
        <w:trPr>
          <w:trHeight w:val="20"/>
        </w:trPr>
        <w:tc>
          <w:tcPr>
            <w:tcW w:w="7881" w:type="dxa"/>
            <w:vAlign w:val="center"/>
          </w:tcPr>
          <w:p w:rsidR="003C725B" w:rsidRPr="00DE33AA" w:rsidRDefault="003C725B" w:rsidP="00A1540D">
            <w:pPr>
              <w:widowControl w:val="0"/>
              <w:autoSpaceDE w:val="0"/>
              <w:autoSpaceDN w:val="0"/>
              <w:adjustRightInd w:val="0"/>
              <w:spacing w:after="0" w:line="360" w:lineRule="auto"/>
              <w:ind w:left="15"/>
              <w:contextualSpacing/>
              <w:jc w:val="center"/>
              <w:rPr>
                <w:color w:val="000000"/>
                <w:sz w:val="24"/>
                <w:szCs w:val="24"/>
              </w:rPr>
            </w:pPr>
            <w:r w:rsidRPr="00DE33AA">
              <w:rPr>
                <w:color w:val="000000"/>
                <w:sz w:val="24"/>
                <w:szCs w:val="24"/>
              </w:rPr>
              <w:t>Наименование показателя</w:t>
            </w:r>
          </w:p>
        </w:tc>
        <w:tc>
          <w:tcPr>
            <w:tcW w:w="1617" w:type="dxa"/>
            <w:vAlign w:val="center"/>
          </w:tcPr>
          <w:p w:rsidR="003C725B" w:rsidRPr="00DE33AA" w:rsidRDefault="003C725B" w:rsidP="001F1476">
            <w:pPr>
              <w:widowControl w:val="0"/>
              <w:autoSpaceDE w:val="0"/>
              <w:autoSpaceDN w:val="0"/>
              <w:adjustRightInd w:val="0"/>
              <w:spacing w:after="0" w:line="240" w:lineRule="auto"/>
              <w:ind w:left="15"/>
              <w:contextualSpacing/>
              <w:jc w:val="center"/>
              <w:rPr>
                <w:color w:val="000000"/>
                <w:sz w:val="24"/>
                <w:szCs w:val="24"/>
              </w:rPr>
            </w:pPr>
            <w:r w:rsidRPr="00DE33AA">
              <w:rPr>
                <w:color w:val="000000"/>
                <w:sz w:val="24"/>
                <w:szCs w:val="24"/>
              </w:rPr>
              <w:t>Интервал максимальной скорости</w:t>
            </w:r>
          </w:p>
        </w:tc>
      </w:tr>
      <w:tr w:rsidR="003C725B" w:rsidRPr="00DE33AA" w:rsidTr="001D7121">
        <w:trPr>
          <w:trHeight w:val="20"/>
        </w:trPr>
        <w:tc>
          <w:tcPr>
            <w:tcW w:w="7881" w:type="dxa"/>
          </w:tcPr>
          <w:p w:rsidR="003C725B" w:rsidRPr="00DE33AA" w:rsidRDefault="003C725B" w:rsidP="001F1476">
            <w:pPr>
              <w:widowControl w:val="0"/>
              <w:autoSpaceDE w:val="0"/>
              <w:autoSpaceDN w:val="0"/>
              <w:adjustRightInd w:val="0"/>
              <w:spacing w:after="0" w:line="276" w:lineRule="auto"/>
              <w:ind w:left="123"/>
              <w:contextualSpacing/>
              <w:rPr>
                <w:sz w:val="24"/>
                <w:szCs w:val="24"/>
              </w:rPr>
            </w:pPr>
            <w:r w:rsidRPr="00DE33AA">
              <w:rPr>
                <w:color w:val="000000"/>
                <w:sz w:val="24"/>
                <w:szCs w:val="24"/>
              </w:rPr>
              <w:t>Максимальная скорость доступа к Интернету</w:t>
            </w:r>
          </w:p>
        </w:tc>
        <w:tc>
          <w:tcPr>
            <w:tcW w:w="1617" w:type="dxa"/>
            <w:vAlign w:val="bottom"/>
          </w:tcPr>
          <w:p w:rsidR="003C725B" w:rsidRPr="00DE33AA" w:rsidRDefault="003C725B" w:rsidP="001F1476">
            <w:pPr>
              <w:widowControl w:val="0"/>
              <w:autoSpaceDE w:val="0"/>
              <w:autoSpaceDN w:val="0"/>
              <w:adjustRightInd w:val="0"/>
              <w:spacing w:after="0" w:line="276" w:lineRule="auto"/>
              <w:ind w:left="15"/>
              <w:contextualSpacing/>
              <w:jc w:val="center"/>
              <w:rPr>
                <w:color w:val="000000"/>
                <w:sz w:val="24"/>
                <w:szCs w:val="24"/>
              </w:rPr>
            </w:pPr>
            <w:r w:rsidRPr="00DE33AA">
              <w:rPr>
                <w:color w:val="000000"/>
                <w:sz w:val="24"/>
                <w:szCs w:val="24"/>
              </w:rPr>
              <w:t>50.0 – 99.9 Мбит/сек</w:t>
            </w:r>
          </w:p>
        </w:tc>
      </w:tr>
      <w:tr w:rsidR="003C725B" w:rsidRPr="00DE33AA" w:rsidTr="001D7121">
        <w:trPr>
          <w:trHeight w:val="1752"/>
        </w:trPr>
        <w:tc>
          <w:tcPr>
            <w:tcW w:w="7881" w:type="dxa"/>
            <w:vAlign w:val="center"/>
          </w:tcPr>
          <w:p w:rsidR="003C725B" w:rsidRPr="00DE33AA" w:rsidRDefault="003C725B" w:rsidP="001F1476">
            <w:pPr>
              <w:widowControl w:val="0"/>
              <w:autoSpaceDE w:val="0"/>
              <w:autoSpaceDN w:val="0"/>
              <w:adjustRightInd w:val="0"/>
              <w:spacing w:after="0" w:line="276" w:lineRule="auto"/>
              <w:ind w:left="123"/>
              <w:contextualSpacing/>
              <w:rPr>
                <w:color w:val="000000"/>
                <w:sz w:val="24"/>
                <w:szCs w:val="24"/>
              </w:rPr>
            </w:pPr>
            <w:r w:rsidRPr="00DE33AA">
              <w:rPr>
                <w:color w:val="000000"/>
                <w:sz w:val="24"/>
                <w:szCs w:val="24"/>
              </w:rPr>
              <w:t>в том числе по типам доступа:</w:t>
            </w:r>
            <w:r w:rsidRPr="00DE33AA">
              <w:rPr>
                <w:color w:val="000000"/>
                <w:sz w:val="24"/>
                <w:szCs w:val="24"/>
              </w:rPr>
              <w:br/>
              <w:t>максимальная скорость фиксированного проводного доступа к Интернету (модемное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линии, оптоволокно и др.)</w:t>
            </w:r>
          </w:p>
        </w:tc>
        <w:tc>
          <w:tcPr>
            <w:tcW w:w="1617" w:type="dxa"/>
            <w:vAlign w:val="center"/>
          </w:tcPr>
          <w:p w:rsidR="003C725B" w:rsidRPr="00DE33AA" w:rsidRDefault="003C725B" w:rsidP="001F1476">
            <w:pPr>
              <w:spacing w:after="0" w:line="276" w:lineRule="auto"/>
              <w:ind w:left="15"/>
              <w:contextualSpacing/>
              <w:jc w:val="center"/>
              <w:rPr>
                <w:sz w:val="24"/>
                <w:szCs w:val="24"/>
              </w:rPr>
            </w:pPr>
            <w:r w:rsidRPr="00DE33AA">
              <w:rPr>
                <w:color w:val="000000"/>
                <w:sz w:val="24"/>
                <w:szCs w:val="24"/>
              </w:rPr>
              <w:t>50.0 – 99.9 Мбит/сек</w:t>
            </w:r>
          </w:p>
        </w:tc>
      </w:tr>
      <w:tr w:rsidR="003C725B" w:rsidRPr="00DE33AA" w:rsidTr="001D7121">
        <w:trPr>
          <w:trHeight w:val="1125"/>
        </w:trPr>
        <w:tc>
          <w:tcPr>
            <w:tcW w:w="7881" w:type="dxa"/>
            <w:vAlign w:val="center"/>
          </w:tcPr>
          <w:p w:rsidR="003C725B" w:rsidRPr="00DE33AA" w:rsidRDefault="003C725B" w:rsidP="001F1476">
            <w:pPr>
              <w:widowControl w:val="0"/>
              <w:autoSpaceDE w:val="0"/>
              <w:autoSpaceDN w:val="0"/>
              <w:adjustRightInd w:val="0"/>
              <w:spacing w:after="0" w:line="276" w:lineRule="auto"/>
              <w:ind w:left="123"/>
              <w:contextualSpacing/>
              <w:rPr>
                <w:color w:val="000000"/>
                <w:sz w:val="24"/>
                <w:szCs w:val="24"/>
              </w:rPr>
            </w:pPr>
            <w:r w:rsidRPr="00DE33AA">
              <w:rPr>
                <w:color w:val="000000"/>
                <w:sz w:val="24"/>
                <w:szCs w:val="24"/>
              </w:rPr>
              <w:t>максимальная скорость фиксированного беспроводного доступа к Интернету (спутниковая связь, фиксированная беспроводная связь (например, Wi-Fi, WiMAX))</w:t>
            </w:r>
          </w:p>
        </w:tc>
        <w:tc>
          <w:tcPr>
            <w:tcW w:w="1617" w:type="dxa"/>
            <w:vAlign w:val="center"/>
          </w:tcPr>
          <w:p w:rsidR="003C725B" w:rsidRPr="00DE33AA" w:rsidRDefault="003C725B" w:rsidP="001F1476">
            <w:pPr>
              <w:spacing w:after="0" w:line="276" w:lineRule="auto"/>
              <w:ind w:left="15"/>
              <w:contextualSpacing/>
              <w:jc w:val="center"/>
              <w:rPr>
                <w:sz w:val="24"/>
                <w:szCs w:val="24"/>
              </w:rPr>
            </w:pPr>
            <w:r w:rsidRPr="00DE33AA">
              <w:rPr>
                <w:color w:val="000000"/>
                <w:sz w:val="24"/>
                <w:szCs w:val="24"/>
              </w:rPr>
              <w:t>50.0 – 99.9 Мбит/сек</w:t>
            </w:r>
          </w:p>
        </w:tc>
      </w:tr>
    </w:tbl>
    <w:p w:rsidR="003C725B" w:rsidRPr="00DE33AA" w:rsidRDefault="003C725B" w:rsidP="00A1540D">
      <w:pPr>
        <w:tabs>
          <w:tab w:val="left" w:pos="993"/>
        </w:tabs>
        <w:spacing w:after="0" w:line="360" w:lineRule="auto"/>
        <w:ind w:firstLine="709"/>
        <w:contextualSpacing/>
        <w:jc w:val="both"/>
        <w:rPr>
          <w:rFonts w:eastAsia="Times New Roman"/>
          <w:color w:val="000000" w:themeColor="text1"/>
          <w:sz w:val="24"/>
          <w:szCs w:val="24"/>
        </w:rPr>
      </w:pPr>
    </w:p>
    <w:p w:rsidR="003C725B" w:rsidRPr="00DE33AA" w:rsidRDefault="003C725B" w:rsidP="00A1540D">
      <w:pPr>
        <w:tabs>
          <w:tab w:val="left" w:pos="993"/>
        </w:tabs>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t>Реализация образовательных программ с применением дистанционных образовательных технологий осуществляется по образовательным программам подготовки специалистов среднего звена и дополнительных профессиональных программ.</w:t>
      </w:r>
    </w:p>
    <w:p w:rsidR="003C725B" w:rsidRPr="00DE33AA" w:rsidRDefault="003C725B" w:rsidP="00A1540D">
      <w:pPr>
        <w:tabs>
          <w:tab w:val="left" w:pos="993"/>
        </w:tabs>
        <w:spacing w:after="0" w:line="360" w:lineRule="auto"/>
        <w:ind w:firstLine="709"/>
        <w:contextualSpacing/>
        <w:jc w:val="both"/>
        <w:rPr>
          <w:rFonts w:eastAsia="Times New Roman"/>
          <w:color w:val="000000" w:themeColor="text1"/>
          <w:sz w:val="24"/>
          <w:szCs w:val="24"/>
        </w:rPr>
      </w:pPr>
      <w:r w:rsidRPr="00DE33AA">
        <w:rPr>
          <w:rFonts w:eastAsia="Times New Roman"/>
          <w:color w:val="000000" w:themeColor="text1"/>
          <w:sz w:val="24"/>
          <w:szCs w:val="24"/>
        </w:rPr>
        <w:lastRenderedPageBreak/>
        <w:t>На веб-сайте вуза отражена информация по нормативно закрепленному перечню сведений о деятельности университета.</w:t>
      </w:r>
    </w:p>
    <w:p w:rsidR="00FC4CD5" w:rsidRPr="00DE33AA" w:rsidRDefault="009E0437" w:rsidP="00A1540D">
      <w:pPr>
        <w:autoSpaceDE w:val="0"/>
        <w:autoSpaceDN w:val="0"/>
        <w:adjustRightInd w:val="0"/>
        <w:spacing w:line="360" w:lineRule="auto"/>
        <w:ind w:firstLine="709"/>
        <w:contextualSpacing/>
        <w:jc w:val="both"/>
        <w:rPr>
          <w:rFonts w:eastAsia="Times New Roman"/>
          <w:b/>
          <w:color w:val="000000"/>
          <w:spacing w:val="4"/>
          <w:sz w:val="24"/>
          <w:szCs w:val="24"/>
        </w:rPr>
      </w:pPr>
      <w:bookmarkStart w:id="51" w:name="_Toc100757613"/>
      <w:bookmarkEnd w:id="50"/>
      <w:r w:rsidRPr="00DE33AA">
        <w:rPr>
          <w:b/>
          <w:sz w:val="24"/>
          <w:szCs w:val="24"/>
        </w:rPr>
        <w:t>Пресс-служба</w:t>
      </w:r>
      <w:bookmarkStart w:id="52" w:name="_Toc49853566"/>
      <w:bookmarkEnd w:id="51"/>
    </w:p>
    <w:p w:rsidR="0083080D" w:rsidRPr="0083080D" w:rsidRDefault="0083080D" w:rsidP="0083080D">
      <w:pPr>
        <w:spacing w:after="0" w:line="360" w:lineRule="auto"/>
        <w:ind w:firstLine="709"/>
        <w:jc w:val="both"/>
        <w:rPr>
          <w:sz w:val="24"/>
        </w:rPr>
      </w:pPr>
      <w:r w:rsidRPr="0083080D">
        <w:rPr>
          <w:sz w:val="24"/>
        </w:rPr>
        <w:t xml:space="preserve">Пресс-служба ДГМУ была создана в 2014 году. Основные задачи службы – информирование общественности о новостях из жизни вуза и научных разработках. Информационная политика университета направлена на формирование положительного имиджа, репутации современного вуза и повышения активности в различных целевых аудиториях. </w:t>
      </w:r>
    </w:p>
    <w:p w:rsidR="0083080D" w:rsidRPr="0083080D" w:rsidRDefault="0083080D" w:rsidP="0083080D">
      <w:pPr>
        <w:spacing w:after="0" w:line="360" w:lineRule="auto"/>
        <w:ind w:firstLine="709"/>
        <w:jc w:val="both"/>
        <w:rPr>
          <w:sz w:val="24"/>
        </w:rPr>
      </w:pPr>
      <w:r w:rsidRPr="0083080D">
        <w:rPr>
          <w:sz w:val="24"/>
        </w:rPr>
        <w:t>За 2022 год пресс-службой проделана большая работа по информированию населения о проводимых мероприятиях, таких, как конференции, Дни открытых дверей, ярмарки вакансий и другие. Были подготовлены материалы для федеральных и региональных средств массовой информации («Новое дело», «Республика», «Дагестанская правда», информагентства РИА «Дагестан», РИА «Новости» и т.д.), оказано содействие в съемке сюжетов для республиканских телекомпаний (РГВК «Дагестан», ГТРК «Дагестан» и других).</w:t>
      </w:r>
    </w:p>
    <w:p w:rsidR="0083080D" w:rsidRPr="0083080D" w:rsidRDefault="0083080D" w:rsidP="0083080D">
      <w:pPr>
        <w:spacing w:after="0" w:line="360" w:lineRule="auto"/>
        <w:ind w:firstLine="709"/>
        <w:jc w:val="both"/>
        <w:rPr>
          <w:sz w:val="24"/>
        </w:rPr>
      </w:pPr>
      <w:r w:rsidRPr="0083080D">
        <w:rPr>
          <w:sz w:val="24"/>
        </w:rPr>
        <w:t xml:space="preserve">В отчетном году продолжился выпуск газет «Медицинский университет» и «Альма матер», в которых нашли свое отражение наиболее актуальные и масштабные события прошлого года. </w:t>
      </w:r>
    </w:p>
    <w:p w:rsidR="0083080D" w:rsidRPr="0083080D" w:rsidRDefault="0083080D" w:rsidP="0083080D">
      <w:pPr>
        <w:spacing w:after="0" w:line="360" w:lineRule="auto"/>
        <w:ind w:firstLine="709"/>
        <w:jc w:val="both"/>
        <w:rPr>
          <w:sz w:val="24"/>
        </w:rPr>
      </w:pPr>
      <w:r w:rsidRPr="0083080D">
        <w:rPr>
          <w:sz w:val="24"/>
        </w:rPr>
        <w:t>За 2022 год работы Пресс-службой Университета был проведен ряд мероприятий как информационного, научного характера, так и благотворительного. Все новостные события были в подробностях освещены в новостных передачах ТВ, а также опубликованы в печатных и электронных СМИ. Был подготовлен ряд статей для следующих печатных изданий: для газет «Новое дело» - 1 статья, «Молодежь Дагестана» - 1 статья, «Дагестанская правда» - 4 статьи, информационных агентств Республики Дагестан (более 20 публикаций) и других изданий и справочников.</w:t>
      </w:r>
    </w:p>
    <w:p w:rsidR="0083080D" w:rsidRPr="0083080D" w:rsidRDefault="0083080D" w:rsidP="0083080D">
      <w:pPr>
        <w:spacing w:after="0" w:line="360" w:lineRule="auto"/>
        <w:ind w:firstLine="709"/>
        <w:jc w:val="both"/>
        <w:rPr>
          <w:sz w:val="24"/>
        </w:rPr>
      </w:pPr>
      <w:r w:rsidRPr="0083080D">
        <w:rPr>
          <w:sz w:val="24"/>
        </w:rPr>
        <w:t xml:space="preserve">Кроме того, через взаимодействие с Пресс-службой ДГМУ было организовано участие сотрудников и обучающихся Университета в съемках ряда передач и ток-шоу на республиканском телевидении. </w:t>
      </w:r>
    </w:p>
    <w:p w:rsidR="0083080D" w:rsidRPr="0083080D" w:rsidRDefault="0083080D" w:rsidP="0083080D">
      <w:pPr>
        <w:spacing w:after="0" w:line="360" w:lineRule="auto"/>
        <w:ind w:firstLine="709"/>
        <w:jc w:val="both"/>
        <w:rPr>
          <w:sz w:val="24"/>
        </w:rPr>
      </w:pPr>
      <w:r w:rsidRPr="0083080D">
        <w:rPr>
          <w:sz w:val="24"/>
        </w:rPr>
        <w:t>Основным источником информирования о жизни вуза являются официальный сайт ДГМУ www.dgmu.ru и газеты «Медицинский университет» и «Альма-матер». Сайт ежедневно обновляется различного рода информацией.</w:t>
      </w:r>
    </w:p>
    <w:p w:rsidR="0083080D" w:rsidRPr="0083080D" w:rsidRDefault="0083080D" w:rsidP="0083080D">
      <w:pPr>
        <w:spacing w:after="0" w:line="360" w:lineRule="auto"/>
        <w:ind w:firstLine="709"/>
        <w:jc w:val="both"/>
        <w:rPr>
          <w:sz w:val="24"/>
        </w:rPr>
      </w:pPr>
      <w:r w:rsidRPr="0083080D">
        <w:rPr>
          <w:sz w:val="24"/>
        </w:rPr>
        <w:t>В газете «Медицинский университет» публикуются материалы больше в жанре «очерк» - о руководстве Университета, его преподавателях, заслуженных врачах и т.д. Не обходит газета стороной и основные мероприятия вуза.</w:t>
      </w:r>
    </w:p>
    <w:p w:rsidR="0083080D" w:rsidRPr="0083080D" w:rsidRDefault="0083080D" w:rsidP="0083080D">
      <w:pPr>
        <w:spacing w:after="0" w:line="360" w:lineRule="auto"/>
        <w:ind w:firstLine="709"/>
        <w:jc w:val="both"/>
        <w:rPr>
          <w:sz w:val="24"/>
        </w:rPr>
      </w:pPr>
      <w:r w:rsidRPr="0083080D">
        <w:rPr>
          <w:sz w:val="24"/>
        </w:rPr>
        <w:lastRenderedPageBreak/>
        <w:t xml:space="preserve">В 2016 году впервые в истории университета была создана газета обучающихся ДГМУ «Альма-матер», в которой публикуются материалы, подготовленные студентами университета, отражается жизнь вуза глазами обучающихся. </w:t>
      </w:r>
    </w:p>
    <w:p w:rsidR="0083080D" w:rsidRPr="0083080D" w:rsidRDefault="0083080D" w:rsidP="0083080D">
      <w:pPr>
        <w:spacing w:after="0" w:line="360" w:lineRule="auto"/>
        <w:ind w:firstLine="709"/>
        <w:jc w:val="both"/>
        <w:rPr>
          <w:sz w:val="24"/>
        </w:rPr>
      </w:pPr>
      <w:r w:rsidRPr="0083080D">
        <w:rPr>
          <w:sz w:val="24"/>
        </w:rPr>
        <w:t>Сотрудниками пресс-службы осуществлены подготовка и размещение на Интернет-сайте ДГМУ пресс-релизов о деятельности Университета, ведется работа над совершенствованием стратегии информационной политики Университета, форматов освещения деятельности ректората.</w:t>
      </w:r>
    </w:p>
    <w:p w:rsidR="00FC4CD5" w:rsidRPr="00DE33AA" w:rsidRDefault="00FC4CD5" w:rsidP="00A1540D">
      <w:pPr>
        <w:spacing w:after="0" w:line="360" w:lineRule="auto"/>
        <w:ind w:firstLine="709"/>
        <w:contextualSpacing/>
        <w:jc w:val="both"/>
        <w:rPr>
          <w:rFonts w:eastAsia="Times New Roman"/>
          <w:b/>
          <w:color w:val="000000"/>
          <w:spacing w:val="4"/>
          <w:sz w:val="24"/>
          <w:szCs w:val="24"/>
        </w:rPr>
      </w:pPr>
      <w:r w:rsidRPr="00DE33AA">
        <w:rPr>
          <w:rFonts w:eastAsia="Times New Roman"/>
          <w:b/>
          <w:color w:val="000000"/>
          <w:spacing w:val="4"/>
          <w:sz w:val="24"/>
          <w:szCs w:val="24"/>
        </w:rPr>
        <w:br w:type="page"/>
      </w:r>
    </w:p>
    <w:p w:rsidR="002C6504" w:rsidRPr="00DE33AA" w:rsidRDefault="002C6504" w:rsidP="000914F6">
      <w:pPr>
        <w:pStyle w:val="1"/>
        <w:ind w:firstLine="709"/>
        <w:rPr>
          <w:rFonts w:ascii="Times New Roman" w:hAnsi="Times New Roman" w:cs="Times New Roman"/>
          <w:b/>
          <w:color w:val="auto"/>
          <w:sz w:val="24"/>
          <w:szCs w:val="24"/>
        </w:rPr>
      </w:pPr>
      <w:bookmarkStart w:id="53" w:name="_Toc132637037"/>
      <w:r w:rsidRPr="00DE33AA">
        <w:rPr>
          <w:rFonts w:ascii="Times New Roman" w:hAnsi="Times New Roman" w:cs="Times New Roman"/>
          <w:b/>
          <w:color w:val="auto"/>
          <w:sz w:val="24"/>
          <w:szCs w:val="24"/>
        </w:rPr>
        <w:lastRenderedPageBreak/>
        <w:t>Х</w:t>
      </w:r>
      <w:r w:rsidRPr="00DE33AA">
        <w:rPr>
          <w:rFonts w:ascii="Times New Roman" w:hAnsi="Times New Roman" w:cs="Times New Roman"/>
          <w:b/>
          <w:color w:val="auto"/>
          <w:sz w:val="24"/>
          <w:szCs w:val="24"/>
          <w:lang w:val="en-US"/>
        </w:rPr>
        <w:t>II</w:t>
      </w:r>
      <w:r w:rsidRPr="00DE33AA">
        <w:rPr>
          <w:rFonts w:ascii="Times New Roman" w:hAnsi="Times New Roman" w:cs="Times New Roman"/>
          <w:b/>
          <w:color w:val="auto"/>
          <w:sz w:val="24"/>
          <w:szCs w:val="24"/>
        </w:rPr>
        <w:t xml:space="preserve"> ФИНАНСОВАЯ ДЕЯТЕЛЬНОСТЬ</w:t>
      </w:r>
      <w:bookmarkEnd w:id="52"/>
      <w:bookmarkEnd w:id="53"/>
    </w:p>
    <w:p w:rsidR="007924D2" w:rsidRPr="00DE33AA" w:rsidRDefault="00DA0432" w:rsidP="0030082B">
      <w:pPr>
        <w:pStyle w:val="2"/>
        <w:spacing w:before="240" w:after="240" w:line="360" w:lineRule="auto"/>
        <w:contextualSpacing/>
        <w:jc w:val="both"/>
        <w:rPr>
          <w:rFonts w:cs="Times New Roman"/>
          <w:szCs w:val="24"/>
        </w:rPr>
      </w:pPr>
      <w:bookmarkStart w:id="54" w:name="_Toc449037360"/>
      <w:bookmarkStart w:id="55" w:name="_Toc49853567"/>
      <w:bookmarkStart w:id="56" w:name="_Toc132637038"/>
      <w:bookmarkStart w:id="57" w:name="bookmark20"/>
      <w:r w:rsidRPr="00DE33AA">
        <w:rPr>
          <w:rFonts w:cs="Times New Roman"/>
          <w:szCs w:val="24"/>
        </w:rPr>
        <w:t>12.1</w:t>
      </w:r>
      <w:r w:rsidR="007924D2" w:rsidRPr="00DE33AA">
        <w:rPr>
          <w:rFonts w:cs="Times New Roman"/>
          <w:szCs w:val="24"/>
        </w:rPr>
        <w:t xml:space="preserve"> Источники финансировани</w:t>
      </w:r>
      <w:bookmarkEnd w:id="54"/>
      <w:r w:rsidR="007924D2" w:rsidRPr="00DE33AA">
        <w:rPr>
          <w:rFonts w:cs="Times New Roman"/>
          <w:szCs w:val="24"/>
        </w:rPr>
        <w:t xml:space="preserve">я деятельности и расходы </w:t>
      </w:r>
      <w:bookmarkEnd w:id="55"/>
      <w:r w:rsidR="007924D2" w:rsidRPr="00DE33AA">
        <w:rPr>
          <w:rFonts w:cs="Times New Roman"/>
          <w:szCs w:val="24"/>
        </w:rPr>
        <w:t>университета</w:t>
      </w:r>
      <w:bookmarkEnd w:id="56"/>
    </w:p>
    <w:p w:rsidR="007924D2" w:rsidRPr="00DE33AA" w:rsidRDefault="007924D2" w:rsidP="00A1540D">
      <w:pPr>
        <w:spacing w:line="360" w:lineRule="auto"/>
        <w:ind w:firstLine="709"/>
        <w:contextualSpacing/>
        <w:jc w:val="both"/>
        <w:rPr>
          <w:sz w:val="24"/>
          <w:szCs w:val="24"/>
        </w:rPr>
      </w:pPr>
      <w:r w:rsidRPr="00DE33AA">
        <w:rPr>
          <w:sz w:val="24"/>
          <w:szCs w:val="24"/>
        </w:rPr>
        <w:t>Бюджет Университета формируется из нескольких источников:</w:t>
      </w:r>
    </w:p>
    <w:p w:rsidR="007924D2" w:rsidRPr="00DE33AA" w:rsidRDefault="007924D2" w:rsidP="00A1540D">
      <w:pPr>
        <w:spacing w:line="360" w:lineRule="auto"/>
        <w:ind w:firstLine="709"/>
        <w:contextualSpacing/>
        <w:jc w:val="both"/>
        <w:rPr>
          <w:sz w:val="24"/>
          <w:szCs w:val="24"/>
        </w:rPr>
      </w:pPr>
      <w:r w:rsidRPr="00DE33AA">
        <w:rPr>
          <w:sz w:val="24"/>
          <w:szCs w:val="24"/>
        </w:rPr>
        <w:t>- Средства федерального бюджета;</w:t>
      </w:r>
    </w:p>
    <w:p w:rsidR="007924D2" w:rsidRPr="00DE33AA" w:rsidRDefault="007924D2" w:rsidP="00A1540D">
      <w:pPr>
        <w:spacing w:line="360" w:lineRule="auto"/>
        <w:ind w:firstLine="709"/>
        <w:contextualSpacing/>
        <w:jc w:val="both"/>
        <w:rPr>
          <w:sz w:val="24"/>
          <w:szCs w:val="24"/>
        </w:rPr>
      </w:pPr>
      <w:r w:rsidRPr="00DE33AA">
        <w:rPr>
          <w:sz w:val="24"/>
          <w:szCs w:val="24"/>
        </w:rPr>
        <w:t>- Средства от приносящей доход деятельности;</w:t>
      </w:r>
    </w:p>
    <w:p w:rsidR="007924D2" w:rsidRPr="00DE33AA" w:rsidRDefault="007924D2" w:rsidP="00A1540D">
      <w:pPr>
        <w:spacing w:line="360" w:lineRule="auto"/>
        <w:ind w:firstLine="709"/>
        <w:contextualSpacing/>
        <w:jc w:val="both"/>
        <w:rPr>
          <w:sz w:val="24"/>
          <w:szCs w:val="24"/>
        </w:rPr>
      </w:pPr>
      <w:r w:rsidRPr="00DE33AA">
        <w:rPr>
          <w:sz w:val="24"/>
          <w:szCs w:val="24"/>
        </w:rPr>
        <w:t>- Средства обязательного медицинского страхования;</w:t>
      </w:r>
    </w:p>
    <w:p w:rsidR="007924D2" w:rsidRPr="00DE33AA" w:rsidRDefault="007924D2" w:rsidP="00A1540D">
      <w:pPr>
        <w:spacing w:line="360" w:lineRule="auto"/>
        <w:ind w:firstLine="709"/>
        <w:contextualSpacing/>
        <w:jc w:val="both"/>
        <w:rPr>
          <w:sz w:val="24"/>
          <w:szCs w:val="24"/>
        </w:rPr>
      </w:pPr>
      <w:r w:rsidRPr="00DE33AA">
        <w:rPr>
          <w:sz w:val="24"/>
          <w:szCs w:val="24"/>
        </w:rPr>
        <w:t>- Прочие доходы.</w:t>
      </w:r>
    </w:p>
    <w:p w:rsidR="007924D2" w:rsidRPr="00DE33AA" w:rsidRDefault="007924D2" w:rsidP="00A1540D">
      <w:pPr>
        <w:spacing w:after="120" w:line="360" w:lineRule="auto"/>
        <w:ind w:firstLine="709"/>
        <w:contextualSpacing/>
        <w:jc w:val="both"/>
        <w:rPr>
          <w:sz w:val="24"/>
          <w:szCs w:val="24"/>
        </w:rPr>
      </w:pPr>
      <w:r w:rsidRPr="00DE33AA">
        <w:rPr>
          <w:sz w:val="24"/>
          <w:szCs w:val="24"/>
        </w:rPr>
        <w:t>Порядок согласования бюджетного финансирования осуществляет -  Министерство здравоохранения Российской Федерации на основании, утвержденного государственного задания, целевых субсидий, предоставленных вузу на период финансового года.</w:t>
      </w:r>
    </w:p>
    <w:p w:rsidR="007924D2" w:rsidRPr="00DE33AA" w:rsidRDefault="007924D2" w:rsidP="00A1540D">
      <w:pPr>
        <w:spacing w:after="120" w:line="360" w:lineRule="auto"/>
        <w:ind w:firstLine="709"/>
        <w:contextualSpacing/>
        <w:jc w:val="both"/>
        <w:rPr>
          <w:sz w:val="24"/>
          <w:szCs w:val="24"/>
        </w:rPr>
      </w:pPr>
      <w:r w:rsidRPr="00DE33AA">
        <w:rPr>
          <w:sz w:val="24"/>
          <w:szCs w:val="24"/>
        </w:rPr>
        <w:t xml:space="preserve">В рамках утвержденного государственного задания и пределах, выделенных целевых субсидий утверждается План финансово-хозяйственной деятельности (ПФХД) Университета на основании расчетных показателей. Средства целевых субсидий могут быть направлены на выплату стипендиального обеспечения, закупку товаров, работ, услуг, материальное стимулирование сотрудников университета. </w:t>
      </w:r>
    </w:p>
    <w:p w:rsidR="007924D2" w:rsidRPr="00DE33AA" w:rsidRDefault="007924D2" w:rsidP="00A1540D">
      <w:pPr>
        <w:spacing w:after="120" w:line="360" w:lineRule="auto"/>
        <w:ind w:firstLine="709"/>
        <w:contextualSpacing/>
        <w:jc w:val="both"/>
        <w:rPr>
          <w:sz w:val="24"/>
          <w:szCs w:val="24"/>
        </w:rPr>
      </w:pPr>
      <w:r w:rsidRPr="00DE33AA">
        <w:rPr>
          <w:sz w:val="24"/>
          <w:szCs w:val="24"/>
        </w:rPr>
        <w:t>Показатели ПФХД формируются в разрезе кодов классификации расходов бюджетов и кодов статей и подстатей бюджетной классификации.</w:t>
      </w:r>
    </w:p>
    <w:p w:rsidR="007924D2" w:rsidRPr="00DE33AA" w:rsidRDefault="007924D2" w:rsidP="00A1540D">
      <w:pPr>
        <w:spacing w:after="120" w:line="360" w:lineRule="auto"/>
        <w:ind w:firstLine="709"/>
        <w:contextualSpacing/>
        <w:jc w:val="both"/>
        <w:rPr>
          <w:sz w:val="24"/>
          <w:szCs w:val="24"/>
        </w:rPr>
      </w:pPr>
      <w:r w:rsidRPr="00DE33AA">
        <w:rPr>
          <w:sz w:val="24"/>
          <w:szCs w:val="24"/>
        </w:rPr>
        <w:t>Госбюджетное финансирование за 3 года устойчиво.</w:t>
      </w:r>
    </w:p>
    <w:p w:rsidR="007924D2" w:rsidRPr="00DE33AA" w:rsidRDefault="007924D2" w:rsidP="00A1540D">
      <w:pPr>
        <w:spacing w:before="240" w:after="120" w:line="360" w:lineRule="auto"/>
        <w:ind w:firstLine="709"/>
        <w:contextualSpacing/>
        <w:jc w:val="both"/>
        <w:rPr>
          <w:sz w:val="24"/>
          <w:szCs w:val="24"/>
        </w:rPr>
      </w:pPr>
      <w:r w:rsidRPr="00DE33AA">
        <w:rPr>
          <w:sz w:val="24"/>
          <w:szCs w:val="24"/>
        </w:rPr>
        <w:t xml:space="preserve">Кроме бюджетного финансирования ДГМУ получает дополнительные средства от предпринимательской и иной приносящей доход деятельности. Основным источником дохода от приносящей доход деятельности является образовательная деятельность. </w:t>
      </w:r>
    </w:p>
    <w:p w:rsidR="007924D2" w:rsidRPr="00DE33AA" w:rsidRDefault="007924D2" w:rsidP="00A1540D">
      <w:pPr>
        <w:spacing w:before="240" w:after="120" w:line="360" w:lineRule="auto"/>
        <w:ind w:firstLine="709"/>
        <w:contextualSpacing/>
        <w:jc w:val="both"/>
        <w:rPr>
          <w:sz w:val="24"/>
          <w:szCs w:val="24"/>
        </w:rPr>
      </w:pPr>
    </w:p>
    <w:p w:rsidR="007924D2" w:rsidRPr="00DE33AA" w:rsidRDefault="007924D2" w:rsidP="00A1540D">
      <w:pPr>
        <w:spacing w:line="360" w:lineRule="auto"/>
        <w:ind w:firstLine="709"/>
        <w:contextualSpacing/>
        <w:jc w:val="both"/>
        <w:rPr>
          <w:sz w:val="24"/>
          <w:szCs w:val="24"/>
        </w:rPr>
      </w:pPr>
      <w:r w:rsidRPr="00DE33AA">
        <w:rPr>
          <w:sz w:val="24"/>
          <w:szCs w:val="24"/>
        </w:rPr>
        <w:t>Таблица 12.1</w:t>
      </w:r>
      <w:r w:rsidR="00BB48FA" w:rsidRPr="00DE33AA">
        <w:rPr>
          <w:sz w:val="24"/>
          <w:szCs w:val="24"/>
        </w:rPr>
        <w:t>.1</w:t>
      </w:r>
      <w:r w:rsidRPr="00DE33AA">
        <w:rPr>
          <w:sz w:val="24"/>
          <w:szCs w:val="24"/>
        </w:rPr>
        <w:t xml:space="preserve"> - Распределение объема средств университета по источникам их получе</w:t>
      </w:r>
      <w:r w:rsidR="00F230E8" w:rsidRPr="00DE33AA">
        <w:rPr>
          <w:sz w:val="24"/>
          <w:szCs w:val="24"/>
        </w:rPr>
        <w:t>ния и видам деятельности за 2022</w:t>
      </w:r>
      <w:r w:rsidRPr="00DE33AA">
        <w:rPr>
          <w:sz w:val="24"/>
          <w:szCs w:val="24"/>
        </w:rPr>
        <w:t xml:space="preserve"> г. </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5"/>
        <w:gridCol w:w="1013"/>
        <w:gridCol w:w="1456"/>
        <w:gridCol w:w="2006"/>
        <w:gridCol w:w="1713"/>
        <w:gridCol w:w="1156"/>
      </w:tblGrid>
      <w:tr w:rsidR="007924D2" w:rsidRPr="00DE33AA" w:rsidTr="007924D2">
        <w:trPr>
          <w:trHeight w:val="294"/>
          <w:jc w:val="center"/>
        </w:trPr>
        <w:tc>
          <w:tcPr>
            <w:tcW w:w="1875" w:type="dxa"/>
            <w:vMerge w:val="restart"/>
            <w:tcBorders>
              <w:top w:val="single" w:sz="4" w:space="0" w:color="auto"/>
              <w:left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Наименование показателей</w:t>
            </w:r>
          </w:p>
        </w:tc>
        <w:tc>
          <w:tcPr>
            <w:tcW w:w="1013" w:type="dxa"/>
            <w:vMerge w:val="restart"/>
            <w:tcBorders>
              <w:top w:val="single" w:sz="4" w:space="0" w:color="auto"/>
              <w:left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 xml:space="preserve">№ </w:t>
            </w:r>
            <w:r w:rsidRPr="00DE33AA">
              <w:rPr>
                <w:sz w:val="24"/>
                <w:szCs w:val="24"/>
              </w:rPr>
              <w:br/>
              <w:t>строки</w:t>
            </w:r>
          </w:p>
        </w:tc>
        <w:tc>
          <w:tcPr>
            <w:tcW w:w="1456" w:type="dxa"/>
            <w:vMerge w:val="restart"/>
            <w:tcBorders>
              <w:top w:val="single" w:sz="4" w:space="0" w:color="auto"/>
              <w:left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Всего</w:t>
            </w:r>
            <w:r w:rsidRPr="00DE33AA">
              <w:rPr>
                <w:sz w:val="24"/>
                <w:szCs w:val="24"/>
              </w:rPr>
              <w:br/>
              <w:t>(сумма</w:t>
            </w:r>
            <w:r w:rsidRPr="00DE33AA">
              <w:rPr>
                <w:sz w:val="24"/>
                <w:szCs w:val="24"/>
              </w:rPr>
              <w:br/>
              <w:t>граф</w:t>
            </w:r>
            <w:r w:rsidRPr="00DE33AA">
              <w:rPr>
                <w:sz w:val="24"/>
                <w:szCs w:val="24"/>
              </w:rPr>
              <w:br/>
              <w:t>4, 5, 6)</w:t>
            </w:r>
          </w:p>
        </w:tc>
        <w:tc>
          <w:tcPr>
            <w:tcW w:w="4875" w:type="dxa"/>
            <w:gridSpan w:val="3"/>
            <w:tcBorders>
              <w:top w:val="single" w:sz="4" w:space="0" w:color="auto"/>
              <w:left w:val="single" w:sz="4" w:space="0" w:color="auto"/>
              <w:bottom w:val="single" w:sz="6" w:space="0" w:color="000000" w:themeColor="text1"/>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в том числе по видам деятельности</w:t>
            </w:r>
          </w:p>
        </w:tc>
      </w:tr>
      <w:tr w:rsidR="007924D2" w:rsidRPr="00DE33AA" w:rsidTr="007924D2">
        <w:trPr>
          <w:trHeight w:val="20"/>
          <w:jc w:val="center"/>
        </w:trPr>
        <w:tc>
          <w:tcPr>
            <w:tcW w:w="1875" w:type="dxa"/>
            <w:vMerge/>
            <w:tcBorders>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p>
        </w:tc>
        <w:tc>
          <w:tcPr>
            <w:tcW w:w="1013" w:type="dxa"/>
            <w:vMerge/>
            <w:tcBorders>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p>
        </w:tc>
        <w:tc>
          <w:tcPr>
            <w:tcW w:w="1456" w:type="dxa"/>
            <w:vMerge/>
            <w:tcBorders>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p>
        </w:tc>
        <w:tc>
          <w:tcPr>
            <w:tcW w:w="2006" w:type="dxa"/>
            <w:tcBorders>
              <w:top w:val="single" w:sz="6" w:space="0" w:color="000000" w:themeColor="text1"/>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образовательная</w:t>
            </w:r>
          </w:p>
        </w:tc>
        <w:tc>
          <w:tcPr>
            <w:tcW w:w="1713" w:type="dxa"/>
            <w:tcBorders>
              <w:top w:val="single" w:sz="6" w:space="0" w:color="000000" w:themeColor="text1"/>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научные исследования и разработки</w:t>
            </w:r>
          </w:p>
        </w:tc>
        <w:tc>
          <w:tcPr>
            <w:tcW w:w="1156" w:type="dxa"/>
            <w:tcBorders>
              <w:top w:val="single" w:sz="6" w:space="0" w:color="000000" w:themeColor="text1"/>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прочие виды</w:t>
            </w:r>
          </w:p>
        </w:tc>
      </w:tr>
      <w:tr w:rsidR="007924D2" w:rsidRPr="00DE33AA" w:rsidTr="007924D2">
        <w:trPr>
          <w:trHeight w:val="20"/>
          <w:jc w:val="center"/>
        </w:trPr>
        <w:tc>
          <w:tcPr>
            <w:tcW w:w="1875" w:type="dxa"/>
            <w:tcBorders>
              <w:top w:val="single" w:sz="4" w:space="0" w:color="auto"/>
              <w:left w:val="single" w:sz="4" w:space="0" w:color="auto"/>
              <w:bottom w:val="single" w:sz="4" w:space="0" w:color="auto"/>
              <w:right w:val="single" w:sz="4" w:space="0" w:color="auto"/>
            </w:tcBorders>
          </w:tcPr>
          <w:p w:rsidR="007924D2" w:rsidRPr="00DE33AA" w:rsidRDefault="007924D2" w:rsidP="00A1540D">
            <w:pPr>
              <w:spacing w:line="240" w:lineRule="auto"/>
              <w:ind w:left="112" w:right="148"/>
              <w:contextualSpacing/>
              <w:jc w:val="center"/>
              <w:rPr>
                <w:sz w:val="24"/>
                <w:szCs w:val="24"/>
              </w:rPr>
            </w:pPr>
            <w:r w:rsidRPr="00DE33AA">
              <w:rPr>
                <w:sz w:val="24"/>
                <w:szCs w:val="24"/>
              </w:rPr>
              <w:t>1</w:t>
            </w:r>
          </w:p>
        </w:tc>
        <w:tc>
          <w:tcPr>
            <w:tcW w:w="1013" w:type="dxa"/>
            <w:tcBorders>
              <w:top w:val="single" w:sz="4" w:space="0" w:color="auto"/>
              <w:left w:val="single" w:sz="4" w:space="0" w:color="auto"/>
              <w:bottom w:val="single" w:sz="4" w:space="0" w:color="auto"/>
              <w:right w:val="single" w:sz="4" w:space="0" w:color="auto"/>
            </w:tcBorders>
            <w:vAlign w:val="bottom"/>
          </w:tcPr>
          <w:p w:rsidR="007924D2" w:rsidRPr="00DE33AA" w:rsidRDefault="007924D2" w:rsidP="00A1540D">
            <w:pPr>
              <w:spacing w:line="240" w:lineRule="auto"/>
              <w:ind w:left="112" w:right="148"/>
              <w:contextualSpacing/>
              <w:jc w:val="center"/>
              <w:rPr>
                <w:sz w:val="24"/>
                <w:szCs w:val="24"/>
              </w:rPr>
            </w:pPr>
            <w:r w:rsidRPr="00DE33AA">
              <w:rPr>
                <w:sz w:val="24"/>
                <w:szCs w:val="24"/>
              </w:rPr>
              <w:t>2</w:t>
            </w:r>
          </w:p>
        </w:tc>
        <w:tc>
          <w:tcPr>
            <w:tcW w:w="1456" w:type="dxa"/>
            <w:tcBorders>
              <w:top w:val="single" w:sz="4" w:space="0" w:color="auto"/>
              <w:left w:val="single" w:sz="4" w:space="0" w:color="auto"/>
              <w:bottom w:val="single" w:sz="4" w:space="0" w:color="auto"/>
              <w:right w:val="single" w:sz="4" w:space="0" w:color="auto"/>
            </w:tcBorders>
            <w:vAlign w:val="bottom"/>
          </w:tcPr>
          <w:p w:rsidR="007924D2" w:rsidRPr="00DE33AA" w:rsidRDefault="007924D2" w:rsidP="00A1540D">
            <w:pPr>
              <w:spacing w:line="240" w:lineRule="auto"/>
              <w:ind w:left="112" w:right="148"/>
              <w:contextualSpacing/>
              <w:jc w:val="center"/>
              <w:rPr>
                <w:sz w:val="24"/>
                <w:szCs w:val="24"/>
              </w:rPr>
            </w:pPr>
            <w:r w:rsidRPr="00DE33AA">
              <w:rPr>
                <w:sz w:val="24"/>
                <w:szCs w:val="24"/>
              </w:rPr>
              <w:t>3</w:t>
            </w:r>
          </w:p>
        </w:tc>
        <w:tc>
          <w:tcPr>
            <w:tcW w:w="2006" w:type="dxa"/>
            <w:tcBorders>
              <w:top w:val="single" w:sz="4" w:space="0" w:color="auto"/>
              <w:left w:val="single" w:sz="4" w:space="0" w:color="auto"/>
              <w:bottom w:val="single" w:sz="4" w:space="0" w:color="auto"/>
              <w:right w:val="single" w:sz="4" w:space="0" w:color="auto"/>
            </w:tcBorders>
          </w:tcPr>
          <w:p w:rsidR="007924D2" w:rsidRPr="00DE33AA" w:rsidRDefault="007924D2" w:rsidP="00A1540D">
            <w:pPr>
              <w:spacing w:line="240" w:lineRule="auto"/>
              <w:ind w:left="112" w:right="148"/>
              <w:contextualSpacing/>
              <w:jc w:val="center"/>
              <w:rPr>
                <w:sz w:val="24"/>
                <w:szCs w:val="24"/>
              </w:rPr>
            </w:pPr>
            <w:r w:rsidRPr="00DE33AA">
              <w:rPr>
                <w:sz w:val="24"/>
                <w:szCs w:val="24"/>
              </w:rPr>
              <w:t>4</w:t>
            </w:r>
          </w:p>
        </w:tc>
        <w:tc>
          <w:tcPr>
            <w:tcW w:w="1713" w:type="dxa"/>
            <w:tcBorders>
              <w:top w:val="single" w:sz="4" w:space="0" w:color="auto"/>
              <w:left w:val="single" w:sz="4" w:space="0" w:color="auto"/>
              <w:bottom w:val="single" w:sz="4" w:space="0" w:color="auto"/>
              <w:right w:val="single" w:sz="4" w:space="0" w:color="auto"/>
            </w:tcBorders>
          </w:tcPr>
          <w:p w:rsidR="007924D2" w:rsidRPr="00DE33AA" w:rsidRDefault="007924D2" w:rsidP="00A1540D">
            <w:pPr>
              <w:spacing w:line="240" w:lineRule="auto"/>
              <w:ind w:left="112" w:right="148"/>
              <w:contextualSpacing/>
              <w:jc w:val="center"/>
              <w:rPr>
                <w:sz w:val="24"/>
                <w:szCs w:val="24"/>
              </w:rPr>
            </w:pPr>
            <w:r w:rsidRPr="00DE33AA">
              <w:rPr>
                <w:sz w:val="24"/>
                <w:szCs w:val="24"/>
              </w:rPr>
              <w:t>5</w:t>
            </w:r>
          </w:p>
        </w:tc>
        <w:tc>
          <w:tcPr>
            <w:tcW w:w="1156" w:type="dxa"/>
            <w:tcBorders>
              <w:top w:val="single" w:sz="4" w:space="0" w:color="auto"/>
              <w:left w:val="single" w:sz="4" w:space="0" w:color="auto"/>
              <w:bottom w:val="single" w:sz="4" w:space="0" w:color="auto"/>
              <w:right w:val="single" w:sz="4" w:space="0" w:color="auto"/>
            </w:tcBorders>
          </w:tcPr>
          <w:p w:rsidR="007924D2" w:rsidRPr="00DE33AA" w:rsidRDefault="007924D2" w:rsidP="00A1540D">
            <w:pPr>
              <w:spacing w:line="240" w:lineRule="auto"/>
              <w:ind w:left="112" w:right="148"/>
              <w:contextualSpacing/>
              <w:jc w:val="center"/>
              <w:rPr>
                <w:sz w:val="24"/>
                <w:szCs w:val="24"/>
              </w:rPr>
            </w:pPr>
            <w:r w:rsidRPr="00DE33AA">
              <w:rPr>
                <w:sz w:val="24"/>
                <w:szCs w:val="24"/>
              </w:rPr>
              <w:t>6</w:t>
            </w:r>
          </w:p>
        </w:tc>
      </w:tr>
      <w:tr w:rsidR="007924D2" w:rsidRPr="00DE33AA" w:rsidTr="00AF5E39">
        <w:trPr>
          <w:trHeight w:val="20"/>
          <w:jc w:val="center"/>
        </w:trPr>
        <w:tc>
          <w:tcPr>
            <w:tcW w:w="1875" w:type="dxa"/>
            <w:tcBorders>
              <w:top w:val="single" w:sz="4" w:space="0" w:color="auto"/>
              <w:left w:val="single" w:sz="4" w:space="0" w:color="auto"/>
              <w:bottom w:val="single" w:sz="4" w:space="0" w:color="auto"/>
              <w:right w:val="single" w:sz="4" w:space="0" w:color="auto"/>
            </w:tcBorders>
          </w:tcPr>
          <w:p w:rsidR="007924D2" w:rsidRPr="00DE33AA" w:rsidRDefault="007924D2" w:rsidP="00A1540D">
            <w:pPr>
              <w:spacing w:line="240" w:lineRule="auto"/>
              <w:ind w:left="112" w:right="148"/>
              <w:contextualSpacing/>
              <w:rPr>
                <w:sz w:val="24"/>
                <w:szCs w:val="24"/>
              </w:rPr>
            </w:pPr>
            <w:r w:rsidRPr="00DE33AA">
              <w:rPr>
                <w:sz w:val="24"/>
                <w:szCs w:val="24"/>
              </w:rPr>
              <w:t>Объем поступивших средств (за отчетный год) – всего (сумма строк 02, 06 – 09)</w:t>
            </w:r>
          </w:p>
        </w:tc>
        <w:tc>
          <w:tcPr>
            <w:tcW w:w="1013" w:type="dxa"/>
            <w:tcBorders>
              <w:top w:val="single" w:sz="4" w:space="0" w:color="auto"/>
              <w:left w:val="single" w:sz="4" w:space="0" w:color="auto"/>
              <w:bottom w:val="single" w:sz="4" w:space="0" w:color="auto"/>
              <w:right w:val="single" w:sz="4" w:space="0" w:color="auto"/>
            </w:tcBorders>
            <w:vAlign w:val="bottom"/>
          </w:tcPr>
          <w:p w:rsidR="007924D2" w:rsidRPr="00DE33AA" w:rsidRDefault="007924D2" w:rsidP="00A1540D">
            <w:pPr>
              <w:spacing w:line="240" w:lineRule="auto"/>
              <w:ind w:left="112" w:right="148"/>
              <w:contextualSpacing/>
              <w:rPr>
                <w:sz w:val="24"/>
                <w:szCs w:val="24"/>
              </w:rPr>
            </w:pPr>
            <w:r w:rsidRPr="00DE33AA">
              <w:rPr>
                <w:sz w:val="24"/>
                <w:szCs w:val="24"/>
              </w:rPr>
              <w:t>01</w:t>
            </w:r>
          </w:p>
        </w:tc>
        <w:tc>
          <w:tcPr>
            <w:tcW w:w="145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1 375 007,0</w:t>
            </w:r>
          </w:p>
        </w:tc>
        <w:tc>
          <w:tcPr>
            <w:tcW w:w="200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1 282 265,9</w:t>
            </w:r>
          </w:p>
        </w:tc>
        <w:tc>
          <w:tcPr>
            <w:tcW w:w="1713"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61 552,8</w:t>
            </w:r>
          </w:p>
        </w:tc>
        <w:tc>
          <w:tcPr>
            <w:tcW w:w="115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31 188,3</w:t>
            </w:r>
          </w:p>
        </w:tc>
      </w:tr>
      <w:tr w:rsidR="007924D2" w:rsidRPr="00DE33AA" w:rsidTr="00AF5E39">
        <w:trPr>
          <w:trHeight w:val="20"/>
          <w:jc w:val="center"/>
        </w:trPr>
        <w:tc>
          <w:tcPr>
            <w:tcW w:w="1875" w:type="dxa"/>
            <w:tcBorders>
              <w:top w:val="single" w:sz="4" w:space="0" w:color="auto"/>
              <w:left w:val="single" w:sz="4" w:space="0" w:color="auto"/>
              <w:bottom w:val="single" w:sz="4" w:space="0" w:color="auto"/>
              <w:right w:val="single" w:sz="4" w:space="0" w:color="auto"/>
            </w:tcBorders>
          </w:tcPr>
          <w:p w:rsidR="007924D2" w:rsidRPr="00DE33AA" w:rsidRDefault="007924D2" w:rsidP="00A1540D">
            <w:pPr>
              <w:spacing w:line="240" w:lineRule="auto"/>
              <w:ind w:left="112" w:right="148"/>
              <w:contextualSpacing/>
              <w:rPr>
                <w:sz w:val="24"/>
                <w:szCs w:val="24"/>
              </w:rPr>
            </w:pPr>
            <w:r w:rsidRPr="00DE33AA">
              <w:rPr>
                <w:sz w:val="24"/>
                <w:szCs w:val="24"/>
              </w:rPr>
              <w:t xml:space="preserve">в том числе средства </w:t>
            </w:r>
            <w:r w:rsidRPr="00DE33AA">
              <w:rPr>
                <w:sz w:val="24"/>
                <w:szCs w:val="24"/>
              </w:rPr>
              <w:lastRenderedPageBreak/>
              <w:t>федерального бюджета:</w:t>
            </w:r>
          </w:p>
        </w:tc>
        <w:tc>
          <w:tcPr>
            <w:tcW w:w="1013" w:type="dxa"/>
            <w:tcBorders>
              <w:top w:val="single" w:sz="4" w:space="0" w:color="auto"/>
              <w:left w:val="single" w:sz="4" w:space="0" w:color="auto"/>
              <w:bottom w:val="single" w:sz="4" w:space="0" w:color="auto"/>
              <w:right w:val="single" w:sz="4" w:space="0" w:color="auto"/>
            </w:tcBorders>
            <w:vAlign w:val="bottom"/>
          </w:tcPr>
          <w:p w:rsidR="007924D2" w:rsidRPr="00DE33AA" w:rsidRDefault="007924D2" w:rsidP="00A1540D">
            <w:pPr>
              <w:spacing w:line="240" w:lineRule="auto"/>
              <w:ind w:left="112" w:right="148"/>
              <w:contextualSpacing/>
              <w:rPr>
                <w:sz w:val="24"/>
                <w:szCs w:val="24"/>
              </w:rPr>
            </w:pPr>
            <w:r w:rsidRPr="00DE33AA">
              <w:rPr>
                <w:sz w:val="24"/>
                <w:szCs w:val="24"/>
              </w:rPr>
              <w:lastRenderedPageBreak/>
              <w:t>03</w:t>
            </w:r>
          </w:p>
        </w:tc>
        <w:tc>
          <w:tcPr>
            <w:tcW w:w="145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788 591,0</w:t>
            </w:r>
          </w:p>
        </w:tc>
        <w:tc>
          <w:tcPr>
            <w:tcW w:w="200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785 491,0</w:t>
            </w:r>
          </w:p>
        </w:tc>
        <w:tc>
          <w:tcPr>
            <w:tcW w:w="1713"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3 100,0</w:t>
            </w:r>
          </w:p>
        </w:tc>
        <w:tc>
          <w:tcPr>
            <w:tcW w:w="115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4 394,6</w:t>
            </w:r>
          </w:p>
        </w:tc>
      </w:tr>
      <w:tr w:rsidR="007924D2" w:rsidRPr="00DE33AA" w:rsidTr="00AF5E39">
        <w:trPr>
          <w:trHeight w:val="20"/>
          <w:jc w:val="center"/>
        </w:trPr>
        <w:tc>
          <w:tcPr>
            <w:tcW w:w="1875" w:type="dxa"/>
            <w:tcBorders>
              <w:top w:val="single" w:sz="4" w:space="0" w:color="auto"/>
              <w:left w:val="single" w:sz="4" w:space="0" w:color="auto"/>
              <w:bottom w:val="single" w:sz="4" w:space="0" w:color="auto"/>
              <w:right w:val="single" w:sz="4" w:space="0" w:color="auto"/>
            </w:tcBorders>
          </w:tcPr>
          <w:p w:rsidR="007924D2" w:rsidRPr="00DE33AA" w:rsidRDefault="007924D2" w:rsidP="00A1540D">
            <w:pPr>
              <w:spacing w:line="240" w:lineRule="auto"/>
              <w:ind w:left="112" w:right="148"/>
              <w:contextualSpacing/>
              <w:rPr>
                <w:sz w:val="24"/>
                <w:szCs w:val="24"/>
              </w:rPr>
            </w:pPr>
            <w:r w:rsidRPr="00DE33AA">
              <w:rPr>
                <w:sz w:val="24"/>
                <w:szCs w:val="24"/>
              </w:rPr>
              <w:lastRenderedPageBreak/>
              <w:t>организаций</w:t>
            </w:r>
          </w:p>
        </w:tc>
        <w:tc>
          <w:tcPr>
            <w:tcW w:w="1013" w:type="dxa"/>
            <w:tcBorders>
              <w:top w:val="single" w:sz="4" w:space="0" w:color="auto"/>
              <w:left w:val="single" w:sz="4" w:space="0" w:color="auto"/>
              <w:bottom w:val="single" w:sz="4" w:space="0" w:color="auto"/>
              <w:right w:val="single" w:sz="4" w:space="0" w:color="auto"/>
            </w:tcBorders>
            <w:vAlign w:val="bottom"/>
          </w:tcPr>
          <w:p w:rsidR="007924D2" w:rsidRPr="00DE33AA" w:rsidRDefault="007924D2" w:rsidP="00A1540D">
            <w:pPr>
              <w:spacing w:line="240" w:lineRule="auto"/>
              <w:ind w:left="112" w:right="148"/>
              <w:contextualSpacing/>
              <w:rPr>
                <w:sz w:val="24"/>
                <w:szCs w:val="24"/>
              </w:rPr>
            </w:pPr>
            <w:r w:rsidRPr="00DE33AA">
              <w:rPr>
                <w:sz w:val="24"/>
                <w:szCs w:val="24"/>
              </w:rPr>
              <w:t>06</w:t>
            </w:r>
          </w:p>
        </w:tc>
        <w:tc>
          <w:tcPr>
            <w:tcW w:w="145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2 990,0</w:t>
            </w:r>
          </w:p>
        </w:tc>
        <w:tc>
          <w:tcPr>
            <w:tcW w:w="200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2 990,0</w:t>
            </w:r>
          </w:p>
        </w:tc>
        <w:tc>
          <w:tcPr>
            <w:tcW w:w="115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0,0</w:t>
            </w:r>
          </w:p>
        </w:tc>
      </w:tr>
      <w:tr w:rsidR="007924D2" w:rsidRPr="00DE33AA" w:rsidTr="00AF5E39">
        <w:trPr>
          <w:trHeight w:val="20"/>
          <w:jc w:val="center"/>
        </w:trPr>
        <w:tc>
          <w:tcPr>
            <w:tcW w:w="1875" w:type="dxa"/>
            <w:tcBorders>
              <w:top w:val="single" w:sz="4" w:space="0" w:color="auto"/>
              <w:left w:val="single" w:sz="4" w:space="0" w:color="auto"/>
              <w:bottom w:val="single" w:sz="4" w:space="0" w:color="auto"/>
              <w:right w:val="single" w:sz="4" w:space="0" w:color="auto"/>
            </w:tcBorders>
          </w:tcPr>
          <w:p w:rsidR="007924D2" w:rsidRPr="00DE33AA" w:rsidRDefault="007924D2" w:rsidP="00A1540D">
            <w:pPr>
              <w:spacing w:line="240" w:lineRule="auto"/>
              <w:ind w:left="112" w:right="148"/>
              <w:contextualSpacing/>
              <w:rPr>
                <w:sz w:val="24"/>
                <w:szCs w:val="24"/>
              </w:rPr>
            </w:pPr>
            <w:r w:rsidRPr="00DE33AA">
              <w:rPr>
                <w:sz w:val="24"/>
                <w:szCs w:val="24"/>
              </w:rPr>
              <w:t>населения</w:t>
            </w:r>
          </w:p>
        </w:tc>
        <w:tc>
          <w:tcPr>
            <w:tcW w:w="1013" w:type="dxa"/>
            <w:tcBorders>
              <w:top w:val="single" w:sz="4" w:space="0" w:color="auto"/>
              <w:left w:val="single" w:sz="4" w:space="0" w:color="auto"/>
              <w:bottom w:val="single" w:sz="4" w:space="0" w:color="auto"/>
              <w:right w:val="single" w:sz="4" w:space="0" w:color="auto"/>
            </w:tcBorders>
            <w:vAlign w:val="bottom"/>
          </w:tcPr>
          <w:p w:rsidR="007924D2" w:rsidRPr="00DE33AA" w:rsidRDefault="007924D2" w:rsidP="00A1540D">
            <w:pPr>
              <w:spacing w:line="240" w:lineRule="auto"/>
              <w:ind w:left="112" w:right="148"/>
              <w:contextualSpacing/>
              <w:rPr>
                <w:sz w:val="24"/>
                <w:szCs w:val="24"/>
              </w:rPr>
            </w:pPr>
            <w:r w:rsidRPr="00DE33AA">
              <w:rPr>
                <w:sz w:val="24"/>
                <w:szCs w:val="24"/>
              </w:rPr>
              <w:t>07</w:t>
            </w:r>
          </w:p>
        </w:tc>
        <w:tc>
          <w:tcPr>
            <w:tcW w:w="145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556 632,3</w:t>
            </w:r>
          </w:p>
        </w:tc>
        <w:tc>
          <w:tcPr>
            <w:tcW w:w="200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496 774,9</w:t>
            </w:r>
          </w:p>
        </w:tc>
        <w:tc>
          <w:tcPr>
            <w:tcW w:w="1713"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55 462,8</w:t>
            </w:r>
          </w:p>
        </w:tc>
        <w:tc>
          <w:tcPr>
            <w:tcW w:w="115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4 394,6</w:t>
            </w:r>
          </w:p>
        </w:tc>
      </w:tr>
      <w:tr w:rsidR="007924D2" w:rsidRPr="00DE33AA" w:rsidTr="00AF5E39">
        <w:trPr>
          <w:trHeight w:val="20"/>
          <w:jc w:val="center"/>
        </w:trPr>
        <w:tc>
          <w:tcPr>
            <w:tcW w:w="1875" w:type="dxa"/>
            <w:tcBorders>
              <w:top w:val="single" w:sz="4" w:space="0" w:color="auto"/>
              <w:left w:val="single" w:sz="4" w:space="0" w:color="auto"/>
              <w:bottom w:val="single" w:sz="4" w:space="0" w:color="auto"/>
              <w:right w:val="single" w:sz="4" w:space="0" w:color="auto"/>
            </w:tcBorders>
          </w:tcPr>
          <w:p w:rsidR="007924D2" w:rsidRPr="00DE33AA" w:rsidRDefault="007924D2" w:rsidP="00A1540D">
            <w:pPr>
              <w:spacing w:line="240" w:lineRule="auto"/>
              <w:ind w:left="112" w:right="148"/>
              <w:contextualSpacing/>
              <w:rPr>
                <w:sz w:val="24"/>
                <w:szCs w:val="24"/>
              </w:rPr>
            </w:pPr>
            <w:r w:rsidRPr="00DE33AA">
              <w:rPr>
                <w:sz w:val="24"/>
                <w:szCs w:val="24"/>
              </w:rPr>
              <w:t>внебюджетных фондов</w:t>
            </w:r>
          </w:p>
        </w:tc>
        <w:tc>
          <w:tcPr>
            <w:tcW w:w="1013" w:type="dxa"/>
            <w:tcBorders>
              <w:top w:val="single" w:sz="4" w:space="0" w:color="auto"/>
              <w:left w:val="single" w:sz="4" w:space="0" w:color="auto"/>
              <w:bottom w:val="single" w:sz="4" w:space="0" w:color="auto"/>
              <w:right w:val="single" w:sz="4" w:space="0" w:color="auto"/>
            </w:tcBorders>
            <w:vAlign w:val="bottom"/>
          </w:tcPr>
          <w:p w:rsidR="007924D2" w:rsidRPr="00DE33AA" w:rsidRDefault="007924D2" w:rsidP="00A1540D">
            <w:pPr>
              <w:spacing w:line="240" w:lineRule="auto"/>
              <w:ind w:left="112" w:right="148"/>
              <w:contextualSpacing/>
              <w:rPr>
                <w:sz w:val="24"/>
                <w:szCs w:val="24"/>
              </w:rPr>
            </w:pPr>
            <w:r w:rsidRPr="00DE33AA">
              <w:rPr>
                <w:sz w:val="24"/>
                <w:szCs w:val="24"/>
              </w:rPr>
              <w:t>08</w:t>
            </w:r>
          </w:p>
        </w:tc>
        <w:tc>
          <w:tcPr>
            <w:tcW w:w="145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26 793,7</w:t>
            </w:r>
          </w:p>
        </w:tc>
        <w:tc>
          <w:tcPr>
            <w:tcW w:w="200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0,0</w:t>
            </w:r>
          </w:p>
        </w:tc>
        <w:tc>
          <w:tcPr>
            <w:tcW w:w="1713"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0,0</w:t>
            </w:r>
          </w:p>
        </w:tc>
        <w:tc>
          <w:tcPr>
            <w:tcW w:w="1156" w:type="dxa"/>
            <w:tcBorders>
              <w:top w:val="single" w:sz="4" w:space="0" w:color="auto"/>
              <w:left w:val="single" w:sz="4" w:space="0" w:color="auto"/>
              <w:bottom w:val="single" w:sz="4" w:space="0" w:color="auto"/>
              <w:right w:val="single" w:sz="4" w:space="0" w:color="auto"/>
            </w:tcBorders>
            <w:vAlign w:val="center"/>
          </w:tcPr>
          <w:p w:rsidR="007924D2" w:rsidRPr="00DE33AA" w:rsidRDefault="007924D2" w:rsidP="00A1540D">
            <w:pPr>
              <w:spacing w:line="240" w:lineRule="auto"/>
              <w:ind w:left="112" w:right="148"/>
              <w:contextualSpacing/>
              <w:jc w:val="center"/>
              <w:rPr>
                <w:sz w:val="24"/>
                <w:szCs w:val="24"/>
              </w:rPr>
            </w:pPr>
            <w:r w:rsidRPr="00DE33AA">
              <w:rPr>
                <w:sz w:val="24"/>
                <w:szCs w:val="24"/>
              </w:rPr>
              <w:t>26 793,7</w:t>
            </w:r>
          </w:p>
        </w:tc>
      </w:tr>
    </w:tbl>
    <w:p w:rsidR="00815901" w:rsidRPr="00DE33AA" w:rsidRDefault="00815901" w:rsidP="00A1540D">
      <w:pPr>
        <w:spacing w:before="240" w:line="360" w:lineRule="auto"/>
        <w:ind w:firstLine="709"/>
        <w:contextualSpacing/>
        <w:jc w:val="both"/>
        <w:rPr>
          <w:sz w:val="24"/>
          <w:szCs w:val="24"/>
        </w:rPr>
      </w:pPr>
    </w:p>
    <w:p w:rsidR="007924D2" w:rsidRPr="00DE33AA" w:rsidRDefault="007924D2" w:rsidP="00A1540D">
      <w:pPr>
        <w:spacing w:before="240" w:line="360" w:lineRule="auto"/>
        <w:ind w:firstLine="709"/>
        <w:contextualSpacing/>
        <w:jc w:val="both"/>
        <w:rPr>
          <w:sz w:val="24"/>
          <w:szCs w:val="24"/>
        </w:rPr>
      </w:pPr>
      <w:r w:rsidRPr="00DE33AA">
        <w:rPr>
          <w:sz w:val="24"/>
          <w:szCs w:val="24"/>
        </w:rPr>
        <w:t>Средства Федерального бюджета:</w:t>
      </w:r>
    </w:p>
    <w:p w:rsidR="007924D2" w:rsidRPr="00DE33AA" w:rsidRDefault="007924D2" w:rsidP="00A1540D">
      <w:pPr>
        <w:spacing w:line="360" w:lineRule="auto"/>
        <w:ind w:firstLine="709"/>
        <w:contextualSpacing/>
        <w:jc w:val="both"/>
        <w:rPr>
          <w:sz w:val="24"/>
          <w:szCs w:val="24"/>
        </w:rPr>
      </w:pPr>
      <w:r w:rsidRPr="00DE33AA">
        <w:rPr>
          <w:sz w:val="24"/>
          <w:szCs w:val="24"/>
        </w:rPr>
        <w:t>Субсидии на выполнение гос. задания в 2022 году составили 555 020,8 тыс. руб. руб.</w:t>
      </w:r>
      <w:r w:rsidR="00A570C9" w:rsidRPr="00DE33AA">
        <w:rPr>
          <w:sz w:val="24"/>
          <w:szCs w:val="24"/>
        </w:rPr>
        <w:t xml:space="preserve"> </w:t>
      </w:r>
      <w:r w:rsidRPr="00DE33AA">
        <w:rPr>
          <w:sz w:val="24"/>
          <w:szCs w:val="24"/>
        </w:rPr>
        <w:t>Целевые субсидии 233 570 3 тыс. руб.</w:t>
      </w:r>
      <w:r w:rsidR="0053720A" w:rsidRPr="00DE33AA">
        <w:rPr>
          <w:sz w:val="24"/>
          <w:szCs w:val="24"/>
        </w:rPr>
        <w:t xml:space="preserve"> </w:t>
      </w:r>
      <w:r w:rsidRPr="00DE33AA">
        <w:rPr>
          <w:sz w:val="24"/>
          <w:szCs w:val="24"/>
        </w:rPr>
        <w:t>В отчетном году в соответствии с заявками университета, Минздрав выделил 2 343,</w:t>
      </w:r>
      <w:r w:rsidR="00833DA7" w:rsidRPr="00DE33AA">
        <w:rPr>
          <w:sz w:val="24"/>
          <w:szCs w:val="24"/>
        </w:rPr>
        <w:t>6 тыс.</w:t>
      </w:r>
      <w:r w:rsidRPr="00DE33AA">
        <w:rPr>
          <w:sz w:val="24"/>
          <w:szCs w:val="24"/>
        </w:rPr>
        <w:t xml:space="preserve"> руб. на выплаты ежемесячного денежного вознаграждения за выполнение функций классного руководителя (куратора) педагогическим работникам федеральных государственных образовательных организаций, реализующих образовательные программы среднего профессионального образования</w:t>
      </w:r>
    </w:p>
    <w:p w:rsidR="007924D2" w:rsidRPr="00DE33AA" w:rsidRDefault="007924D2" w:rsidP="00A1540D">
      <w:pPr>
        <w:spacing w:line="360" w:lineRule="auto"/>
        <w:ind w:firstLine="709"/>
        <w:contextualSpacing/>
        <w:jc w:val="both"/>
        <w:rPr>
          <w:sz w:val="24"/>
          <w:szCs w:val="24"/>
        </w:rPr>
      </w:pPr>
      <w:r w:rsidRPr="00DE33AA">
        <w:rPr>
          <w:sz w:val="24"/>
          <w:szCs w:val="24"/>
        </w:rPr>
        <w:t>Средства ОМС составили 26 793,7 тыс. руб.</w:t>
      </w:r>
    </w:p>
    <w:p w:rsidR="007924D2" w:rsidRPr="00DE33AA" w:rsidRDefault="007924D2" w:rsidP="00A1540D">
      <w:pPr>
        <w:spacing w:line="360" w:lineRule="auto"/>
        <w:ind w:firstLine="709"/>
        <w:contextualSpacing/>
        <w:jc w:val="both"/>
        <w:rPr>
          <w:sz w:val="24"/>
          <w:szCs w:val="24"/>
        </w:rPr>
      </w:pPr>
      <w:r w:rsidRPr="00DE33AA">
        <w:rPr>
          <w:sz w:val="24"/>
          <w:szCs w:val="24"/>
        </w:rPr>
        <w:t>Основной целью, приносящей доход деятельности, является возможность дополнительного финансирования, позволяющего компенсировать дефицит госбюджетного финансирования Университета для улучшения материально-технической базы и финансовой поддержки сотрудников.</w:t>
      </w:r>
    </w:p>
    <w:p w:rsidR="007924D2" w:rsidRPr="00DE33AA" w:rsidRDefault="007924D2" w:rsidP="00A1540D">
      <w:pPr>
        <w:spacing w:line="360" w:lineRule="auto"/>
        <w:ind w:firstLine="709"/>
        <w:contextualSpacing/>
        <w:jc w:val="both"/>
        <w:rPr>
          <w:sz w:val="24"/>
          <w:szCs w:val="24"/>
        </w:rPr>
      </w:pPr>
      <w:r w:rsidRPr="00DE33AA">
        <w:rPr>
          <w:sz w:val="24"/>
          <w:szCs w:val="24"/>
        </w:rPr>
        <w:t>В отчетном году произведены расходы на выплату заработной платы, поддержание и модернизацию имущественного комп</w:t>
      </w:r>
      <w:r w:rsidR="00AF5E39" w:rsidRPr="00DE33AA">
        <w:rPr>
          <w:sz w:val="24"/>
          <w:szCs w:val="24"/>
        </w:rPr>
        <w:t>лекса университета (Таблица 12.1.2</w:t>
      </w:r>
      <w:r w:rsidRPr="00DE33AA">
        <w:rPr>
          <w:sz w:val="24"/>
          <w:szCs w:val="24"/>
        </w:rPr>
        <w:t xml:space="preserve">). </w:t>
      </w:r>
    </w:p>
    <w:p w:rsidR="007924D2" w:rsidRPr="00DE33AA" w:rsidRDefault="007924D2" w:rsidP="00A1540D">
      <w:pPr>
        <w:spacing w:line="360" w:lineRule="auto"/>
        <w:ind w:firstLine="709"/>
        <w:contextualSpacing/>
        <w:jc w:val="both"/>
        <w:rPr>
          <w:sz w:val="24"/>
          <w:szCs w:val="24"/>
        </w:rPr>
      </w:pPr>
    </w:p>
    <w:p w:rsidR="007924D2" w:rsidRPr="00DE33AA" w:rsidRDefault="007924D2" w:rsidP="00A1540D">
      <w:pPr>
        <w:spacing w:after="0" w:line="360" w:lineRule="auto"/>
        <w:ind w:firstLine="709"/>
        <w:contextualSpacing/>
        <w:jc w:val="both"/>
        <w:rPr>
          <w:sz w:val="24"/>
          <w:szCs w:val="24"/>
        </w:rPr>
      </w:pPr>
      <w:r w:rsidRPr="00DE33AA">
        <w:rPr>
          <w:sz w:val="24"/>
          <w:szCs w:val="24"/>
        </w:rPr>
        <w:t>Таблица 12.</w:t>
      </w:r>
      <w:r w:rsidR="00AF5E39" w:rsidRPr="00DE33AA">
        <w:rPr>
          <w:sz w:val="24"/>
          <w:szCs w:val="24"/>
        </w:rPr>
        <w:t>1.</w:t>
      </w:r>
      <w:r w:rsidRPr="00DE33AA">
        <w:rPr>
          <w:sz w:val="24"/>
          <w:szCs w:val="24"/>
        </w:rPr>
        <w:t>2 - Расходы ДГМУ в 2022г.</w:t>
      </w:r>
    </w:p>
    <w:tbl>
      <w:tblPr>
        <w:tblW w:w="9356" w:type="dxa"/>
        <w:tblLayout w:type="fixed"/>
        <w:tblCellMar>
          <w:left w:w="15" w:type="dxa"/>
          <w:right w:w="15" w:type="dxa"/>
        </w:tblCellMar>
        <w:tblLook w:val="0000" w:firstRow="0" w:lastRow="0" w:firstColumn="0" w:lastColumn="0" w:noHBand="0" w:noVBand="0"/>
      </w:tblPr>
      <w:tblGrid>
        <w:gridCol w:w="4126"/>
        <w:gridCol w:w="567"/>
        <w:gridCol w:w="1418"/>
        <w:gridCol w:w="1701"/>
        <w:gridCol w:w="1544"/>
      </w:tblGrid>
      <w:tr w:rsidR="007924D2" w:rsidRPr="00DE33AA" w:rsidTr="006021E2">
        <w:trPr>
          <w:trHeight w:val="20"/>
        </w:trPr>
        <w:tc>
          <w:tcPr>
            <w:tcW w:w="4126" w:type="dxa"/>
            <w:vMerge w:val="restart"/>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jc w:val="both"/>
              <w:rPr>
                <w:sz w:val="24"/>
                <w:szCs w:val="24"/>
              </w:rPr>
            </w:pPr>
            <w:r w:rsidRPr="00DE33AA">
              <w:rPr>
                <w:sz w:val="24"/>
                <w:szCs w:val="24"/>
              </w:rPr>
              <w:t>Наименование показателей</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jc w:val="both"/>
              <w:rPr>
                <w:sz w:val="24"/>
                <w:szCs w:val="24"/>
              </w:rPr>
            </w:pPr>
            <w:r w:rsidRPr="00DE33AA">
              <w:rPr>
                <w:sz w:val="24"/>
                <w:szCs w:val="24"/>
              </w:rPr>
              <w:t xml:space="preserve">№ </w:t>
            </w:r>
            <w:r w:rsidRPr="00DE33AA">
              <w:rPr>
                <w:sz w:val="24"/>
                <w:szCs w:val="24"/>
              </w:rPr>
              <w:br/>
              <w:t>строки</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jc w:val="both"/>
              <w:rPr>
                <w:sz w:val="24"/>
                <w:szCs w:val="24"/>
              </w:rPr>
            </w:pPr>
            <w:r w:rsidRPr="00DE33AA">
              <w:rPr>
                <w:sz w:val="24"/>
                <w:szCs w:val="24"/>
              </w:rPr>
              <w:t>Всего</w:t>
            </w:r>
          </w:p>
        </w:tc>
        <w:tc>
          <w:tcPr>
            <w:tcW w:w="3245" w:type="dxa"/>
            <w:gridSpan w:val="2"/>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both"/>
              <w:rPr>
                <w:sz w:val="24"/>
                <w:szCs w:val="24"/>
              </w:rPr>
            </w:pPr>
            <w:r w:rsidRPr="00DE33AA">
              <w:rPr>
                <w:sz w:val="24"/>
                <w:szCs w:val="24"/>
              </w:rPr>
              <w:t>в том числе осуществляемые</w:t>
            </w:r>
          </w:p>
        </w:tc>
      </w:tr>
      <w:tr w:rsidR="007924D2" w:rsidRPr="00DE33AA" w:rsidTr="006021E2">
        <w:trPr>
          <w:trHeight w:val="20"/>
        </w:trPr>
        <w:tc>
          <w:tcPr>
            <w:tcW w:w="4126" w:type="dxa"/>
            <w:vMerge/>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both"/>
              <w:rPr>
                <w:sz w:val="24"/>
                <w:szCs w:val="24"/>
              </w:rPr>
            </w:pPr>
          </w:p>
        </w:tc>
        <w:tc>
          <w:tcPr>
            <w:tcW w:w="567" w:type="dxa"/>
            <w:vMerge/>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both"/>
              <w:rPr>
                <w:sz w:val="24"/>
                <w:szCs w:val="24"/>
              </w:rPr>
            </w:pPr>
          </w:p>
        </w:tc>
        <w:tc>
          <w:tcPr>
            <w:tcW w:w="1418" w:type="dxa"/>
            <w:vMerge/>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both"/>
              <w:rPr>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both"/>
              <w:rPr>
                <w:sz w:val="24"/>
                <w:szCs w:val="24"/>
              </w:rPr>
            </w:pPr>
            <w:r w:rsidRPr="00DE33AA">
              <w:rPr>
                <w:sz w:val="24"/>
                <w:szCs w:val="24"/>
              </w:rPr>
              <w:t>за счет средств бюджетов всех уровней (субсидий)</w:t>
            </w:r>
          </w:p>
        </w:tc>
        <w:tc>
          <w:tcPr>
            <w:tcW w:w="1544"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both"/>
              <w:rPr>
                <w:sz w:val="24"/>
                <w:szCs w:val="24"/>
              </w:rPr>
            </w:pPr>
            <w:r w:rsidRPr="00DE33AA">
              <w:rPr>
                <w:sz w:val="24"/>
                <w:szCs w:val="24"/>
              </w:rPr>
              <w:t>из них (из гр. 4) – за счет средств на выполнение государственного задания</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center"/>
              <w:rPr>
                <w:sz w:val="24"/>
                <w:szCs w:val="24"/>
              </w:rPr>
            </w:pPr>
            <w:r w:rsidRPr="00DE33AA">
              <w:rPr>
                <w:sz w:val="24"/>
                <w:szCs w:val="24"/>
              </w:rPr>
              <w:t>1</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center"/>
              <w:rPr>
                <w:sz w:val="24"/>
                <w:szCs w:val="24"/>
              </w:rPr>
            </w:pPr>
            <w:r w:rsidRPr="00DE33AA">
              <w:rPr>
                <w:sz w:val="24"/>
                <w:szCs w:val="24"/>
              </w:rPr>
              <w:t>2</w:t>
            </w:r>
          </w:p>
        </w:tc>
        <w:tc>
          <w:tcPr>
            <w:tcW w:w="1418"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center"/>
              <w:rPr>
                <w:sz w:val="24"/>
                <w:szCs w:val="24"/>
              </w:rPr>
            </w:pPr>
            <w:r w:rsidRPr="00DE33AA">
              <w:rPr>
                <w:sz w:val="24"/>
                <w:szCs w:val="24"/>
              </w:rPr>
              <w:t>3</w:t>
            </w:r>
          </w:p>
        </w:tc>
        <w:tc>
          <w:tcPr>
            <w:tcW w:w="1701"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center"/>
              <w:rPr>
                <w:sz w:val="24"/>
                <w:szCs w:val="24"/>
              </w:rPr>
            </w:pPr>
            <w:r w:rsidRPr="00DE33AA">
              <w:rPr>
                <w:sz w:val="24"/>
                <w:szCs w:val="24"/>
              </w:rPr>
              <w:t>4</w:t>
            </w:r>
          </w:p>
        </w:tc>
        <w:tc>
          <w:tcPr>
            <w:tcW w:w="1544"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center"/>
              <w:rPr>
                <w:sz w:val="24"/>
                <w:szCs w:val="24"/>
              </w:rPr>
            </w:pPr>
            <w:r w:rsidRPr="00DE33AA">
              <w:rPr>
                <w:sz w:val="24"/>
                <w:szCs w:val="24"/>
              </w:rPr>
              <w:t>5</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t>Расходы организации (сумма строк 02, 06, 13, 14)</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1 301 291,8</w:t>
            </w:r>
          </w:p>
        </w:tc>
        <w:tc>
          <w:tcPr>
            <w:tcW w:w="1701"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765 439,3</w:t>
            </w:r>
          </w:p>
        </w:tc>
        <w:tc>
          <w:tcPr>
            <w:tcW w:w="1544"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530 616,1</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t>в том числе:</w:t>
            </w:r>
            <w:r w:rsidRPr="00DE33AA">
              <w:rPr>
                <w:sz w:val="24"/>
                <w:szCs w:val="24"/>
              </w:rPr>
              <w:br/>
              <w:t>оплата труда и начисления на выплаты по оплате труда (сумма строк 03 - 05)</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967 773,9</w:t>
            </w:r>
          </w:p>
        </w:tc>
        <w:tc>
          <w:tcPr>
            <w:tcW w:w="1701"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497 076,6</w:t>
            </w:r>
          </w:p>
        </w:tc>
        <w:tc>
          <w:tcPr>
            <w:tcW w:w="1544"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495 162,5</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t>заработная плата</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03</w:t>
            </w:r>
          </w:p>
        </w:tc>
        <w:tc>
          <w:tcPr>
            <w:tcW w:w="1418"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743 654,0</w:t>
            </w:r>
          </w:p>
        </w:tc>
        <w:tc>
          <w:tcPr>
            <w:tcW w:w="1701"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384 345,8</w:t>
            </w:r>
          </w:p>
        </w:tc>
        <w:tc>
          <w:tcPr>
            <w:tcW w:w="1544"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382 874,7</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lastRenderedPageBreak/>
              <w:t>прочие выплаты</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3 572,9</w:t>
            </w:r>
          </w:p>
        </w:tc>
        <w:tc>
          <w:tcPr>
            <w:tcW w:w="1701"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91,7</w:t>
            </w:r>
          </w:p>
        </w:tc>
        <w:tc>
          <w:tcPr>
            <w:tcW w:w="1544"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91,7</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t>начисления на выплаты по оплате труда</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220 547,0</w:t>
            </w:r>
          </w:p>
        </w:tc>
        <w:tc>
          <w:tcPr>
            <w:tcW w:w="1701"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112 639,1</w:t>
            </w:r>
          </w:p>
        </w:tc>
        <w:tc>
          <w:tcPr>
            <w:tcW w:w="1544"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112 196,1</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t>оплата работ, услуг (сумма строк 07 - 12)</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06</w:t>
            </w:r>
          </w:p>
        </w:tc>
        <w:tc>
          <w:tcPr>
            <w:tcW w:w="1418"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63 342,6</w:t>
            </w:r>
          </w:p>
        </w:tc>
        <w:tc>
          <w:tcPr>
            <w:tcW w:w="1701"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27 236,7</w:t>
            </w:r>
          </w:p>
        </w:tc>
        <w:tc>
          <w:tcPr>
            <w:tcW w:w="1544"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25 513,6</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t>услуги связи</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07</w:t>
            </w:r>
          </w:p>
        </w:tc>
        <w:tc>
          <w:tcPr>
            <w:tcW w:w="1418"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1 473,9</w:t>
            </w:r>
          </w:p>
        </w:tc>
        <w:tc>
          <w:tcPr>
            <w:tcW w:w="1701"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676,3</w:t>
            </w:r>
          </w:p>
        </w:tc>
        <w:tc>
          <w:tcPr>
            <w:tcW w:w="1544"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676,3</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t>коммунальные услуги</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14 530,3</w:t>
            </w:r>
          </w:p>
        </w:tc>
        <w:tc>
          <w:tcPr>
            <w:tcW w:w="1701"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6 482,8</w:t>
            </w:r>
          </w:p>
        </w:tc>
        <w:tc>
          <w:tcPr>
            <w:tcW w:w="1544"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6 482,8</w:t>
            </w:r>
          </w:p>
        </w:tc>
      </w:tr>
      <w:tr w:rsidR="007924D2" w:rsidRPr="00DE33AA" w:rsidTr="006021E2">
        <w:trPr>
          <w:trHeight w:val="611"/>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t>арендная плата за пользование имуществом</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75,3</w:t>
            </w:r>
          </w:p>
        </w:tc>
        <w:tc>
          <w:tcPr>
            <w:tcW w:w="1701"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t>работы, услуги по содержанию имущества</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22 760,1</w:t>
            </w:r>
          </w:p>
        </w:tc>
        <w:tc>
          <w:tcPr>
            <w:tcW w:w="1701"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11 366,4</w:t>
            </w:r>
          </w:p>
        </w:tc>
        <w:tc>
          <w:tcPr>
            <w:tcW w:w="1544"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jc w:val="center"/>
              <w:rPr>
                <w:sz w:val="24"/>
                <w:szCs w:val="24"/>
              </w:rPr>
            </w:pPr>
            <w:r w:rsidRPr="00DE33AA">
              <w:rPr>
                <w:sz w:val="24"/>
                <w:szCs w:val="24"/>
              </w:rPr>
              <w:t>11 366,4</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t>прочие работы, услуги</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rPr>
                <w:sz w:val="24"/>
                <w:szCs w:val="24"/>
              </w:rPr>
            </w:pPr>
            <w:r w:rsidRPr="00DE33AA">
              <w:rPr>
                <w:sz w:val="24"/>
                <w:szCs w:val="24"/>
              </w:rPr>
              <w:t>24 503,0</w:t>
            </w:r>
          </w:p>
        </w:tc>
        <w:tc>
          <w:tcPr>
            <w:tcW w:w="1701"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rPr>
                <w:sz w:val="24"/>
                <w:szCs w:val="24"/>
              </w:rPr>
            </w:pPr>
            <w:r w:rsidRPr="00DE33AA">
              <w:rPr>
                <w:sz w:val="24"/>
                <w:szCs w:val="24"/>
              </w:rPr>
              <w:t>8 711,2</w:t>
            </w:r>
          </w:p>
        </w:tc>
        <w:tc>
          <w:tcPr>
            <w:tcW w:w="1544" w:type="dxa"/>
            <w:tcBorders>
              <w:top w:val="single" w:sz="4" w:space="0" w:color="000000"/>
              <w:left w:val="single" w:sz="4" w:space="0" w:color="000000"/>
              <w:bottom w:val="single" w:sz="4" w:space="0" w:color="000000"/>
              <w:right w:val="single" w:sz="4" w:space="0" w:color="000000"/>
            </w:tcBorders>
            <w:vAlign w:val="center"/>
          </w:tcPr>
          <w:p w:rsidR="007924D2" w:rsidRPr="00DE33AA" w:rsidRDefault="007924D2" w:rsidP="00A1540D">
            <w:pPr>
              <w:ind w:left="109"/>
              <w:contextualSpacing/>
              <w:rPr>
                <w:sz w:val="24"/>
                <w:szCs w:val="24"/>
              </w:rPr>
            </w:pPr>
            <w:r w:rsidRPr="00DE33AA">
              <w:rPr>
                <w:sz w:val="24"/>
                <w:szCs w:val="24"/>
              </w:rPr>
              <w:t>6 988,1</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vAlign w:val="center"/>
          </w:tcPr>
          <w:p w:rsidR="007924D2" w:rsidRPr="00DE33AA" w:rsidRDefault="007924D2" w:rsidP="00A1540D">
            <w:pPr>
              <w:spacing w:line="276" w:lineRule="auto"/>
              <w:ind w:left="97"/>
              <w:contextualSpacing/>
              <w:rPr>
                <w:sz w:val="24"/>
                <w:szCs w:val="24"/>
              </w:rPr>
            </w:pPr>
            <w:r w:rsidRPr="00DE33AA">
              <w:rPr>
                <w:sz w:val="24"/>
                <w:szCs w:val="24"/>
              </w:rPr>
              <w:t>социальное обеспечение</w:t>
            </w:r>
          </w:p>
        </w:tc>
        <w:tc>
          <w:tcPr>
            <w:tcW w:w="567"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right="1"/>
              <w:contextualSpacing/>
              <w:jc w:val="center"/>
              <w:rPr>
                <w:sz w:val="24"/>
                <w:szCs w:val="24"/>
              </w:rPr>
            </w:pPr>
            <w:r w:rsidRPr="00DE33AA">
              <w:rPr>
                <w:sz w:val="24"/>
                <w:szCs w:val="24"/>
              </w:rPr>
              <w:t>13</w:t>
            </w:r>
          </w:p>
        </w:tc>
        <w:tc>
          <w:tcPr>
            <w:tcW w:w="1418"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ind w:left="109"/>
              <w:contextualSpacing/>
              <w:rPr>
                <w:sz w:val="24"/>
                <w:szCs w:val="24"/>
              </w:rPr>
            </w:pPr>
            <w:r w:rsidRPr="00DE33AA">
              <w:rPr>
                <w:sz w:val="24"/>
                <w:szCs w:val="24"/>
              </w:rPr>
              <w:t>232 216,0</w:t>
            </w:r>
          </w:p>
        </w:tc>
        <w:tc>
          <w:tcPr>
            <w:tcW w:w="1701"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ind w:left="109"/>
              <w:contextualSpacing/>
              <w:rPr>
                <w:sz w:val="24"/>
                <w:szCs w:val="24"/>
              </w:rPr>
            </w:pPr>
            <w:r w:rsidRPr="00DE33AA">
              <w:rPr>
                <w:sz w:val="24"/>
                <w:szCs w:val="24"/>
              </w:rPr>
              <w:t>231 186,0</w:t>
            </w:r>
          </w:p>
        </w:tc>
        <w:tc>
          <w:tcPr>
            <w:tcW w:w="1544"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ind w:left="109"/>
              <w:contextualSpacing/>
              <w:rPr>
                <w:sz w:val="24"/>
                <w:szCs w:val="24"/>
              </w:rPr>
            </w:pP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both"/>
              <w:rPr>
                <w:sz w:val="24"/>
                <w:szCs w:val="24"/>
              </w:rPr>
            </w:pPr>
            <w:r w:rsidRPr="00DE33AA">
              <w:rPr>
                <w:sz w:val="24"/>
                <w:szCs w:val="24"/>
              </w:rPr>
              <w:t>прочие расходы</w:t>
            </w:r>
          </w:p>
        </w:tc>
        <w:tc>
          <w:tcPr>
            <w:tcW w:w="567" w:type="dxa"/>
            <w:tcBorders>
              <w:top w:val="single" w:sz="8" w:space="0" w:color="000000"/>
              <w:left w:val="single" w:sz="8" w:space="0" w:color="000000"/>
              <w:bottom w:val="single" w:sz="8" w:space="0" w:color="000000"/>
              <w:right w:val="single" w:sz="8"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14</w:t>
            </w:r>
          </w:p>
        </w:tc>
        <w:tc>
          <w:tcPr>
            <w:tcW w:w="1418"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37 959,3</w:t>
            </w:r>
          </w:p>
        </w:tc>
        <w:tc>
          <w:tcPr>
            <w:tcW w:w="1701"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9 940,0</w:t>
            </w:r>
          </w:p>
        </w:tc>
        <w:tc>
          <w:tcPr>
            <w:tcW w:w="1544"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9 940,0</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both"/>
              <w:rPr>
                <w:sz w:val="24"/>
                <w:szCs w:val="24"/>
              </w:rPr>
            </w:pPr>
            <w:r w:rsidRPr="00DE33AA">
              <w:rPr>
                <w:sz w:val="24"/>
                <w:szCs w:val="24"/>
              </w:rPr>
              <w:t>Поступление нефинансовых активов (сумма строк 16 - 17)</w:t>
            </w:r>
          </w:p>
        </w:tc>
        <w:tc>
          <w:tcPr>
            <w:tcW w:w="567" w:type="dxa"/>
            <w:tcBorders>
              <w:top w:val="single" w:sz="8" w:space="0" w:color="000000"/>
              <w:left w:val="single" w:sz="8" w:space="0" w:color="000000"/>
              <w:bottom w:val="single" w:sz="8" w:space="0" w:color="000000"/>
              <w:right w:val="single" w:sz="8"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15</w:t>
            </w:r>
          </w:p>
        </w:tc>
        <w:tc>
          <w:tcPr>
            <w:tcW w:w="1418"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83 534,2</w:t>
            </w:r>
          </w:p>
        </w:tc>
        <w:tc>
          <w:tcPr>
            <w:tcW w:w="1701"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53 895,5</w:t>
            </w:r>
          </w:p>
        </w:tc>
        <w:tc>
          <w:tcPr>
            <w:tcW w:w="1544"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24 576,8</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both"/>
              <w:rPr>
                <w:sz w:val="24"/>
                <w:szCs w:val="24"/>
              </w:rPr>
            </w:pPr>
            <w:r w:rsidRPr="00DE33AA">
              <w:rPr>
                <w:sz w:val="24"/>
                <w:szCs w:val="24"/>
              </w:rPr>
              <w:t>увеличение стоимости основных средств</w:t>
            </w:r>
          </w:p>
        </w:tc>
        <w:tc>
          <w:tcPr>
            <w:tcW w:w="567" w:type="dxa"/>
            <w:tcBorders>
              <w:top w:val="single" w:sz="8" w:space="0" w:color="000000"/>
              <w:left w:val="single" w:sz="8" w:space="0" w:color="000000"/>
              <w:bottom w:val="single" w:sz="8" w:space="0" w:color="000000"/>
              <w:right w:val="single" w:sz="8"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16</w:t>
            </w:r>
          </w:p>
        </w:tc>
        <w:tc>
          <w:tcPr>
            <w:tcW w:w="1418"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59 194,8</w:t>
            </w:r>
          </w:p>
        </w:tc>
        <w:tc>
          <w:tcPr>
            <w:tcW w:w="1701"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46 727,3</w:t>
            </w:r>
          </w:p>
        </w:tc>
        <w:tc>
          <w:tcPr>
            <w:tcW w:w="1544"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18 569,6</w:t>
            </w:r>
          </w:p>
        </w:tc>
      </w:tr>
      <w:tr w:rsidR="007924D2" w:rsidRPr="00DE33AA" w:rsidTr="006021E2">
        <w:trPr>
          <w:trHeight w:val="20"/>
        </w:trPr>
        <w:tc>
          <w:tcPr>
            <w:tcW w:w="4126" w:type="dxa"/>
            <w:tcBorders>
              <w:top w:val="single" w:sz="8" w:space="0" w:color="000000"/>
              <w:left w:val="single" w:sz="8" w:space="0" w:color="000000"/>
              <w:bottom w:val="single" w:sz="8" w:space="0" w:color="000000"/>
              <w:right w:val="single" w:sz="8" w:space="0" w:color="000000"/>
            </w:tcBorders>
          </w:tcPr>
          <w:p w:rsidR="007924D2" w:rsidRPr="00DE33AA" w:rsidRDefault="007924D2" w:rsidP="00A1540D">
            <w:pPr>
              <w:spacing w:line="276" w:lineRule="auto"/>
              <w:ind w:left="97"/>
              <w:contextualSpacing/>
              <w:jc w:val="both"/>
              <w:rPr>
                <w:sz w:val="24"/>
                <w:szCs w:val="24"/>
              </w:rPr>
            </w:pPr>
            <w:r w:rsidRPr="00DE33AA">
              <w:rPr>
                <w:sz w:val="24"/>
                <w:szCs w:val="24"/>
              </w:rPr>
              <w:t>увеличение стоимости материальных запасов</w:t>
            </w:r>
          </w:p>
        </w:tc>
        <w:tc>
          <w:tcPr>
            <w:tcW w:w="567" w:type="dxa"/>
            <w:tcBorders>
              <w:top w:val="single" w:sz="8" w:space="0" w:color="000000"/>
              <w:left w:val="single" w:sz="8" w:space="0" w:color="000000"/>
              <w:bottom w:val="single" w:sz="8" w:space="0" w:color="000000"/>
              <w:right w:val="single" w:sz="8"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17</w:t>
            </w:r>
          </w:p>
        </w:tc>
        <w:tc>
          <w:tcPr>
            <w:tcW w:w="1418"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24 339,4</w:t>
            </w:r>
          </w:p>
        </w:tc>
        <w:tc>
          <w:tcPr>
            <w:tcW w:w="1701"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7 168,2</w:t>
            </w:r>
          </w:p>
        </w:tc>
        <w:tc>
          <w:tcPr>
            <w:tcW w:w="1544" w:type="dxa"/>
            <w:tcBorders>
              <w:top w:val="single" w:sz="4" w:space="0" w:color="000000"/>
              <w:left w:val="single" w:sz="4" w:space="0" w:color="000000"/>
              <w:bottom w:val="single" w:sz="4" w:space="0" w:color="000000"/>
              <w:right w:val="single" w:sz="4" w:space="0" w:color="000000"/>
            </w:tcBorders>
            <w:vAlign w:val="bottom"/>
          </w:tcPr>
          <w:p w:rsidR="007924D2" w:rsidRPr="00DE33AA" w:rsidRDefault="007924D2" w:rsidP="00A1540D">
            <w:pPr>
              <w:spacing w:line="276" w:lineRule="auto"/>
              <w:ind w:left="97"/>
              <w:contextualSpacing/>
              <w:jc w:val="both"/>
              <w:rPr>
                <w:sz w:val="24"/>
                <w:szCs w:val="24"/>
              </w:rPr>
            </w:pPr>
            <w:r w:rsidRPr="00DE33AA">
              <w:rPr>
                <w:sz w:val="24"/>
                <w:szCs w:val="24"/>
              </w:rPr>
              <w:t>6 007,2</w:t>
            </w:r>
          </w:p>
        </w:tc>
      </w:tr>
    </w:tbl>
    <w:p w:rsidR="007924D2" w:rsidRPr="00DE33AA" w:rsidRDefault="007924D2" w:rsidP="00A1540D">
      <w:pPr>
        <w:spacing w:line="360" w:lineRule="auto"/>
        <w:ind w:firstLine="709"/>
        <w:contextualSpacing/>
        <w:jc w:val="both"/>
        <w:rPr>
          <w:sz w:val="24"/>
          <w:szCs w:val="24"/>
        </w:rPr>
      </w:pPr>
    </w:p>
    <w:p w:rsidR="007924D2" w:rsidRPr="00DE33AA" w:rsidRDefault="007924D2" w:rsidP="00A1540D">
      <w:pPr>
        <w:spacing w:line="360" w:lineRule="auto"/>
        <w:ind w:firstLine="709"/>
        <w:contextualSpacing/>
        <w:jc w:val="both"/>
        <w:rPr>
          <w:sz w:val="24"/>
          <w:szCs w:val="24"/>
        </w:rPr>
      </w:pPr>
      <w:r w:rsidRPr="00DE33AA">
        <w:rPr>
          <w:sz w:val="24"/>
          <w:szCs w:val="24"/>
        </w:rPr>
        <w:t xml:space="preserve">Из таблицы видно, что основную долю расходов в вузе составляют расходы на оплату труда и начисления – 967 773,9 тыс. руб.  из которых средства федерального бюджета составили 497 076,6 тыс. руб.  </w:t>
      </w:r>
    </w:p>
    <w:p w:rsidR="007924D2" w:rsidRPr="00DE33AA" w:rsidRDefault="007924D2" w:rsidP="00A1540D">
      <w:pPr>
        <w:spacing w:line="360" w:lineRule="auto"/>
        <w:ind w:firstLine="709"/>
        <w:contextualSpacing/>
        <w:jc w:val="both"/>
        <w:rPr>
          <w:sz w:val="24"/>
          <w:szCs w:val="24"/>
        </w:rPr>
      </w:pPr>
      <w:r w:rsidRPr="00DE33AA">
        <w:rPr>
          <w:sz w:val="24"/>
          <w:szCs w:val="24"/>
        </w:rPr>
        <w:t>Источники формирования и направления использования средств, полученных от предпринимательской и иной, приносящей доход деятельности, определены «Разрешением на открытие лицевого счета ДГМУ по учету средств, полученных от предпринимательской и иной, приносящей доход деятельности» Министерства Здравоохранения РФ.</w:t>
      </w:r>
    </w:p>
    <w:p w:rsidR="007924D2" w:rsidRPr="00DE33AA" w:rsidRDefault="007924D2" w:rsidP="00A1540D">
      <w:pPr>
        <w:spacing w:line="360" w:lineRule="auto"/>
        <w:ind w:firstLine="709"/>
        <w:contextualSpacing/>
        <w:jc w:val="both"/>
        <w:rPr>
          <w:sz w:val="24"/>
          <w:szCs w:val="24"/>
        </w:rPr>
      </w:pPr>
      <w:r w:rsidRPr="00DE33AA">
        <w:rPr>
          <w:sz w:val="24"/>
          <w:szCs w:val="24"/>
        </w:rPr>
        <w:t>Совершенствование и расширение приносящей доход деятельности является одним из направлений, которое обеспечивает поступление финансовых средств на содержание Университета.</w:t>
      </w:r>
    </w:p>
    <w:p w:rsidR="008C6F47" w:rsidRPr="00DE33AA" w:rsidRDefault="007924D2" w:rsidP="00A1540D">
      <w:pPr>
        <w:spacing w:line="360" w:lineRule="auto"/>
        <w:ind w:firstLine="709"/>
        <w:contextualSpacing/>
        <w:jc w:val="both"/>
        <w:rPr>
          <w:sz w:val="24"/>
          <w:szCs w:val="24"/>
        </w:rPr>
      </w:pPr>
      <w:r w:rsidRPr="00DE33AA">
        <w:rPr>
          <w:sz w:val="24"/>
          <w:szCs w:val="24"/>
        </w:rPr>
        <w:t xml:space="preserve">Имеющиеся финансовые средства обеспечили оплату труда с начислениями педагогическим и научным работникам, на приобретение книгоиздательской продукции и периодических изданий, стипендии, оплату коммунальных услуг, оплату по содержанию имущества, приобретения учебников, приобретения основных средств, оборудования, вычислительной техники, проведения текущих и капитальных ремонтов, прочие расходы, что видно из следующих таблиц. </w:t>
      </w:r>
    </w:p>
    <w:p w:rsidR="007924D2" w:rsidRPr="00DE33AA" w:rsidRDefault="008C6F47" w:rsidP="00B91147">
      <w:pPr>
        <w:pStyle w:val="2"/>
        <w:rPr>
          <w:rFonts w:cs="Times New Roman"/>
          <w:szCs w:val="24"/>
        </w:rPr>
      </w:pPr>
      <w:r w:rsidRPr="00DE33AA">
        <w:rPr>
          <w:szCs w:val="24"/>
        </w:rPr>
        <w:br w:type="page"/>
      </w:r>
      <w:bookmarkStart w:id="58" w:name="_Toc449037361"/>
      <w:bookmarkStart w:id="59" w:name="_Toc49853568"/>
      <w:bookmarkStart w:id="60" w:name="_Toc132637039"/>
      <w:r w:rsidRPr="00DE33AA">
        <w:rPr>
          <w:rFonts w:cs="Times New Roman"/>
          <w:szCs w:val="24"/>
        </w:rPr>
        <w:lastRenderedPageBreak/>
        <w:t>12.2</w:t>
      </w:r>
      <w:r w:rsidR="007924D2" w:rsidRPr="00DE33AA">
        <w:rPr>
          <w:rFonts w:cs="Times New Roman"/>
          <w:szCs w:val="24"/>
        </w:rPr>
        <w:t xml:space="preserve"> Стипендиальное обеспечение</w:t>
      </w:r>
      <w:bookmarkEnd w:id="58"/>
      <w:bookmarkEnd w:id="59"/>
      <w:bookmarkEnd w:id="60"/>
    </w:p>
    <w:p w:rsidR="007924D2" w:rsidRPr="00DE33AA" w:rsidRDefault="007924D2" w:rsidP="005A7B3F">
      <w:pPr>
        <w:spacing w:before="240" w:line="360" w:lineRule="auto"/>
        <w:ind w:firstLine="709"/>
        <w:contextualSpacing/>
        <w:jc w:val="both"/>
        <w:rPr>
          <w:sz w:val="24"/>
          <w:szCs w:val="24"/>
        </w:rPr>
      </w:pPr>
      <w:r w:rsidRPr="00DE33AA">
        <w:rPr>
          <w:sz w:val="24"/>
          <w:szCs w:val="24"/>
        </w:rPr>
        <w:t>Порядок выплаты стипендий и оказан</w:t>
      </w:r>
      <w:bookmarkStart w:id="61" w:name="_GoBack"/>
      <w:bookmarkEnd w:id="61"/>
      <w:r w:rsidRPr="00DE33AA">
        <w:rPr>
          <w:sz w:val="24"/>
          <w:szCs w:val="24"/>
        </w:rPr>
        <w:t>ия других форм материальной поддержки студентам, клиническим ординаторам, аспирантам и докторантам утвержден Положением о стипендиальном обеспечении ДГМУ.</w:t>
      </w:r>
    </w:p>
    <w:p w:rsidR="007924D2" w:rsidRPr="00DE33AA" w:rsidRDefault="007924D2" w:rsidP="00A1540D">
      <w:pPr>
        <w:spacing w:line="360" w:lineRule="auto"/>
        <w:ind w:firstLine="709"/>
        <w:contextualSpacing/>
        <w:jc w:val="both"/>
        <w:rPr>
          <w:sz w:val="24"/>
          <w:szCs w:val="24"/>
        </w:rPr>
      </w:pPr>
      <w:r w:rsidRPr="00DE33AA">
        <w:rPr>
          <w:sz w:val="24"/>
          <w:szCs w:val="24"/>
        </w:rPr>
        <w:t>Размер академической стипендии утвержден Приказом ректора университета, на основании решения стипендиальной комиссии. Стипендиальная комиссия также согласовывает размеры материального стимулирования, материальной помощи и прочие выплаты обучающимся. В 2022 году были утверждены, следующие размеры основных стипендий:</w:t>
      </w:r>
    </w:p>
    <w:p w:rsidR="00664BC0" w:rsidRPr="00DE33AA" w:rsidRDefault="00664BC0" w:rsidP="00A1540D">
      <w:pPr>
        <w:spacing w:line="360" w:lineRule="auto"/>
        <w:ind w:firstLine="709"/>
        <w:contextualSpacing/>
        <w:jc w:val="both"/>
        <w:rPr>
          <w:sz w:val="24"/>
          <w:szCs w:val="24"/>
        </w:rPr>
      </w:pPr>
      <w:r w:rsidRPr="00DE33AA">
        <w:rPr>
          <w:sz w:val="24"/>
          <w:szCs w:val="24"/>
        </w:rPr>
        <w:t xml:space="preserve">Таблица 12.2.1 </w:t>
      </w:r>
    </w:p>
    <w:tbl>
      <w:tblPr>
        <w:tblStyle w:val="a3"/>
        <w:tblW w:w="0" w:type="auto"/>
        <w:tblInd w:w="108" w:type="dxa"/>
        <w:tblLook w:val="04A0" w:firstRow="1" w:lastRow="0" w:firstColumn="1" w:lastColumn="0" w:noHBand="0" w:noVBand="1"/>
      </w:tblPr>
      <w:tblGrid>
        <w:gridCol w:w="2405"/>
        <w:gridCol w:w="1990"/>
        <w:gridCol w:w="2198"/>
        <w:gridCol w:w="2870"/>
      </w:tblGrid>
      <w:tr w:rsidR="005A3251" w:rsidRPr="00DE33AA" w:rsidTr="00B26E8C">
        <w:trPr>
          <w:trHeight w:val="709"/>
        </w:trPr>
        <w:tc>
          <w:tcPr>
            <w:tcW w:w="9463" w:type="dxa"/>
            <w:gridSpan w:val="4"/>
            <w:vAlign w:val="center"/>
          </w:tcPr>
          <w:p w:rsidR="005A3251" w:rsidRPr="00DE33AA" w:rsidRDefault="005A3251" w:rsidP="00B26E8C">
            <w:pPr>
              <w:ind w:firstLine="709"/>
              <w:contextualSpacing/>
              <w:rPr>
                <w:sz w:val="24"/>
                <w:szCs w:val="24"/>
              </w:rPr>
            </w:pPr>
            <w:r w:rsidRPr="00DE33AA">
              <w:rPr>
                <w:sz w:val="24"/>
                <w:szCs w:val="24"/>
              </w:rPr>
              <w:t>Обучающимся по программе среднего профессионального образования по очной форме обучения за счет бюджетных ас</w:t>
            </w:r>
            <w:r w:rsidR="00175385" w:rsidRPr="00DE33AA">
              <w:rPr>
                <w:sz w:val="24"/>
                <w:szCs w:val="24"/>
              </w:rPr>
              <w:t>сигнований федерального бюджета</w:t>
            </w:r>
          </w:p>
        </w:tc>
      </w:tr>
      <w:tr w:rsidR="005A3251" w:rsidRPr="00DE33AA" w:rsidTr="00B26E8C">
        <w:tc>
          <w:tcPr>
            <w:tcW w:w="2405" w:type="dxa"/>
            <w:vAlign w:val="center"/>
          </w:tcPr>
          <w:p w:rsidR="005A3251" w:rsidRPr="00DE33AA" w:rsidRDefault="005A3251" w:rsidP="00B26E8C">
            <w:pPr>
              <w:contextualSpacing/>
              <w:rPr>
                <w:sz w:val="24"/>
                <w:szCs w:val="24"/>
              </w:rPr>
            </w:pPr>
          </w:p>
        </w:tc>
        <w:tc>
          <w:tcPr>
            <w:tcW w:w="1990" w:type="dxa"/>
            <w:vAlign w:val="center"/>
          </w:tcPr>
          <w:p w:rsidR="005A3251" w:rsidRPr="00DE33AA" w:rsidRDefault="005A3251" w:rsidP="00B26E8C">
            <w:pPr>
              <w:contextualSpacing/>
              <w:rPr>
                <w:sz w:val="24"/>
                <w:szCs w:val="24"/>
              </w:rPr>
            </w:pPr>
            <w:r w:rsidRPr="00DE33AA">
              <w:rPr>
                <w:sz w:val="24"/>
                <w:szCs w:val="24"/>
              </w:rPr>
              <w:t>С 01.01.2022г.</w:t>
            </w:r>
          </w:p>
        </w:tc>
        <w:tc>
          <w:tcPr>
            <w:tcW w:w="2198" w:type="dxa"/>
            <w:vAlign w:val="center"/>
          </w:tcPr>
          <w:p w:rsidR="005A3251" w:rsidRPr="00DE33AA" w:rsidRDefault="005A3251" w:rsidP="00B26E8C">
            <w:pPr>
              <w:contextualSpacing/>
              <w:rPr>
                <w:sz w:val="24"/>
                <w:szCs w:val="24"/>
              </w:rPr>
            </w:pPr>
            <w:r w:rsidRPr="00DE33AA">
              <w:rPr>
                <w:sz w:val="24"/>
                <w:szCs w:val="24"/>
              </w:rPr>
              <w:t>С 01.09.2022г.</w:t>
            </w:r>
          </w:p>
        </w:tc>
        <w:tc>
          <w:tcPr>
            <w:tcW w:w="2870" w:type="dxa"/>
            <w:vAlign w:val="center"/>
          </w:tcPr>
          <w:p w:rsidR="005A3251" w:rsidRPr="00DE33AA" w:rsidRDefault="005A3251" w:rsidP="00B26E8C">
            <w:pPr>
              <w:contextualSpacing/>
              <w:rPr>
                <w:sz w:val="24"/>
                <w:szCs w:val="24"/>
              </w:rPr>
            </w:pPr>
            <w:r w:rsidRPr="00DE33AA">
              <w:rPr>
                <w:sz w:val="24"/>
                <w:szCs w:val="24"/>
              </w:rPr>
              <w:t>С 01.11.2022г.</w:t>
            </w:r>
          </w:p>
        </w:tc>
      </w:tr>
      <w:tr w:rsidR="005A3251" w:rsidRPr="00DE33AA" w:rsidTr="00022F08">
        <w:tc>
          <w:tcPr>
            <w:tcW w:w="2405" w:type="dxa"/>
            <w:vAlign w:val="center"/>
          </w:tcPr>
          <w:p w:rsidR="005A3251" w:rsidRPr="00DE33AA" w:rsidRDefault="005A3251" w:rsidP="00B26E8C">
            <w:pPr>
              <w:contextualSpacing/>
              <w:rPr>
                <w:sz w:val="24"/>
                <w:szCs w:val="24"/>
              </w:rPr>
            </w:pPr>
            <w:r w:rsidRPr="00DE33AA">
              <w:rPr>
                <w:sz w:val="24"/>
                <w:szCs w:val="24"/>
              </w:rPr>
              <w:t>Государственная академическая стипендия</w:t>
            </w:r>
          </w:p>
        </w:tc>
        <w:tc>
          <w:tcPr>
            <w:tcW w:w="1990" w:type="dxa"/>
            <w:vAlign w:val="center"/>
          </w:tcPr>
          <w:p w:rsidR="005A3251" w:rsidRPr="00DE33AA" w:rsidRDefault="005A3251" w:rsidP="00022F08">
            <w:pPr>
              <w:contextualSpacing/>
              <w:jc w:val="center"/>
              <w:rPr>
                <w:sz w:val="24"/>
                <w:szCs w:val="24"/>
              </w:rPr>
            </w:pPr>
            <w:r w:rsidRPr="00DE33AA">
              <w:rPr>
                <w:sz w:val="24"/>
                <w:szCs w:val="24"/>
              </w:rPr>
              <w:t>1200</w:t>
            </w:r>
          </w:p>
        </w:tc>
        <w:tc>
          <w:tcPr>
            <w:tcW w:w="2198" w:type="dxa"/>
            <w:vAlign w:val="center"/>
          </w:tcPr>
          <w:p w:rsidR="005A3251" w:rsidRPr="00DE33AA" w:rsidRDefault="005A3251" w:rsidP="00022F08">
            <w:pPr>
              <w:contextualSpacing/>
              <w:jc w:val="center"/>
              <w:rPr>
                <w:sz w:val="24"/>
                <w:szCs w:val="24"/>
              </w:rPr>
            </w:pPr>
            <w:r w:rsidRPr="00DE33AA">
              <w:rPr>
                <w:sz w:val="24"/>
                <w:szCs w:val="24"/>
              </w:rPr>
              <w:t>1250</w:t>
            </w:r>
          </w:p>
        </w:tc>
        <w:tc>
          <w:tcPr>
            <w:tcW w:w="2870" w:type="dxa"/>
            <w:vAlign w:val="center"/>
          </w:tcPr>
          <w:p w:rsidR="005A3251" w:rsidRPr="00DE33AA" w:rsidRDefault="00CD4767" w:rsidP="00022F08">
            <w:pPr>
              <w:contextualSpacing/>
              <w:jc w:val="center"/>
              <w:rPr>
                <w:sz w:val="24"/>
                <w:szCs w:val="24"/>
              </w:rPr>
            </w:pPr>
            <w:r w:rsidRPr="00DE33AA">
              <w:rPr>
                <w:sz w:val="24"/>
                <w:szCs w:val="24"/>
              </w:rPr>
              <w:t>1500</w:t>
            </w:r>
          </w:p>
        </w:tc>
      </w:tr>
      <w:tr w:rsidR="005A3251" w:rsidRPr="00DE33AA" w:rsidTr="00022F08">
        <w:tc>
          <w:tcPr>
            <w:tcW w:w="2405" w:type="dxa"/>
            <w:vAlign w:val="center"/>
          </w:tcPr>
          <w:p w:rsidR="005A3251" w:rsidRPr="00DE33AA" w:rsidRDefault="005A3251" w:rsidP="00B26E8C">
            <w:pPr>
              <w:contextualSpacing/>
              <w:rPr>
                <w:sz w:val="24"/>
                <w:szCs w:val="24"/>
              </w:rPr>
            </w:pPr>
            <w:r w:rsidRPr="00DE33AA">
              <w:rPr>
                <w:sz w:val="24"/>
                <w:szCs w:val="24"/>
              </w:rPr>
              <w:t>Государственная социальная стипендия</w:t>
            </w:r>
          </w:p>
        </w:tc>
        <w:tc>
          <w:tcPr>
            <w:tcW w:w="1990" w:type="dxa"/>
            <w:vAlign w:val="center"/>
          </w:tcPr>
          <w:p w:rsidR="005A3251" w:rsidRPr="00DE33AA" w:rsidRDefault="005A3251" w:rsidP="00022F08">
            <w:pPr>
              <w:contextualSpacing/>
              <w:jc w:val="center"/>
              <w:rPr>
                <w:sz w:val="24"/>
                <w:szCs w:val="24"/>
              </w:rPr>
            </w:pPr>
            <w:r w:rsidRPr="00DE33AA">
              <w:rPr>
                <w:sz w:val="24"/>
                <w:szCs w:val="24"/>
              </w:rPr>
              <w:t>1800</w:t>
            </w:r>
          </w:p>
        </w:tc>
        <w:tc>
          <w:tcPr>
            <w:tcW w:w="2198" w:type="dxa"/>
            <w:vAlign w:val="center"/>
          </w:tcPr>
          <w:p w:rsidR="005A3251" w:rsidRPr="00DE33AA" w:rsidRDefault="005A3251" w:rsidP="00022F08">
            <w:pPr>
              <w:contextualSpacing/>
              <w:jc w:val="center"/>
              <w:rPr>
                <w:sz w:val="24"/>
                <w:szCs w:val="24"/>
              </w:rPr>
            </w:pPr>
            <w:r w:rsidRPr="00DE33AA">
              <w:rPr>
                <w:sz w:val="24"/>
                <w:szCs w:val="24"/>
              </w:rPr>
              <w:t>1900</w:t>
            </w:r>
          </w:p>
        </w:tc>
        <w:tc>
          <w:tcPr>
            <w:tcW w:w="2870" w:type="dxa"/>
            <w:vAlign w:val="center"/>
          </w:tcPr>
          <w:p w:rsidR="005A3251" w:rsidRPr="00DE33AA" w:rsidRDefault="00CD4767" w:rsidP="00022F08">
            <w:pPr>
              <w:contextualSpacing/>
              <w:jc w:val="center"/>
              <w:rPr>
                <w:sz w:val="24"/>
                <w:szCs w:val="24"/>
              </w:rPr>
            </w:pPr>
            <w:r w:rsidRPr="00DE33AA">
              <w:rPr>
                <w:sz w:val="24"/>
                <w:szCs w:val="24"/>
              </w:rPr>
              <w:t>2250</w:t>
            </w:r>
          </w:p>
        </w:tc>
      </w:tr>
      <w:tr w:rsidR="005A3251" w:rsidRPr="00DE33AA" w:rsidTr="00022F08">
        <w:tc>
          <w:tcPr>
            <w:tcW w:w="2405" w:type="dxa"/>
            <w:vAlign w:val="center"/>
          </w:tcPr>
          <w:p w:rsidR="005A3251" w:rsidRPr="00DE33AA" w:rsidRDefault="005A3251" w:rsidP="00B26E8C">
            <w:pPr>
              <w:contextualSpacing/>
              <w:rPr>
                <w:sz w:val="24"/>
                <w:szCs w:val="24"/>
              </w:rPr>
            </w:pPr>
            <w:r w:rsidRPr="00DE33AA">
              <w:rPr>
                <w:sz w:val="24"/>
                <w:szCs w:val="24"/>
              </w:rPr>
              <w:t>Государственная академическая стипендия</w:t>
            </w:r>
          </w:p>
        </w:tc>
        <w:tc>
          <w:tcPr>
            <w:tcW w:w="1990" w:type="dxa"/>
            <w:vAlign w:val="center"/>
          </w:tcPr>
          <w:p w:rsidR="005A3251" w:rsidRPr="00DE33AA" w:rsidRDefault="005A3251" w:rsidP="00022F08">
            <w:pPr>
              <w:contextualSpacing/>
              <w:jc w:val="center"/>
              <w:rPr>
                <w:sz w:val="24"/>
                <w:szCs w:val="24"/>
              </w:rPr>
            </w:pPr>
            <w:r w:rsidRPr="00DE33AA">
              <w:rPr>
                <w:sz w:val="24"/>
                <w:szCs w:val="24"/>
              </w:rPr>
              <w:t>1500</w:t>
            </w:r>
          </w:p>
        </w:tc>
        <w:tc>
          <w:tcPr>
            <w:tcW w:w="2198" w:type="dxa"/>
            <w:vAlign w:val="center"/>
          </w:tcPr>
          <w:p w:rsidR="005A3251" w:rsidRPr="00DE33AA" w:rsidRDefault="005A3251" w:rsidP="00022F08">
            <w:pPr>
              <w:contextualSpacing/>
              <w:jc w:val="center"/>
              <w:rPr>
                <w:sz w:val="24"/>
                <w:szCs w:val="24"/>
              </w:rPr>
            </w:pPr>
            <w:r w:rsidRPr="00DE33AA">
              <w:rPr>
                <w:sz w:val="24"/>
                <w:szCs w:val="24"/>
              </w:rPr>
              <w:t>1560</w:t>
            </w:r>
          </w:p>
        </w:tc>
        <w:tc>
          <w:tcPr>
            <w:tcW w:w="2870" w:type="dxa"/>
            <w:vAlign w:val="center"/>
          </w:tcPr>
          <w:p w:rsidR="005A3251" w:rsidRPr="00DE33AA" w:rsidRDefault="00CD4767" w:rsidP="00022F08">
            <w:pPr>
              <w:contextualSpacing/>
              <w:jc w:val="center"/>
              <w:rPr>
                <w:sz w:val="24"/>
                <w:szCs w:val="24"/>
              </w:rPr>
            </w:pPr>
            <w:r w:rsidRPr="00DE33AA">
              <w:rPr>
                <w:sz w:val="24"/>
                <w:szCs w:val="24"/>
              </w:rPr>
              <w:t>1875</w:t>
            </w:r>
          </w:p>
        </w:tc>
      </w:tr>
      <w:tr w:rsidR="005A3251" w:rsidRPr="00DE33AA" w:rsidTr="00022F08">
        <w:tc>
          <w:tcPr>
            <w:tcW w:w="2405" w:type="dxa"/>
            <w:vAlign w:val="center"/>
          </w:tcPr>
          <w:p w:rsidR="005A3251" w:rsidRPr="00DE33AA" w:rsidRDefault="005A3251" w:rsidP="00B26E8C">
            <w:pPr>
              <w:contextualSpacing/>
              <w:rPr>
                <w:sz w:val="24"/>
                <w:szCs w:val="24"/>
              </w:rPr>
            </w:pPr>
            <w:r w:rsidRPr="00DE33AA">
              <w:rPr>
                <w:sz w:val="24"/>
                <w:szCs w:val="24"/>
              </w:rPr>
              <w:t>Государственная академическая стипендия</w:t>
            </w:r>
          </w:p>
        </w:tc>
        <w:tc>
          <w:tcPr>
            <w:tcW w:w="1990" w:type="dxa"/>
            <w:vAlign w:val="center"/>
          </w:tcPr>
          <w:p w:rsidR="005A3251" w:rsidRPr="00DE33AA" w:rsidRDefault="005A3251" w:rsidP="00022F08">
            <w:pPr>
              <w:contextualSpacing/>
              <w:jc w:val="center"/>
              <w:rPr>
                <w:sz w:val="24"/>
                <w:szCs w:val="24"/>
              </w:rPr>
            </w:pPr>
            <w:r w:rsidRPr="00DE33AA">
              <w:rPr>
                <w:sz w:val="24"/>
                <w:szCs w:val="24"/>
              </w:rPr>
              <w:t>1800</w:t>
            </w:r>
          </w:p>
        </w:tc>
        <w:tc>
          <w:tcPr>
            <w:tcW w:w="2198" w:type="dxa"/>
            <w:vAlign w:val="center"/>
          </w:tcPr>
          <w:p w:rsidR="005A3251" w:rsidRPr="00DE33AA" w:rsidRDefault="005A3251" w:rsidP="00022F08">
            <w:pPr>
              <w:contextualSpacing/>
              <w:jc w:val="center"/>
              <w:rPr>
                <w:sz w:val="24"/>
                <w:szCs w:val="24"/>
              </w:rPr>
            </w:pPr>
            <w:r w:rsidRPr="00DE33AA">
              <w:rPr>
                <w:sz w:val="24"/>
                <w:szCs w:val="24"/>
              </w:rPr>
              <w:t>1900</w:t>
            </w:r>
          </w:p>
        </w:tc>
        <w:tc>
          <w:tcPr>
            <w:tcW w:w="2870" w:type="dxa"/>
            <w:vAlign w:val="center"/>
          </w:tcPr>
          <w:p w:rsidR="005A3251" w:rsidRPr="00DE33AA" w:rsidRDefault="00CD4767" w:rsidP="00022F08">
            <w:pPr>
              <w:contextualSpacing/>
              <w:jc w:val="center"/>
              <w:rPr>
                <w:sz w:val="24"/>
                <w:szCs w:val="24"/>
              </w:rPr>
            </w:pPr>
            <w:r w:rsidRPr="00DE33AA">
              <w:rPr>
                <w:sz w:val="24"/>
                <w:szCs w:val="24"/>
              </w:rPr>
              <w:t>2250</w:t>
            </w:r>
          </w:p>
        </w:tc>
      </w:tr>
      <w:tr w:rsidR="00CD4767" w:rsidRPr="00DE33AA" w:rsidTr="00B26E8C">
        <w:tc>
          <w:tcPr>
            <w:tcW w:w="9463" w:type="dxa"/>
            <w:gridSpan w:val="4"/>
            <w:vAlign w:val="center"/>
          </w:tcPr>
          <w:p w:rsidR="00CD4767" w:rsidRPr="00DE33AA" w:rsidRDefault="00CD4767" w:rsidP="00B26E8C">
            <w:pPr>
              <w:contextualSpacing/>
              <w:rPr>
                <w:sz w:val="24"/>
                <w:szCs w:val="24"/>
              </w:rPr>
            </w:pPr>
            <w:r w:rsidRPr="00DE33AA">
              <w:rPr>
                <w:sz w:val="24"/>
                <w:szCs w:val="24"/>
              </w:rPr>
              <w:t>Обучающимся по программе высшего профессионального образования по очной форме обучения за счет бюджетных ассигнований федерального бюджета</w:t>
            </w:r>
          </w:p>
        </w:tc>
      </w:tr>
      <w:tr w:rsidR="005A3251" w:rsidRPr="00DE33AA" w:rsidTr="00022F08">
        <w:tc>
          <w:tcPr>
            <w:tcW w:w="2405" w:type="dxa"/>
            <w:vAlign w:val="center"/>
          </w:tcPr>
          <w:p w:rsidR="005A3251" w:rsidRPr="00DE33AA" w:rsidRDefault="00CD4767" w:rsidP="00B26E8C">
            <w:pPr>
              <w:contextualSpacing/>
              <w:rPr>
                <w:sz w:val="24"/>
                <w:szCs w:val="24"/>
              </w:rPr>
            </w:pPr>
            <w:r w:rsidRPr="00DE33AA">
              <w:rPr>
                <w:sz w:val="24"/>
                <w:szCs w:val="24"/>
              </w:rPr>
              <w:t>Государственная академическая стипендия</w:t>
            </w:r>
          </w:p>
        </w:tc>
        <w:tc>
          <w:tcPr>
            <w:tcW w:w="1990" w:type="dxa"/>
            <w:vAlign w:val="center"/>
          </w:tcPr>
          <w:p w:rsidR="005A3251" w:rsidRPr="00DE33AA" w:rsidRDefault="0064622D" w:rsidP="00022F08">
            <w:pPr>
              <w:contextualSpacing/>
              <w:jc w:val="center"/>
              <w:rPr>
                <w:sz w:val="24"/>
                <w:szCs w:val="24"/>
              </w:rPr>
            </w:pPr>
            <w:r w:rsidRPr="00DE33AA">
              <w:rPr>
                <w:sz w:val="24"/>
                <w:szCs w:val="24"/>
              </w:rPr>
              <w:t>2000</w:t>
            </w:r>
          </w:p>
        </w:tc>
        <w:tc>
          <w:tcPr>
            <w:tcW w:w="2198" w:type="dxa"/>
            <w:vAlign w:val="center"/>
          </w:tcPr>
          <w:p w:rsidR="005A3251" w:rsidRPr="00DE33AA" w:rsidRDefault="0064622D" w:rsidP="00022F08">
            <w:pPr>
              <w:contextualSpacing/>
              <w:jc w:val="center"/>
              <w:rPr>
                <w:sz w:val="24"/>
                <w:szCs w:val="24"/>
              </w:rPr>
            </w:pPr>
            <w:r w:rsidRPr="00DE33AA">
              <w:rPr>
                <w:sz w:val="24"/>
                <w:szCs w:val="24"/>
              </w:rPr>
              <w:t>2100</w:t>
            </w:r>
          </w:p>
        </w:tc>
        <w:tc>
          <w:tcPr>
            <w:tcW w:w="2870" w:type="dxa"/>
            <w:vAlign w:val="center"/>
          </w:tcPr>
          <w:p w:rsidR="005A3251" w:rsidRPr="00DE33AA" w:rsidRDefault="0064622D" w:rsidP="00022F08">
            <w:pPr>
              <w:contextualSpacing/>
              <w:jc w:val="center"/>
              <w:rPr>
                <w:sz w:val="24"/>
                <w:szCs w:val="24"/>
              </w:rPr>
            </w:pPr>
            <w:r w:rsidRPr="00DE33AA">
              <w:rPr>
                <w:sz w:val="24"/>
                <w:szCs w:val="24"/>
              </w:rPr>
              <w:t>4100</w:t>
            </w:r>
          </w:p>
        </w:tc>
      </w:tr>
      <w:tr w:rsidR="00CD4767" w:rsidRPr="00DE33AA" w:rsidTr="00022F08">
        <w:tc>
          <w:tcPr>
            <w:tcW w:w="2405" w:type="dxa"/>
            <w:vAlign w:val="center"/>
          </w:tcPr>
          <w:p w:rsidR="00CD4767" w:rsidRPr="00DE33AA" w:rsidRDefault="00CD4767" w:rsidP="00B26E8C">
            <w:pPr>
              <w:contextualSpacing/>
              <w:rPr>
                <w:sz w:val="24"/>
                <w:szCs w:val="24"/>
              </w:rPr>
            </w:pPr>
            <w:r w:rsidRPr="00DE33AA">
              <w:rPr>
                <w:sz w:val="24"/>
                <w:szCs w:val="24"/>
              </w:rPr>
              <w:t>Государственная академическая стипендия студентам, имеющим по результатам промежуточной аттестации оценки успеваемости «отлично»</w:t>
            </w:r>
          </w:p>
        </w:tc>
        <w:tc>
          <w:tcPr>
            <w:tcW w:w="1990" w:type="dxa"/>
            <w:vAlign w:val="center"/>
          </w:tcPr>
          <w:p w:rsidR="00CD4767" w:rsidRPr="00DE33AA" w:rsidRDefault="00901B2D" w:rsidP="00022F08">
            <w:pPr>
              <w:contextualSpacing/>
              <w:jc w:val="center"/>
              <w:rPr>
                <w:sz w:val="24"/>
                <w:szCs w:val="24"/>
              </w:rPr>
            </w:pPr>
            <w:r>
              <w:rPr>
                <w:sz w:val="24"/>
                <w:szCs w:val="24"/>
              </w:rPr>
              <w:t>3000</w:t>
            </w:r>
          </w:p>
        </w:tc>
        <w:tc>
          <w:tcPr>
            <w:tcW w:w="2198" w:type="dxa"/>
            <w:vAlign w:val="center"/>
          </w:tcPr>
          <w:p w:rsidR="00CD4767" w:rsidRPr="00DE33AA" w:rsidRDefault="00901B2D" w:rsidP="00022F08">
            <w:pPr>
              <w:contextualSpacing/>
              <w:jc w:val="center"/>
              <w:rPr>
                <w:sz w:val="24"/>
                <w:szCs w:val="24"/>
              </w:rPr>
            </w:pPr>
            <w:r>
              <w:rPr>
                <w:sz w:val="24"/>
                <w:szCs w:val="24"/>
              </w:rPr>
              <w:t>3150</w:t>
            </w:r>
          </w:p>
        </w:tc>
        <w:tc>
          <w:tcPr>
            <w:tcW w:w="2870" w:type="dxa"/>
            <w:vAlign w:val="center"/>
          </w:tcPr>
          <w:p w:rsidR="00CD4767" w:rsidRPr="00DE33AA" w:rsidRDefault="00901B2D" w:rsidP="00022F08">
            <w:pPr>
              <w:contextualSpacing/>
              <w:jc w:val="center"/>
              <w:rPr>
                <w:sz w:val="24"/>
                <w:szCs w:val="24"/>
              </w:rPr>
            </w:pPr>
            <w:r>
              <w:rPr>
                <w:sz w:val="24"/>
                <w:szCs w:val="24"/>
              </w:rPr>
              <w:t>6150</w:t>
            </w:r>
          </w:p>
        </w:tc>
      </w:tr>
      <w:tr w:rsidR="0064622D" w:rsidRPr="00DE33AA" w:rsidTr="00022F08">
        <w:tc>
          <w:tcPr>
            <w:tcW w:w="2405" w:type="dxa"/>
            <w:vAlign w:val="center"/>
          </w:tcPr>
          <w:p w:rsidR="0064622D" w:rsidRPr="00DE33AA" w:rsidRDefault="0064622D" w:rsidP="00B26E8C">
            <w:pPr>
              <w:contextualSpacing/>
              <w:rPr>
                <w:sz w:val="24"/>
                <w:szCs w:val="24"/>
              </w:rPr>
            </w:pPr>
            <w:r w:rsidRPr="00DE33AA">
              <w:rPr>
                <w:sz w:val="24"/>
                <w:szCs w:val="24"/>
              </w:rPr>
              <w:t>Государственная социальная стипендия</w:t>
            </w:r>
          </w:p>
        </w:tc>
        <w:tc>
          <w:tcPr>
            <w:tcW w:w="1990" w:type="dxa"/>
            <w:vAlign w:val="center"/>
          </w:tcPr>
          <w:p w:rsidR="0064622D" w:rsidRPr="00DE33AA" w:rsidRDefault="00175385" w:rsidP="00022F08">
            <w:pPr>
              <w:contextualSpacing/>
              <w:jc w:val="center"/>
              <w:rPr>
                <w:sz w:val="24"/>
                <w:szCs w:val="24"/>
              </w:rPr>
            </w:pPr>
            <w:r w:rsidRPr="00DE33AA">
              <w:rPr>
                <w:sz w:val="24"/>
                <w:szCs w:val="24"/>
              </w:rPr>
              <w:t>3000</w:t>
            </w:r>
          </w:p>
        </w:tc>
        <w:tc>
          <w:tcPr>
            <w:tcW w:w="2198" w:type="dxa"/>
            <w:vAlign w:val="center"/>
          </w:tcPr>
          <w:p w:rsidR="0064622D" w:rsidRPr="00DE33AA" w:rsidRDefault="00175385" w:rsidP="00022F08">
            <w:pPr>
              <w:contextualSpacing/>
              <w:jc w:val="center"/>
              <w:rPr>
                <w:sz w:val="24"/>
                <w:szCs w:val="24"/>
              </w:rPr>
            </w:pPr>
            <w:r w:rsidRPr="00DE33AA">
              <w:rPr>
                <w:sz w:val="24"/>
                <w:szCs w:val="24"/>
              </w:rPr>
              <w:t>3150</w:t>
            </w:r>
          </w:p>
        </w:tc>
        <w:tc>
          <w:tcPr>
            <w:tcW w:w="2870" w:type="dxa"/>
            <w:vAlign w:val="center"/>
          </w:tcPr>
          <w:p w:rsidR="0064622D" w:rsidRPr="00DE33AA" w:rsidRDefault="00175385" w:rsidP="00022F08">
            <w:pPr>
              <w:contextualSpacing/>
              <w:jc w:val="center"/>
              <w:rPr>
                <w:sz w:val="24"/>
                <w:szCs w:val="24"/>
              </w:rPr>
            </w:pPr>
            <w:r w:rsidRPr="00DE33AA">
              <w:rPr>
                <w:sz w:val="24"/>
                <w:szCs w:val="24"/>
              </w:rPr>
              <w:t>6150</w:t>
            </w:r>
          </w:p>
        </w:tc>
      </w:tr>
      <w:tr w:rsidR="0041413E" w:rsidRPr="00DE33AA" w:rsidTr="00022F08">
        <w:tc>
          <w:tcPr>
            <w:tcW w:w="2405" w:type="dxa"/>
            <w:vAlign w:val="center"/>
          </w:tcPr>
          <w:p w:rsidR="0041413E" w:rsidRPr="00DE33AA" w:rsidRDefault="0041413E" w:rsidP="00B26E8C">
            <w:pPr>
              <w:contextualSpacing/>
              <w:rPr>
                <w:sz w:val="24"/>
                <w:szCs w:val="24"/>
              </w:rPr>
            </w:pPr>
            <w:r w:rsidRPr="00DE33AA">
              <w:rPr>
                <w:sz w:val="24"/>
                <w:szCs w:val="24"/>
              </w:rPr>
              <w:t xml:space="preserve">Государственная стипендия </w:t>
            </w:r>
            <w:r w:rsidRPr="00DE33AA">
              <w:rPr>
                <w:sz w:val="24"/>
                <w:szCs w:val="24"/>
              </w:rPr>
              <w:lastRenderedPageBreak/>
              <w:t>аспирантам</w:t>
            </w:r>
          </w:p>
        </w:tc>
        <w:tc>
          <w:tcPr>
            <w:tcW w:w="1990" w:type="dxa"/>
            <w:vAlign w:val="center"/>
          </w:tcPr>
          <w:p w:rsidR="0041413E" w:rsidRPr="00DE33AA" w:rsidRDefault="00BA31B4" w:rsidP="00022F08">
            <w:pPr>
              <w:contextualSpacing/>
              <w:jc w:val="center"/>
              <w:rPr>
                <w:sz w:val="24"/>
                <w:szCs w:val="24"/>
              </w:rPr>
            </w:pPr>
            <w:r w:rsidRPr="00DE33AA">
              <w:rPr>
                <w:sz w:val="24"/>
                <w:szCs w:val="24"/>
              </w:rPr>
              <w:lastRenderedPageBreak/>
              <w:t>8900</w:t>
            </w:r>
          </w:p>
        </w:tc>
        <w:tc>
          <w:tcPr>
            <w:tcW w:w="2198" w:type="dxa"/>
            <w:vAlign w:val="center"/>
          </w:tcPr>
          <w:p w:rsidR="0041413E" w:rsidRPr="00DE33AA" w:rsidRDefault="00BA31B4" w:rsidP="00022F08">
            <w:pPr>
              <w:contextualSpacing/>
              <w:jc w:val="center"/>
              <w:rPr>
                <w:sz w:val="24"/>
                <w:szCs w:val="24"/>
              </w:rPr>
            </w:pPr>
            <w:r w:rsidRPr="00DE33AA">
              <w:rPr>
                <w:sz w:val="24"/>
                <w:szCs w:val="24"/>
              </w:rPr>
              <w:t>9260</w:t>
            </w:r>
          </w:p>
        </w:tc>
        <w:tc>
          <w:tcPr>
            <w:tcW w:w="2870" w:type="dxa"/>
            <w:vAlign w:val="center"/>
          </w:tcPr>
          <w:p w:rsidR="0041413E" w:rsidRPr="00DE33AA" w:rsidRDefault="00BA31B4" w:rsidP="00022F08">
            <w:pPr>
              <w:contextualSpacing/>
              <w:jc w:val="center"/>
              <w:rPr>
                <w:sz w:val="24"/>
                <w:szCs w:val="24"/>
              </w:rPr>
            </w:pPr>
            <w:r w:rsidRPr="00DE33AA">
              <w:rPr>
                <w:sz w:val="24"/>
                <w:szCs w:val="24"/>
              </w:rPr>
              <w:t>14000</w:t>
            </w:r>
          </w:p>
        </w:tc>
      </w:tr>
      <w:tr w:rsidR="00BA31B4" w:rsidRPr="00DE33AA" w:rsidTr="00022F08">
        <w:tc>
          <w:tcPr>
            <w:tcW w:w="2405" w:type="dxa"/>
            <w:vAlign w:val="center"/>
          </w:tcPr>
          <w:p w:rsidR="00BA31B4" w:rsidRPr="00DE33AA" w:rsidRDefault="00BA31B4" w:rsidP="00B26E8C">
            <w:pPr>
              <w:contextualSpacing/>
              <w:rPr>
                <w:sz w:val="24"/>
                <w:szCs w:val="24"/>
              </w:rPr>
            </w:pPr>
            <w:r w:rsidRPr="00DE33AA">
              <w:rPr>
                <w:sz w:val="24"/>
                <w:szCs w:val="24"/>
              </w:rPr>
              <w:lastRenderedPageBreak/>
              <w:t>Государственная стипендия ординаторам</w:t>
            </w:r>
          </w:p>
        </w:tc>
        <w:tc>
          <w:tcPr>
            <w:tcW w:w="1990" w:type="dxa"/>
            <w:vAlign w:val="center"/>
          </w:tcPr>
          <w:p w:rsidR="00BA31B4" w:rsidRPr="00DE33AA" w:rsidRDefault="00BA31B4" w:rsidP="00022F08">
            <w:pPr>
              <w:contextualSpacing/>
              <w:jc w:val="center"/>
              <w:rPr>
                <w:sz w:val="24"/>
                <w:szCs w:val="24"/>
              </w:rPr>
            </w:pPr>
            <w:r w:rsidRPr="00DE33AA">
              <w:rPr>
                <w:sz w:val="24"/>
                <w:szCs w:val="24"/>
              </w:rPr>
              <w:t>9900</w:t>
            </w:r>
          </w:p>
        </w:tc>
        <w:tc>
          <w:tcPr>
            <w:tcW w:w="2198" w:type="dxa"/>
            <w:vAlign w:val="center"/>
          </w:tcPr>
          <w:p w:rsidR="00BA31B4" w:rsidRPr="00DE33AA" w:rsidRDefault="00BA31B4" w:rsidP="00022F08">
            <w:pPr>
              <w:contextualSpacing/>
              <w:jc w:val="center"/>
              <w:rPr>
                <w:sz w:val="24"/>
                <w:szCs w:val="24"/>
              </w:rPr>
            </w:pPr>
            <w:r w:rsidRPr="00DE33AA">
              <w:rPr>
                <w:sz w:val="24"/>
                <w:szCs w:val="24"/>
              </w:rPr>
              <w:t>10300</w:t>
            </w:r>
          </w:p>
        </w:tc>
        <w:tc>
          <w:tcPr>
            <w:tcW w:w="2870" w:type="dxa"/>
            <w:vAlign w:val="center"/>
          </w:tcPr>
          <w:p w:rsidR="00BA31B4" w:rsidRPr="00DE33AA" w:rsidRDefault="00BA31B4" w:rsidP="00022F08">
            <w:pPr>
              <w:contextualSpacing/>
              <w:jc w:val="center"/>
              <w:rPr>
                <w:sz w:val="24"/>
                <w:szCs w:val="24"/>
              </w:rPr>
            </w:pPr>
            <w:r w:rsidRPr="00DE33AA">
              <w:rPr>
                <w:sz w:val="24"/>
                <w:szCs w:val="24"/>
              </w:rPr>
              <w:t>14000</w:t>
            </w:r>
          </w:p>
        </w:tc>
      </w:tr>
    </w:tbl>
    <w:p w:rsidR="007924D2" w:rsidRPr="00DE33AA" w:rsidRDefault="007924D2" w:rsidP="00BA31B4">
      <w:pPr>
        <w:spacing w:line="360" w:lineRule="auto"/>
        <w:contextualSpacing/>
        <w:jc w:val="both"/>
        <w:rPr>
          <w:sz w:val="24"/>
          <w:szCs w:val="24"/>
        </w:rPr>
      </w:pPr>
    </w:p>
    <w:p w:rsidR="007924D2" w:rsidRPr="00DE33AA" w:rsidRDefault="007924D2" w:rsidP="00A1540D">
      <w:pPr>
        <w:spacing w:line="360" w:lineRule="auto"/>
        <w:ind w:firstLine="709"/>
        <w:contextualSpacing/>
        <w:jc w:val="both"/>
        <w:rPr>
          <w:sz w:val="24"/>
          <w:szCs w:val="24"/>
        </w:rPr>
      </w:pPr>
      <w:r w:rsidRPr="00DE33AA">
        <w:rPr>
          <w:sz w:val="24"/>
          <w:szCs w:val="24"/>
        </w:rPr>
        <w:t>Объем расходов на выплату всех видов стипендий представлен в</w:t>
      </w:r>
      <w:r w:rsidR="00B04439" w:rsidRPr="00DE33AA">
        <w:rPr>
          <w:sz w:val="24"/>
          <w:szCs w:val="24"/>
        </w:rPr>
        <w:t xml:space="preserve"> таблице 12.2</w:t>
      </w:r>
      <w:r w:rsidRPr="00DE33AA">
        <w:rPr>
          <w:sz w:val="24"/>
          <w:szCs w:val="24"/>
        </w:rPr>
        <w:t>.</w:t>
      </w:r>
      <w:r w:rsidR="00B04439" w:rsidRPr="00DE33AA">
        <w:rPr>
          <w:sz w:val="24"/>
          <w:szCs w:val="24"/>
        </w:rPr>
        <w:t>1.</w:t>
      </w:r>
    </w:p>
    <w:p w:rsidR="007924D2" w:rsidRPr="00DE33AA" w:rsidRDefault="00B04439" w:rsidP="00C53E92">
      <w:pPr>
        <w:spacing w:after="0" w:line="360" w:lineRule="auto"/>
        <w:ind w:firstLine="709"/>
        <w:contextualSpacing/>
        <w:jc w:val="both"/>
        <w:rPr>
          <w:sz w:val="24"/>
          <w:szCs w:val="24"/>
        </w:rPr>
      </w:pPr>
      <w:r w:rsidRPr="00DE33AA">
        <w:rPr>
          <w:sz w:val="24"/>
          <w:szCs w:val="24"/>
        </w:rPr>
        <w:t>Таблица 12.2.1</w:t>
      </w:r>
      <w:r w:rsidR="007924D2" w:rsidRPr="00DE33AA">
        <w:rPr>
          <w:sz w:val="24"/>
          <w:szCs w:val="24"/>
        </w:rPr>
        <w:t xml:space="preserve"> - Расходы на выплату стипендий и других форм материальной поддержки</w:t>
      </w:r>
    </w:p>
    <w:tbl>
      <w:tblPr>
        <w:tblW w:w="0" w:type="auto"/>
        <w:tblInd w:w="15" w:type="dxa"/>
        <w:tblLayout w:type="fixed"/>
        <w:tblCellMar>
          <w:left w:w="15" w:type="dxa"/>
          <w:right w:w="15" w:type="dxa"/>
        </w:tblCellMar>
        <w:tblLook w:val="0000" w:firstRow="0" w:lastRow="0" w:firstColumn="0" w:lastColumn="0" w:noHBand="0" w:noVBand="0"/>
      </w:tblPr>
      <w:tblGrid>
        <w:gridCol w:w="5245"/>
        <w:gridCol w:w="1276"/>
        <w:gridCol w:w="2835"/>
      </w:tblGrid>
      <w:tr w:rsidR="00B04439" w:rsidRPr="00DE33AA" w:rsidTr="006D6981">
        <w:trPr>
          <w:trHeight w:val="643"/>
        </w:trPr>
        <w:tc>
          <w:tcPr>
            <w:tcW w:w="5245" w:type="dxa"/>
            <w:vMerge w:val="restart"/>
            <w:tcBorders>
              <w:top w:val="single" w:sz="8" w:space="0" w:color="000000"/>
              <w:left w:val="single" w:sz="8" w:space="0" w:color="000000"/>
              <w:bottom w:val="single" w:sz="8" w:space="0" w:color="000000"/>
              <w:right w:val="single" w:sz="8" w:space="0" w:color="000000"/>
            </w:tcBorders>
            <w:vAlign w:val="center"/>
          </w:tcPr>
          <w:p w:rsidR="00B04439" w:rsidRPr="00DE33AA" w:rsidRDefault="00B04439" w:rsidP="00A1540D">
            <w:pPr>
              <w:spacing w:line="276" w:lineRule="auto"/>
              <w:ind w:left="265" w:right="148"/>
              <w:contextualSpacing/>
              <w:rPr>
                <w:sz w:val="24"/>
                <w:szCs w:val="24"/>
              </w:rPr>
            </w:pPr>
            <w:r w:rsidRPr="00DE33AA">
              <w:rPr>
                <w:sz w:val="24"/>
                <w:szCs w:val="24"/>
              </w:rPr>
              <w:t>Наименование показателей</w:t>
            </w:r>
          </w:p>
        </w:tc>
        <w:tc>
          <w:tcPr>
            <w:tcW w:w="4111" w:type="dxa"/>
            <w:gridSpan w:val="2"/>
            <w:vMerge w:val="restart"/>
            <w:tcBorders>
              <w:top w:val="single" w:sz="8" w:space="0" w:color="000000"/>
              <w:left w:val="single" w:sz="8" w:space="0" w:color="000000"/>
              <w:bottom w:val="single" w:sz="8" w:space="0" w:color="000000"/>
              <w:right w:val="single" w:sz="8" w:space="0" w:color="000000"/>
            </w:tcBorders>
            <w:vAlign w:val="center"/>
          </w:tcPr>
          <w:p w:rsidR="00B04439" w:rsidRPr="00DE33AA" w:rsidRDefault="00B04439" w:rsidP="00A1540D">
            <w:pPr>
              <w:spacing w:line="276" w:lineRule="auto"/>
              <w:ind w:left="97" w:right="148"/>
              <w:contextualSpacing/>
              <w:jc w:val="center"/>
              <w:rPr>
                <w:sz w:val="24"/>
                <w:szCs w:val="24"/>
              </w:rPr>
            </w:pPr>
            <w:r w:rsidRPr="00DE33AA">
              <w:rPr>
                <w:sz w:val="24"/>
                <w:szCs w:val="24"/>
              </w:rPr>
              <w:t>По всем образовательным программам</w:t>
            </w:r>
          </w:p>
        </w:tc>
      </w:tr>
      <w:tr w:rsidR="00B04439" w:rsidRPr="00DE33AA" w:rsidTr="00B04439">
        <w:trPr>
          <w:trHeight w:val="643"/>
        </w:trPr>
        <w:tc>
          <w:tcPr>
            <w:tcW w:w="5245" w:type="dxa"/>
            <w:vMerge/>
            <w:tcBorders>
              <w:top w:val="single" w:sz="8" w:space="0" w:color="000000"/>
              <w:left w:val="single" w:sz="8" w:space="0" w:color="000000"/>
              <w:bottom w:val="single" w:sz="8" w:space="0" w:color="000000"/>
              <w:right w:val="single" w:sz="8" w:space="0" w:color="000000"/>
            </w:tcBorders>
          </w:tcPr>
          <w:p w:rsidR="00B04439" w:rsidRPr="00DE33AA" w:rsidRDefault="00B04439" w:rsidP="00A1540D">
            <w:pPr>
              <w:spacing w:line="276" w:lineRule="auto"/>
              <w:ind w:left="265" w:right="148"/>
              <w:contextualSpacing/>
              <w:rPr>
                <w:sz w:val="24"/>
                <w:szCs w:val="24"/>
              </w:rPr>
            </w:pPr>
          </w:p>
        </w:tc>
        <w:tc>
          <w:tcPr>
            <w:tcW w:w="4111" w:type="dxa"/>
            <w:gridSpan w:val="2"/>
            <w:vMerge/>
            <w:tcBorders>
              <w:top w:val="single" w:sz="8" w:space="0" w:color="000000"/>
              <w:left w:val="single" w:sz="8" w:space="0" w:color="000000"/>
              <w:bottom w:val="single" w:sz="8" w:space="0" w:color="000000"/>
              <w:right w:val="single" w:sz="8" w:space="0" w:color="000000"/>
            </w:tcBorders>
          </w:tcPr>
          <w:p w:rsidR="00B04439" w:rsidRPr="00DE33AA" w:rsidRDefault="00B04439" w:rsidP="00A1540D">
            <w:pPr>
              <w:spacing w:line="276" w:lineRule="auto"/>
              <w:ind w:left="97" w:right="148"/>
              <w:contextualSpacing/>
              <w:jc w:val="both"/>
              <w:rPr>
                <w:sz w:val="24"/>
                <w:szCs w:val="24"/>
              </w:rPr>
            </w:pPr>
          </w:p>
        </w:tc>
      </w:tr>
      <w:tr w:rsidR="00B04439" w:rsidRPr="00DE33AA" w:rsidTr="006D6981">
        <w:trPr>
          <w:trHeight w:val="20"/>
        </w:trPr>
        <w:tc>
          <w:tcPr>
            <w:tcW w:w="5245" w:type="dxa"/>
            <w:vMerge/>
            <w:tcBorders>
              <w:top w:val="single" w:sz="8" w:space="0" w:color="000000"/>
              <w:left w:val="single" w:sz="8" w:space="0" w:color="000000"/>
              <w:bottom w:val="single" w:sz="8" w:space="0" w:color="000000"/>
              <w:right w:val="single" w:sz="8" w:space="0" w:color="000000"/>
            </w:tcBorders>
          </w:tcPr>
          <w:p w:rsidR="00B04439" w:rsidRPr="00DE33AA" w:rsidRDefault="00B04439" w:rsidP="00A1540D">
            <w:pPr>
              <w:spacing w:line="276" w:lineRule="auto"/>
              <w:ind w:left="265" w:right="148"/>
              <w:contextualSpacing/>
              <w:rPr>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B04439" w:rsidRPr="00DE33AA" w:rsidRDefault="00B04439" w:rsidP="00A1540D">
            <w:pPr>
              <w:spacing w:line="276" w:lineRule="auto"/>
              <w:ind w:left="97" w:right="148"/>
              <w:contextualSpacing/>
              <w:jc w:val="center"/>
              <w:rPr>
                <w:sz w:val="24"/>
                <w:szCs w:val="24"/>
              </w:rPr>
            </w:pPr>
            <w:r w:rsidRPr="00DE33AA">
              <w:rPr>
                <w:sz w:val="24"/>
                <w:szCs w:val="24"/>
              </w:rPr>
              <w:t>всего</w:t>
            </w:r>
          </w:p>
        </w:tc>
        <w:tc>
          <w:tcPr>
            <w:tcW w:w="2835" w:type="dxa"/>
            <w:tcBorders>
              <w:top w:val="single" w:sz="8" w:space="0" w:color="000000"/>
              <w:left w:val="single" w:sz="8" w:space="0" w:color="000000"/>
              <w:bottom w:val="single" w:sz="8" w:space="0" w:color="000000"/>
              <w:right w:val="single" w:sz="8" w:space="0" w:color="000000"/>
            </w:tcBorders>
            <w:vAlign w:val="center"/>
          </w:tcPr>
          <w:p w:rsidR="00B04439" w:rsidRPr="00DE33AA" w:rsidRDefault="00B04439" w:rsidP="00A1540D">
            <w:pPr>
              <w:spacing w:line="276" w:lineRule="auto"/>
              <w:ind w:left="97" w:right="148"/>
              <w:contextualSpacing/>
              <w:jc w:val="center"/>
              <w:rPr>
                <w:sz w:val="24"/>
                <w:szCs w:val="24"/>
              </w:rPr>
            </w:pPr>
            <w:r w:rsidRPr="00DE33AA">
              <w:rPr>
                <w:sz w:val="24"/>
                <w:szCs w:val="24"/>
              </w:rPr>
              <w:t>в том числе</w:t>
            </w:r>
            <w:r w:rsidRPr="00DE33AA">
              <w:rPr>
                <w:sz w:val="24"/>
                <w:szCs w:val="24"/>
              </w:rPr>
              <w:br/>
              <w:t>осуществляемые за счет средств бюджетов всех уровней (субсидий)</w:t>
            </w:r>
          </w:p>
        </w:tc>
      </w:tr>
      <w:tr w:rsidR="009C438A" w:rsidRPr="00DE33AA" w:rsidTr="006D6981">
        <w:trPr>
          <w:trHeight w:val="20"/>
        </w:trPr>
        <w:tc>
          <w:tcPr>
            <w:tcW w:w="5245" w:type="dxa"/>
            <w:tcBorders>
              <w:top w:val="single" w:sz="8" w:space="0" w:color="000000"/>
              <w:left w:val="single" w:sz="8" w:space="0" w:color="000000"/>
              <w:bottom w:val="single" w:sz="8" w:space="0" w:color="000000"/>
              <w:right w:val="single" w:sz="8" w:space="0" w:color="000000"/>
            </w:tcBorders>
          </w:tcPr>
          <w:p w:rsidR="009C438A" w:rsidRPr="00DE33AA" w:rsidRDefault="009C438A" w:rsidP="009C438A">
            <w:pPr>
              <w:spacing w:line="276" w:lineRule="auto"/>
              <w:ind w:left="265" w:right="148"/>
              <w:contextualSpacing/>
              <w:rPr>
                <w:sz w:val="24"/>
                <w:szCs w:val="24"/>
              </w:rPr>
            </w:pPr>
            <w:r w:rsidRPr="00DE33AA">
              <w:rPr>
                <w:sz w:val="24"/>
                <w:szCs w:val="24"/>
              </w:rPr>
              <w:t>Расходы организации на выплату стипендий</w:t>
            </w:r>
            <w:r w:rsidRPr="00DE33AA">
              <w:rPr>
                <w:sz w:val="24"/>
                <w:szCs w:val="24"/>
              </w:rPr>
              <w:br/>
              <w:t>(сумма строк 02 - 10)</w:t>
            </w:r>
          </w:p>
        </w:tc>
        <w:tc>
          <w:tcPr>
            <w:tcW w:w="1276"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207849,9</w:t>
            </w:r>
          </w:p>
        </w:tc>
        <w:tc>
          <w:tcPr>
            <w:tcW w:w="2835"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207849,9</w:t>
            </w:r>
          </w:p>
        </w:tc>
      </w:tr>
      <w:tr w:rsidR="009C438A" w:rsidRPr="00DE33AA" w:rsidTr="006D6981">
        <w:trPr>
          <w:trHeight w:val="20"/>
        </w:trPr>
        <w:tc>
          <w:tcPr>
            <w:tcW w:w="5245" w:type="dxa"/>
            <w:tcBorders>
              <w:top w:val="single" w:sz="8" w:space="0" w:color="000000"/>
              <w:left w:val="single" w:sz="8" w:space="0" w:color="000000"/>
              <w:bottom w:val="single" w:sz="8" w:space="0" w:color="000000"/>
              <w:right w:val="single" w:sz="8" w:space="0" w:color="000000"/>
            </w:tcBorders>
          </w:tcPr>
          <w:p w:rsidR="009C438A" w:rsidRPr="00DE33AA" w:rsidRDefault="009C438A" w:rsidP="009C438A">
            <w:pPr>
              <w:spacing w:line="276" w:lineRule="auto"/>
              <w:ind w:left="265" w:right="148"/>
              <w:contextualSpacing/>
              <w:rPr>
                <w:sz w:val="24"/>
                <w:szCs w:val="24"/>
              </w:rPr>
            </w:pPr>
            <w:r w:rsidRPr="00DE33AA">
              <w:rPr>
                <w:sz w:val="24"/>
                <w:szCs w:val="24"/>
              </w:rPr>
              <w:t>в том числе:</w:t>
            </w:r>
            <w:r w:rsidRPr="00DE33AA">
              <w:rPr>
                <w:sz w:val="24"/>
                <w:szCs w:val="24"/>
              </w:rPr>
              <w:br/>
              <w:t>государственные академические стипендии студентам</w:t>
            </w:r>
          </w:p>
        </w:tc>
        <w:tc>
          <w:tcPr>
            <w:tcW w:w="1276"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69544,4</w:t>
            </w:r>
          </w:p>
        </w:tc>
        <w:tc>
          <w:tcPr>
            <w:tcW w:w="2835"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69544,4</w:t>
            </w:r>
          </w:p>
        </w:tc>
      </w:tr>
      <w:tr w:rsidR="009C438A" w:rsidRPr="00DE33AA" w:rsidTr="006D6981">
        <w:trPr>
          <w:trHeight w:val="513"/>
        </w:trPr>
        <w:tc>
          <w:tcPr>
            <w:tcW w:w="5245" w:type="dxa"/>
            <w:tcBorders>
              <w:top w:val="single" w:sz="8" w:space="0" w:color="000000"/>
              <w:left w:val="single" w:sz="8" w:space="0" w:color="000000"/>
              <w:bottom w:val="single" w:sz="8" w:space="0" w:color="000000"/>
              <w:right w:val="single" w:sz="8" w:space="0" w:color="000000"/>
            </w:tcBorders>
          </w:tcPr>
          <w:p w:rsidR="009C438A" w:rsidRPr="00DE33AA" w:rsidRDefault="009C438A" w:rsidP="009C438A">
            <w:pPr>
              <w:spacing w:line="276" w:lineRule="auto"/>
              <w:ind w:left="265" w:right="148"/>
              <w:contextualSpacing/>
              <w:rPr>
                <w:sz w:val="24"/>
                <w:szCs w:val="24"/>
              </w:rPr>
            </w:pPr>
            <w:r w:rsidRPr="00DE33AA">
              <w:rPr>
                <w:sz w:val="24"/>
                <w:szCs w:val="24"/>
              </w:rPr>
              <w:t>государственные социальные стипендии студентам</w:t>
            </w:r>
          </w:p>
        </w:tc>
        <w:tc>
          <w:tcPr>
            <w:tcW w:w="1276"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79952,3</w:t>
            </w:r>
          </w:p>
        </w:tc>
        <w:tc>
          <w:tcPr>
            <w:tcW w:w="2835"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79952,3</w:t>
            </w:r>
          </w:p>
        </w:tc>
      </w:tr>
      <w:tr w:rsidR="009C438A" w:rsidRPr="00DE33AA" w:rsidTr="006D6981">
        <w:trPr>
          <w:trHeight w:val="20"/>
        </w:trPr>
        <w:tc>
          <w:tcPr>
            <w:tcW w:w="5245" w:type="dxa"/>
            <w:tcBorders>
              <w:top w:val="single" w:sz="8" w:space="0" w:color="000000"/>
              <w:left w:val="single" w:sz="8" w:space="0" w:color="000000"/>
              <w:bottom w:val="single" w:sz="8" w:space="0" w:color="000000"/>
              <w:right w:val="single" w:sz="8" w:space="0" w:color="000000"/>
            </w:tcBorders>
          </w:tcPr>
          <w:p w:rsidR="009C438A" w:rsidRPr="00DE33AA" w:rsidRDefault="009C438A" w:rsidP="009C438A">
            <w:pPr>
              <w:spacing w:line="276" w:lineRule="auto"/>
              <w:ind w:left="265" w:right="148"/>
              <w:contextualSpacing/>
              <w:rPr>
                <w:sz w:val="24"/>
                <w:szCs w:val="24"/>
              </w:rPr>
            </w:pPr>
            <w:r w:rsidRPr="00DE33AA">
              <w:rPr>
                <w:sz w:val="24"/>
                <w:szCs w:val="24"/>
              </w:rPr>
              <w:t>государственные стипендии аспирантам, ординаторам, ассистентам-стажерам</w:t>
            </w:r>
          </w:p>
        </w:tc>
        <w:tc>
          <w:tcPr>
            <w:tcW w:w="1276"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58111,6</w:t>
            </w:r>
          </w:p>
        </w:tc>
        <w:tc>
          <w:tcPr>
            <w:tcW w:w="2835"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58111,6</w:t>
            </w:r>
          </w:p>
        </w:tc>
      </w:tr>
      <w:tr w:rsidR="009C438A" w:rsidRPr="00DE33AA" w:rsidTr="006D6981">
        <w:trPr>
          <w:trHeight w:val="20"/>
        </w:trPr>
        <w:tc>
          <w:tcPr>
            <w:tcW w:w="5245" w:type="dxa"/>
            <w:tcBorders>
              <w:top w:val="single" w:sz="8" w:space="0" w:color="000000"/>
              <w:left w:val="single" w:sz="8" w:space="0" w:color="000000"/>
              <w:bottom w:val="single" w:sz="8" w:space="0" w:color="000000"/>
              <w:right w:val="single" w:sz="8" w:space="0" w:color="000000"/>
            </w:tcBorders>
          </w:tcPr>
          <w:p w:rsidR="009C438A" w:rsidRPr="00DE33AA" w:rsidRDefault="009C438A" w:rsidP="009C438A">
            <w:pPr>
              <w:spacing w:line="276" w:lineRule="auto"/>
              <w:ind w:left="265" w:right="148"/>
              <w:contextualSpacing/>
              <w:rPr>
                <w:sz w:val="24"/>
                <w:szCs w:val="24"/>
              </w:rPr>
            </w:pPr>
            <w:r w:rsidRPr="00DE33AA">
              <w:rPr>
                <w:sz w:val="24"/>
                <w:szCs w:val="24"/>
              </w:rPr>
              <w:t>стипендии Правительства Российской Федерации</w:t>
            </w:r>
          </w:p>
        </w:tc>
        <w:tc>
          <w:tcPr>
            <w:tcW w:w="1276"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40,8</w:t>
            </w:r>
          </w:p>
        </w:tc>
        <w:tc>
          <w:tcPr>
            <w:tcW w:w="2835"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40,8</w:t>
            </w:r>
          </w:p>
        </w:tc>
      </w:tr>
      <w:tr w:rsidR="009C438A" w:rsidRPr="00DE33AA" w:rsidTr="006D6981">
        <w:trPr>
          <w:trHeight w:val="20"/>
        </w:trPr>
        <w:tc>
          <w:tcPr>
            <w:tcW w:w="5245" w:type="dxa"/>
            <w:tcBorders>
              <w:top w:val="single" w:sz="8" w:space="0" w:color="000000"/>
              <w:left w:val="single" w:sz="8" w:space="0" w:color="000000"/>
              <w:bottom w:val="single" w:sz="8" w:space="0" w:color="000000"/>
              <w:right w:val="single" w:sz="8" w:space="0" w:color="000000"/>
            </w:tcBorders>
          </w:tcPr>
          <w:p w:rsidR="009C438A" w:rsidRPr="00DE33AA" w:rsidRDefault="009C438A" w:rsidP="009C438A">
            <w:pPr>
              <w:spacing w:line="276" w:lineRule="auto"/>
              <w:ind w:left="265" w:right="148"/>
              <w:contextualSpacing/>
              <w:rPr>
                <w:sz w:val="24"/>
                <w:szCs w:val="24"/>
              </w:rPr>
            </w:pPr>
            <w:r w:rsidRPr="00DE33AA">
              <w:rPr>
                <w:sz w:val="24"/>
                <w:szCs w:val="24"/>
              </w:rPr>
              <w:t>стипендии Президента Российской Федерации</w:t>
            </w:r>
          </w:p>
        </w:tc>
        <w:tc>
          <w:tcPr>
            <w:tcW w:w="1276"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8,8</w:t>
            </w:r>
          </w:p>
        </w:tc>
        <w:tc>
          <w:tcPr>
            <w:tcW w:w="2835"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8,8</w:t>
            </w:r>
          </w:p>
        </w:tc>
      </w:tr>
      <w:tr w:rsidR="009C438A" w:rsidRPr="00DE33AA" w:rsidTr="006D6981">
        <w:trPr>
          <w:trHeight w:val="20"/>
        </w:trPr>
        <w:tc>
          <w:tcPr>
            <w:tcW w:w="5245" w:type="dxa"/>
            <w:tcBorders>
              <w:top w:val="single" w:sz="8" w:space="0" w:color="000000"/>
              <w:left w:val="single" w:sz="8" w:space="0" w:color="000000"/>
              <w:bottom w:val="single" w:sz="8" w:space="0" w:color="000000"/>
              <w:right w:val="single" w:sz="8" w:space="0" w:color="000000"/>
            </w:tcBorders>
          </w:tcPr>
          <w:p w:rsidR="009C438A" w:rsidRPr="00DE33AA" w:rsidRDefault="009C438A" w:rsidP="009C438A">
            <w:pPr>
              <w:spacing w:line="276" w:lineRule="auto"/>
              <w:ind w:left="265" w:right="148"/>
              <w:contextualSpacing/>
              <w:rPr>
                <w:sz w:val="24"/>
                <w:szCs w:val="24"/>
              </w:rPr>
            </w:pPr>
            <w:r w:rsidRPr="00DE33AA">
              <w:rPr>
                <w:sz w:val="24"/>
                <w:szCs w:val="24"/>
              </w:rPr>
              <w:t>именные стипендии</w:t>
            </w:r>
          </w:p>
        </w:tc>
        <w:tc>
          <w:tcPr>
            <w:tcW w:w="1276"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p>
        </w:tc>
        <w:tc>
          <w:tcPr>
            <w:tcW w:w="2835"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p>
        </w:tc>
      </w:tr>
      <w:tr w:rsidR="009C438A" w:rsidRPr="00DE33AA" w:rsidTr="006D6981">
        <w:trPr>
          <w:trHeight w:val="633"/>
        </w:trPr>
        <w:tc>
          <w:tcPr>
            <w:tcW w:w="5245" w:type="dxa"/>
            <w:tcBorders>
              <w:top w:val="single" w:sz="8" w:space="0" w:color="000000"/>
              <w:left w:val="single" w:sz="8" w:space="0" w:color="000000"/>
              <w:bottom w:val="single" w:sz="8" w:space="0" w:color="000000"/>
              <w:right w:val="single" w:sz="8" w:space="0" w:color="000000"/>
            </w:tcBorders>
          </w:tcPr>
          <w:p w:rsidR="009C438A" w:rsidRPr="00DE33AA" w:rsidRDefault="009C438A" w:rsidP="009C438A">
            <w:pPr>
              <w:spacing w:line="276" w:lineRule="auto"/>
              <w:ind w:left="265" w:right="148"/>
              <w:contextualSpacing/>
              <w:rPr>
                <w:sz w:val="24"/>
                <w:szCs w:val="24"/>
              </w:rPr>
            </w:pPr>
            <w:r w:rsidRPr="00DE33AA">
              <w:rPr>
                <w:sz w:val="24"/>
                <w:szCs w:val="24"/>
              </w:rPr>
              <w:t>стипендии, назначенные юридическими лицами или физическими лицами</w:t>
            </w:r>
          </w:p>
        </w:tc>
        <w:tc>
          <w:tcPr>
            <w:tcW w:w="1276"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right="148"/>
              <w:contextualSpacing/>
              <w:rPr>
                <w:sz w:val="24"/>
                <w:szCs w:val="24"/>
              </w:rPr>
            </w:pPr>
          </w:p>
        </w:tc>
        <w:tc>
          <w:tcPr>
            <w:tcW w:w="2835"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right="148"/>
              <w:contextualSpacing/>
              <w:rPr>
                <w:sz w:val="24"/>
                <w:szCs w:val="24"/>
              </w:rPr>
            </w:pPr>
          </w:p>
        </w:tc>
      </w:tr>
      <w:tr w:rsidR="009C438A" w:rsidRPr="00DE33AA" w:rsidTr="006D6981">
        <w:trPr>
          <w:trHeight w:val="20"/>
        </w:trPr>
        <w:tc>
          <w:tcPr>
            <w:tcW w:w="5245" w:type="dxa"/>
            <w:tcBorders>
              <w:top w:val="single" w:sz="8" w:space="0" w:color="000000"/>
              <w:left w:val="single" w:sz="8" w:space="0" w:color="000000"/>
              <w:bottom w:val="single" w:sz="8" w:space="0" w:color="000000"/>
              <w:right w:val="single" w:sz="8" w:space="0" w:color="000000"/>
            </w:tcBorders>
          </w:tcPr>
          <w:p w:rsidR="009C438A" w:rsidRPr="00DE33AA" w:rsidRDefault="009C438A" w:rsidP="009C438A">
            <w:pPr>
              <w:spacing w:line="276" w:lineRule="auto"/>
              <w:ind w:left="265" w:right="148"/>
              <w:contextualSpacing/>
              <w:rPr>
                <w:sz w:val="24"/>
                <w:szCs w:val="24"/>
              </w:rPr>
            </w:pPr>
            <w:r w:rsidRPr="00DE33AA">
              <w:rPr>
                <w:sz w:val="24"/>
                <w:szCs w:val="24"/>
              </w:rPr>
              <w:t>стипендии слушателям подготовительных отделений</w:t>
            </w:r>
          </w:p>
        </w:tc>
        <w:tc>
          <w:tcPr>
            <w:tcW w:w="1276"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192,0</w:t>
            </w:r>
          </w:p>
        </w:tc>
        <w:tc>
          <w:tcPr>
            <w:tcW w:w="2835"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192,0</w:t>
            </w:r>
          </w:p>
        </w:tc>
      </w:tr>
      <w:tr w:rsidR="009C438A" w:rsidRPr="00DE33AA" w:rsidTr="006D6981">
        <w:trPr>
          <w:trHeight w:val="20"/>
        </w:trPr>
        <w:tc>
          <w:tcPr>
            <w:tcW w:w="5245" w:type="dxa"/>
            <w:tcBorders>
              <w:top w:val="single" w:sz="8" w:space="0" w:color="000000"/>
              <w:left w:val="single" w:sz="8" w:space="0" w:color="000000"/>
              <w:bottom w:val="single" w:sz="8" w:space="0" w:color="000000"/>
              <w:right w:val="single" w:sz="8" w:space="0" w:color="000000"/>
            </w:tcBorders>
          </w:tcPr>
          <w:p w:rsidR="009C438A" w:rsidRPr="00DE33AA" w:rsidRDefault="009C438A" w:rsidP="009C438A">
            <w:pPr>
              <w:spacing w:line="276" w:lineRule="auto"/>
              <w:ind w:left="265" w:right="148"/>
              <w:contextualSpacing/>
              <w:rPr>
                <w:sz w:val="24"/>
                <w:szCs w:val="24"/>
              </w:rPr>
            </w:pPr>
            <w:r w:rsidRPr="00DE33AA">
              <w:rPr>
                <w:sz w:val="24"/>
                <w:szCs w:val="24"/>
              </w:rPr>
              <w:t>прочие</w:t>
            </w:r>
          </w:p>
        </w:tc>
        <w:tc>
          <w:tcPr>
            <w:tcW w:w="1276"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p>
        </w:tc>
        <w:tc>
          <w:tcPr>
            <w:tcW w:w="2835"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p>
        </w:tc>
      </w:tr>
      <w:tr w:rsidR="009C438A" w:rsidRPr="00DE33AA" w:rsidTr="006D6981">
        <w:trPr>
          <w:trHeight w:val="20"/>
        </w:trPr>
        <w:tc>
          <w:tcPr>
            <w:tcW w:w="5245" w:type="dxa"/>
            <w:tcBorders>
              <w:top w:val="single" w:sz="8" w:space="0" w:color="000000"/>
              <w:left w:val="single" w:sz="8" w:space="0" w:color="000000"/>
              <w:bottom w:val="single" w:sz="8" w:space="0" w:color="000000"/>
              <w:right w:val="single" w:sz="8" w:space="0" w:color="000000"/>
            </w:tcBorders>
          </w:tcPr>
          <w:p w:rsidR="009C438A" w:rsidRPr="00DE33AA" w:rsidRDefault="009C438A" w:rsidP="009C438A">
            <w:pPr>
              <w:spacing w:line="276" w:lineRule="auto"/>
              <w:ind w:left="265" w:right="148"/>
              <w:contextualSpacing/>
              <w:rPr>
                <w:sz w:val="24"/>
                <w:szCs w:val="24"/>
              </w:rPr>
            </w:pPr>
            <w:r w:rsidRPr="00DE33AA">
              <w:rPr>
                <w:sz w:val="24"/>
                <w:szCs w:val="24"/>
              </w:rPr>
              <w:t>Расходы организации на выплату других (кроме стипендий) форм материальной поддержки обучающимся</w:t>
            </w:r>
          </w:p>
        </w:tc>
        <w:tc>
          <w:tcPr>
            <w:tcW w:w="1276"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23336,3</w:t>
            </w:r>
          </w:p>
        </w:tc>
        <w:tc>
          <w:tcPr>
            <w:tcW w:w="2835" w:type="dxa"/>
            <w:tcBorders>
              <w:top w:val="single" w:sz="2" w:space="0" w:color="000000"/>
              <w:left w:val="single" w:sz="2" w:space="0" w:color="000000"/>
              <w:bottom w:val="single" w:sz="2" w:space="0" w:color="000000"/>
              <w:right w:val="single" w:sz="2" w:space="0" w:color="000000"/>
            </w:tcBorders>
            <w:vAlign w:val="center"/>
          </w:tcPr>
          <w:p w:rsidR="009C438A" w:rsidRPr="00DE33AA" w:rsidRDefault="009C438A" w:rsidP="009C438A">
            <w:pPr>
              <w:spacing w:line="276" w:lineRule="auto"/>
              <w:ind w:left="97" w:right="148"/>
              <w:contextualSpacing/>
              <w:jc w:val="center"/>
              <w:rPr>
                <w:sz w:val="24"/>
                <w:szCs w:val="24"/>
              </w:rPr>
            </w:pPr>
            <w:r w:rsidRPr="00DE33AA">
              <w:rPr>
                <w:sz w:val="24"/>
                <w:szCs w:val="24"/>
              </w:rPr>
              <w:t>23336,3</w:t>
            </w:r>
          </w:p>
        </w:tc>
      </w:tr>
    </w:tbl>
    <w:p w:rsidR="007924D2" w:rsidRPr="00DE33AA" w:rsidRDefault="007924D2" w:rsidP="00A1540D">
      <w:pPr>
        <w:spacing w:line="360" w:lineRule="auto"/>
        <w:ind w:firstLine="709"/>
        <w:contextualSpacing/>
        <w:jc w:val="both"/>
        <w:rPr>
          <w:sz w:val="24"/>
          <w:szCs w:val="24"/>
        </w:rPr>
      </w:pPr>
    </w:p>
    <w:p w:rsidR="007924D2" w:rsidRPr="00DE33AA" w:rsidRDefault="007924D2" w:rsidP="00A1540D">
      <w:pPr>
        <w:spacing w:line="360" w:lineRule="auto"/>
        <w:ind w:firstLine="709"/>
        <w:contextualSpacing/>
        <w:jc w:val="both"/>
        <w:rPr>
          <w:sz w:val="24"/>
          <w:szCs w:val="24"/>
        </w:rPr>
      </w:pPr>
      <w:r w:rsidRPr="00DE33AA">
        <w:rPr>
          <w:sz w:val="24"/>
          <w:szCs w:val="24"/>
        </w:rPr>
        <w:t xml:space="preserve">Среднегодовая численность обучающихся по всем образовательным программам, получивших стипендию в отчетном периоде составила </w:t>
      </w:r>
      <w:r w:rsidR="0083287D">
        <w:rPr>
          <w:sz w:val="24"/>
          <w:szCs w:val="24"/>
        </w:rPr>
        <w:t>3967</w:t>
      </w:r>
      <w:r w:rsidRPr="00DE33AA">
        <w:rPr>
          <w:sz w:val="24"/>
          <w:szCs w:val="24"/>
        </w:rPr>
        <w:t xml:space="preserve"> чел., в том числе обучающиеся, получившие государственные академические стипендии – 1</w:t>
      </w:r>
      <w:r w:rsidR="0083287D">
        <w:rPr>
          <w:sz w:val="24"/>
          <w:szCs w:val="24"/>
        </w:rPr>
        <w:t>785</w:t>
      </w:r>
      <w:r w:rsidRPr="00DE33AA">
        <w:rPr>
          <w:sz w:val="24"/>
          <w:szCs w:val="24"/>
        </w:rPr>
        <w:t xml:space="preserve"> чел. </w:t>
      </w:r>
      <w:r w:rsidRPr="00DE33AA">
        <w:rPr>
          <w:sz w:val="24"/>
          <w:szCs w:val="24"/>
        </w:rPr>
        <w:lastRenderedPageBreak/>
        <w:t xml:space="preserve">Существенно возросло число обучавшихся, получивших государственные социальные стипендии – </w:t>
      </w:r>
      <w:r w:rsidR="0083287D">
        <w:rPr>
          <w:sz w:val="24"/>
          <w:szCs w:val="24"/>
        </w:rPr>
        <w:t>1727</w:t>
      </w:r>
      <w:r w:rsidRPr="00DE33AA">
        <w:rPr>
          <w:sz w:val="24"/>
          <w:szCs w:val="24"/>
        </w:rPr>
        <w:t xml:space="preserve"> чел. </w:t>
      </w:r>
    </w:p>
    <w:p w:rsidR="007924D2" w:rsidRPr="00DE33AA" w:rsidRDefault="007924D2" w:rsidP="00A1540D">
      <w:pPr>
        <w:spacing w:line="360" w:lineRule="auto"/>
        <w:ind w:firstLine="709"/>
        <w:contextualSpacing/>
        <w:jc w:val="both"/>
        <w:rPr>
          <w:sz w:val="24"/>
          <w:szCs w:val="24"/>
        </w:rPr>
      </w:pPr>
      <w:r w:rsidRPr="00DE33AA">
        <w:rPr>
          <w:sz w:val="24"/>
          <w:szCs w:val="24"/>
        </w:rPr>
        <w:t>В целях осуществления социальной поддержки, при наличии финансовой возможности, всем обучающимся в ДГМУ на бюджетной основе ежегодно выплачивается материальная помощь из бюджетных и внебюджетных средств стипендиального фонда.</w:t>
      </w:r>
    </w:p>
    <w:p w:rsidR="006D6981" w:rsidRPr="00DE33AA" w:rsidRDefault="007924D2" w:rsidP="00A1540D">
      <w:pPr>
        <w:spacing w:line="360" w:lineRule="auto"/>
        <w:ind w:firstLine="709"/>
        <w:contextualSpacing/>
        <w:jc w:val="both"/>
        <w:rPr>
          <w:sz w:val="24"/>
          <w:szCs w:val="24"/>
        </w:rPr>
      </w:pPr>
      <w:r w:rsidRPr="00DE33AA">
        <w:rPr>
          <w:sz w:val="24"/>
          <w:szCs w:val="24"/>
        </w:rPr>
        <w:t>Ежегодно с 01 сентября отчетного года производится индексация стипендии.</w:t>
      </w:r>
    </w:p>
    <w:p w:rsidR="006D6981" w:rsidRPr="00DE33AA" w:rsidRDefault="006D6981" w:rsidP="00A1540D">
      <w:pPr>
        <w:contextualSpacing/>
        <w:rPr>
          <w:sz w:val="24"/>
          <w:szCs w:val="24"/>
        </w:rPr>
      </w:pPr>
      <w:r w:rsidRPr="00DE33AA">
        <w:rPr>
          <w:sz w:val="24"/>
          <w:szCs w:val="24"/>
        </w:rPr>
        <w:br w:type="page"/>
      </w:r>
    </w:p>
    <w:p w:rsidR="007924D2" w:rsidRPr="00DE33AA" w:rsidRDefault="008C6F47" w:rsidP="00A1540D">
      <w:pPr>
        <w:pStyle w:val="2"/>
        <w:spacing w:after="240" w:line="360" w:lineRule="auto"/>
        <w:contextualSpacing/>
        <w:rPr>
          <w:rFonts w:cs="Times New Roman"/>
          <w:szCs w:val="24"/>
        </w:rPr>
      </w:pPr>
      <w:bookmarkStart w:id="62" w:name="_Toc449037362"/>
      <w:bookmarkStart w:id="63" w:name="_Toc49853569"/>
      <w:bookmarkStart w:id="64" w:name="_Toc132637040"/>
      <w:r w:rsidRPr="00DE33AA">
        <w:rPr>
          <w:rFonts w:cs="Times New Roman"/>
          <w:szCs w:val="24"/>
        </w:rPr>
        <w:lastRenderedPageBreak/>
        <w:t>12.3</w:t>
      </w:r>
      <w:r w:rsidR="007924D2" w:rsidRPr="00DE33AA">
        <w:rPr>
          <w:rFonts w:cs="Times New Roman"/>
          <w:szCs w:val="24"/>
        </w:rPr>
        <w:t xml:space="preserve"> Оплата труда</w:t>
      </w:r>
      <w:bookmarkEnd w:id="62"/>
      <w:bookmarkEnd w:id="63"/>
      <w:bookmarkEnd w:id="64"/>
    </w:p>
    <w:p w:rsidR="007924D2" w:rsidRPr="00DE33AA" w:rsidRDefault="007924D2" w:rsidP="00A1540D">
      <w:pPr>
        <w:spacing w:line="360" w:lineRule="auto"/>
        <w:ind w:firstLine="709"/>
        <w:contextualSpacing/>
        <w:jc w:val="both"/>
        <w:rPr>
          <w:sz w:val="24"/>
          <w:szCs w:val="24"/>
        </w:rPr>
      </w:pPr>
      <w:r w:rsidRPr="00DE33AA">
        <w:rPr>
          <w:sz w:val="24"/>
          <w:szCs w:val="24"/>
        </w:rPr>
        <w:t xml:space="preserve">Оплата труда является самой большой статьей расходов ДГМУ. Отношение к общему объему расходов занимает более 74%. </w:t>
      </w:r>
    </w:p>
    <w:p w:rsidR="007924D2" w:rsidRPr="00DE33AA" w:rsidRDefault="007924D2" w:rsidP="00A1540D">
      <w:pPr>
        <w:spacing w:line="360" w:lineRule="auto"/>
        <w:ind w:firstLine="709"/>
        <w:contextualSpacing/>
        <w:jc w:val="both"/>
        <w:rPr>
          <w:sz w:val="24"/>
          <w:szCs w:val="24"/>
        </w:rPr>
      </w:pPr>
      <w:r w:rsidRPr="00DE33AA">
        <w:rPr>
          <w:sz w:val="24"/>
          <w:szCs w:val="24"/>
        </w:rPr>
        <w:t>Средняя численность работников за отчетный период 1242,6 ед., в т.ч. внешних совместителей 80,3 ед. Общая сумма расхода на выплату заработной платы 743654,7 тыс. руб., за счет средств бюджетов всех уровней 384345,9 тыс. руб.</w:t>
      </w:r>
    </w:p>
    <w:p w:rsidR="007924D2" w:rsidRPr="00DE33AA" w:rsidRDefault="007924D2" w:rsidP="00A1540D">
      <w:pPr>
        <w:spacing w:line="360" w:lineRule="auto"/>
        <w:ind w:firstLine="709"/>
        <w:contextualSpacing/>
        <w:jc w:val="both"/>
        <w:rPr>
          <w:sz w:val="24"/>
          <w:szCs w:val="24"/>
        </w:rPr>
      </w:pPr>
      <w:r w:rsidRPr="00DE33AA">
        <w:rPr>
          <w:sz w:val="24"/>
          <w:szCs w:val="24"/>
        </w:rPr>
        <w:t xml:space="preserve">Средний размер оплаты труда штатных сотрудников университета составил – 51,3 тыс. руб. </w:t>
      </w:r>
    </w:p>
    <w:p w:rsidR="007924D2" w:rsidRPr="00DE33AA" w:rsidRDefault="007924D2" w:rsidP="00A1540D">
      <w:pPr>
        <w:spacing w:line="360" w:lineRule="auto"/>
        <w:ind w:firstLine="709"/>
        <w:contextualSpacing/>
        <w:jc w:val="both"/>
        <w:rPr>
          <w:sz w:val="24"/>
          <w:szCs w:val="24"/>
        </w:rPr>
      </w:pPr>
      <w:r w:rsidRPr="00DE33AA">
        <w:rPr>
          <w:sz w:val="24"/>
          <w:szCs w:val="24"/>
        </w:rPr>
        <w:t xml:space="preserve">Темп роста фонда оплаты труда по сравнению с 2021 года более 9%. Данная динамика вызвана увеличением базовых должностных окладов </w:t>
      </w:r>
      <w:r w:rsidR="006D6981" w:rsidRPr="00DE33AA">
        <w:rPr>
          <w:sz w:val="24"/>
          <w:szCs w:val="24"/>
        </w:rPr>
        <w:t>основного, вспомогательного</w:t>
      </w:r>
      <w:r w:rsidRPr="00DE33AA">
        <w:rPr>
          <w:sz w:val="24"/>
          <w:szCs w:val="24"/>
        </w:rPr>
        <w:t xml:space="preserve"> и административного персонала.</w:t>
      </w:r>
    </w:p>
    <w:p w:rsidR="007924D2" w:rsidRPr="00DE33AA" w:rsidRDefault="007924D2" w:rsidP="00A1540D">
      <w:pPr>
        <w:spacing w:line="360" w:lineRule="auto"/>
        <w:ind w:firstLine="709"/>
        <w:contextualSpacing/>
        <w:jc w:val="both"/>
        <w:rPr>
          <w:sz w:val="24"/>
          <w:szCs w:val="24"/>
        </w:rPr>
      </w:pPr>
      <w:r w:rsidRPr="00DE33AA">
        <w:rPr>
          <w:sz w:val="24"/>
          <w:szCs w:val="24"/>
        </w:rPr>
        <w:t>В Университете заработная плата выплачивается 2 раза в месяц в соответствии с принятым «Коллективным договором».</w:t>
      </w:r>
    </w:p>
    <w:p w:rsidR="007924D2" w:rsidRPr="00DE33AA" w:rsidRDefault="007924D2" w:rsidP="00A1540D">
      <w:pPr>
        <w:spacing w:line="360" w:lineRule="auto"/>
        <w:ind w:firstLine="709"/>
        <w:contextualSpacing/>
        <w:jc w:val="both"/>
        <w:rPr>
          <w:sz w:val="24"/>
          <w:szCs w:val="24"/>
        </w:rPr>
      </w:pPr>
      <w:r w:rsidRPr="00DE33AA">
        <w:rPr>
          <w:sz w:val="24"/>
          <w:szCs w:val="24"/>
        </w:rPr>
        <w:t xml:space="preserve">Оплата труда сотрудников Университета производится в соответствии с «Положением об оплате труда и премировании работников ФГБОУ ВО ДГМУ Минздрава России», которое принято Ученым Советом. </w:t>
      </w:r>
    </w:p>
    <w:p w:rsidR="007924D2" w:rsidRPr="00DE33AA" w:rsidRDefault="007924D2" w:rsidP="00A1540D">
      <w:pPr>
        <w:spacing w:line="360" w:lineRule="auto"/>
        <w:ind w:firstLine="709"/>
        <w:contextualSpacing/>
        <w:jc w:val="both"/>
        <w:rPr>
          <w:sz w:val="24"/>
          <w:szCs w:val="24"/>
        </w:rPr>
      </w:pPr>
      <w:r w:rsidRPr="00DE33AA">
        <w:rPr>
          <w:sz w:val="24"/>
          <w:szCs w:val="24"/>
        </w:rPr>
        <w:t xml:space="preserve">С 1 </w:t>
      </w:r>
      <w:r w:rsidR="006D6981" w:rsidRPr="00DE33AA">
        <w:rPr>
          <w:sz w:val="24"/>
          <w:szCs w:val="24"/>
        </w:rPr>
        <w:t>января и</w:t>
      </w:r>
      <w:r w:rsidRPr="00DE33AA">
        <w:rPr>
          <w:sz w:val="24"/>
          <w:szCs w:val="24"/>
        </w:rPr>
        <w:t xml:space="preserve"> 1 июня 2022 года минимальный размер оплаты </w:t>
      </w:r>
      <w:r w:rsidR="006D6981" w:rsidRPr="00DE33AA">
        <w:rPr>
          <w:sz w:val="24"/>
          <w:szCs w:val="24"/>
        </w:rPr>
        <w:t>труда дважды</w:t>
      </w:r>
      <w:r w:rsidRPr="00DE33AA">
        <w:rPr>
          <w:sz w:val="24"/>
          <w:szCs w:val="24"/>
        </w:rPr>
        <w:t xml:space="preserve"> был увеличен согласно статье 1 закона о МРОТ (от 19.06.2000 № 82-ФЗ).</w:t>
      </w:r>
      <w:r w:rsidR="009F2516" w:rsidRPr="00DE33AA">
        <w:rPr>
          <w:sz w:val="24"/>
          <w:szCs w:val="24"/>
        </w:rPr>
        <w:t xml:space="preserve"> </w:t>
      </w:r>
      <w:r w:rsidR="00E41607" w:rsidRPr="00DE33AA">
        <w:rPr>
          <w:sz w:val="24"/>
          <w:szCs w:val="24"/>
        </w:rPr>
        <w:t>Также осуществлялось</w:t>
      </w:r>
      <w:r w:rsidRPr="00DE33AA">
        <w:rPr>
          <w:sz w:val="24"/>
          <w:szCs w:val="24"/>
        </w:rPr>
        <w:t xml:space="preserve"> премирование персонала научных и научно-педагогических работников за выполнение показателей «Эффективного контракта».</w:t>
      </w:r>
      <w:r w:rsidR="0053720A" w:rsidRPr="00DE33AA">
        <w:rPr>
          <w:sz w:val="24"/>
          <w:szCs w:val="24"/>
        </w:rPr>
        <w:t xml:space="preserve"> Р</w:t>
      </w:r>
      <w:r w:rsidRPr="00DE33AA">
        <w:rPr>
          <w:sz w:val="24"/>
          <w:szCs w:val="24"/>
        </w:rPr>
        <w:t>аспределение расходов на оплату труда по должностям</w:t>
      </w:r>
      <w:r w:rsidR="0053720A" w:rsidRPr="00DE33AA">
        <w:rPr>
          <w:sz w:val="24"/>
          <w:szCs w:val="24"/>
        </w:rPr>
        <w:t xml:space="preserve"> представлено в таблице</w:t>
      </w:r>
      <w:r w:rsidRPr="00DE33AA">
        <w:rPr>
          <w:sz w:val="24"/>
          <w:szCs w:val="24"/>
        </w:rPr>
        <w:t>:</w:t>
      </w:r>
    </w:p>
    <w:p w:rsidR="007924D2" w:rsidRPr="00DE33AA" w:rsidRDefault="00E41607" w:rsidP="00A1540D">
      <w:pPr>
        <w:spacing w:line="360" w:lineRule="auto"/>
        <w:ind w:firstLine="709"/>
        <w:contextualSpacing/>
        <w:jc w:val="both"/>
        <w:rPr>
          <w:sz w:val="24"/>
          <w:szCs w:val="24"/>
        </w:rPr>
      </w:pPr>
      <w:r w:rsidRPr="00DE33AA">
        <w:rPr>
          <w:sz w:val="24"/>
          <w:szCs w:val="24"/>
        </w:rPr>
        <w:t>Таблица 12.3.1</w:t>
      </w:r>
      <w:r w:rsidR="007924D2" w:rsidRPr="00DE33AA">
        <w:rPr>
          <w:sz w:val="24"/>
          <w:szCs w:val="24"/>
        </w:rPr>
        <w:t xml:space="preserve"> - Распределение расходов на оплату труда по категориям персонала</w:t>
      </w:r>
    </w:p>
    <w:p w:rsidR="007924D2" w:rsidRPr="00DE33AA" w:rsidRDefault="007924D2" w:rsidP="00A1540D">
      <w:pPr>
        <w:spacing w:line="360" w:lineRule="auto"/>
        <w:contextualSpacing/>
        <w:jc w:val="both"/>
        <w:rPr>
          <w:sz w:val="24"/>
          <w:szCs w:val="24"/>
        </w:rPr>
      </w:pPr>
    </w:p>
    <w:tbl>
      <w:tblPr>
        <w:tblStyle w:val="a3"/>
        <w:tblW w:w="0" w:type="auto"/>
        <w:tblInd w:w="108" w:type="dxa"/>
        <w:tblLayout w:type="fixed"/>
        <w:tblLook w:val="04A0" w:firstRow="1" w:lastRow="0" w:firstColumn="1" w:lastColumn="0" w:noHBand="0" w:noVBand="1"/>
      </w:tblPr>
      <w:tblGrid>
        <w:gridCol w:w="433"/>
        <w:gridCol w:w="2119"/>
        <w:gridCol w:w="1276"/>
        <w:gridCol w:w="1417"/>
        <w:gridCol w:w="1276"/>
        <w:gridCol w:w="1276"/>
        <w:gridCol w:w="1559"/>
      </w:tblGrid>
      <w:tr w:rsidR="007924D2" w:rsidRPr="00DE33AA" w:rsidTr="008C6F47">
        <w:tc>
          <w:tcPr>
            <w:tcW w:w="433" w:type="dxa"/>
          </w:tcPr>
          <w:p w:rsidR="007924D2" w:rsidRPr="00DE33AA" w:rsidRDefault="007924D2" w:rsidP="00A1540D">
            <w:pPr>
              <w:spacing w:line="360" w:lineRule="auto"/>
              <w:contextualSpacing/>
              <w:jc w:val="both"/>
              <w:rPr>
                <w:sz w:val="24"/>
                <w:szCs w:val="24"/>
              </w:rPr>
            </w:pPr>
            <w:r w:rsidRPr="00DE33AA">
              <w:rPr>
                <w:sz w:val="24"/>
                <w:szCs w:val="24"/>
              </w:rPr>
              <w:t>№ п/п</w:t>
            </w:r>
          </w:p>
        </w:tc>
        <w:tc>
          <w:tcPr>
            <w:tcW w:w="2119" w:type="dxa"/>
          </w:tcPr>
          <w:p w:rsidR="007924D2" w:rsidRPr="00DE33AA" w:rsidRDefault="007924D2" w:rsidP="00A1540D">
            <w:pPr>
              <w:spacing w:line="360" w:lineRule="auto"/>
              <w:contextualSpacing/>
              <w:jc w:val="both"/>
              <w:rPr>
                <w:sz w:val="24"/>
                <w:szCs w:val="24"/>
              </w:rPr>
            </w:pPr>
            <w:r w:rsidRPr="00DE33AA">
              <w:rPr>
                <w:sz w:val="24"/>
                <w:szCs w:val="24"/>
              </w:rPr>
              <w:t>Наименование категории</w:t>
            </w:r>
          </w:p>
        </w:tc>
        <w:tc>
          <w:tcPr>
            <w:tcW w:w="1276" w:type="dxa"/>
          </w:tcPr>
          <w:p w:rsidR="007924D2" w:rsidRPr="00DE33AA" w:rsidRDefault="007924D2" w:rsidP="00A1540D">
            <w:pPr>
              <w:spacing w:line="360" w:lineRule="auto"/>
              <w:contextualSpacing/>
              <w:jc w:val="both"/>
              <w:rPr>
                <w:sz w:val="24"/>
                <w:szCs w:val="24"/>
              </w:rPr>
            </w:pPr>
            <w:r w:rsidRPr="00DE33AA">
              <w:rPr>
                <w:sz w:val="24"/>
                <w:szCs w:val="24"/>
              </w:rPr>
              <w:t>Средняя численность работников(ед.) в 2022г.</w:t>
            </w:r>
          </w:p>
        </w:tc>
        <w:tc>
          <w:tcPr>
            <w:tcW w:w="1417" w:type="dxa"/>
          </w:tcPr>
          <w:p w:rsidR="007924D2" w:rsidRPr="00DE33AA" w:rsidRDefault="007924D2" w:rsidP="00A1540D">
            <w:pPr>
              <w:spacing w:line="360" w:lineRule="auto"/>
              <w:contextualSpacing/>
              <w:jc w:val="both"/>
              <w:rPr>
                <w:sz w:val="24"/>
                <w:szCs w:val="24"/>
              </w:rPr>
            </w:pPr>
            <w:r w:rsidRPr="00DE33AA">
              <w:rPr>
                <w:sz w:val="24"/>
                <w:szCs w:val="24"/>
              </w:rPr>
              <w:t>Расход на оплату труда в 2022г., тыс. руб.</w:t>
            </w:r>
          </w:p>
        </w:tc>
        <w:tc>
          <w:tcPr>
            <w:tcW w:w="1276" w:type="dxa"/>
          </w:tcPr>
          <w:p w:rsidR="007924D2" w:rsidRPr="00DE33AA" w:rsidRDefault="007924D2" w:rsidP="00A1540D">
            <w:pPr>
              <w:spacing w:line="360" w:lineRule="auto"/>
              <w:contextualSpacing/>
              <w:jc w:val="both"/>
              <w:rPr>
                <w:sz w:val="24"/>
                <w:szCs w:val="24"/>
              </w:rPr>
            </w:pPr>
            <w:r w:rsidRPr="00DE33AA">
              <w:rPr>
                <w:sz w:val="24"/>
                <w:szCs w:val="24"/>
              </w:rPr>
              <w:t>Премиальные выплаты 2022г., тыс. руб.</w:t>
            </w:r>
          </w:p>
        </w:tc>
        <w:tc>
          <w:tcPr>
            <w:tcW w:w="1276" w:type="dxa"/>
          </w:tcPr>
          <w:p w:rsidR="007924D2" w:rsidRPr="00DE33AA" w:rsidRDefault="007924D2" w:rsidP="00A1540D">
            <w:pPr>
              <w:spacing w:line="360" w:lineRule="auto"/>
              <w:contextualSpacing/>
              <w:jc w:val="both"/>
              <w:rPr>
                <w:sz w:val="24"/>
                <w:szCs w:val="24"/>
              </w:rPr>
            </w:pPr>
            <w:r w:rsidRPr="00DE33AA">
              <w:rPr>
                <w:sz w:val="24"/>
                <w:szCs w:val="24"/>
              </w:rPr>
              <w:t>Общий фонд 2022г., тыс. руб.</w:t>
            </w:r>
          </w:p>
        </w:tc>
        <w:tc>
          <w:tcPr>
            <w:tcW w:w="1559" w:type="dxa"/>
            <w:vAlign w:val="center"/>
          </w:tcPr>
          <w:p w:rsidR="007924D2" w:rsidRPr="00DE33AA" w:rsidRDefault="007924D2" w:rsidP="00A1540D">
            <w:pPr>
              <w:spacing w:line="360" w:lineRule="auto"/>
              <w:contextualSpacing/>
              <w:rPr>
                <w:sz w:val="24"/>
                <w:szCs w:val="24"/>
              </w:rPr>
            </w:pPr>
            <w:r w:rsidRPr="00DE33AA">
              <w:rPr>
                <w:sz w:val="24"/>
                <w:szCs w:val="24"/>
              </w:rPr>
              <w:t>Темп роста заработной платы</w:t>
            </w:r>
          </w:p>
        </w:tc>
      </w:tr>
      <w:tr w:rsidR="007924D2" w:rsidRPr="00DE33AA" w:rsidTr="008C6F47">
        <w:tc>
          <w:tcPr>
            <w:tcW w:w="433" w:type="dxa"/>
          </w:tcPr>
          <w:p w:rsidR="007924D2" w:rsidRPr="00DE33AA" w:rsidRDefault="007924D2" w:rsidP="00A1540D">
            <w:pPr>
              <w:spacing w:line="360" w:lineRule="auto"/>
              <w:contextualSpacing/>
              <w:jc w:val="both"/>
              <w:rPr>
                <w:sz w:val="24"/>
                <w:szCs w:val="24"/>
              </w:rPr>
            </w:pPr>
          </w:p>
        </w:tc>
        <w:tc>
          <w:tcPr>
            <w:tcW w:w="2119" w:type="dxa"/>
          </w:tcPr>
          <w:p w:rsidR="007924D2" w:rsidRPr="00DE33AA" w:rsidRDefault="007924D2" w:rsidP="00A1540D">
            <w:pPr>
              <w:spacing w:line="360" w:lineRule="auto"/>
              <w:contextualSpacing/>
              <w:jc w:val="both"/>
              <w:rPr>
                <w:sz w:val="24"/>
                <w:szCs w:val="24"/>
              </w:rPr>
            </w:pPr>
            <w:r w:rsidRPr="00DE33AA">
              <w:rPr>
                <w:sz w:val="24"/>
                <w:szCs w:val="24"/>
              </w:rPr>
              <w:t>всего</w:t>
            </w:r>
          </w:p>
        </w:tc>
        <w:tc>
          <w:tcPr>
            <w:tcW w:w="1276" w:type="dxa"/>
          </w:tcPr>
          <w:p w:rsidR="007924D2" w:rsidRPr="00DE33AA" w:rsidRDefault="007924D2" w:rsidP="00A1540D">
            <w:pPr>
              <w:spacing w:line="360" w:lineRule="auto"/>
              <w:contextualSpacing/>
              <w:jc w:val="both"/>
              <w:rPr>
                <w:sz w:val="24"/>
                <w:szCs w:val="24"/>
              </w:rPr>
            </w:pPr>
          </w:p>
        </w:tc>
        <w:tc>
          <w:tcPr>
            <w:tcW w:w="1417" w:type="dxa"/>
          </w:tcPr>
          <w:p w:rsidR="007924D2" w:rsidRPr="00DE33AA" w:rsidRDefault="007924D2" w:rsidP="00A1540D">
            <w:pPr>
              <w:spacing w:line="360" w:lineRule="auto"/>
              <w:contextualSpacing/>
              <w:jc w:val="both"/>
              <w:rPr>
                <w:sz w:val="24"/>
                <w:szCs w:val="24"/>
              </w:rPr>
            </w:pPr>
          </w:p>
        </w:tc>
        <w:tc>
          <w:tcPr>
            <w:tcW w:w="1276" w:type="dxa"/>
          </w:tcPr>
          <w:p w:rsidR="007924D2" w:rsidRPr="00DE33AA" w:rsidRDefault="007924D2" w:rsidP="00A1540D">
            <w:pPr>
              <w:spacing w:line="360" w:lineRule="auto"/>
              <w:contextualSpacing/>
              <w:jc w:val="both"/>
              <w:rPr>
                <w:sz w:val="24"/>
                <w:szCs w:val="24"/>
              </w:rPr>
            </w:pPr>
          </w:p>
        </w:tc>
        <w:tc>
          <w:tcPr>
            <w:tcW w:w="1276" w:type="dxa"/>
          </w:tcPr>
          <w:p w:rsidR="007924D2" w:rsidRPr="00DE33AA" w:rsidRDefault="007924D2" w:rsidP="00A1540D">
            <w:pPr>
              <w:spacing w:line="360" w:lineRule="auto"/>
              <w:contextualSpacing/>
              <w:jc w:val="both"/>
              <w:rPr>
                <w:sz w:val="24"/>
                <w:szCs w:val="24"/>
              </w:rPr>
            </w:pPr>
          </w:p>
        </w:tc>
        <w:tc>
          <w:tcPr>
            <w:tcW w:w="1559" w:type="dxa"/>
          </w:tcPr>
          <w:p w:rsidR="007924D2" w:rsidRPr="00DE33AA" w:rsidRDefault="007924D2" w:rsidP="00A1540D">
            <w:pPr>
              <w:spacing w:line="360" w:lineRule="auto"/>
              <w:contextualSpacing/>
              <w:jc w:val="both"/>
              <w:rPr>
                <w:sz w:val="24"/>
                <w:szCs w:val="24"/>
              </w:rPr>
            </w:pPr>
          </w:p>
        </w:tc>
      </w:tr>
      <w:tr w:rsidR="007924D2" w:rsidRPr="00DE33AA" w:rsidTr="008C6F47">
        <w:tc>
          <w:tcPr>
            <w:tcW w:w="433" w:type="dxa"/>
          </w:tcPr>
          <w:p w:rsidR="007924D2" w:rsidRPr="00DE33AA" w:rsidRDefault="007924D2" w:rsidP="00A1540D">
            <w:pPr>
              <w:spacing w:line="360" w:lineRule="auto"/>
              <w:contextualSpacing/>
              <w:jc w:val="both"/>
              <w:rPr>
                <w:sz w:val="24"/>
                <w:szCs w:val="24"/>
              </w:rPr>
            </w:pPr>
            <w:r w:rsidRPr="00DE33AA">
              <w:rPr>
                <w:sz w:val="24"/>
                <w:szCs w:val="24"/>
              </w:rPr>
              <w:t>1</w:t>
            </w:r>
          </w:p>
        </w:tc>
        <w:tc>
          <w:tcPr>
            <w:tcW w:w="2119" w:type="dxa"/>
            <w:vAlign w:val="bottom"/>
          </w:tcPr>
          <w:p w:rsidR="007924D2" w:rsidRPr="00DE33AA" w:rsidRDefault="007924D2" w:rsidP="00A1540D">
            <w:pPr>
              <w:contextualSpacing/>
              <w:jc w:val="both"/>
              <w:rPr>
                <w:sz w:val="24"/>
                <w:szCs w:val="24"/>
              </w:rPr>
            </w:pPr>
            <w:r w:rsidRPr="00DE33AA">
              <w:rPr>
                <w:sz w:val="24"/>
                <w:szCs w:val="24"/>
              </w:rPr>
              <w:t>Профессорско-преподавательский состав</w:t>
            </w: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585,4</w:t>
            </w:r>
          </w:p>
        </w:tc>
        <w:tc>
          <w:tcPr>
            <w:tcW w:w="1417" w:type="dxa"/>
            <w:vAlign w:val="center"/>
          </w:tcPr>
          <w:p w:rsidR="007924D2" w:rsidRPr="00DE33AA" w:rsidRDefault="007924D2" w:rsidP="00A1540D">
            <w:pPr>
              <w:spacing w:line="360" w:lineRule="auto"/>
              <w:contextualSpacing/>
              <w:jc w:val="center"/>
              <w:rPr>
                <w:sz w:val="24"/>
                <w:szCs w:val="24"/>
              </w:rPr>
            </w:pPr>
            <w:r w:rsidRPr="00DE33AA">
              <w:rPr>
                <w:sz w:val="24"/>
                <w:szCs w:val="24"/>
              </w:rPr>
              <w:t>304656,70</w:t>
            </w: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119614,00</w:t>
            </w: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422431,40</w:t>
            </w:r>
          </w:p>
        </w:tc>
        <w:tc>
          <w:tcPr>
            <w:tcW w:w="1559" w:type="dxa"/>
            <w:vAlign w:val="center"/>
          </w:tcPr>
          <w:p w:rsidR="007924D2" w:rsidRPr="00DE33AA" w:rsidRDefault="007924D2" w:rsidP="00A1540D">
            <w:pPr>
              <w:spacing w:line="360" w:lineRule="auto"/>
              <w:contextualSpacing/>
              <w:jc w:val="center"/>
              <w:rPr>
                <w:sz w:val="24"/>
                <w:szCs w:val="24"/>
              </w:rPr>
            </w:pPr>
            <w:r w:rsidRPr="00DE33AA">
              <w:rPr>
                <w:sz w:val="24"/>
                <w:szCs w:val="24"/>
              </w:rPr>
              <w:t>9,3</w:t>
            </w:r>
          </w:p>
        </w:tc>
      </w:tr>
      <w:tr w:rsidR="007924D2" w:rsidRPr="00DE33AA" w:rsidTr="008C6F47">
        <w:tc>
          <w:tcPr>
            <w:tcW w:w="433" w:type="dxa"/>
          </w:tcPr>
          <w:p w:rsidR="007924D2" w:rsidRPr="00DE33AA" w:rsidRDefault="007924D2" w:rsidP="00A1540D">
            <w:pPr>
              <w:spacing w:line="360" w:lineRule="auto"/>
              <w:contextualSpacing/>
              <w:jc w:val="both"/>
              <w:rPr>
                <w:sz w:val="24"/>
                <w:szCs w:val="24"/>
              </w:rPr>
            </w:pPr>
            <w:r w:rsidRPr="00DE33AA">
              <w:rPr>
                <w:sz w:val="24"/>
                <w:szCs w:val="24"/>
              </w:rPr>
              <w:t>2</w:t>
            </w:r>
          </w:p>
        </w:tc>
        <w:tc>
          <w:tcPr>
            <w:tcW w:w="2119" w:type="dxa"/>
            <w:vAlign w:val="bottom"/>
          </w:tcPr>
          <w:p w:rsidR="007924D2" w:rsidRPr="00DE33AA" w:rsidRDefault="007924D2" w:rsidP="00A1540D">
            <w:pPr>
              <w:contextualSpacing/>
              <w:jc w:val="both"/>
              <w:rPr>
                <w:sz w:val="24"/>
                <w:szCs w:val="24"/>
              </w:rPr>
            </w:pPr>
            <w:r w:rsidRPr="00DE33AA">
              <w:rPr>
                <w:sz w:val="24"/>
                <w:szCs w:val="24"/>
              </w:rPr>
              <w:t xml:space="preserve">Преподаватели колледжа </w:t>
            </w: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72,6</w:t>
            </w:r>
          </w:p>
        </w:tc>
        <w:tc>
          <w:tcPr>
            <w:tcW w:w="1417" w:type="dxa"/>
            <w:vAlign w:val="center"/>
          </w:tcPr>
          <w:p w:rsidR="007924D2" w:rsidRPr="00DE33AA" w:rsidRDefault="007924D2" w:rsidP="00A1540D">
            <w:pPr>
              <w:spacing w:line="360" w:lineRule="auto"/>
              <w:contextualSpacing/>
              <w:jc w:val="center"/>
              <w:rPr>
                <w:sz w:val="24"/>
                <w:szCs w:val="24"/>
              </w:rPr>
            </w:pPr>
            <w:r w:rsidRPr="00DE33AA">
              <w:rPr>
                <w:sz w:val="24"/>
                <w:szCs w:val="24"/>
              </w:rPr>
              <w:t>19819,80</w:t>
            </w: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8648,10</w:t>
            </w: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28467,90</w:t>
            </w:r>
          </w:p>
        </w:tc>
        <w:tc>
          <w:tcPr>
            <w:tcW w:w="1559" w:type="dxa"/>
            <w:vAlign w:val="center"/>
          </w:tcPr>
          <w:p w:rsidR="007924D2" w:rsidRPr="00DE33AA" w:rsidRDefault="007924D2" w:rsidP="00A1540D">
            <w:pPr>
              <w:spacing w:line="360" w:lineRule="auto"/>
              <w:contextualSpacing/>
              <w:jc w:val="center"/>
              <w:rPr>
                <w:sz w:val="24"/>
                <w:szCs w:val="24"/>
              </w:rPr>
            </w:pPr>
            <w:r w:rsidRPr="00DE33AA">
              <w:rPr>
                <w:sz w:val="24"/>
                <w:szCs w:val="24"/>
              </w:rPr>
              <w:t>4,8</w:t>
            </w:r>
          </w:p>
        </w:tc>
      </w:tr>
      <w:tr w:rsidR="007924D2" w:rsidRPr="00DE33AA" w:rsidTr="008C6F47">
        <w:trPr>
          <w:trHeight w:val="994"/>
        </w:trPr>
        <w:tc>
          <w:tcPr>
            <w:tcW w:w="433" w:type="dxa"/>
          </w:tcPr>
          <w:p w:rsidR="007924D2" w:rsidRPr="00DE33AA" w:rsidRDefault="007924D2" w:rsidP="00A1540D">
            <w:pPr>
              <w:spacing w:line="360" w:lineRule="auto"/>
              <w:contextualSpacing/>
              <w:jc w:val="both"/>
              <w:rPr>
                <w:sz w:val="24"/>
                <w:szCs w:val="24"/>
              </w:rPr>
            </w:pPr>
            <w:r w:rsidRPr="00DE33AA">
              <w:rPr>
                <w:sz w:val="24"/>
                <w:szCs w:val="24"/>
              </w:rPr>
              <w:lastRenderedPageBreak/>
              <w:t>3</w:t>
            </w:r>
          </w:p>
        </w:tc>
        <w:tc>
          <w:tcPr>
            <w:tcW w:w="2119" w:type="dxa"/>
          </w:tcPr>
          <w:p w:rsidR="007924D2" w:rsidRPr="00DE33AA" w:rsidRDefault="007924D2" w:rsidP="00A1540D">
            <w:pPr>
              <w:contextualSpacing/>
              <w:jc w:val="both"/>
              <w:rPr>
                <w:sz w:val="24"/>
                <w:szCs w:val="24"/>
              </w:rPr>
            </w:pPr>
            <w:r w:rsidRPr="00DE33AA">
              <w:rPr>
                <w:sz w:val="24"/>
                <w:szCs w:val="24"/>
              </w:rPr>
              <w:t>Учебно-вспомогательный</w:t>
            </w:r>
          </w:p>
          <w:p w:rsidR="007924D2" w:rsidRPr="00DE33AA" w:rsidRDefault="007924D2" w:rsidP="00A1540D">
            <w:pPr>
              <w:contextualSpacing/>
              <w:jc w:val="both"/>
              <w:rPr>
                <w:sz w:val="24"/>
                <w:szCs w:val="24"/>
              </w:rPr>
            </w:pP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199,7</w:t>
            </w:r>
          </w:p>
        </w:tc>
        <w:tc>
          <w:tcPr>
            <w:tcW w:w="1417" w:type="dxa"/>
            <w:vAlign w:val="center"/>
          </w:tcPr>
          <w:p w:rsidR="007924D2" w:rsidRPr="00DE33AA" w:rsidRDefault="007924D2" w:rsidP="00A1540D">
            <w:pPr>
              <w:spacing w:line="360" w:lineRule="auto"/>
              <w:contextualSpacing/>
              <w:jc w:val="center"/>
              <w:rPr>
                <w:sz w:val="24"/>
                <w:szCs w:val="24"/>
              </w:rPr>
            </w:pPr>
            <w:r w:rsidRPr="00DE33AA">
              <w:rPr>
                <w:sz w:val="24"/>
                <w:szCs w:val="24"/>
              </w:rPr>
              <w:t>52252,20</w:t>
            </w: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11671,20</w:t>
            </w: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63923,40</w:t>
            </w:r>
          </w:p>
        </w:tc>
        <w:tc>
          <w:tcPr>
            <w:tcW w:w="1559" w:type="dxa"/>
            <w:vAlign w:val="center"/>
          </w:tcPr>
          <w:p w:rsidR="007924D2" w:rsidRPr="00DE33AA" w:rsidRDefault="007924D2" w:rsidP="00A1540D">
            <w:pPr>
              <w:spacing w:line="360" w:lineRule="auto"/>
              <w:contextualSpacing/>
              <w:jc w:val="center"/>
              <w:rPr>
                <w:sz w:val="24"/>
                <w:szCs w:val="24"/>
              </w:rPr>
            </w:pPr>
            <w:r w:rsidRPr="00DE33AA">
              <w:rPr>
                <w:sz w:val="24"/>
                <w:szCs w:val="24"/>
              </w:rPr>
              <w:t>11,6</w:t>
            </w:r>
          </w:p>
        </w:tc>
      </w:tr>
      <w:tr w:rsidR="007924D2" w:rsidRPr="00DE33AA" w:rsidTr="008C6F47">
        <w:tc>
          <w:tcPr>
            <w:tcW w:w="433" w:type="dxa"/>
          </w:tcPr>
          <w:p w:rsidR="007924D2" w:rsidRPr="00DE33AA" w:rsidRDefault="007924D2" w:rsidP="00A1540D">
            <w:pPr>
              <w:spacing w:line="360" w:lineRule="auto"/>
              <w:contextualSpacing/>
              <w:jc w:val="both"/>
              <w:rPr>
                <w:sz w:val="24"/>
                <w:szCs w:val="24"/>
              </w:rPr>
            </w:pPr>
            <w:r w:rsidRPr="00DE33AA">
              <w:rPr>
                <w:sz w:val="24"/>
                <w:szCs w:val="24"/>
              </w:rPr>
              <w:t>4</w:t>
            </w:r>
          </w:p>
        </w:tc>
        <w:tc>
          <w:tcPr>
            <w:tcW w:w="2119" w:type="dxa"/>
          </w:tcPr>
          <w:p w:rsidR="007924D2" w:rsidRPr="00DE33AA" w:rsidRDefault="007924D2" w:rsidP="00A1540D">
            <w:pPr>
              <w:contextualSpacing/>
              <w:jc w:val="both"/>
              <w:rPr>
                <w:sz w:val="24"/>
                <w:szCs w:val="24"/>
              </w:rPr>
            </w:pPr>
            <w:r w:rsidRPr="00DE33AA">
              <w:rPr>
                <w:sz w:val="24"/>
                <w:szCs w:val="24"/>
              </w:rPr>
              <w:t>Административно-управленческий</w:t>
            </w: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384,9</w:t>
            </w:r>
          </w:p>
        </w:tc>
        <w:tc>
          <w:tcPr>
            <w:tcW w:w="1417" w:type="dxa"/>
            <w:vAlign w:val="center"/>
          </w:tcPr>
          <w:p w:rsidR="007924D2" w:rsidRPr="00DE33AA" w:rsidRDefault="007924D2" w:rsidP="00A1540D">
            <w:pPr>
              <w:spacing w:line="360" w:lineRule="auto"/>
              <w:contextualSpacing/>
              <w:jc w:val="center"/>
              <w:rPr>
                <w:sz w:val="24"/>
                <w:szCs w:val="24"/>
              </w:rPr>
            </w:pPr>
            <w:r w:rsidRPr="00DE33AA">
              <w:rPr>
                <w:sz w:val="24"/>
                <w:szCs w:val="24"/>
              </w:rPr>
              <w:t>151910,58</w:t>
            </w: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75082,12</w:t>
            </w:r>
          </w:p>
        </w:tc>
        <w:tc>
          <w:tcPr>
            <w:tcW w:w="1276" w:type="dxa"/>
            <w:vAlign w:val="center"/>
          </w:tcPr>
          <w:p w:rsidR="007924D2" w:rsidRPr="00DE33AA" w:rsidRDefault="007924D2" w:rsidP="00A1540D">
            <w:pPr>
              <w:spacing w:line="360" w:lineRule="auto"/>
              <w:contextualSpacing/>
              <w:jc w:val="center"/>
              <w:rPr>
                <w:sz w:val="24"/>
                <w:szCs w:val="24"/>
              </w:rPr>
            </w:pPr>
            <w:r w:rsidRPr="00DE33AA">
              <w:rPr>
                <w:sz w:val="24"/>
                <w:szCs w:val="24"/>
              </w:rPr>
              <w:t>226992,70</w:t>
            </w:r>
          </w:p>
        </w:tc>
        <w:tc>
          <w:tcPr>
            <w:tcW w:w="1559" w:type="dxa"/>
            <w:vAlign w:val="center"/>
          </w:tcPr>
          <w:p w:rsidR="007924D2" w:rsidRPr="00DE33AA" w:rsidRDefault="007924D2" w:rsidP="00A1540D">
            <w:pPr>
              <w:spacing w:line="360" w:lineRule="auto"/>
              <w:contextualSpacing/>
              <w:jc w:val="center"/>
              <w:rPr>
                <w:sz w:val="24"/>
                <w:szCs w:val="24"/>
              </w:rPr>
            </w:pPr>
            <w:r w:rsidRPr="00DE33AA">
              <w:rPr>
                <w:sz w:val="24"/>
                <w:szCs w:val="24"/>
              </w:rPr>
              <w:t>11,7</w:t>
            </w:r>
          </w:p>
        </w:tc>
      </w:tr>
    </w:tbl>
    <w:p w:rsidR="007924D2" w:rsidRPr="00DE33AA" w:rsidRDefault="007924D2" w:rsidP="00A1540D">
      <w:pPr>
        <w:spacing w:line="360" w:lineRule="auto"/>
        <w:contextualSpacing/>
        <w:jc w:val="both"/>
        <w:rPr>
          <w:sz w:val="24"/>
          <w:szCs w:val="24"/>
        </w:rPr>
      </w:pPr>
    </w:p>
    <w:p w:rsidR="007924D2" w:rsidRPr="00DE33AA" w:rsidRDefault="007924D2" w:rsidP="00A1540D">
      <w:pPr>
        <w:spacing w:line="360" w:lineRule="auto"/>
        <w:ind w:firstLine="709"/>
        <w:contextualSpacing/>
        <w:jc w:val="both"/>
        <w:rPr>
          <w:sz w:val="24"/>
          <w:szCs w:val="24"/>
        </w:rPr>
      </w:pPr>
      <w:r w:rsidRPr="00DE33AA">
        <w:rPr>
          <w:sz w:val="24"/>
          <w:szCs w:val="24"/>
        </w:rPr>
        <w:t>Размер средней заработной платы сотрудников ППС составил 62,9 тыс. руб. Распределение фонда оплаты труда сотрудников ППС и педагогического персонала колледжа представлен в таблице 12.</w:t>
      </w:r>
      <w:r w:rsidR="0064434F" w:rsidRPr="00DE33AA">
        <w:rPr>
          <w:sz w:val="24"/>
          <w:szCs w:val="24"/>
        </w:rPr>
        <w:t>3.2</w:t>
      </w:r>
      <w:r w:rsidRPr="00DE33AA">
        <w:rPr>
          <w:sz w:val="24"/>
          <w:szCs w:val="24"/>
        </w:rPr>
        <w:t xml:space="preserve">. </w:t>
      </w:r>
    </w:p>
    <w:p w:rsidR="007924D2" w:rsidRPr="00DE33AA" w:rsidRDefault="0064434F" w:rsidP="00A1540D">
      <w:pPr>
        <w:spacing w:line="360" w:lineRule="auto"/>
        <w:ind w:firstLine="709"/>
        <w:contextualSpacing/>
        <w:jc w:val="both"/>
        <w:rPr>
          <w:sz w:val="24"/>
          <w:szCs w:val="24"/>
        </w:rPr>
      </w:pPr>
      <w:r w:rsidRPr="00DE33AA">
        <w:rPr>
          <w:sz w:val="24"/>
          <w:szCs w:val="24"/>
        </w:rPr>
        <w:t>В</w:t>
      </w:r>
      <w:r w:rsidR="007924D2" w:rsidRPr="00DE33AA">
        <w:rPr>
          <w:sz w:val="24"/>
          <w:szCs w:val="24"/>
        </w:rPr>
        <w:t xml:space="preserve"> 2022 году отношение заработной платы сотрудников профессорско-преподавательского состава к средней зарплате в регионе составил 235%. Соотношение заработной платы сотрудников Колледжа при ДГМУ составило 132%. </w:t>
      </w:r>
    </w:p>
    <w:p w:rsidR="007924D2" w:rsidRPr="00DE33AA" w:rsidRDefault="007924D2" w:rsidP="00A1540D">
      <w:pPr>
        <w:spacing w:after="0" w:line="360" w:lineRule="auto"/>
        <w:ind w:firstLine="709"/>
        <w:contextualSpacing/>
        <w:jc w:val="both"/>
        <w:rPr>
          <w:sz w:val="24"/>
          <w:szCs w:val="24"/>
        </w:rPr>
      </w:pPr>
      <w:r w:rsidRPr="00DE33AA">
        <w:rPr>
          <w:sz w:val="24"/>
          <w:szCs w:val="24"/>
        </w:rPr>
        <w:t>Таблица 12.</w:t>
      </w:r>
      <w:r w:rsidR="0064434F" w:rsidRPr="00DE33AA">
        <w:rPr>
          <w:sz w:val="24"/>
          <w:szCs w:val="24"/>
        </w:rPr>
        <w:t>3.2</w:t>
      </w:r>
      <w:r w:rsidRPr="00DE33AA">
        <w:rPr>
          <w:sz w:val="24"/>
          <w:szCs w:val="24"/>
        </w:rPr>
        <w:t xml:space="preserve"> - Расход на оплату труда сотрудников основного персонала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1512"/>
        <w:gridCol w:w="1701"/>
        <w:gridCol w:w="1591"/>
        <w:gridCol w:w="1247"/>
        <w:gridCol w:w="1418"/>
      </w:tblGrid>
      <w:tr w:rsidR="007924D2" w:rsidRPr="00DE33AA" w:rsidTr="003D1BA3">
        <w:trPr>
          <w:trHeight w:val="20"/>
        </w:trPr>
        <w:tc>
          <w:tcPr>
            <w:tcW w:w="1887" w:type="dxa"/>
            <w:vMerge w:val="restart"/>
            <w:shd w:val="clear" w:color="000000" w:fill="FFFFFF"/>
            <w:vAlign w:val="center"/>
            <w:hideMark/>
          </w:tcPr>
          <w:p w:rsidR="007924D2" w:rsidRPr="00DE33AA" w:rsidRDefault="007924D2" w:rsidP="00A1540D">
            <w:pPr>
              <w:spacing w:line="240" w:lineRule="auto"/>
              <w:ind w:firstLine="61"/>
              <w:contextualSpacing/>
              <w:rPr>
                <w:sz w:val="24"/>
                <w:szCs w:val="24"/>
              </w:rPr>
            </w:pPr>
            <w:bookmarkStart w:id="65" w:name="_Toc449037364"/>
            <w:r w:rsidRPr="00DE33AA">
              <w:rPr>
                <w:sz w:val="24"/>
                <w:szCs w:val="24"/>
              </w:rPr>
              <w:t>Категории персонала</w:t>
            </w:r>
          </w:p>
        </w:tc>
        <w:tc>
          <w:tcPr>
            <w:tcW w:w="1512" w:type="dxa"/>
            <w:shd w:val="clear" w:color="000000" w:fill="FFFFFF"/>
            <w:vAlign w:val="center"/>
            <w:hideMark/>
          </w:tcPr>
          <w:p w:rsidR="007924D2" w:rsidRPr="00DE33AA" w:rsidRDefault="007924D2" w:rsidP="00A1540D">
            <w:pPr>
              <w:spacing w:line="240" w:lineRule="auto"/>
              <w:ind w:firstLine="61"/>
              <w:contextualSpacing/>
              <w:rPr>
                <w:sz w:val="24"/>
                <w:szCs w:val="24"/>
              </w:rPr>
            </w:pPr>
            <w:r w:rsidRPr="00DE33AA">
              <w:rPr>
                <w:sz w:val="24"/>
                <w:szCs w:val="24"/>
              </w:rPr>
              <w:t>Средняя численность работников (человек) за отчетный период</w:t>
            </w:r>
          </w:p>
        </w:tc>
        <w:tc>
          <w:tcPr>
            <w:tcW w:w="1701" w:type="dxa"/>
            <w:shd w:val="clear" w:color="000000" w:fill="FFFFFF"/>
            <w:vAlign w:val="center"/>
            <w:hideMark/>
          </w:tcPr>
          <w:p w:rsidR="007924D2" w:rsidRPr="00DE33AA" w:rsidRDefault="007924D2" w:rsidP="00A1540D">
            <w:pPr>
              <w:spacing w:line="240" w:lineRule="auto"/>
              <w:ind w:left="29" w:firstLine="61"/>
              <w:contextualSpacing/>
              <w:rPr>
                <w:sz w:val="24"/>
                <w:szCs w:val="24"/>
              </w:rPr>
            </w:pPr>
            <w:r w:rsidRPr="00DE33AA">
              <w:rPr>
                <w:sz w:val="24"/>
                <w:szCs w:val="24"/>
              </w:rPr>
              <w:t>Фонд начисленной заработной платы работников за отчетный период без учета начислений на оплату труда (тыс. рублей)</w:t>
            </w:r>
          </w:p>
        </w:tc>
        <w:tc>
          <w:tcPr>
            <w:tcW w:w="2838" w:type="dxa"/>
            <w:gridSpan w:val="2"/>
            <w:shd w:val="clear" w:color="000000" w:fill="FFFFFF"/>
            <w:vAlign w:val="center"/>
            <w:hideMark/>
          </w:tcPr>
          <w:p w:rsidR="007924D2" w:rsidRPr="00DE33AA" w:rsidRDefault="007924D2" w:rsidP="00A1540D">
            <w:pPr>
              <w:spacing w:line="240" w:lineRule="auto"/>
              <w:ind w:firstLine="61"/>
              <w:contextualSpacing/>
              <w:rPr>
                <w:sz w:val="24"/>
                <w:szCs w:val="24"/>
              </w:rPr>
            </w:pPr>
            <w:r w:rsidRPr="00DE33AA">
              <w:rPr>
                <w:sz w:val="24"/>
                <w:szCs w:val="24"/>
              </w:rPr>
              <w:t>Фонд начисленной заработной платы работников за отчетный период без учета начислений на оплату труда (тыс. рублей)</w:t>
            </w:r>
          </w:p>
        </w:tc>
        <w:tc>
          <w:tcPr>
            <w:tcW w:w="1418" w:type="dxa"/>
            <w:vMerge w:val="restart"/>
            <w:shd w:val="clear" w:color="000000" w:fill="FFFFFF"/>
            <w:vAlign w:val="center"/>
            <w:hideMark/>
          </w:tcPr>
          <w:p w:rsidR="007924D2" w:rsidRPr="00DE33AA" w:rsidRDefault="003D1BA3" w:rsidP="00A1540D">
            <w:pPr>
              <w:spacing w:line="240" w:lineRule="auto"/>
              <w:ind w:firstLine="61"/>
              <w:contextualSpacing/>
              <w:rPr>
                <w:sz w:val="24"/>
                <w:szCs w:val="24"/>
              </w:rPr>
            </w:pPr>
            <w:r w:rsidRPr="00DE33AA">
              <w:rPr>
                <w:sz w:val="24"/>
                <w:szCs w:val="24"/>
              </w:rPr>
              <w:t>Ф</w:t>
            </w:r>
            <w:r w:rsidR="007924D2" w:rsidRPr="00DE33AA">
              <w:rPr>
                <w:sz w:val="24"/>
                <w:szCs w:val="24"/>
              </w:rPr>
              <w:t>актическая средняя заработная плата списочного состава (без внешних совместителей) за отчетный период (рублей)</w:t>
            </w:r>
          </w:p>
        </w:tc>
      </w:tr>
      <w:tr w:rsidR="007924D2" w:rsidRPr="00DE33AA" w:rsidTr="008579A8">
        <w:trPr>
          <w:trHeight w:val="20"/>
        </w:trPr>
        <w:tc>
          <w:tcPr>
            <w:tcW w:w="1887" w:type="dxa"/>
            <w:vMerge/>
            <w:vAlign w:val="center"/>
            <w:hideMark/>
          </w:tcPr>
          <w:p w:rsidR="007924D2" w:rsidRPr="00DE33AA" w:rsidRDefault="007924D2" w:rsidP="00A1540D">
            <w:pPr>
              <w:spacing w:line="240" w:lineRule="auto"/>
              <w:ind w:firstLine="61"/>
              <w:contextualSpacing/>
              <w:rPr>
                <w:sz w:val="24"/>
                <w:szCs w:val="24"/>
              </w:rPr>
            </w:pPr>
          </w:p>
        </w:tc>
        <w:tc>
          <w:tcPr>
            <w:tcW w:w="1512" w:type="dxa"/>
            <w:vMerge w:val="restart"/>
            <w:shd w:val="clear" w:color="000000" w:fill="FFFFFF"/>
            <w:hideMark/>
          </w:tcPr>
          <w:p w:rsidR="007924D2" w:rsidRPr="00DE33AA" w:rsidRDefault="007924D2" w:rsidP="00A1540D">
            <w:pPr>
              <w:spacing w:line="240" w:lineRule="auto"/>
              <w:contextualSpacing/>
              <w:rPr>
                <w:sz w:val="24"/>
                <w:szCs w:val="24"/>
              </w:rPr>
            </w:pPr>
            <w:r w:rsidRPr="00DE33AA">
              <w:rPr>
                <w:sz w:val="24"/>
                <w:szCs w:val="24"/>
              </w:rPr>
              <w:t>списочного состава (без внешних совместителей)  </w:t>
            </w:r>
          </w:p>
        </w:tc>
        <w:tc>
          <w:tcPr>
            <w:tcW w:w="1701" w:type="dxa"/>
            <w:shd w:val="clear" w:color="000000" w:fill="FFFFFF"/>
            <w:vAlign w:val="center"/>
            <w:hideMark/>
          </w:tcPr>
          <w:p w:rsidR="007924D2" w:rsidRPr="00DE33AA" w:rsidRDefault="007924D2" w:rsidP="00A1540D">
            <w:pPr>
              <w:spacing w:line="240" w:lineRule="auto"/>
              <w:ind w:firstLine="61"/>
              <w:contextualSpacing/>
              <w:rPr>
                <w:sz w:val="24"/>
                <w:szCs w:val="24"/>
              </w:rPr>
            </w:pPr>
            <w:r w:rsidRPr="00DE33AA">
              <w:rPr>
                <w:sz w:val="24"/>
                <w:szCs w:val="24"/>
              </w:rPr>
              <w:t> списочного состава (без внешних совместителей)  </w:t>
            </w:r>
          </w:p>
        </w:tc>
        <w:tc>
          <w:tcPr>
            <w:tcW w:w="2838" w:type="dxa"/>
            <w:gridSpan w:val="2"/>
            <w:shd w:val="clear" w:color="000000" w:fill="FFFFFF"/>
            <w:vAlign w:val="center"/>
            <w:hideMark/>
          </w:tcPr>
          <w:p w:rsidR="007924D2" w:rsidRPr="00DE33AA" w:rsidRDefault="009218E4" w:rsidP="00A1540D">
            <w:pPr>
              <w:spacing w:line="240" w:lineRule="auto"/>
              <w:ind w:firstLine="61"/>
              <w:contextualSpacing/>
              <w:rPr>
                <w:sz w:val="24"/>
                <w:szCs w:val="24"/>
              </w:rPr>
            </w:pPr>
            <w:r w:rsidRPr="00DE33AA">
              <w:rPr>
                <w:sz w:val="24"/>
                <w:szCs w:val="24"/>
              </w:rPr>
              <w:t xml:space="preserve"> списочного состава </w:t>
            </w:r>
            <w:r w:rsidR="007924D2" w:rsidRPr="00DE33AA">
              <w:rPr>
                <w:sz w:val="24"/>
                <w:szCs w:val="24"/>
              </w:rPr>
              <w:t>(без внешних совместителей)  </w:t>
            </w:r>
          </w:p>
        </w:tc>
        <w:tc>
          <w:tcPr>
            <w:tcW w:w="1418" w:type="dxa"/>
            <w:vMerge/>
            <w:vAlign w:val="center"/>
            <w:hideMark/>
          </w:tcPr>
          <w:p w:rsidR="007924D2" w:rsidRPr="00DE33AA" w:rsidRDefault="007924D2" w:rsidP="00A1540D">
            <w:pPr>
              <w:spacing w:line="240" w:lineRule="auto"/>
              <w:ind w:firstLine="61"/>
              <w:contextualSpacing/>
              <w:jc w:val="both"/>
              <w:rPr>
                <w:sz w:val="24"/>
                <w:szCs w:val="24"/>
              </w:rPr>
            </w:pPr>
          </w:p>
        </w:tc>
      </w:tr>
      <w:tr w:rsidR="007924D2" w:rsidRPr="00DE33AA" w:rsidTr="008579A8">
        <w:trPr>
          <w:trHeight w:val="643"/>
        </w:trPr>
        <w:tc>
          <w:tcPr>
            <w:tcW w:w="1887" w:type="dxa"/>
            <w:vMerge/>
            <w:vAlign w:val="center"/>
            <w:hideMark/>
          </w:tcPr>
          <w:p w:rsidR="007924D2" w:rsidRPr="00DE33AA" w:rsidRDefault="007924D2" w:rsidP="00A1540D">
            <w:pPr>
              <w:spacing w:line="240" w:lineRule="auto"/>
              <w:ind w:firstLine="61"/>
              <w:contextualSpacing/>
              <w:rPr>
                <w:sz w:val="24"/>
                <w:szCs w:val="24"/>
              </w:rPr>
            </w:pPr>
          </w:p>
        </w:tc>
        <w:tc>
          <w:tcPr>
            <w:tcW w:w="1512" w:type="dxa"/>
            <w:vMerge/>
            <w:vAlign w:val="center"/>
            <w:hideMark/>
          </w:tcPr>
          <w:p w:rsidR="007924D2" w:rsidRPr="00DE33AA" w:rsidRDefault="007924D2" w:rsidP="00A1540D">
            <w:pPr>
              <w:spacing w:line="240" w:lineRule="auto"/>
              <w:ind w:firstLine="61"/>
              <w:contextualSpacing/>
              <w:rPr>
                <w:sz w:val="24"/>
                <w:szCs w:val="24"/>
              </w:rPr>
            </w:pPr>
          </w:p>
        </w:tc>
        <w:tc>
          <w:tcPr>
            <w:tcW w:w="1701" w:type="dxa"/>
            <w:vMerge w:val="restart"/>
            <w:shd w:val="clear" w:color="000000" w:fill="FFFFFF"/>
            <w:vAlign w:val="center"/>
            <w:hideMark/>
          </w:tcPr>
          <w:p w:rsidR="007924D2" w:rsidRPr="00DE33AA" w:rsidRDefault="009218E4" w:rsidP="00A1540D">
            <w:pPr>
              <w:spacing w:line="240" w:lineRule="auto"/>
              <w:ind w:firstLine="61"/>
              <w:contextualSpacing/>
              <w:rPr>
                <w:sz w:val="24"/>
                <w:szCs w:val="24"/>
              </w:rPr>
            </w:pPr>
            <w:r w:rsidRPr="00DE33AA">
              <w:rPr>
                <w:sz w:val="24"/>
                <w:szCs w:val="24"/>
              </w:rPr>
              <w:t> всего</w:t>
            </w:r>
            <w:r w:rsidR="007924D2" w:rsidRPr="00DE33AA">
              <w:rPr>
                <w:sz w:val="24"/>
                <w:szCs w:val="24"/>
              </w:rPr>
              <w:t> </w:t>
            </w:r>
          </w:p>
        </w:tc>
        <w:tc>
          <w:tcPr>
            <w:tcW w:w="1591" w:type="dxa"/>
            <w:vMerge w:val="restart"/>
            <w:shd w:val="clear" w:color="000000" w:fill="FFFFFF"/>
            <w:vAlign w:val="center"/>
            <w:hideMark/>
          </w:tcPr>
          <w:p w:rsidR="007924D2" w:rsidRPr="00DE33AA" w:rsidRDefault="007924D2" w:rsidP="00A1540D">
            <w:pPr>
              <w:spacing w:line="240" w:lineRule="auto"/>
              <w:ind w:firstLine="61"/>
              <w:contextualSpacing/>
              <w:rPr>
                <w:sz w:val="24"/>
                <w:szCs w:val="24"/>
              </w:rPr>
            </w:pPr>
            <w:r w:rsidRPr="00DE33AA">
              <w:rPr>
                <w:sz w:val="24"/>
                <w:szCs w:val="24"/>
              </w:rPr>
              <w:t xml:space="preserve"> за счет средств бюджетов всех уровней (субсидий) </w:t>
            </w:r>
          </w:p>
        </w:tc>
        <w:tc>
          <w:tcPr>
            <w:tcW w:w="1247" w:type="dxa"/>
            <w:vMerge w:val="restart"/>
            <w:shd w:val="clear" w:color="000000" w:fill="FFFFFF"/>
            <w:vAlign w:val="center"/>
            <w:hideMark/>
          </w:tcPr>
          <w:p w:rsidR="007924D2" w:rsidRPr="00DE33AA" w:rsidRDefault="007924D2" w:rsidP="00A1540D">
            <w:pPr>
              <w:spacing w:line="240" w:lineRule="auto"/>
              <w:ind w:hanging="2"/>
              <w:contextualSpacing/>
              <w:rPr>
                <w:sz w:val="24"/>
                <w:szCs w:val="24"/>
              </w:rPr>
            </w:pPr>
            <w:r w:rsidRPr="00DE33AA">
              <w:rPr>
                <w:sz w:val="24"/>
                <w:szCs w:val="24"/>
              </w:rPr>
              <w:t> средства от приносящей доход деятельности  </w:t>
            </w:r>
          </w:p>
        </w:tc>
        <w:tc>
          <w:tcPr>
            <w:tcW w:w="1418" w:type="dxa"/>
            <w:vMerge/>
            <w:vAlign w:val="center"/>
            <w:hideMark/>
          </w:tcPr>
          <w:p w:rsidR="007924D2" w:rsidRPr="00DE33AA" w:rsidRDefault="007924D2" w:rsidP="00A1540D">
            <w:pPr>
              <w:spacing w:line="240" w:lineRule="auto"/>
              <w:ind w:firstLine="61"/>
              <w:contextualSpacing/>
              <w:jc w:val="both"/>
              <w:rPr>
                <w:sz w:val="24"/>
                <w:szCs w:val="24"/>
              </w:rPr>
            </w:pPr>
          </w:p>
        </w:tc>
      </w:tr>
      <w:tr w:rsidR="007924D2" w:rsidRPr="00DE33AA" w:rsidTr="008579A8">
        <w:trPr>
          <w:trHeight w:val="643"/>
        </w:trPr>
        <w:tc>
          <w:tcPr>
            <w:tcW w:w="1887" w:type="dxa"/>
            <w:vMerge/>
            <w:vAlign w:val="center"/>
            <w:hideMark/>
          </w:tcPr>
          <w:p w:rsidR="007924D2" w:rsidRPr="00DE33AA" w:rsidRDefault="007924D2" w:rsidP="00A1540D">
            <w:pPr>
              <w:spacing w:line="240" w:lineRule="auto"/>
              <w:ind w:firstLine="61"/>
              <w:contextualSpacing/>
              <w:jc w:val="both"/>
              <w:rPr>
                <w:sz w:val="24"/>
                <w:szCs w:val="24"/>
              </w:rPr>
            </w:pPr>
          </w:p>
        </w:tc>
        <w:tc>
          <w:tcPr>
            <w:tcW w:w="1512" w:type="dxa"/>
            <w:vMerge/>
            <w:vAlign w:val="center"/>
            <w:hideMark/>
          </w:tcPr>
          <w:p w:rsidR="007924D2" w:rsidRPr="00DE33AA" w:rsidRDefault="007924D2" w:rsidP="00A1540D">
            <w:pPr>
              <w:spacing w:line="240" w:lineRule="auto"/>
              <w:ind w:firstLine="61"/>
              <w:contextualSpacing/>
              <w:jc w:val="both"/>
              <w:rPr>
                <w:sz w:val="24"/>
                <w:szCs w:val="24"/>
              </w:rPr>
            </w:pPr>
          </w:p>
        </w:tc>
        <w:tc>
          <w:tcPr>
            <w:tcW w:w="1701" w:type="dxa"/>
            <w:vMerge/>
            <w:vAlign w:val="center"/>
            <w:hideMark/>
          </w:tcPr>
          <w:p w:rsidR="007924D2" w:rsidRPr="00DE33AA" w:rsidRDefault="007924D2" w:rsidP="00A1540D">
            <w:pPr>
              <w:spacing w:line="240" w:lineRule="auto"/>
              <w:ind w:firstLine="61"/>
              <w:contextualSpacing/>
              <w:jc w:val="both"/>
              <w:rPr>
                <w:sz w:val="24"/>
                <w:szCs w:val="24"/>
              </w:rPr>
            </w:pPr>
          </w:p>
        </w:tc>
        <w:tc>
          <w:tcPr>
            <w:tcW w:w="1591" w:type="dxa"/>
            <w:vMerge/>
            <w:vAlign w:val="center"/>
            <w:hideMark/>
          </w:tcPr>
          <w:p w:rsidR="007924D2" w:rsidRPr="00DE33AA" w:rsidRDefault="007924D2" w:rsidP="00A1540D">
            <w:pPr>
              <w:spacing w:line="240" w:lineRule="auto"/>
              <w:ind w:firstLine="61"/>
              <w:contextualSpacing/>
              <w:jc w:val="both"/>
              <w:rPr>
                <w:sz w:val="24"/>
                <w:szCs w:val="24"/>
              </w:rPr>
            </w:pPr>
          </w:p>
        </w:tc>
        <w:tc>
          <w:tcPr>
            <w:tcW w:w="1247" w:type="dxa"/>
            <w:vMerge/>
            <w:vAlign w:val="center"/>
            <w:hideMark/>
          </w:tcPr>
          <w:p w:rsidR="007924D2" w:rsidRPr="00DE33AA" w:rsidRDefault="007924D2" w:rsidP="00A1540D">
            <w:pPr>
              <w:spacing w:line="240" w:lineRule="auto"/>
              <w:ind w:firstLine="61"/>
              <w:contextualSpacing/>
              <w:jc w:val="both"/>
              <w:rPr>
                <w:sz w:val="24"/>
                <w:szCs w:val="24"/>
              </w:rPr>
            </w:pPr>
          </w:p>
        </w:tc>
        <w:tc>
          <w:tcPr>
            <w:tcW w:w="1418" w:type="dxa"/>
            <w:vMerge/>
            <w:vAlign w:val="center"/>
            <w:hideMark/>
          </w:tcPr>
          <w:p w:rsidR="007924D2" w:rsidRPr="00DE33AA" w:rsidRDefault="007924D2" w:rsidP="00A1540D">
            <w:pPr>
              <w:spacing w:line="240" w:lineRule="auto"/>
              <w:ind w:firstLine="61"/>
              <w:contextualSpacing/>
              <w:jc w:val="both"/>
              <w:rPr>
                <w:sz w:val="24"/>
                <w:szCs w:val="24"/>
              </w:rPr>
            </w:pPr>
          </w:p>
        </w:tc>
      </w:tr>
      <w:tr w:rsidR="007924D2" w:rsidRPr="00DE33AA" w:rsidTr="008579A8">
        <w:trPr>
          <w:trHeight w:val="20"/>
        </w:trPr>
        <w:tc>
          <w:tcPr>
            <w:tcW w:w="1887" w:type="dxa"/>
            <w:vMerge/>
            <w:vAlign w:val="center"/>
            <w:hideMark/>
          </w:tcPr>
          <w:p w:rsidR="007924D2" w:rsidRPr="00DE33AA" w:rsidRDefault="007924D2" w:rsidP="00A1540D">
            <w:pPr>
              <w:spacing w:line="240" w:lineRule="auto"/>
              <w:ind w:firstLine="61"/>
              <w:contextualSpacing/>
              <w:jc w:val="both"/>
              <w:rPr>
                <w:sz w:val="24"/>
                <w:szCs w:val="24"/>
              </w:rPr>
            </w:pPr>
          </w:p>
        </w:tc>
        <w:tc>
          <w:tcPr>
            <w:tcW w:w="1512" w:type="dxa"/>
            <w:shd w:val="clear" w:color="000000" w:fill="FFFFFF"/>
            <w:vAlign w:val="center"/>
            <w:hideMark/>
          </w:tcPr>
          <w:p w:rsidR="007924D2" w:rsidRPr="00DE33AA" w:rsidRDefault="007924D2" w:rsidP="00A1540D">
            <w:pPr>
              <w:spacing w:line="240" w:lineRule="auto"/>
              <w:ind w:firstLine="61"/>
              <w:contextualSpacing/>
              <w:jc w:val="center"/>
              <w:rPr>
                <w:sz w:val="24"/>
                <w:szCs w:val="24"/>
              </w:rPr>
            </w:pPr>
            <w:r w:rsidRPr="00DE33AA">
              <w:rPr>
                <w:sz w:val="24"/>
                <w:szCs w:val="24"/>
              </w:rPr>
              <w:t>1</w:t>
            </w:r>
          </w:p>
        </w:tc>
        <w:tc>
          <w:tcPr>
            <w:tcW w:w="1701" w:type="dxa"/>
            <w:shd w:val="clear" w:color="000000" w:fill="FFFFFF"/>
            <w:vAlign w:val="center"/>
            <w:hideMark/>
          </w:tcPr>
          <w:p w:rsidR="007924D2" w:rsidRPr="00DE33AA" w:rsidRDefault="007924D2" w:rsidP="00A1540D">
            <w:pPr>
              <w:spacing w:line="240" w:lineRule="auto"/>
              <w:ind w:firstLine="61"/>
              <w:contextualSpacing/>
              <w:jc w:val="center"/>
              <w:rPr>
                <w:sz w:val="24"/>
                <w:szCs w:val="24"/>
              </w:rPr>
            </w:pPr>
            <w:r w:rsidRPr="00DE33AA">
              <w:rPr>
                <w:sz w:val="24"/>
                <w:szCs w:val="24"/>
              </w:rPr>
              <w:t>2</w:t>
            </w:r>
          </w:p>
        </w:tc>
        <w:tc>
          <w:tcPr>
            <w:tcW w:w="1591" w:type="dxa"/>
            <w:shd w:val="clear" w:color="000000" w:fill="FFFFFF"/>
            <w:vAlign w:val="center"/>
            <w:hideMark/>
          </w:tcPr>
          <w:p w:rsidR="007924D2" w:rsidRPr="00DE33AA" w:rsidRDefault="007924D2" w:rsidP="00A1540D">
            <w:pPr>
              <w:spacing w:line="240" w:lineRule="auto"/>
              <w:ind w:firstLine="61"/>
              <w:contextualSpacing/>
              <w:jc w:val="center"/>
              <w:rPr>
                <w:sz w:val="24"/>
                <w:szCs w:val="24"/>
              </w:rPr>
            </w:pPr>
            <w:r w:rsidRPr="00DE33AA">
              <w:rPr>
                <w:sz w:val="24"/>
                <w:szCs w:val="24"/>
              </w:rPr>
              <w:t>3</w:t>
            </w:r>
          </w:p>
        </w:tc>
        <w:tc>
          <w:tcPr>
            <w:tcW w:w="1247" w:type="dxa"/>
            <w:shd w:val="clear" w:color="000000" w:fill="FFFFFF"/>
            <w:vAlign w:val="center"/>
            <w:hideMark/>
          </w:tcPr>
          <w:p w:rsidR="007924D2" w:rsidRPr="00DE33AA" w:rsidRDefault="007924D2" w:rsidP="00A1540D">
            <w:pPr>
              <w:spacing w:line="240" w:lineRule="auto"/>
              <w:ind w:firstLine="61"/>
              <w:contextualSpacing/>
              <w:jc w:val="center"/>
              <w:rPr>
                <w:sz w:val="24"/>
                <w:szCs w:val="24"/>
              </w:rPr>
            </w:pPr>
            <w:r w:rsidRPr="00DE33AA">
              <w:rPr>
                <w:sz w:val="24"/>
                <w:szCs w:val="24"/>
              </w:rPr>
              <w:t>4</w:t>
            </w:r>
          </w:p>
        </w:tc>
        <w:tc>
          <w:tcPr>
            <w:tcW w:w="1418" w:type="dxa"/>
            <w:shd w:val="clear" w:color="000000" w:fill="FFFFFF"/>
            <w:vAlign w:val="center"/>
            <w:hideMark/>
          </w:tcPr>
          <w:p w:rsidR="007924D2" w:rsidRPr="00DE33AA" w:rsidRDefault="007924D2" w:rsidP="00A1540D">
            <w:pPr>
              <w:spacing w:line="240" w:lineRule="auto"/>
              <w:ind w:firstLine="61"/>
              <w:contextualSpacing/>
              <w:jc w:val="center"/>
              <w:rPr>
                <w:sz w:val="24"/>
                <w:szCs w:val="24"/>
              </w:rPr>
            </w:pPr>
            <w:r w:rsidRPr="00DE33AA">
              <w:rPr>
                <w:sz w:val="24"/>
                <w:szCs w:val="24"/>
              </w:rPr>
              <w:t>5</w:t>
            </w:r>
          </w:p>
        </w:tc>
      </w:tr>
      <w:tr w:rsidR="007924D2" w:rsidRPr="00DE33AA" w:rsidTr="008579A8">
        <w:trPr>
          <w:trHeight w:val="20"/>
        </w:trPr>
        <w:tc>
          <w:tcPr>
            <w:tcW w:w="1887" w:type="dxa"/>
            <w:shd w:val="clear" w:color="000000" w:fill="FFFFFF"/>
            <w:vAlign w:val="bottom"/>
            <w:hideMark/>
          </w:tcPr>
          <w:p w:rsidR="007924D2" w:rsidRPr="00DE33AA" w:rsidRDefault="007924D2" w:rsidP="00A1540D">
            <w:pPr>
              <w:spacing w:line="240" w:lineRule="auto"/>
              <w:contextualSpacing/>
              <w:jc w:val="both"/>
              <w:rPr>
                <w:sz w:val="24"/>
                <w:szCs w:val="24"/>
              </w:rPr>
            </w:pPr>
            <w:r w:rsidRPr="00DE33AA">
              <w:rPr>
                <w:sz w:val="24"/>
                <w:szCs w:val="24"/>
              </w:rPr>
              <w:t>Профессорско-преподавательский состав</w:t>
            </w:r>
          </w:p>
        </w:tc>
        <w:tc>
          <w:tcPr>
            <w:tcW w:w="1512"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508,6</w:t>
            </w:r>
          </w:p>
        </w:tc>
        <w:tc>
          <w:tcPr>
            <w:tcW w:w="1701"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382033,8</w:t>
            </w:r>
          </w:p>
        </w:tc>
        <w:tc>
          <w:tcPr>
            <w:tcW w:w="1591"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240223,1</w:t>
            </w:r>
          </w:p>
        </w:tc>
        <w:tc>
          <w:tcPr>
            <w:tcW w:w="1247"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141810,7</w:t>
            </w:r>
          </w:p>
        </w:tc>
        <w:tc>
          <w:tcPr>
            <w:tcW w:w="1418"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62595,56</w:t>
            </w:r>
          </w:p>
        </w:tc>
      </w:tr>
      <w:tr w:rsidR="007924D2" w:rsidRPr="00DE33AA" w:rsidTr="008579A8">
        <w:trPr>
          <w:trHeight w:val="20"/>
        </w:trPr>
        <w:tc>
          <w:tcPr>
            <w:tcW w:w="1887" w:type="dxa"/>
            <w:shd w:val="clear" w:color="000000" w:fill="FFFFFF"/>
            <w:vAlign w:val="bottom"/>
            <w:hideMark/>
          </w:tcPr>
          <w:p w:rsidR="007924D2" w:rsidRPr="00DE33AA" w:rsidRDefault="007924D2" w:rsidP="00A1540D">
            <w:pPr>
              <w:spacing w:line="240" w:lineRule="auto"/>
              <w:contextualSpacing/>
              <w:jc w:val="both"/>
              <w:rPr>
                <w:sz w:val="24"/>
                <w:szCs w:val="24"/>
              </w:rPr>
            </w:pPr>
            <w:r w:rsidRPr="00DE33AA">
              <w:rPr>
                <w:sz w:val="24"/>
                <w:szCs w:val="24"/>
              </w:rPr>
              <w:t>Профессорско-преподавательский состав (ДПО)</w:t>
            </w:r>
          </w:p>
        </w:tc>
        <w:tc>
          <w:tcPr>
            <w:tcW w:w="1512"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26</w:t>
            </w:r>
          </w:p>
        </w:tc>
        <w:tc>
          <w:tcPr>
            <w:tcW w:w="1701"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21675,2</w:t>
            </w:r>
          </w:p>
        </w:tc>
        <w:tc>
          <w:tcPr>
            <w:tcW w:w="1591"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21675,2</w:t>
            </w:r>
          </w:p>
        </w:tc>
        <w:tc>
          <w:tcPr>
            <w:tcW w:w="1247"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0</w:t>
            </w:r>
          </w:p>
        </w:tc>
        <w:tc>
          <w:tcPr>
            <w:tcW w:w="1418"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69471,79</w:t>
            </w:r>
          </w:p>
        </w:tc>
      </w:tr>
      <w:tr w:rsidR="007924D2" w:rsidRPr="00DE33AA" w:rsidTr="008579A8">
        <w:trPr>
          <w:trHeight w:val="20"/>
        </w:trPr>
        <w:tc>
          <w:tcPr>
            <w:tcW w:w="1887" w:type="dxa"/>
            <w:shd w:val="clear" w:color="000000" w:fill="FFFFFF"/>
            <w:vAlign w:val="bottom"/>
            <w:hideMark/>
          </w:tcPr>
          <w:p w:rsidR="007924D2" w:rsidRPr="00DE33AA" w:rsidRDefault="007924D2" w:rsidP="00A1540D">
            <w:pPr>
              <w:spacing w:line="240" w:lineRule="auto"/>
              <w:contextualSpacing/>
              <w:jc w:val="both"/>
              <w:rPr>
                <w:sz w:val="24"/>
                <w:szCs w:val="24"/>
              </w:rPr>
            </w:pPr>
            <w:r w:rsidRPr="00DE33AA">
              <w:rPr>
                <w:sz w:val="24"/>
                <w:szCs w:val="24"/>
              </w:rPr>
              <w:t>Педагоги (СПО)</w:t>
            </w:r>
          </w:p>
        </w:tc>
        <w:tc>
          <w:tcPr>
            <w:tcW w:w="1512"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60,6</w:t>
            </w:r>
          </w:p>
        </w:tc>
        <w:tc>
          <w:tcPr>
            <w:tcW w:w="1701"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25337,40</w:t>
            </w:r>
          </w:p>
        </w:tc>
        <w:tc>
          <w:tcPr>
            <w:tcW w:w="1591"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17354,30</w:t>
            </w:r>
          </w:p>
        </w:tc>
        <w:tc>
          <w:tcPr>
            <w:tcW w:w="1247"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8183,10</w:t>
            </w:r>
          </w:p>
        </w:tc>
        <w:tc>
          <w:tcPr>
            <w:tcW w:w="1418" w:type="dxa"/>
            <w:shd w:val="clear" w:color="000000" w:fill="FFFFFF"/>
            <w:vAlign w:val="bottom"/>
            <w:hideMark/>
          </w:tcPr>
          <w:p w:rsidR="007924D2" w:rsidRPr="00DE33AA" w:rsidRDefault="007924D2" w:rsidP="00A1540D">
            <w:pPr>
              <w:spacing w:line="240" w:lineRule="auto"/>
              <w:ind w:firstLine="61"/>
              <w:contextualSpacing/>
              <w:jc w:val="both"/>
              <w:rPr>
                <w:sz w:val="24"/>
                <w:szCs w:val="24"/>
              </w:rPr>
            </w:pPr>
            <w:r w:rsidRPr="00DE33AA">
              <w:rPr>
                <w:sz w:val="24"/>
                <w:szCs w:val="24"/>
              </w:rPr>
              <w:t>34842,40</w:t>
            </w:r>
          </w:p>
        </w:tc>
      </w:tr>
    </w:tbl>
    <w:p w:rsidR="000A3CB7" w:rsidRPr="00DE33AA" w:rsidRDefault="000A3CB7" w:rsidP="00A1540D">
      <w:pPr>
        <w:pStyle w:val="26"/>
        <w:keepNext/>
        <w:keepLines/>
        <w:shd w:val="clear" w:color="auto" w:fill="auto"/>
        <w:tabs>
          <w:tab w:val="left" w:pos="1629"/>
        </w:tabs>
        <w:spacing w:after="240" w:line="360" w:lineRule="auto"/>
        <w:ind w:firstLine="709"/>
        <w:contextualSpacing/>
        <w:jc w:val="both"/>
        <w:outlineLvl w:val="0"/>
        <w:rPr>
          <w:sz w:val="24"/>
          <w:szCs w:val="24"/>
        </w:rPr>
      </w:pPr>
      <w:bookmarkStart w:id="66" w:name="_Toc132637041"/>
      <w:bookmarkEnd w:id="65"/>
      <w:r w:rsidRPr="00DE33AA">
        <w:rPr>
          <w:sz w:val="24"/>
          <w:szCs w:val="24"/>
          <w:lang w:val="en-US"/>
        </w:rPr>
        <w:lastRenderedPageBreak/>
        <w:t>XI</w:t>
      </w:r>
      <w:r w:rsidR="003F22CE" w:rsidRPr="00DE33AA">
        <w:rPr>
          <w:sz w:val="24"/>
          <w:szCs w:val="24"/>
          <w:lang w:val="en-US"/>
        </w:rPr>
        <w:t>I</w:t>
      </w:r>
      <w:r w:rsidRPr="00DE33AA">
        <w:rPr>
          <w:sz w:val="24"/>
          <w:szCs w:val="24"/>
          <w:lang w:val="en-US"/>
        </w:rPr>
        <w:t>I</w:t>
      </w:r>
      <w:bookmarkEnd w:id="57"/>
      <w:r w:rsidR="00432B74" w:rsidRPr="00DE33AA">
        <w:rPr>
          <w:sz w:val="24"/>
          <w:szCs w:val="24"/>
        </w:rPr>
        <w:t xml:space="preserve"> </w:t>
      </w:r>
      <w:r w:rsidRPr="00DE33AA">
        <w:rPr>
          <w:sz w:val="24"/>
          <w:szCs w:val="24"/>
        </w:rPr>
        <w:t>МАТЕРИАЛЬНО-ТЕХНИЧЕСКОЕ ОБЕСПЕЧЕНИЕ</w:t>
      </w:r>
      <w:bookmarkEnd w:id="66"/>
    </w:p>
    <w:p w:rsidR="002C20BA" w:rsidRPr="00DE33AA" w:rsidRDefault="002C20BA" w:rsidP="00A1540D">
      <w:pPr>
        <w:pStyle w:val="24"/>
        <w:shd w:val="clear" w:color="auto" w:fill="auto"/>
        <w:spacing w:line="360" w:lineRule="auto"/>
        <w:ind w:firstLine="740"/>
        <w:contextualSpacing/>
        <w:jc w:val="both"/>
        <w:rPr>
          <w:sz w:val="24"/>
          <w:szCs w:val="24"/>
        </w:rPr>
      </w:pPr>
      <w:r w:rsidRPr="00DE33AA">
        <w:rPr>
          <w:sz w:val="24"/>
          <w:szCs w:val="24"/>
        </w:rPr>
        <w:t>Университет имеет на балансе 33 зданий и сооружений общей площа</w:t>
      </w:r>
      <w:r w:rsidRPr="00DE33AA">
        <w:rPr>
          <w:sz w:val="24"/>
          <w:szCs w:val="24"/>
        </w:rPr>
        <w:softHyphen/>
        <w:t>дью 54546 м</w:t>
      </w:r>
      <w:r w:rsidRPr="00DE33AA">
        <w:rPr>
          <w:sz w:val="24"/>
          <w:szCs w:val="24"/>
          <w:vertAlign w:val="superscript"/>
        </w:rPr>
        <w:t>2</w:t>
      </w:r>
      <w:r w:rsidRPr="00DE33AA">
        <w:rPr>
          <w:sz w:val="24"/>
          <w:szCs w:val="24"/>
        </w:rPr>
        <w:t>, в том числе 5 учебных корпусов общей площадью 38642 м</w:t>
      </w:r>
      <w:r w:rsidRPr="00DE33AA">
        <w:rPr>
          <w:sz w:val="24"/>
          <w:szCs w:val="24"/>
          <w:vertAlign w:val="superscript"/>
        </w:rPr>
        <w:t>2</w:t>
      </w:r>
      <w:r w:rsidRPr="00DE33AA">
        <w:rPr>
          <w:sz w:val="24"/>
          <w:szCs w:val="24"/>
        </w:rPr>
        <w:t>, пунктов общественного питания 839,5 м</w:t>
      </w:r>
      <w:r w:rsidRPr="00DE33AA">
        <w:rPr>
          <w:sz w:val="24"/>
          <w:szCs w:val="24"/>
          <w:vertAlign w:val="superscript"/>
        </w:rPr>
        <w:t>2</w:t>
      </w:r>
      <w:r w:rsidRPr="00DE33AA">
        <w:rPr>
          <w:sz w:val="24"/>
          <w:szCs w:val="24"/>
        </w:rPr>
        <w:t>, 4 общежития общей площадью 15904 м</w:t>
      </w:r>
      <w:r w:rsidRPr="00DE33AA">
        <w:rPr>
          <w:sz w:val="24"/>
          <w:szCs w:val="24"/>
          <w:vertAlign w:val="superscript"/>
        </w:rPr>
        <w:t>2</w:t>
      </w:r>
      <w:r w:rsidRPr="00DE33AA">
        <w:rPr>
          <w:sz w:val="24"/>
          <w:szCs w:val="24"/>
        </w:rPr>
        <w:t>, 2 крытых спортивных сооружений общей площадью 7670 м</w:t>
      </w:r>
      <w:r w:rsidRPr="00DE33AA">
        <w:rPr>
          <w:sz w:val="24"/>
          <w:szCs w:val="24"/>
          <w:vertAlign w:val="superscript"/>
        </w:rPr>
        <w:t>2</w:t>
      </w:r>
      <w:r w:rsidRPr="00DE33AA">
        <w:rPr>
          <w:sz w:val="24"/>
          <w:szCs w:val="24"/>
        </w:rPr>
        <w:t>, 1 НИИ эко</w:t>
      </w:r>
      <w:r w:rsidRPr="00DE33AA">
        <w:rPr>
          <w:sz w:val="24"/>
          <w:szCs w:val="24"/>
        </w:rPr>
        <w:softHyphen/>
        <w:t>логической медицины 807,4 м</w:t>
      </w:r>
      <w:r w:rsidRPr="00DE33AA">
        <w:rPr>
          <w:sz w:val="24"/>
          <w:szCs w:val="24"/>
          <w:vertAlign w:val="superscript"/>
        </w:rPr>
        <w:t>2</w:t>
      </w:r>
      <w:r w:rsidR="0073180A" w:rsidRPr="00DE33AA">
        <w:rPr>
          <w:sz w:val="24"/>
          <w:szCs w:val="24"/>
        </w:rPr>
        <w:t xml:space="preserve"> (Таблица 13.1</w:t>
      </w:r>
      <w:r w:rsidRPr="00DE33AA">
        <w:rPr>
          <w:sz w:val="24"/>
          <w:szCs w:val="24"/>
        </w:rPr>
        <w:t>) Общая площадь земельных участков составляет 107,8 га.</w:t>
      </w:r>
    </w:p>
    <w:p w:rsidR="002C20BA" w:rsidRPr="00DE33AA" w:rsidRDefault="0073180A" w:rsidP="00A1540D">
      <w:pPr>
        <w:pStyle w:val="24"/>
        <w:shd w:val="clear" w:color="auto" w:fill="auto"/>
        <w:spacing w:line="360" w:lineRule="auto"/>
        <w:ind w:firstLine="740"/>
        <w:contextualSpacing/>
        <w:jc w:val="both"/>
        <w:rPr>
          <w:rFonts w:eastAsiaTheme="minorHAnsi"/>
          <w:b/>
          <w:color w:val="000000"/>
          <w:sz w:val="24"/>
          <w:szCs w:val="24"/>
          <w:lang w:eastAsia="ru-RU" w:bidi="ru-RU"/>
        </w:rPr>
      </w:pPr>
      <w:r w:rsidRPr="00DE33AA">
        <w:rPr>
          <w:sz w:val="24"/>
          <w:szCs w:val="24"/>
        </w:rPr>
        <w:t xml:space="preserve">Таблица 13.1 - </w:t>
      </w:r>
      <w:r w:rsidR="002C20BA" w:rsidRPr="00DE33AA">
        <w:rPr>
          <w:rStyle w:val="28"/>
          <w:rFonts w:eastAsiaTheme="minorHAnsi"/>
          <w:b w:val="0"/>
          <w:u w:val="none"/>
        </w:rPr>
        <w:t>Наличие и использование площадей</w:t>
      </w:r>
    </w:p>
    <w:tbl>
      <w:tblPr>
        <w:tblStyle w:val="a3"/>
        <w:tblW w:w="9356" w:type="dxa"/>
        <w:tblInd w:w="108" w:type="dxa"/>
        <w:tblLayout w:type="fixed"/>
        <w:tblLook w:val="04A0" w:firstRow="1" w:lastRow="0" w:firstColumn="1" w:lastColumn="0" w:noHBand="0" w:noVBand="1"/>
      </w:tblPr>
      <w:tblGrid>
        <w:gridCol w:w="1843"/>
        <w:gridCol w:w="992"/>
        <w:gridCol w:w="1139"/>
        <w:gridCol w:w="1245"/>
        <w:gridCol w:w="1672"/>
        <w:gridCol w:w="1036"/>
        <w:gridCol w:w="21"/>
        <w:gridCol w:w="1408"/>
      </w:tblGrid>
      <w:tr w:rsidR="0073180A" w:rsidRPr="00DE33AA" w:rsidTr="00815901">
        <w:tc>
          <w:tcPr>
            <w:tcW w:w="1843" w:type="dxa"/>
            <w:vMerge w:val="restart"/>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Наименование показателей</w:t>
            </w:r>
          </w:p>
        </w:tc>
        <w:tc>
          <w:tcPr>
            <w:tcW w:w="992" w:type="dxa"/>
            <w:vMerge w:val="restart"/>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Всего (сумма граф 7-8)</w:t>
            </w:r>
          </w:p>
        </w:tc>
        <w:tc>
          <w:tcPr>
            <w:tcW w:w="6521" w:type="dxa"/>
            <w:gridSpan w:val="6"/>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из нее площадь:</w:t>
            </w:r>
          </w:p>
        </w:tc>
      </w:tr>
      <w:tr w:rsidR="0073180A" w:rsidRPr="00DE33AA" w:rsidTr="00815901">
        <w:tc>
          <w:tcPr>
            <w:tcW w:w="1843" w:type="dxa"/>
            <w:vMerge/>
          </w:tcPr>
          <w:p w:rsidR="0073180A" w:rsidRPr="00DE33AA" w:rsidRDefault="0073180A" w:rsidP="00A1540D">
            <w:pPr>
              <w:pStyle w:val="24"/>
              <w:shd w:val="clear" w:color="auto" w:fill="auto"/>
              <w:spacing w:line="240" w:lineRule="auto"/>
              <w:ind w:firstLine="0"/>
              <w:contextualSpacing/>
              <w:jc w:val="right"/>
              <w:rPr>
                <w:sz w:val="24"/>
                <w:szCs w:val="24"/>
              </w:rPr>
            </w:pPr>
          </w:p>
        </w:tc>
        <w:tc>
          <w:tcPr>
            <w:tcW w:w="992" w:type="dxa"/>
            <w:vMerge/>
          </w:tcPr>
          <w:p w:rsidR="0073180A" w:rsidRPr="00DE33AA" w:rsidRDefault="0073180A" w:rsidP="00A1540D">
            <w:pPr>
              <w:pStyle w:val="24"/>
              <w:shd w:val="clear" w:color="auto" w:fill="auto"/>
              <w:spacing w:line="240" w:lineRule="auto"/>
              <w:ind w:firstLine="0"/>
              <w:contextualSpacing/>
              <w:jc w:val="right"/>
              <w:rPr>
                <w:sz w:val="24"/>
                <w:szCs w:val="24"/>
              </w:rPr>
            </w:pPr>
          </w:p>
        </w:tc>
        <w:tc>
          <w:tcPr>
            <w:tcW w:w="1139" w:type="dxa"/>
            <w:vMerge w:val="restart"/>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Требующая капитального ремонта</w:t>
            </w:r>
          </w:p>
        </w:tc>
        <w:tc>
          <w:tcPr>
            <w:tcW w:w="1245" w:type="dxa"/>
            <w:vMerge w:val="restart"/>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Находящаяся в аварийном состоянии</w:t>
            </w:r>
          </w:p>
        </w:tc>
        <w:tc>
          <w:tcPr>
            <w:tcW w:w="1672" w:type="dxa"/>
            <w:vMerge w:val="restart"/>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Оборудованная охранно-пожарной сигнализацией</w:t>
            </w:r>
          </w:p>
        </w:tc>
        <w:tc>
          <w:tcPr>
            <w:tcW w:w="2465" w:type="dxa"/>
            <w:gridSpan w:val="3"/>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из гр.3 площадь по форме владения, пользования:</w:t>
            </w:r>
          </w:p>
        </w:tc>
      </w:tr>
      <w:tr w:rsidR="0073180A" w:rsidRPr="00DE33AA" w:rsidTr="00815901">
        <w:tc>
          <w:tcPr>
            <w:tcW w:w="1843" w:type="dxa"/>
            <w:vMerge/>
          </w:tcPr>
          <w:p w:rsidR="0073180A" w:rsidRPr="00DE33AA" w:rsidRDefault="0073180A" w:rsidP="00A1540D">
            <w:pPr>
              <w:pStyle w:val="24"/>
              <w:shd w:val="clear" w:color="auto" w:fill="auto"/>
              <w:spacing w:line="240" w:lineRule="auto"/>
              <w:ind w:firstLine="0"/>
              <w:contextualSpacing/>
              <w:jc w:val="right"/>
              <w:rPr>
                <w:sz w:val="24"/>
                <w:szCs w:val="24"/>
              </w:rPr>
            </w:pPr>
          </w:p>
        </w:tc>
        <w:tc>
          <w:tcPr>
            <w:tcW w:w="992" w:type="dxa"/>
            <w:vMerge/>
          </w:tcPr>
          <w:p w:rsidR="0073180A" w:rsidRPr="00DE33AA" w:rsidRDefault="0073180A" w:rsidP="00A1540D">
            <w:pPr>
              <w:pStyle w:val="24"/>
              <w:shd w:val="clear" w:color="auto" w:fill="auto"/>
              <w:spacing w:line="240" w:lineRule="auto"/>
              <w:ind w:firstLine="0"/>
              <w:contextualSpacing/>
              <w:jc w:val="right"/>
              <w:rPr>
                <w:sz w:val="24"/>
                <w:szCs w:val="24"/>
              </w:rPr>
            </w:pPr>
          </w:p>
        </w:tc>
        <w:tc>
          <w:tcPr>
            <w:tcW w:w="1139" w:type="dxa"/>
            <w:vMerge/>
          </w:tcPr>
          <w:p w:rsidR="0073180A" w:rsidRPr="00DE33AA" w:rsidRDefault="0073180A" w:rsidP="00A1540D">
            <w:pPr>
              <w:pStyle w:val="24"/>
              <w:shd w:val="clear" w:color="auto" w:fill="auto"/>
              <w:spacing w:line="240" w:lineRule="auto"/>
              <w:ind w:firstLine="0"/>
              <w:contextualSpacing/>
              <w:rPr>
                <w:sz w:val="24"/>
                <w:szCs w:val="24"/>
              </w:rPr>
            </w:pPr>
          </w:p>
        </w:tc>
        <w:tc>
          <w:tcPr>
            <w:tcW w:w="1245" w:type="dxa"/>
            <w:vMerge/>
          </w:tcPr>
          <w:p w:rsidR="0073180A" w:rsidRPr="00DE33AA" w:rsidRDefault="0073180A" w:rsidP="00A1540D">
            <w:pPr>
              <w:pStyle w:val="24"/>
              <w:shd w:val="clear" w:color="auto" w:fill="auto"/>
              <w:spacing w:line="240" w:lineRule="auto"/>
              <w:ind w:firstLine="0"/>
              <w:contextualSpacing/>
              <w:rPr>
                <w:sz w:val="24"/>
                <w:szCs w:val="24"/>
              </w:rPr>
            </w:pPr>
          </w:p>
        </w:tc>
        <w:tc>
          <w:tcPr>
            <w:tcW w:w="1672" w:type="dxa"/>
            <w:vMerge/>
          </w:tcPr>
          <w:p w:rsidR="0073180A" w:rsidRPr="00DE33AA" w:rsidRDefault="0073180A" w:rsidP="00A1540D">
            <w:pPr>
              <w:pStyle w:val="24"/>
              <w:shd w:val="clear" w:color="auto" w:fill="auto"/>
              <w:spacing w:line="240" w:lineRule="auto"/>
              <w:ind w:firstLine="0"/>
              <w:contextualSpacing/>
              <w:rPr>
                <w:sz w:val="24"/>
                <w:szCs w:val="24"/>
              </w:rPr>
            </w:pPr>
          </w:p>
        </w:tc>
        <w:tc>
          <w:tcPr>
            <w:tcW w:w="1036" w:type="dxa"/>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На правах собственности</w:t>
            </w:r>
          </w:p>
        </w:tc>
        <w:tc>
          <w:tcPr>
            <w:tcW w:w="1429" w:type="dxa"/>
            <w:gridSpan w:val="2"/>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В оперативном управлении</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Общая площадь зданий (помещений) – всего (сумма строк 0,2,09,12),кв.м</w:t>
            </w:r>
          </w:p>
        </w:tc>
        <w:tc>
          <w:tcPr>
            <w:tcW w:w="992"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247375</w:t>
            </w:r>
          </w:p>
        </w:tc>
        <w:tc>
          <w:tcPr>
            <w:tcW w:w="1139" w:type="dxa"/>
            <w:vAlign w:val="center"/>
          </w:tcPr>
          <w:p w:rsidR="0073180A" w:rsidRPr="00DE33AA" w:rsidRDefault="0073180A" w:rsidP="00A1540D">
            <w:pPr>
              <w:autoSpaceDN w:val="0"/>
              <w:contextualSpacing/>
              <w:jc w:val="center"/>
              <w:rPr>
                <w:rFonts w:eastAsia="Calibri"/>
                <w:sz w:val="24"/>
                <w:szCs w:val="24"/>
                <w:lang w:val="en-US"/>
              </w:rPr>
            </w:pPr>
            <w:r w:rsidRPr="00DE33AA">
              <w:rPr>
                <w:rFonts w:eastAsia="Calibri"/>
                <w:sz w:val="24"/>
                <w:szCs w:val="24"/>
                <w:lang w:val="en-US"/>
              </w:rPr>
              <w:t>5623</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2621</w:t>
            </w:r>
          </w:p>
        </w:tc>
        <w:tc>
          <w:tcPr>
            <w:tcW w:w="1672" w:type="dxa"/>
            <w:vAlign w:val="center"/>
          </w:tcPr>
          <w:p w:rsidR="0073180A" w:rsidRPr="00DE33AA" w:rsidRDefault="0073180A" w:rsidP="00A1540D">
            <w:pPr>
              <w:autoSpaceDN w:val="0"/>
              <w:contextualSpacing/>
              <w:jc w:val="center"/>
              <w:rPr>
                <w:rFonts w:eastAsia="Calibri"/>
                <w:sz w:val="24"/>
                <w:szCs w:val="24"/>
              </w:rPr>
            </w:pPr>
            <w:r w:rsidRPr="00DE33AA">
              <w:rPr>
                <w:sz w:val="24"/>
                <w:szCs w:val="24"/>
              </w:rPr>
              <w:t>Х</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56196</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из неё площадь по целям использования: учебно-лабораторных зданий (сумма 03, 05,06,07)</w:t>
            </w:r>
          </w:p>
        </w:tc>
        <w:tc>
          <w:tcPr>
            <w:tcW w:w="992"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229831</w:t>
            </w:r>
          </w:p>
        </w:tc>
        <w:tc>
          <w:tcPr>
            <w:tcW w:w="1139" w:type="dxa"/>
            <w:vAlign w:val="center"/>
          </w:tcPr>
          <w:p w:rsidR="0073180A" w:rsidRPr="00DE33AA" w:rsidRDefault="0073180A" w:rsidP="00A1540D">
            <w:pPr>
              <w:autoSpaceDN w:val="0"/>
              <w:contextualSpacing/>
              <w:jc w:val="center"/>
              <w:rPr>
                <w:rFonts w:eastAsia="Calibri"/>
                <w:sz w:val="24"/>
                <w:szCs w:val="24"/>
                <w:lang w:val="en-US"/>
              </w:rPr>
            </w:pPr>
            <w:r w:rsidRPr="00DE33AA">
              <w:rPr>
                <w:rFonts w:eastAsia="Calibri"/>
                <w:sz w:val="24"/>
                <w:szCs w:val="24"/>
                <w:lang w:val="en-US"/>
              </w:rPr>
              <w:t>4981</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268</w:t>
            </w:r>
          </w:p>
        </w:tc>
        <w:tc>
          <w:tcPr>
            <w:tcW w:w="1672"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229441</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38652</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в том числе:</w:t>
            </w:r>
          </w:p>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учебная</w:t>
            </w:r>
          </w:p>
        </w:tc>
        <w:tc>
          <w:tcPr>
            <w:tcW w:w="992" w:type="dxa"/>
            <w:vAlign w:val="center"/>
          </w:tcPr>
          <w:p w:rsidR="0073180A" w:rsidRPr="00DE33AA" w:rsidRDefault="0073180A" w:rsidP="00A1540D">
            <w:pPr>
              <w:tabs>
                <w:tab w:val="left" w:pos="708"/>
                <w:tab w:val="center" w:pos="4153"/>
                <w:tab w:val="right" w:pos="8306"/>
              </w:tabs>
              <w:autoSpaceDN w:val="0"/>
              <w:contextualSpacing/>
              <w:jc w:val="center"/>
              <w:rPr>
                <w:sz w:val="24"/>
                <w:szCs w:val="24"/>
              </w:rPr>
            </w:pPr>
            <w:r w:rsidRPr="00DE33AA">
              <w:rPr>
                <w:sz w:val="24"/>
                <w:szCs w:val="24"/>
              </w:rPr>
              <w:t>222877</w:t>
            </w:r>
          </w:p>
        </w:tc>
        <w:tc>
          <w:tcPr>
            <w:tcW w:w="1139" w:type="dxa"/>
            <w:vAlign w:val="center"/>
          </w:tcPr>
          <w:p w:rsidR="0073180A" w:rsidRPr="00DE33AA" w:rsidRDefault="0073180A" w:rsidP="00A1540D">
            <w:pPr>
              <w:autoSpaceDN w:val="0"/>
              <w:contextualSpacing/>
              <w:jc w:val="center"/>
              <w:rPr>
                <w:rFonts w:eastAsia="Calibri"/>
                <w:sz w:val="24"/>
                <w:szCs w:val="24"/>
                <w:lang w:val="en-US"/>
              </w:rPr>
            </w:pPr>
            <w:r w:rsidRPr="00DE33AA">
              <w:rPr>
                <w:rFonts w:eastAsia="Calibri"/>
                <w:sz w:val="24"/>
                <w:szCs w:val="24"/>
                <w:lang w:val="en-US"/>
              </w:rPr>
              <w:t>3858</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0</w:t>
            </w:r>
          </w:p>
        </w:tc>
        <w:tc>
          <w:tcPr>
            <w:tcW w:w="1672"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222877</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36338</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 xml:space="preserve">из неё площадь крытых спортивных сооружений  </w:t>
            </w:r>
          </w:p>
        </w:tc>
        <w:tc>
          <w:tcPr>
            <w:tcW w:w="992" w:type="dxa"/>
            <w:vAlign w:val="center"/>
          </w:tcPr>
          <w:p w:rsidR="0073180A" w:rsidRPr="00DE33AA" w:rsidRDefault="0073180A" w:rsidP="00A1540D">
            <w:pPr>
              <w:tabs>
                <w:tab w:val="left" w:pos="708"/>
                <w:tab w:val="center" w:pos="4153"/>
                <w:tab w:val="right" w:pos="8306"/>
              </w:tabs>
              <w:autoSpaceDN w:val="0"/>
              <w:contextualSpacing/>
              <w:jc w:val="center"/>
              <w:rPr>
                <w:sz w:val="24"/>
                <w:szCs w:val="24"/>
              </w:rPr>
            </w:pPr>
            <w:r w:rsidRPr="00DE33AA">
              <w:rPr>
                <w:sz w:val="24"/>
                <w:szCs w:val="24"/>
              </w:rPr>
              <w:t>11070</w:t>
            </w:r>
          </w:p>
        </w:tc>
        <w:tc>
          <w:tcPr>
            <w:tcW w:w="1139"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417</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0</w:t>
            </w:r>
          </w:p>
        </w:tc>
        <w:tc>
          <w:tcPr>
            <w:tcW w:w="1672"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11070</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7670</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учебно-вспомогательная</w:t>
            </w:r>
          </w:p>
        </w:tc>
        <w:tc>
          <w:tcPr>
            <w:tcW w:w="992" w:type="dxa"/>
            <w:vAlign w:val="center"/>
          </w:tcPr>
          <w:p w:rsidR="0073180A" w:rsidRPr="00DE33AA" w:rsidRDefault="0073180A" w:rsidP="00A1540D">
            <w:pPr>
              <w:tabs>
                <w:tab w:val="left" w:pos="708"/>
                <w:tab w:val="center" w:pos="4153"/>
                <w:tab w:val="right" w:pos="8306"/>
              </w:tabs>
              <w:autoSpaceDN w:val="0"/>
              <w:contextualSpacing/>
              <w:jc w:val="center"/>
              <w:rPr>
                <w:sz w:val="24"/>
                <w:szCs w:val="24"/>
              </w:rPr>
            </w:pPr>
            <w:r w:rsidRPr="00DE33AA">
              <w:rPr>
                <w:sz w:val="24"/>
                <w:szCs w:val="24"/>
              </w:rPr>
              <w:t>4060</w:t>
            </w:r>
          </w:p>
        </w:tc>
        <w:tc>
          <w:tcPr>
            <w:tcW w:w="1139" w:type="dxa"/>
            <w:vAlign w:val="center"/>
          </w:tcPr>
          <w:p w:rsidR="0073180A" w:rsidRPr="00DE33AA" w:rsidRDefault="0073180A" w:rsidP="00A1540D">
            <w:pPr>
              <w:autoSpaceDN w:val="0"/>
              <w:contextualSpacing/>
              <w:jc w:val="center"/>
              <w:rPr>
                <w:rFonts w:eastAsia="Calibri"/>
                <w:sz w:val="24"/>
                <w:szCs w:val="24"/>
                <w:lang w:val="en-US"/>
              </w:rPr>
            </w:pPr>
            <w:r w:rsidRPr="00DE33AA">
              <w:rPr>
                <w:rFonts w:eastAsia="Calibri"/>
                <w:sz w:val="24"/>
                <w:szCs w:val="24"/>
                <w:lang w:val="en-US"/>
              </w:rPr>
              <w:t>956</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0</w:t>
            </w:r>
          </w:p>
        </w:tc>
        <w:tc>
          <w:tcPr>
            <w:tcW w:w="1672"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4060</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660</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предназначенная для научно-исследовательских подразделений</w:t>
            </w:r>
          </w:p>
        </w:tc>
        <w:tc>
          <w:tcPr>
            <w:tcW w:w="992" w:type="dxa"/>
            <w:vAlign w:val="center"/>
          </w:tcPr>
          <w:p w:rsidR="0073180A" w:rsidRPr="00DE33AA" w:rsidRDefault="0073180A" w:rsidP="00A1540D">
            <w:pPr>
              <w:tabs>
                <w:tab w:val="left" w:pos="708"/>
                <w:tab w:val="center" w:pos="4153"/>
                <w:tab w:val="right" w:pos="8306"/>
              </w:tabs>
              <w:autoSpaceDN w:val="0"/>
              <w:contextualSpacing/>
              <w:jc w:val="center"/>
              <w:rPr>
                <w:sz w:val="24"/>
                <w:szCs w:val="24"/>
              </w:rPr>
            </w:pPr>
            <w:r w:rsidRPr="00DE33AA">
              <w:rPr>
                <w:sz w:val="24"/>
                <w:szCs w:val="24"/>
              </w:rPr>
              <w:t>2044</w:t>
            </w:r>
          </w:p>
        </w:tc>
        <w:tc>
          <w:tcPr>
            <w:tcW w:w="1139"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0</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0</w:t>
            </w:r>
          </w:p>
        </w:tc>
        <w:tc>
          <w:tcPr>
            <w:tcW w:w="1672"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2044</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1194</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 xml:space="preserve">подсобная </w:t>
            </w:r>
          </w:p>
          <w:p w:rsidR="0073180A" w:rsidRPr="00DE33AA" w:rsidRDefault="0073180A" w:rsidP="00A1540D">
            <w:pPr>
              <w:pStyle w:val="24"/>
              <w:shd w:val="clear" w:color="auto" w:fill="auto"/>
              <w:spacing w:line="240" w:lineRule="auto"/>
              <w:ind w:firstLine="0"/>
              <w:contextualSpacing/>
              <w:jc w:val="both"/>
              <w:rPr>
                <w:sz w:val="24"/>
                <w:szCs w:val="24"/>
              </w:rPr>
            </w:pPr>
          </w:p>
        </w:tc>
        <w:tc>
          <w:tcPr>
            <w:tcW w:w="992" w:type="dxa"/>
            <w:vAlign w:val="center"/>
          </w:tcPr>
          <w:p w:rsidR="0073180A" w:rsidRPr="00DE33AA" w:rsidRDefault="0073180A" w:rsidP="00A1540D">
            <w:pPr>
              <w:tabs>
                <w:tab w:val="left" w:pos="708"/>
                <w:tab w:val="center" w:pos="4153"/>
                <w:tab w:val="right" w:pos="8306"/>
              </w:tabs>
              <w:autoSpaceDN w:val="0"/>
              <w:contextualSpacing/>
              <w:jc w:val="center"/>
              <w:rPr>
                <w:sz w:val="24"/>
                <w:szCs w:val="24"/>
              </w:rPr>
            </w:pPr>
            <w:r w:rsidRPr="00DE33AA">
              <w:rPr>
                <w:sz w:val="24"/>
                <w:szCs w:val="24"/>
              </w:rPr>
              <w:t>850</w:t>
            </w:r>
          </w:p>
        </w:tc>
        <w:tc>
          <w:tcPr>
            <w:tcW w:w="1139" w:type="dxa"/>
            <w:vAlign w:val="center"/>
          </w:tcPr>
          <w:p w:rsidR="0073180A" w:rsidRPr="00DE33AA" w:rsidRDefault="0073180A" w:rsidP="00A1540D">
            <w:pPr>
              <w:autoSpaceDN w:val="0"/>
              <w:contextualSpacing/>
              <w:jc w:val="center"/>
              <w:rPr>
                <w:rFonts w:eastAsia="Calibri"/>
                <w:sz w:val="24"/>
                <w:szCs w:val="24"/>
                <w:lang w:val="en-US"/>
              </w:rPr>
            </w:pPr>
            <w:r w:rsidRPr="00DE33AA">
              <w:rPr>
                <w:rFonts w:eastAsia="Calibri"/>
                <w:sz w:val="24"/>
                <w:szCs w:val="24"/>
                <w:lang w:val="en-US"/>
              </w:rPr>
              <w:t>167</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268</w:t>
            </w:r>
          </w:p>
        </w:tc>
        <w:tc>
          <w:tcPr>
            <w:tcW w:w="1672"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460</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390</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 xml:space="preserve">из нее площадь пунктов </w:t>
            </w:r>
            <w:r w:rsidRPr="00DE33AA">
              <w:rPr>
                <w:sz w:val="24"/>
                <w:szCs w:val="24"/>
              </w:rPr>
              <w:lastRenderedPageBreak/>
              <w:t>общественного питания</w:t>
            </w:r>
          </w:p>
        </w:tc>
        <w:tc>
          <w:tcPr>
            <w:tcW w:w="992" w:type="dxa"/>
            <w:vAlign w:val="center"/>
          </w:tcPr>
          <w:p w:rsidR="0073180A" w:rsidRPr="00DE33AA" w:rsidRDefault="0073180A" w:rsidP="00A1540D">
            <w:pPr>
              <w:tabs>
                <w:tab w:val="left" w:pos="708"/>
                <w:tab w:val="center" w:pos="4153"/>
                <w:tab w:val="right" w:pos="8306"/>
              </w:tabs>
              <w:autoSpaceDN w:val="0"/>
              <w:contextualSpacing/>
              <w:jc w:val="center"/>
              <w:rPr>
                <w:sz w:val="24"/>
                <w:szCs w:val="24"/>
                <w:lang w:val="en-US"/>
              </w:rPr>
            </w:pPr>
            <w:r w:rsidRPr="00DE33AA">
              <w:rPr>
                <w:sz w:val="24"/>
                <w:szCs w:val="24"/>
                <w:lang w:val="en-US"/>
              </w:rPr>
              <w:lastRenderedPageBreak/>
              <w:t>460</w:t>
            </w:r>
          </w:p>
        </w:tc>
        <w:tc>
          <w:tcPr>
            <w:tcW w:w="1139" w:type="dxa"/>
            <w:vAlign w:val="center"/>
          </w:tcPr>
          <w:p w:rsidR="0073180A" w:rsidRPr="00DE33AA" w:rsidRDefault="0073180A" w:rsidP="00A1540D">
            <w:pPr>
              <w:autoSpaceDN w:val="0"/>
              <w:contextualSpacing/>
              <w:jc w:val="center"/>
              <w:rPr>
                <w:rFonts w:eastAsia="Calibri"/>
                <w:sz w:val="24"/>
                <w:szCs w:val="24"/>
                <w:lang w:val="en-US"/>
              </w:rPr>
            </w:pPr>
            <w:r w:rsidRPr="00DE33AA">
              <w:rPr>
                <w:rFonts w:eastAsia="Calibri"/>
                <w:sz w:val="24"/>
                <w:szCs w:val="24"/>
                <w:lang w:val="en-US"/>
              </w:rPr>
              <w:t>167</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0</w:t>
            </w:r>
          </w:p>
        </w:tc>
        <w:tc>
          <w:tcPr>
            <w:tcW w:w="1672" w:type="dxa"/>
            <w:vAlign w:val="center"/>
          </w:tcPr>
          <w:p w:rsidR="0073180A" w:rsidRPr="00DE33AA" w:rsidRDefault="0073180A" w:rsidP="00A1540D">
            <w:pPr>
              <w:autoSpaceDN w:val="0"/>
              <w:contextualSpacing/>
              <w:jc w:val="center"/>
              <w:rPr>
                <w:rFonts w:eastAsia="Calibri"/>
                <w:sz w:val="24"/>
                <w:szCs w:val="24"/>
                <w:lang w:val="en-US"/>
              </w:rPr>
            </w:pPr>
            <w:r w:rsidRPr="00DE33AA">
              <w:rPr>
                <w:rFonts w:eastAsia="Calibri"/>
                <w:sz w:val="24"/>
                <w:szCs w:val="24"/>
                <w:lang w:val="en-US"/>
              </w:rPr>
              <w:t>460</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lang w:val="en-US"/>
              </w:rPr>
            </w:pPr>
            <w:r w:rsidRPr="00DE33AA">
              <w:rPr>
                <w:sz w:val="24"/>
                <w:szCs w:val="24"/>
                <w:lang w:val="en-US"/>
              </w:rPr>
              <w:t>460</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lastRenderedPageBreak/>
              <w:t>Общежитий</w:t>
            </w:r>
          </w:p>
        </w:tc>
        <w:tc>
          <w:tcPr>
            <w:tcW w:w="992" w:type="dxa"/>
            <w:vAlign w:val="center"/>
          </w:tcPr>
          <w:p w:rsidR="0073180A" w:rsidRPr="00DE33AA" w:rsidRDefault="0073180A" w:rsidP="00A1540D">
            <w:pPr>
              <w:tabs>
                <w:tab w:val="left" w:pos="708"/>
                <w:tab w:val="center" w:pos="4153"/>
                <w:tab w:val="right" w:pos="8306"/>
              </w:tabs>
              <w:autoSpaceDN w:val="0"/>
              <w:contextualSpacing/>
              <w:jc w:val="center"/>
              <w:rPr>
                <w:sz w:val="24"/>
                <w:szCs w:val="24"/>
              </w:rPr>
            </w:pPr>
            <w:r w:rsidRPr="00DE33AA">
              <w:rPr>
                <w:sz w:val="24"/>
                <w:szCs w:val="24"/>
              </w:rPr>
              <w:t>17544</w:t>
            </w:r>
          </w:p>
        </w:tc>
        <w:tc>
          <w:tcPr>
            <w:tcW w:w="1139" w:type="dxa"/>
            <w:vAlign w:val="center"/>
          </w:tcPr>
          <w:p w:rsidR="0073180A" w:rsidRPr="00DE33AA" w:rsidRDefault="0073180A" w:rsidP="00A1540D">
            <w:pPr>
              <w:autoSpaceDN w:val="0"/>
              <w:contextualSpacing/>
              <w:jc w:val="center"/>
              <w:rPr>
                <w:rFonts w:eastAsia="Calibri"/>
                <w:sz w:val="24"/>
                <w:szCs w:val="24"/>
                <w:lang w:val="en-US"/>
              </w:rPr>
            </w:pPr>
            <w:r w:rsidRPr="00DE33AA">
              <w:rPr>
                <w:rFonts w:eastAsia="Calibri"/>
                <w:sz w:val="24"/>
                <w:szCs w:val="24"/>
                <w:lang w:val="en-US"/>
              </w:rPr>
              <w:t>642</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2353</w:t>
            </w:r>
          </w:p>
        </w:tc>
        <w:tc>
          <w:tcPr>
            <w:tcW w:w="1672"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13531</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17544</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в том числе жилая</w:t>
            </w:r>
          </w:p>
        </w:tc>
        <w:tc>
          <w:tcPr>
            <w:tcW w:w="992" w:type="dxa"/>
            <w:vAlign w:val="center"/>
          </w:tcPr>
          <w:p w:rsidR="0073180A" w:rsidRPr="00DE33AA" w:rsidRDefault="0073180A" w:rsidP="00A1540D">
            <w:pPr>
              <w:tabs>
                <w:tab w:val="left" w:pos="708"/>
                <w:tab w:val="center" w:pos="4153"/>
                <w:tab w:val="right" w:pos="8306"/>
              </w:tabs>
              <w:autoSpaceDN w:val="0"/>
              <w:contextualSpacing/>
              <w:jc w:val="center"/>
              <w:rPr>
                <w:sz w:val="24"/>
                <w:szCs w:val="24"/>
              </w:rPr>
            </w:pPr>
            <w:r w:rsidRPr="00DE33AA">
              <w:rPr>
                <w:sz w:val="24"/>
                <w:szCs w:val="24"/>
              </w:rPr>
              <w:t>9988</w:t>
            </w:r>
          </w:p>
        </w:tc>
        <w:tc>
          <w:tcPr>
            <w:tcW w:w="1139" w:type="dxa"/>
            <w:vAlign w:val="center"/>
          </w:tcPr>
          <w:p w:rsidR="0073180A" w:rsidRPr="00DE33AA" w:rsidRDefault="0073180A" w:rsidP="00A1540D">
            <w:pPr>
              <w:autoSpaceDN w:val="0"/>
              <w:contextualSpacing/>
              <w:jc w:val="center"/>
              <w:rPr>
                <w:rFonts w:eastAsia="Calibri"/>
                <w:sz w:val="24"/>
                <w:szCs w:val="24"/>
                <w:lang w:val="en-US"/>
              </w:rPr>
            </w:pPr>
            <w:r w:rsidRPr="00DE33AA">
              <w:rPr>
                <w:rFonts w:eastAsia="Calibri"/>
                <w:sz w:val="24"/>
                <w:szCs w:val="24"/>
                <w:lang w:val="en-US"/>
              </w:rPr>
              <w:t>482</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1970</w:t>
            </w:r>
          </w:p>
        </w:tc>
        <w:tc>
          <w:tcPr>
            <w:tcW w:w="1672"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9988</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9988</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из неё занятая обучающимися</w:t>
            </w:r>
          </w:p>
        </w:tc>
        <w:tc>
          <w:tcPr>
            <w:tcW w:w="992" w:type="dxa"/>
            <w:vAlign w:val="center"/>
          </w:tcPr>
          <w:p w:rsidR="0073180A" w:rsidRPr="00DE33AA" w:rsidRDefault="0073180A" w:rsidP="00A1540D">
            <w:pPr>
              <w:tabs>
                <w:tab w:val="left" w:pos="708"/>
                <w:tab w:val="center" w:pos="4153"/>
                <w:tab w:val="right" w:pos="8306"/>
              </w:tabs>
              <w:autoSpaceDN w:val="0"/>
              <w:contextualSpacing/>
              <w:jc w:val="center"/>
              <w:rPr>
                <w:sz w:val="24"/>
                <w:szCs w:val="24"/>
              </w:rPr>
            </w:pPr>
            <w:r w:rsidRPr="00DE33AA">
              <w:rPr>
                <w:sz w:val="24"/>
                <w:szCs w:val="24"/>
              </w:rPr>
              <w:t>4958</w:t>
            </w:r>
          </w:p>
        </w:tc>
        <w:tc>
          <w:tcPr>
            <w:tcW w:w="1139"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0</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0</w:t>
            </w:r>
          </w:p>
        </w:tc>
        <w:tc>
          <w:tcPr>
            <w:tcW w:w="1672"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4958</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4958</w:t>
            </w:r>
          </w:p>
        </w:tc>
      </w:tr>
      <w:tr w:rsidR="0073180A" w:rsidRPr="00DE33AA" w:rsidTr="00815901">
        <w:tc>
          <w:tcPr>
            <w:tcW w:w="1843" w:type="dxa"/>
          </w:tcPr>
          <w:p w:rsidR="0073180A" w:rsidRPr="00DE33AA" w:rsidRDefault="0073180A" w:rsidP="00A1540D">
            <w:pPr>
              <w:pStyle w:val="24"/>
              <w:shd w:val="clear" w:color="auto" w:fill="auto"/>
              <w:spacing w:line="240" w:lineRule="auto"/>
              <w:ind w:firstLine="0"/>
              <w:contextualSpacing/>
              <w:jc w:val="both"/>
              <w:rPr>
                <w:sz w:val="24"/>
                <w:szCs w:val="24"/>
              </w:rPr>
            </w:pPr>
            <w:r w:rsidRPr="00DE33AA">
              <w:rPr>
                <w:sz w:val="24"/>
                <w:szCs w:val="24"/>
              </w:rPr>
              <w:t>прочих зданий</w:t>
            </w:r>
          </w:p>
        </w:tc>
        <w:tc>
          <w:tcPr>
            <w:tcW w:w="992" w:type="dxa"/>
            <w:vAlign w:val="center"/>
          </w:tcPr>
          <w:p w:rsidR="0073180A" w:rsidRPr="00DE33AA" w:rsidRDefault="0073180A" w:rsidP="00A1540D">
            <w:pPr>
              <w:tabs>
                <w:tab w:val="left" w:pos="708"/>
                <w:tab w:val="center" w:pos="4153"/>
                <w:tab w:val="right" w:pos="8306"/>
              </w:tabs>
              <w:autoSpaceDN w:val="0"/>
              <w:contextualSpacing/>
              <w:jc w:val="center"/>
              <w:rPr>
                <w:sz w:val="24"/>
                <w:szCs w:val="24"/>
              </w:rPr>
            </w:pPr>
            <w:r w:rsidRPr="00DE33AA">
              <w:rPr>
                <w:sz w:val="24"/>
                <w:szCs w:val="24"/>
              </w:rPr>
              <w:t>0</w:t>
            </w:r>
          </w:p>
        </w:tc>
        <w:tc>
          <w:tcPr>
            <w:tcW w:w="1139"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0</w:t>
            </w:r>
          </w:p>
        </w:tc>
        <w:tc>
          <w:tcPr>
            <w:tcW w:w="1245"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0</w:t>
            </w:r>
          </w:p>
        </w:tc>
        <w:tc>
          <w:tcPr>
            <w:tcW w:w="1672" w:type="dxa"/>
            <w:vAlign w:val="center"/>
          </w:tcPr>
          <w:p w:rsidR="0073180A" w:rsidRPr="00DE33AA" w:rsidRDefault="0073180A" w:rsidP="00A1540D">
            <w:pPr>
              <w:autoSpaceDN w:val="0"/>
              <w:contextualSpacing/>
              <w:jc w:val="center"/>
              <w:rPr>
                <w:rFonts w:eastAsia="Calibri"/>
                <w:sz w:val="24"/>
                <w:szCs w:val="24"/>
              </w:rPr>
            </w:pPr>
            <w:r w:rsidRPr="00DE33AA">
              <w:rPr>
                <w:sz w:val="24"/>
                <w:szCs w:val="24"/>
              </w:rPr>
              <w:t>Х</w:t>
            </w:r>
          </w:p>
        </w:tc>
        <w:tc>
          <w:tcPr>
            <w:tcW w:w="1057" w:type="dxa"/>
            <w:gridSpan w:val="2"/>
            <w:vAlign w:val="center"/>
          </w:tcPr>
          <w:p w:rsidR="0073180A" w:rsidRPr="00DE33AA" w:rsidRDefault="0073180A" w:rsidP="00A1540D">
            <w:pPr>
              <w:pStyle w:val="24"/>
              <w:shd w:val="clear" w:color="auto" w:fill="auto"/>
              <w:spacing w:line="240" w:lineRule="auto"/>
              <w:ind w:firstLine="0"/>
              <w:contextualSpacing/>
              <w:rPr>
                <w:sz w:val="24"/>
                <w:szCs w:val="24"/>
              </w:rPr>
            </w:pPr>
            <w:r w:rsidRPr="00DE33AA">
              <w:rPr>
                <w:sz w:val="24"/>
                <w:szCs w:val="24"/>
              </w:rPr>
              <w:t>0</w:t>
            </w:r>
          </w:p>
        </w:tc>
        <w:tc>
          <w:tcPr>
            <w:tcW w:w="1408" w:type="dxa"/>
            <w:vAlign w:val="center"/>
          </w:tcPr>
          <w:p w:rsidR="0073180A" w:rsidRPr="00DE33AA" w:rsidRDefault="0073180A" w:rsidP="00A1540D">
            <w:pPr>
              <w:autoSpaceDN w:val="0"/>
              <w:contextualSpacing/>
              <w:jc w:val="center"/>
              <w:rPr>
                <w:rFonts w:eastAsia="Calibri"/>
                <w:sz w:val="24"/>
                <w:szCs w:val="24"/>
              </w:rPr>
            </w:pPr>
            <w:r w:rsidRPr="00DE33AA">
              <w:rPr>
                <w:rFonts w:eastAsia="Calibri"/>
                <w:sz w:val="24"/>
                <w:szCs w:val="24"/>
              </w:rPr>
              <w:t>0</w:t>
            </w:r>
          </w:p>
        </w:tc>
      </w:tr>
    </w:tbl>
    <w:p w:rsidR="002C20BA" w:rsidRPr="00DE33AA" w:rsidRDefault="002C20BA" w:rsidP="00A1540D">
      <w:pPr>
        <w:pStyle w:val="24"/>
        <w:shd w:val="clear" w:color="auto" w:fill="auto"/>
        <w:spacing w:line="360" w:lineRule="auto"/>
        <w:ind w:firstLine="740"/>
        <w:contextualSpacing/>
        <w:jc w:val="right"/>
        <w:rPr>
          <w:b/>
          <w:sz w:val="24"/>
          <w:szCs w:val="24"/>
        </w:rPr>
      </w:pPr>
    </w:p>
    <w:p w:rsidR="002C20BA" w:rsidRPr="00DE33AA" w:rsidRDefault="002C20BA" w:rsidP="00A1540D">
      <w:pPr>
        <w:pStyle w:val="24"/>
        <w:shd w:val="clear" w:color="auto" w:fill="auto"/>
        <w:spacing w:before="170" w:line="360" w:lineRule="auto"/>
        <w:ind w:firstLine="740"/>
        <w:contextualSpacing/>
        <w:jc w:val="both"/>
        <w:rPr>
          <w:sz w:val="24"/>
          <w:szCs w:val="24"/>
        </w:rPr>
      </w:pPr>
      <w:r w:rsidRPr="00DE33AA">
        <w:rPr>
          <w:sz w:val="24"/>
          <w:szCs w:val="24"/>
        </w:rPr>
        <w:t>Имущественный комплекс и материально-техническая оснащенность вуза являются ключевыми факторами, обеспечивающими соответствующие условия реализации образовательных программ, что в конечном итоге спо</w:t>
      </w:r>
      <w:r w:rsidRPr="00DE33AA">
        <w:rPr>
          <w:sz w:val="24"/>
          <w:szCs w:val="24"/>
        </w:rPr>
        <w:softHyphen/>
        <w:t>собствуют повышению качества образования и развитию университета в це</w:t>
      </w:r>
      <w:r w:rsidRPr="00DE33AA">
        <w:rPr>
          <w:sz w:val="24"/>
          <w:szCs w:val="24"/>
        </w:rPr>
        <w:softHyphen/>
        <w:t>лом.</w:t>
      </w:r>
    </w:p>
    <w:p w:rsidR="002C20BA" w:rsidRPr="00DE33AA" w:rsidRDefault="002C20BA" w:rsidP="00A1540D">
      <w:pPr>
        <w:pStyle w:val="24"/>
        <w:shd w:val="clear" w:color="auto" w:fill="auto"/>
        <w:spacing w:before="170" w:line="360" w:lineRule="auto"/>
        <w:ind w:firstLine="740"/>
        <w:contextualSpacing/>
        <w:jc w:val="both"/>
        <w:rPr>
          <w:sz w:val="24"/>
          <w:szCs w:val="24"/>
        </w:rPr>
      </w:pPr>
      <w:r w:rsidRPr="00DE33AA">
        <w:rPr>
          <w:sz w:val="24"/>
          <w:szCs w:val="24"/>
        </w:rPr>
        <w:t>Состояние имущества универ</w:t>
      </w:r>
      <w:r w:rsidR="008E2F22" w:rsidRPr="00DE33AA">
        <w:rPr>
          <w:sz w:val="24"/>
          <w:szCs w:val="24"/>
        </w:rPr>
        <w:t>ситета представлено в таблице 13.2.</w:t>
      </w:r>
    </w:p>
    <w:p w:rsidR="002C20BA" w:rsidRPr="00DE33AA" w:rsidRDefault="002C20BA" w:rsidP="00A1540D">
      <w:pPr>
        <w:pStyle w:val="60"/>
        <w:shd w:val="clear" w:color="auto" w:fill="auto"/>
        <w:spacing w:before="0" w:after="0" w:line="360" w:lineRule="auto"/>
        <w:ind w:firstLine="709"/>
        <w:contextualSpacing/>
        <w:jc w:val="both"/>
        <w:rPr>
          <w:b w:val="0"/>
          <w:sz w:val="24"/>
          <w:szCs w:val="24"/>
        </w:rPr>
      </w:pPr>
      <w:r w:rsidRPr="00DE33AA">
        <w:rPr>
          <w:b w:val="0"/>
          <w:sz w:val="24"/>
          <w:szCs w:val="24"/>
        </w:rPr>
        <w:t>Т</w:t>
      </w:r>
      <w:r w:rsidR="008E2F22" w:rsidRPr="00DE33AA">
        <w:rPr>
          <w:b w:val="0"/>
          <w:sz w:val="24"/>
          <w:szCs w:val="24"/>
        </w:rPr>
        <w:t xml:space="preserve">аблица 13.2 - </w:t>
      </w:r>
      <w:r w:rsidRPr="00DE33AA">
        <w:rPr>
          <w:b w:val="0"/>
          <w:sz w:val="24"/>
          <w:szCs w:val="24"/>
        </w:rPr>
        <w:t>Наличие основных фондов</w:t>
      </w:r>
      <w:r w:rsidRPr="00DE33AA">
        <w:rPr>
          <w:sz w:val="24"/>
          <w:szCs w:val="24"/>
        </w:rPr>
        <w:t xml:space="preserve">    </w:t>
      </w:r>
    </w:p>
    <w:tbl>
      <w:tblPr>
        <w:tblOverlap w:val="never"/>
        <w:tblW w:w="9366" w:type="dxa"/>
        <w:tblLayout w:type="fixed"/>
        <w:tblCellMar>
          <w:left w:w="10" w:type="dxa"/>
          <w:right w:w="10" w:type="dxa"/>
        </w:tblCellMar>
        <w:tblLook w:val="0000" w:firstRow="0" w:lastRow="0" w:firstColumn="0" w:lastColumn="0" w:noHBand="0" w:noVBand="0"/>
      </w:tblPr>
      <w:tblGrid>
        <w:gridCol w:w="6529"/>
        <w:gridCol w:w="2837"/>
      </w:tblGrid>
      <w:tr w:rsidR="008E2F22" w:rsidRPr="00DE33AA" w:rsidTr="001B6A34">
        <w:trPr>
          <w:trHeight w:val="20"/>
        </w:trPr>
        <w:tc>
          <w:tcPr>
            <w:tcW w:w="6529" w:type="dxa"/>
            <w:tcBorders>
              <w:top w:val="single" w:sz="4" w:space="0" w:color="auto"/>
              <w:left w:val="single" w:sz="4" w:space="0" w:color="auto"/>
            </w:tcBorders>
            <w:shd w:val="clear" w:color="auto" w:fill="FFFFFF"/>
            <w:vAlign w:val="center"/>
          </w:tcPr>
          <w:p w:rsidR="008E2F22" w:rsidRPr="00DE33AA" w:rsidRDefault="008E2F22" w:rsidP="00A1540D">
            <w:pPr>
              <w:ind w:left="142"/>
              <w:contextualSpacing/>
              <w:rPr>
                <w:sz w:val="24"/>
                <w:szCs w:val="24"/>
              </w:rPr>
            </w:pPr>
            <w:r w:rsidRPr="00DE33AA">
              <w:rPr>
                <w:sz w:val="24"/>
                <w:szCs w:val="24"/>
              </w:rPr>
              <w:t>Наименование показателей</w:t>
            </w:r>
          </w:p>
        </w:tc>
        <w:tc>
          <w:tcPr>
            <w:tcW w:w="2837" w:type="dxa"/>
            <w:tcBorders>
              <w:top w:val="single" w:sz="4" w:space="0" w:color="auto"/>
              <w:left w:val="single" w:sz="4" w:space="0" w:color="auto"/>
              <w:right w:val="single" w:sz="4" w:space="0" w:color="auto"/>
            </w:tcBorders>
            <w:shd w:val="clear" w:color="auto" w:fill="FFFFFF"/>
            <w:vAlign w:val="center"/>
          </w:tcPr>
          <w:p w:rsidR="008E2F22" w:rsidRPr="00DE33AA" w:rsidRDefault="008E2F22" w:rsidP="00A1540D">
            <w:pPr>
              <w:ind w:left="142"/>
              <w:contextualSpacing/>
              <w:jc w:val="center"/>
              <w:rPr>
                <w:sz w:val="24"/>
                <w:szCs w:val="24"/>
              </w:rPr>
            </w:pPr>
            <w:r w:rsidRPr="00DE33AA">
              <w:rPr>
                <w:sz w:val="24"/>
                <w:szCs w:val="24"/>
              </w:rPr>
              <w:t>Наличие по полной учетной стоимости</w:t>
            </w:r>
          </w:p>
        </w:tc>
      </w:tr>
      <w:tr w:rsidR="008E2F22" w:rsidRPr="00DE33AA" w:rsidTr="001B6A34">
        <w:trPr>
          <w:trHeight w:val="20"/>
        </w:trPr>
        <w:tc>
          <w:tcPr>
            <w:tcW w:w="6529" w:type="dxa"/>
            <w:tcBorders>
              <w:top w:val="single" w:sz="4" w:space="0" w:color="auto"/>
              <w:left w:val="single" w:sz="4" w:space="0" w:color="auto"/>
            </w:tcBorders>
            <w:shd w:val="clear" w:color="auto" w:fill="FFFFFF"/>
            <w:vAlign w:val="bottom"/>
          </w:tcPr>
          <w:p w:rsidR="008E2F22" w:rsidRPr="00DE33AA" w:rsidRDefault="008E2F22" w:rsidP="00A1540D">
            <w:pPr>
              <w:ind w:left="142"/>
              <w:contextualSpacing/>
              <w:rPr>
                <w:sz w:val="24"/>
                <w:szCs w:val="24"/>
              </w:rPr>
            </w:pPr>
            <w:r w:rsidRPr="00DE33AA">
              <w:rPr>
                <w:sz w:val="24"/>
                <w:szCs w:val="24"/>
              </w:rPr>
              <w:t>Основные фонды, всего (сумма строк 02, 03, 07, 08)</w:t>
            </w:r>
          </w:p>
        </w:tc>
        <w:tc>
          <w:tcPr>
            <w:tcW w:w="2837" w:type="dxa"/>
            <w:tcBorders>
              <w:top w:val="single" w:sz="4" w:space="0" w:color="auto"/>
              <w:left w:val="single" w:sz="4" w:space="0" w:color="auto"/>
              <w:right w:val="single" w:sz="4" w:space="0" w:color="auto"/>
            </w:tcBorders>
            <w:shd w:val="clear" w:color="auto" w:fill="FFFFFF"/>
            <w:vAlign w:val="center"/>
          </w:tcPr>
          <w:p w:rsidR="008E2F22" w:rsidRPr="00DE33AA" w:rsidRDefault="008E2F22" w:rsidP="00A1540D">
            <w:pPr>
              <w:ind w:left="142"/>
              <w:contextualSpacing/>
              <w:jc w:val="center"/>
              <w:rPr>
                <w:sz w:val="24"/>
                <w:szCs w:val="24"/>
              </w:rPr>
            </w:pPr>
            <w:r w:rsidRPr="00DE33AA">
              <w:rPr>
                <w:sz w:val="24"/>
                <w:szCs w:val="24"/>
              </w:rPr>
              <w:t>925 782</w:t>
            </w:r>
          </w:p>
        </w:tc>
      </w:tr>
      <w:tr w:rsidR="008E2F22" w:rsidRPr="00DE33AA" w:rsidTr="001B6A34">
        <w:trPr>
          <w:trHeight w:val="20"/>
        </w:trPr>
        <w:tc>
          <w:tcPr>
            <w:tcW w:w="6529" w:type="dxa"/>
            <w:tcBorders>
              <w:top w:val="single" w:sz="4" w:space="0" w:color="auto"/>
              <w:left w:val="single" w:sz="4" w:space="0" w:color="auto"/>
            </w:tcBorders>
            <w:shd w:val="clear" w:color="auto" w:fill="FFFFFF"/>
            <w:vAlign w:val="bottom"/>
          </w:tcPr>
          <w:p w:rsidR="008E2F22" w:rsidRPr="00DE33AA" w:rsidRDefault="008E2F22" w:rsidP="00A1540D">
            <w:pPr>
              <w:ind w:left="142"/>
              <w:contextualSpacing/>
              <w:rPr>
                <w:sz w:val="24"/>
                <w:szCs w:val="24"/>
              </w:rPr>
            </w:pPr>
            <w:r w:rsidRPr="00DE33AA">
              <w:rPr>
                <w:sz w:val="24"/>
                <w:szCs w:val="24"/>
              </w:rPr>
              <w:t>в том числе: здания и сооружения</w:t>
            </w:r>
          </w:p>
        </w:tc>
        <w:tc>
          <w:tcPr>
            <w:tcW w:w="2837" w:type="dxa"/>
            <w:tcBorders>
              <w:top w:val="single" w:sz="4" w:space="0" w:color="auto"/>
              <w:left w:val="single" w:sz="4" w:space="0" w:color="auto"/>
              <w:right w:val="single" w:sz="4" w:space="0" w:color="auto"/>
            </w:tcBorders>
            <w:shd w:val="clear" w:color="auto" w:fill="FFFFFF"/>
            <w:vAlign w:val="center"/>
          </w:tcPr>
          <w:p w:rsidR="008E2F22" w:rsidRPr="00DE33AA" w:rsidRDefault="008E2F22" w:rsidP="00A1540D">
            <w:pPr>
              <w:ind w:left="142"/>
              <w:contextualSpacing/>
              <w:jc w:val="center"/>
              <w:rPr>
                <w:sz w:val="24"/>
                <w:szCs w:val="24"/>
              </w:rPr>
            </w:pPr>
            <w:r w:rsidRPr="00DE33AA">
              <w:rPr>
                <w:sz w:val="24"/>
                <w:szCs w:val="24"/>
              </w:rPr>
              <w:t>282 284</w:t>
            </w:r>
          </w:p>
        </w:tc>
      </w:tr>
      <w:tr w:rsidR="008E2F22" w:rsidRPr="00DE33AA" w:rsidTr="001B6A34">
        <w:trPr>
          <w:trHeight w:val="20"/>
        </w:trPr>
        <w:tc>
          <w:tcPr>
            <w:tcW w:w="6529" w:type="dxa"/>
            <w:tcBorders>
              <w:top w:val="single" w:sz="4" w:space="0" w:color="auto"/>
              <w:left w:val="single" w:sz="4" w:space="0" w:color="auto"/>
            </w:tcBorders>
            <w:shd w:val="clear" w:color="auto" w:fill="FFFFFF"/>
            <w:vAlign w:val="bottom"/>
          </w:tcPr>
          <w:p w:rsidR="008E2F22" w:rsidRPr="00DE33AA" w:rsidRDefault="008E2F22" w:rsidP="00A1540D">
            <w:pPr>
              <w:ind w:left="142"/>
              <w:contextualSpacing/>
              <w:rPr>
                <w:sz w:val="24"/>
                <w:szCs w:val="24"/>
              </w:rPr>
            </w:pPr>
            <w:r w:rsidRPr="00DE33AA">
              <w:rPr>
                <w:sz w:val="24"/>
                <w:szCs w:val="24"/>
              </w:rPr>
              <w:t>машины, оборудование</w:t>
            </w:r>
          </w:p>
        </w:tc>
        <w:tc>
          <w:tcPr>
            <w:tcW w:w="2837" w:type="dxa"/>
            <w:tcBorders>
              <w:top w:val="single" w:sz="4" w:space="0" w:color="auto"/>
              <w:left w:val="single" w:sz="4" w:space="0" w:color="auto"/>
              <w:right w:val="single" w:sz="4" w:space="0" w:color="auto"/>
            </w:tcBorders>
            <w:shd w:val="clear" w:color="auto" w:fill="FFFFFF"/>
            <w:vAlign w:val="center"/>
          </w:tcPr>
          <w:p w:rsidR="008E2F22" w:rsidRPr="00DE33AA" w:rsidRDefault="008E2F22" w:rsidP="00A1540D">
            <w:pPr>
              <w:ind w:left="142"/>
              <w:contextualSpacing/>
              <w:jc w:val="center"/>
              <w:rPr>
                <w:sz w:val="24"/>
                <w:szCs w:val="24"/>
              </w:rPr>
            </w:pPr>
            <w:r w:rsidRPr="00DE33AA">
              <w:rPr>
                <w:sz w:val="24"/>
                <w:szCs w:val="24"/>
              </w:rPr>
              <w:t>256 898</w:t>
            </w:r>
          </w:p>
        </w:tc>
      </w:tr>
      <w:tr w:rsidR="008E2F22" w:rsidRPr="00DE33AA" w:rsidTr="001B6A34">
        <w:trPr>
          <w:trHeight w:val="20"/>
        </w:trPr>
        <w:tc>
          <w:tcPr>
            <w:tcW w:w="6529" w:type="dxa"/>
            <w:tcBorders>
              <w:top w:val="single" w:sz="4" w:space="0" w:color="auto"/>
              <w:left w:val="single" w:sz="4" w:space="0" w:color="auto"/>
            </w:tcBorders>
            <w:shd w:val="clear" w:color="auto" w:fill="FFFFFF"/>
            <w:vAlign w:val="bottom"/>
          </w:tcPr>
          <w:p w:rsidR="008E2F22" w:rsidRPr="00DE33AA" w:rsidRDefault="008E2F22" w:rsidP="00A1540D">
            <w:pPr>
              <w:ind w:left="142"/>
              <w:contextualSpacing/>
              <w:rPr>
                <w:sz w:val="24"/>
                <w:szCs w:val="24"/>
              </w:rPr>
            </w:pPr>
            <w:r w:rsidRPr="00DE33AA">
              <w:rPr>
                <w:sz w:val="24"/>
                <w:szCs w:val="24"/>
              </w:rPr>
              <w:t>из них:</w:t>
            </w:r>
          </w:p>
          <w:p w:rsidR="008E2F22" w:rsidRPr="00DE33AA" w:rsidRDefault="008E2F22" w:rsidP="00A1540D">
            <w:pPr>
              <w:ind w:left="142"/>
              <w:contextualSpacing/>
              <w:rPr>
                <w:sz w:val="24"/>
                <w:szCs w:val="24"/>
              </w:rPr>
            </w:pPr>
            <w:r w:rsidRPr="00DE33AA">
              <w:rPr>
                <w:sz w:val="24"/>
                <w:szCs w:val="24"/>
              </w:rPr>
              <w:t>измерительные и регулирующие приборы и устройства, лабораторное оборудование</w:t>
            </w:r>
          </w:p>
        </w:tc>
        <w:tc>
          <w:tcPr>
            <w:tcW w:w="2837" w:type="dxa"/>
            <w:tcBorders>
              <w:top w:val="single" w:sz="4" w:space="0" w:color="auto"/>
              <w:left w:val="single" w:sz="4" w:space="0" w:color="auto"/>
              <w:right w:val="single" w:sz="4" w:space="0" w:color="auto"/>
            </w:tcBorders>
            <w:shd w:val="clear" w:color="auto" w:fill="FFFFFF"/>
            <w:vAlign w:val="center"/>
          </w:tcPr>
          <w:p w:rsidR="008E2F22" w:rsidRPr="00DE33AA" w:rsidRDefault="008E2F22" w:rsidP="00A1540D">
            <w:pPr>
              <w:ind w:left="142"/>
              <w:contextualSpacing/>
              <w:jc w:val="center"/>
              <w:rPr>
                <w:sz w:val="24"/>
                <w:szCs w:val="24"/>
              </w:rPr>
            </w:pPr>
            <w:r w:rsidRPr="00DE33AA">
              <w:rPr>
                <w:sz w:val="24"/>
                <w:szCs w:val="24"/>
              </w:rPr>
              <w:t>51 541</w:t>
            </w:r>
          </w:p>
        </w:tc>
      </w:tr>
      <w:tr w:rsidR="008E2F22" w:rsidRPr="00DE33AA" w:rsidTr="001B6A34">
        <w:trPr>
          <w:trHeight w:val="20"/>
        </w:trPr>
        <w:tc>
          <w:tcPr>
            <w:tcW w:w="6529" w:type="dxa"/>
            <w:tcBorders>
              <w:top w:val="single" w:sz="4" w:space="0" w:color="auto"/>
              <w:left w:val="single" w:sz="4" w:space="0" w:color="auto"/>
            </w:tcBorders>
            <w:shd w:val="clear" w:color="auto" w:fill="FFFFFF"/>
            <w:vAlign w:val="bottom"/>
          </w:tcPr>
          <w:p w:rsidR="008E2F22" w:rsidRPr="00DE33AA" w:rsidRDefault="008E2F22" w:rsidP="00A1540D">
            <w:pPr>
              <w:ind w:left="142"/>
              <w:contextualSpacing/>
              <w:rPr>
                <w:sz w:val="24"/>
                <w:szCs w:val="24"/>
              </w:rPr>
            </w:pPr>
            <w:r w:rsidRPr="00DE33AA">
              <w:rPr>
                <w:sz w:val="24"/>
                <w:szCs w:val="24"/>
              </w:rPr>
              <w:t>информационные машины и оборудование (кроме учтённых по стр.04)</w:t>
            </w:r>
          </w:p>
        </w:tc>
        <w:tc>
          <w:tcPr>
            <w:tcW w:w="2837" w:type="dxa"/>
            <w:tcBorders>
              <w:top w:val="single" w:sz="4" w:space="0" w:color="auto"/>
              <w:left w:val="single" w:sz="4" w:space="0" w:color="auto"/>
              <w:right w:val="single" w:sz="4" w:space="0" w:color="auto"/>
            </w:tcBorders>
            <w:shd w:val="clear" w:color="auto" w:fill="FFFFFF"/>
            <w:vAlign w:val="center"/>
          </w:tcPr>
          <w:p w:rsidR="008E2F22" w:rsidRPr="00DE33AA" w:rsidRDefault="008E2F22" w:rsidP="00A1540D">
            <w:pPr>
              <w:ind w:left="142"/>
              <w:contextualSpacing/>
              <w:jc w:val="center"/>
              <w:rPr>
                <w:sz w:val="24"/>
                <w:szCs w:val="24"/>
              </w:rPr>
            </w:pPr>
            <w:r w:rsidRPr="00DE33AA">
              <w:rPr>
                <w:sz w:val="24"/>
                <w:szCs w:val="24"/>
              </w:rPr>
              <w:t>64 507</w:t>
            </w:r>
          </w:p>
        </w:tc>
      </w:tr>
      <w:tr w:rsidR="008E2F22" w:rsidRPr="00DE33AA" w:rsidTr="001B6A34">
        <w:trPr>
          <w:trHeight w:val="20"/>
        </w:trPr>
        <w:tc>
          <w:tcPr>
            <w:tcW w:w="6529" w:type="dxa"/>
            <w:tcBorders>
              <w:top w:val="single" w:sz="4" w:space="0" w:color="auto"/>
              <w:left w:val="single" w:sz="4" w:space="0" w:color="auto"/>
            </w:tcBorders>
            <w:shd w:val="clear" w:color="auto" w:fill="FFFFFF"/>
          </w:tcPr>
          <w:p w:rsidR="008E2F22" w:rsidRPr="00DE33AA" w:rsidRDefault="008E2F22" w:rsidP="00A1540D">
            <w:pPr>
              <w:ind w:left="142"/>
              <w:contextualSpacing/>
              <w:rPr>
                <w:sz w:val="24"/>
                <w:szCs w:val="24"/>
              </w:rPr>
            </w:pPr>
            <w:r w:rsidRPr="00DE33AA">
              <w:rPr>
                <w:sz w:val="24"/>
                <w:szCs w:val="24"/>
              </w:rPr>
              <w:t>в том числе вычислительная техника</w:t>
            </w:r>
          </w:p>
        </w:tc>
        <w:tc>
          <w:tcPr>
            <w:tcW w:w="2837" w:type="dxa"/>
            <w:tcBorders>
              <w:top w:val="single" w:sz="4" w:space="0" w:color="auto"/>
              <w:left w:val="single" w:sz="4" w:space="0" w:color="auto"/>
              <w:right w:val="single" w:sz="4" w:space="0" w:color="auto"/>
            </w:tcBorders>
            <w:shd w:val="clear" w:color="auto" w:fill="FFFFFF"/>
            <w:vAlign w:val="center"/>
          </w:tcPr>
          <w:p w:rsidR="008E2F22" w:rsidRPr="00DE33AA" w:rsidRDefault="008E2F22" w:rsidP="00A1540D">
            <w:pPr>
              <w:ind w:left="142"/>
              <w:contextualSpacing/>
              <w:jc w:val="center"/>
              <w:rPr>
                <w:sz w:val="24"/>
                <w:szCs w:val="24"/>
              </w:rPr>
            </w:pPr>
            <w:r w:rsidRPr="00DE33AA">
              <w:rPr>
                <w:sz w:val="24"/>
                <w:szCs w:val="24"/>
              </w:rPr>
              <w:t>64 507</w:t>
            </w:r>
          </w:p>
        </w:tc>
      </w:tr>
      <w:tr w:rsidR="008E2F22" w:rsidRPr="00DE33AA" w:rsidTr="001B6A34">
        <w:trPr>
          <w:trHeight w:val="20"/>
        </w:trPr>
        <w:tc>
          <w:tcPr>
            <w:tcW w:w="6529" w:type="dxa"/>
            <w:tcBorders>
              <w:top w:val="single" w:sz="4" w:space="0" w:color="auto"/>
              <w:left w:val="single" w:sz="4" w:space="0" w:color="auto"/>
            </w:tcBorders>
            <w:shd w:val="clear" w:color="auto" w:fill="FFFFFF"/>
            <w:vAlign w:val="bottom"/>
          </w:tcPr>
          <w:p w:rsidR="008E2F22" w:rsidRPr="00DE33AA" w:rsidRDefault="008E2F22" w:rsidP="00A1540D">
            <w:pPr>
              <w:ind w:left="142"/>
              <w:contextualSpacing/>
              <w:rPr>
                <w:sz w:val="24"/>
                <w:szCs w:val="24"/>
              </w:rPr>
            </w:pPr>
            <w:r w:rsidRPr="00DE33AA">
              <w:rPr>
                <w:sz w:val="24"/>
                <w:szCs w:val="24"/>
              </w:rPr>
              <w:t>нематериальные основные фонды</w:t>
            </w:r>
          </w:p>
        </w:tc>
        <w:tc>
          <w:tcPr>
            <w:tcW w:w="2837" w:type="dxa"/>
            <w:tcBorders>
              <w:top w:val="single" w:sz="4" w:space="0" w:color="auto"/>
              <w:left w:val="single" w:sz="4" w:space="0" w:color="auto"/>
              <w:right w:val="single" w:sz="4" w:space="0" w:color="auto"/>
            </w:tcBorders>
            <w:shd w:val="clear" w:color="auto" w:fill="FFFFFF"/>
            <w:vAlign w:val="center"/>
          </w:tcPr>
          <w:p w:rsidR="008E2F22" w:rsidRPr="00DE33AA" w:rsidRDefault="008E2F22" w:rsidP="00A1540D">
            <w:pPr>
              <w:ind w:left="142"/>
              <w:contextualSpacing/>
              <w:jc w:val="center"/>
              <w:rPr>
                <w:sz w:val="24"/>
                <w:szCs w:val="24"/>
              </w:rPr>
            </w:pPr>
            <w:r w:rsidRPr="00DE33AA">
              <w:rPr>
                <w:sz w:val="24"/>
                <w:szCs w:val="24"/>
              </w:rPr>
              <w:t>0</w:t>
            </w:r>
          </w:p>
        </w:tc>
      </w:tr>
      <w:tr w:rsidR="008E2F22" w:rsidRPr="00DE33AA" w:rsidTr="001B6A34">
        <w:trPr>
          <w:trHeight w:val="20"/>
        </w:trPr>
        <w:tc>
          <w:tcPr>
            <w:tcW w:w="6529" w:type="dxa"/>
            <w:tcBorders>
              <w:top w:val="single" w:sz="4" w:space="0" w:color="auto"/>
              <w:left w:val="single" w:sz="4" w:space="0" w:color="auto"/>
            </w:tcBorders>
            <w:shd w:val="clear" w:color="auto" w:fill="FFFFFF"/>
            <w:vAlign w:val="bottom"/>
          </w:tcPr>
          <w:p w:rsidR="008E2F22" w:rsidRPr="00DE33AA" w:rsidRDefault="008E2F22" w:rsidP="00A1540D">
            <w:pPr>
              <w:ind w:left="142"/>
              <w:contextualSpacing/>
              <w:rPr>
                <w:sz w:val="24"/>
                <w:szCs w:val="24"/>
              </w:rPr>
            </w:pPr>
            <w:r w:rsidRPr="00DE33AA">
              <w:rPr>
                <w:sz w:val="24"/>
                <w:szCs w:val="24"/>
              </w:rPr>
              <w:t>прочие виды основных фондов</w:t>
            </w:r>
          </w:p>
        </w:tc>
        <w:tc>
          <w:tcPr>
            <w:tcW w:w="2837" w:type="dxa"/>
            <w:tcBorders>
              <w:top w:val="single" w:sz="4" w:space="0" w:color="auto"/>
              <w:left w:val="single" w:sz="4" w:space="0" w:color="auto"/>
              <w:right w:val="single" w:sz="4" w:space="0" w:color="auto"/>
            </w:tcBorders>
            <w:shd w:val="clear" w:color="auto" w:fill="FFFFFF"/>
            <w:vAlign w:val="center"/>
          </w:tcPr>
          <w:p w:rsidR="008E2F22" w:rsidRPr="00DE33AA" w:rsidRDefault="008E2F22" w:rsidP="00A1540D">
            <w:pPr>
              <w:ind w:left="142"/>
              <w:contextualSpacing/>
              <w:jc w:val="center"/>
              <w:rPr>
                <w:sz w:val="24"/>
                <w:szCs w:val="24"/>
              </w:rPr>
            </w:pPr>
            <w:r w:rsidRPr="00DE33AA">
              <w:rPr>
                <w:sz w:val="24"/>
                <w:szCs w:val="24"/>
              </w:rPr>
              <w:t>386 600</w:t>
            </w:r>
          </w:p>
        </w:tc>
      </w:tr>
      <w:tr w:rsidR="008E2F22" w:rsidRPr="00DE33AA" w:rsidTr="001B6A34">
        <w:trPr>
          <w:trHeight w:val="20"/>
        </w:trPr>
        <w:tc>
          <w:tcPr>
            <w:tcW w:w="6529" w:type="dxa"/>
            <w:tcBorders>
              <w:top w:val="single" w:sz="4" w:space="0" w:color="auto"/>
              <w:left w:val="single" w:sz="4" w:space="0" w:color="auto"/>
              <w:bottom w:val="single" w:sz="4" w:space="0" w:color="auto"/>
            </w:tcBorders>
            <w:shd w:val="clear" w:color="auto" w:fill="FFFFFF"/>
            <w:vAlign w:val="bottom"/>
          </w:tcPr>
          <w:p w:rsidR="008E2F22" w:rsidRPr="00DE33AA" w:rsidRDefault="008E2F22" w:rsidP="00A1540D">
            <w:pPr>
              <w:ind w:left="142"/>
              <w:contextualSpacing/>
              <w:rPr>
                <w:sz w:val="24"/>
                <w:szCs w:val="24"/>
              </w:rPr>
            </w:pPr>
            <w:r w:rsidRPr="00DE33AA">
              <w:rPr>
                <w:sz w:val="24"/>
                <w:szCs w:val="24"/>
              </w:rPr>
              <w:t>Из строки 03 - машины и оборудование дорогостоящие (стоимостью свыше 1 млн. руб. за единицу)</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8E2F22" w:rsidRPr="00DE33AA" w:rsidRDefault="008E2F22" w:rsidP="00A1540D">
            <w:pPr>
              <w:ind w:left="142"/>
              <w:contextualSpacing/>
              <w:jc w:val="center"/>
              <w:rPr>
                <w:sz w:val="24"/>
                <w:szCs w:val="24"/>
              </w:rPr>
            </w:pPr>
            <w:r w:rsidRPr="00DE33AA">
              <w:rPr>
                <w:sz w:val="24"/>
                <w:szCs w:val="24"/>
              </w:rPr>
              <w:t>90 206,5</w:t>
            </w:r>
          </w:p>
        </w:tc>
      </w:tr>
    </w:tbl>
    <w:p w:rsidR="002C20BA" w:rsidRPr="00DE33AA" w:rsidRDefault="002C20BA" w:rsidP="00A1540D">
      <w:pPr>
        <w:spacing w:line="360" w:lineRule="auto"/>
        <w:contextualSpacing/>
        <w:rPr>
          <w:sz w:val="24"/>
          <w:szCs w:val="24"/>
        </w:rPr>
      </w:pPr>
    </w:p>
    <w:p w:rsidR="002C20BA" w:rsidRPr="00DE33AA" w:rsidRDefault="002C20BA" w:rsidP="00A1540D">
      <w:pPr>
        <w:spacing w:line="360" w:lineRule="auto"/>
        <w:ind w:firstLine="708"/>
        <w:contextualSpacing/>
        <w:jc w:val="both"/>
        <w:rPr>
          <w:sz w:val="24"/>
          <w:szCs w:val="24"/>
        </w:rPr>
      </w:pPr>
      <w:r w:rsidRPr="00DE33AA">
        <w:rPr>
          <w:sz w:val="24"/>
          <w:szCs w:val="24"/>
        </w:rPr>
        <w:t>Модернизация имущественного комплекса - приоритетная задача уни</w:t>
      </w:r>
      <w:r w:rsidRPr="00DE33AA">
        <w:rPr>
          <w:sz w:val="24"/>
          <w:szCs w:val="24"/>
        </w:rPr>
        <w:softHyphen/>
        <w:t>верситета, требующая постоянного поиска оптимальных решений для созда</w:t>
      </w:r>
      <w:r w:rsidRPr="00DE33AA">
        <w:rPr>
          <w:sz w:val="24"/>
          <w:szCs w:val="24"/>
        </w:rPr>
        <w:softHyphen/>
        <w:t xml:space="preserve">ния лучших условий во всех сферах деятельности. В 2022г. на проведение ремонтных работ затрачено более </w:t>
      </w:r>
      <w:r w:rsidRPr="00DE33AA">
        <w:rPr>
          <w:b/>
          <w:sz w:val="24"/>
          <w:szCs w:val="24"/>
        </w:rPr>
        <w:t xml:space="preserve">25,7 </w:t>
      </w:r>
      <w:r w:rsidRPr="00DE33AA">
        <w:rPr>
          <w:sz w:val="24"/>
          <w:szCs w:val="24"/>
        </w:rPr>
        <w:t>млн.руб. В целях улучшения материально-технической базы и создания оптимальных условий для работы сотрудников и создания комфортных условий студентам, проживающим в общежитиях, систематически проводится плановый текущий и капитальный ремонты зданий университета, результаты которог</w:t>
      </w:r>
      <w:r w:rsidR="001B6A34" w:rsidRPr="00DE33AA">
        <w:rPr>
          <w:sz w:val="24"/>
          <w:szCs w:val="24"/>
        </w:rPr>
        <w:t>о представлены в таблице 13.</w:t>
      </w:r>
      <w:r w:rsidRPr="00DE33AA">
        <w:rPr>
          <w:sz w:val="24"/>
          <w:szCs w:val="24"/>
        </w:rPr>
        <w:t>3.</w:t>
      </w:r>
    </w:p>
    <w:p w:rsidR="002C20BA" w:rsidRPr="00DE33AA" w:rsidRDefault="002C20BA" w:rsidP="00A1540D">
      <w:pPr>
        <w:spacing w:line="360" w:lineRule="auto"/>
        <w:ind w:firstLine="708"/>
        <w:contextualSpacing/>
        <w:jc w:val="both"/>
        <w:rPr>
          <w:sz w:val="24"/>
          <w:szCs w:val="24"/>
        </w:rPr>
      </w:pPr>
      <w:r w:rsidRPr="00DE33AA">
        <w:rPr>
          <w:sz w:val="24"/>
          <w:szCs w:val="24"/>
        </w:rPr>
        <w:t>В 2022г. активно проводились ремонтные работы, реконструкция о</w:t>
      </w:r>
      <w:r w:rsidR="001B6A34" w:rsidRPr="00DE33AA">
        <w:rPr>
          <w:sz w:val="24"/>
          <w:szCs w:val="24"/>
        </w:rPr>
        <w:t>бъектов университета (таблица 13.3</w:t>
      </w:r>
      <w:r w:rsidRPr="00DE33AA">
        <w:rPr>
          <w:sz w:val="24"/>
          <w:szCs w:val="24"/>
        </w:rPr>
        <w:t>).</w:t>
      </w:r>
    </w:p>
    <w:p w:rsidR="002C20BA" w:rsidRPr="00DE33AA" w:rsidRDefault="002C20BA" w:rsidP="00A1540D">
      <w:pPr>
        <w:spacing w:line="360" w:lineRule="auto"/>
        <w:ind w:firstLine="708"/>
        <w:contextualSpacing/>
        <w:jc w:val="both"/>
        <w:rPr>
          <w:sz w:val="24"/>
          <w:szCs w:val="24"/>
        </w:rPr>
      </w:pPr>
      <w:r w:rsidRPr="00DE33AA">
        <w:rPr>
          <w:sz w:val="24"/>
          <w:szCs w:val="24"/>
        </w:rPr>
        <w:lastRenderedPageBreak/>
        <w:t xml:space="preserve">Таблица </w:t>
      </w:r>
      <w:r w:rsidR="001B6A34" w:rsidRPr="00DE33AA">
        <w:rPr>
          <w:sz w:val="24"/>
          <w:szCs w:val="24"/>
        </w:rPr>
        <w:t>13.</w:t>
      </w:r>
      <w:r w:rsidRPr="00DE33AA">
        <w:rPr>
          <w:sz w:val="24"/>
          <w:szCs w:val="24"/>
        </w:rPr>
        <w:t>3</w:t>
      </w:r>
      <w:r w:rsidR="001B6A34" w:rsidRPr="00DE33AA">
        <w:rPr>
          <w:sz w:val="24"/>
          <w:szCs w:val="24"/>
        </w:rPr>
        <w:t xml:space="preserve"> - </w:t>
      </w:r>
      <w:r w:rsidRPr="00DE33AA">
        <w:rPr>
          <w:sz w:val="24"/>
          <w:szCs w:val="24"/>
        </w:rPr>
        <w:t xml:space="preserve">Перечень объектов ДГМУ </w:t>
      </w:r>
      <w:r w:rsidR="0053720A" w:rsidRPr="00DE33AA">
        <w:rPr>
          <w:sz w:val="24"/>
          <w:szCs w:val="24"/>
        </w:rPr>
        <w:t xml:space="preserve">отремонтированных за период 2022 </w:t>
      </w:r>
      <w:r w:rsidRPr="00DE33AA">
        <w:rPr>
          <w:sz w:val="24"/>
          <w:szCs w:val="24"/>
        </w:rPr>
        <w:t>г.</w:t>
      </w:r>
    </w:p>
    <w:tbl>
      <w:tblPr>
        <w:tblStyle w:val="a3"/>
        <w:tblW w:w="0" w:type="auto"/>
        <w:tblInd w:w="108" w:type="dxa"/>
        <w:tblLook w:val="04A0" w:firstRow="1" w:lastRow="0" w:firstColumn="1" w:lastColumn="0" w:noHBand="0" w:noVBand="1"/>
      </w:tblPr>
      <w:tblGrid>
        <w:gridCol w:w="6804"/>
        <w:gridCol w:w="2552"/>
      </w:tblGrid>
      <w:tr w:rsidR="00277702" w:rsidRPr="00DE33AA" w:rsidTr="00277702">
        <w:tc>
          <w:tcPr>
            <w:tcW w:w="6804" w:type="dxa"/>
          </w:tcPr>
          <w:p w:rsidR="00277702" w:rsidRPr="00DE33AA" w:rsidRDefault="00277702" w:rsidP="00A1540D">
            <w:pPr>
              <w:spacing w:line="360" w:lineRule="auto"/>
              <w:contextualSpacing/>
              <w:jc w:val="center"/>
              <w:rPr>
                <w:sz w:val="24"/>
                <w:szCs w:val="24"/>
              </w:rPr>
            </w:pPr>
            <w:r w:rsidRPr="00DE33AA">
              <w:rPr>
                <w:sz w:val="24"/>
                <w:szCs w:val="24"/>
              </w:rPr>
              <w:t>Наименование работы</w:t>
            </w:r>
          </w:p>
        </w:tc>
        <w:tc>
          <w:tcPr>
            <w:tcW w:w="2552" w:type="dxa"/>
          </w:tcPr>
          <w:p w:rsidR="00277702" w:rsidRPr="00DE33AA" w:rsidRDefault="00277702" w:rsidP="00A1540D">
            <w:pPr>
              <w:contextualSpacing/>
              <w:jc w:val="center"/>
              <w:rPr>
                <w:sz w:val="24"/>
                <w:szCs w:val="24"/>
              </w:rPr>
            </w:pPr>
            <w:r w:rsidRPr="00DE33AA">
              <w:rPr>
                <w:sz w:val="24"/>
                <w:szCs w:val="24"/>
              </w:rPr>
              <w:t>Объем выполненных работ, тыс.руб.</w:t>
            </w:r>
          </w:p>
        </w:tc>
      </w:tr>
      <w:tr w:rsidR="00277702" w:rsidRPr="00DE33AA" w:rsidTr="00277702">
        <w:tc>
          <w:tcPr>
            <w:tcW w:w="6804" w:type="dxa"/>
          </w:tcPr>
          <w:p w:rsidR="00277702" w:rsidRPr="00DE33AA" w:rsidRDefault="00277702" w:rsidP="00A1540D">
            <w:pPr>
              <w:contextualSpacing/>
              <w:jc w:val="both"/>
              <w:rPr>
                <w:sz w:val="24"/>
                <w:szCs w:val="24"/>
              </w:rPr>
            </w:pPr>
            <w:r w:rsidRPr="00DE33AA">
              <w:rPr>
                <w:sz w:val="24"/>
                <w:szCs w:val="24"/>
              </w:rPr>
              <w:t>Капитальный ремонт кровли Билогического корпуса</w:t>
            </w:r>
          </w:p>
        </w:tc>
        <w:tc>
          <w:tcPr>
            <w:tcW w:w="2552" w:type="dxa"/>
          </w:tcPr>
          <w:p w:rsidR="00277702" w:rsidRPr="00DE33AA" w:rsidRDefault="00277702" w:rsidP="00A1540D">
            <w:pPr>
              <w:spacing w:line="360" w:lineRule="auto"/>
              <w:contextualSpacing/>
              <w:jc w:val="center"/>
              <w:rPr>
                <w:sz w:val="24"/>
                <w:szCs w:val="24"/>
              </w:rPr>
            </w:pPr>
            <w:r w:rsidRPr="00DE33AA">
              <w:rPr>
                <w:sz w:val="24"/>
                <w:szCs w:val="24"/>
              </w:rPr>
              <w:t>10 500</w:t>
            </w:r>
          </w:p>
        </w:tc>
      </w:tr>
      <w:tr w:rsidR="00277702" w:rsidRPr="00DE33AA" w:rsidTr="00277702">
        <w:tc>
          <w:tcPr>
            <w:tcW w:w="6804" w:type="dxa"/>
          </w:tcPr>
          <w:p w:rsidR="00277702" w:rsidRPr="00DE33AA" w:rsidRDefault="00277702" w:rsidP="00A1540D">
            <w:pPr>
              <w:contextualSpacing/>
              <w:jc w:val="both"/>
              <w:rPr>
                <w:sz w:val="24"/>
                <w:szCs w:val="24"/>
              </w:rPr>
            </w:pPr>
            <w:r w:rsidRPr="00DE33AA">
              <w:rPr>
                <w:sz w:val="24"/>
                <w:szCs w:val="24"/>
              </w:rPr>
              <w:t>Капитальный ремонт балконов в Биокорпусе</w:t>
            </w:r>
          </w:p>
        </w:tc>
        <w:tc>
          <w:tcPr>
            <w:tcW w:w="2552" w:type="dxa"/>
          </w:tcPr>
          <w:p w:rsidR="00277702" w:rsidRPr="00DE33AA" w:rsidRDefault="00277702" w:rsidP="00A1540D">
            <w:pPr>
              <w:spacing w:line="360" w:lineRule="auto"/>
              <w:contextualSpacing/>
              <w:jc w:val="center"/>
              <w:rPr>
                <w:sz w:val="24"/>
                <w:szCs w:val="24"/>
              </w:rPr>
            </w:pPr>
            <w:r w:rsidRPr="00DE33AA">
              <w:rPr>
                <w:sz w:val="24"/>
                <w:szCs w:val="24"/>
              </w:rPr>
              <w:t>3 200</w:t>
            </w:r>
          </w:p>
        </w:tc>
      </w:tr>
      <w:tr w:rsidR="00277702" w:rsidRPr="00DE33AA" w:rsidTr="00277702">
        <w:tc>
          <w:tcPr>
            <w:tcW w:w="6804" w:type="dxa"/>
          </w:tcPr>
          <w:p w:rsidR="00277702" w:rsidRPr="00DE33AA" w:rsidRDefault="00277702" w:rsidP="00A1540D">
            <w:pPr>
              <w:contextualSpacing/>
              <w:jc w:val="both"/>
              <w:rPr>
                <w:sz w:val="24"/>
                <w:szCs w:val="24"/>
              </w:rPr>
            </w:pPr>
            <w:r w:rsidRPr="00DE33AA">
              <w:rPr>
                <w:sz w:val="24"/>
                <w:szCs w:val="24"/>
              </w:rPr>
              <w:t>Капитальный ремонт санузлов на всех этажах в административном корпусе</w:t>
            </w:r>
          </w:p>
        </w:tc>
        <w:tc>
          <w:tcPr>
            <w:tcW w:w="2552" w:type="dxa"/>
          </w:tcPr>
          <w:p w:rsidR="00277702" w:rsidRPr="00DE33AA" w:rsidRDefault="00277702" w:rsidP="00A1540D">
            <w:pPr>
              <w:spacing w:line="360" w:lineRule="auto"/>
              <w:contextualSpacing/>
              <w:jc w:val="center"/>
              <w:rPr>
                <w:sz w:val="24"/>
                <w:szCs w:val="24"/>
              </w:rPr>
            </w:pPr>
            <w:r w:rsidRPr="00DE33AA">
              <w:rPr>
                <w:sz w:val="24"/>
                <w:szCs w:val="24"/>
              </w:rPr>
              <w:t>3 000</w:t>
            </w:r>
          </w:p>
        </w:tc>
      </w:tr>
      <w:tr w:rsidR="00277702" w:rsidRPr="00DE33AA" w:rsidTr="00277702">
        <w:tc>
          <w:tcPr>
            <w:tcW w:w="6804" w:type="dxa"/>
          </w:tcPr>
          <w:p w:rsidR="00277702" w:rsidRPr="00DE33AA" w:rsidRDefault="00277702" w:rsidP="00A1540D">
            <w:pPr>
              <w:contextualSpacing/>
              <w:jc w:val="both"/>
              <w:rPr>
                <w:sz w:val="24"/>
                <w:szCs w:val="24"/>
              </w:rPr>
            </w:pPr>
            <w:r w:rsidRPr="00DE33AA">
              <w:rPr>
                <w:sz w:val="24"/>
                <w:szCs w:val="24"/>
              </w:rPr>
              <w:t>Текущий ремонт санатория-профилактория</w:t>
            </w:r>
          </w:p>
        </w:tc>
        <w:tc>
          <w:tcPr>
            <w:tcW w:w="2552" w:type="dxa"/>
          </w:tcPr>
          <w:p w:rsidR="00277702" w:rsidRPr="00DE33AA" w:rsidRDefault="00277702" w:rsidP="00A1540D">
            <w:pPr>
              <w:spacing w:line="360" w:lineRule="auto"/>
              <w:contextualSpacing/>
              <w:jc w:val="center"/>
              <w:rPr>
                <w:sz w:val="24"/>
                <w:szCs w:val="24"/>
              </w:rPr>
            </w:pPr>
            <w:r w:rsidRPr="00DE33AA">
              <w:rPr>
                <w:sz w:val="24"/>
                <w:szCs w:val="24"/>
              </w:rPr>
              <w:t>480</w:t>
            </w:r>
          </w:p>
        </w:tc>
      </w:tr>
      <w:tr w:rsidR="00277702" w:rsidRPr="00DE33AA" w:rsidTr="00277702">
        <w:tc>
          <w:tcPr>
            <w:tcW w:w="6804" w:type="dxa"/>
          </w:tcPr>
          <w:p w:rsidR="00277702" w:rsidRPr="00DE33AA" w:rsidRDefault="00277702" w:rsidP="00A1540D">
            <w:pPr>
              <w:contextualSpacing/>
              <w:jc w:val="both"/>
              <w:rPr>
                <w:sz w:val="24"/>
                <w:szCs w:val="24"/>
              </w:rPr>
            </w:pPr>
            <w:r w:rsidRPr="00DE33AA">
              <w:rPr>
                <w:sz w:val="24"/>
                <w:szCs w:val="24"/>
              </w:rPr>
              <w:t>Текущий ремонт стоматологического отделения УМЦ</w:t>
            </w:r>
          </w:p>
        </w:tc>
        <w:tc>
          <w:tcPr>
            <w:tcW w:w="2552" w:type="dxa"/>
          </w:tcPr>
          <w:p w:rsidR="00277702" w:rsidRPr="00DE33AA" w:rsidRDefault="00277702" w:rsidP="00A1540D">
            <w:pPr>
              <w:spacing w:line="360" w:lineRule="auto"/>
              <w:contextualSpacing/>
              <w:jc w:val="center"/>
              <w:rPr>
                <w:sz w:val="24"/>
                <w:szCs w:val="24"/>
              </w:rPr>
            </w:pPr>
            <w:r w:rsidRPr="00DE33AA">
              <w:rPr>
                <w:sz w:val="24"/>
                <w:szCs w:val="24"/>
              </w:rPr>
              <w:t xml:space="preserve"> 600</w:t>
            </w:r>
          </w:p>
        </w:tc>
      </w:tr>
      <w:tr w:rsidR="00277702" w:rsidRPr="00DE33AA" w:rsidTr="00277702">
        <w:tc>
          <w:tcPr>
            <w:tcW w:w="6804" w:type="dxa"/>
          </w:tcPr>
          <w:p w:rsidR="00277702" w:rsidRPr="00DE33AA" w:rsidRDefault="00277702" w:rsidP="00A1540D">
            <w:pPr>
              <w:contextualSpacing/>
              <w:jc w:val="both"/>
              <w:rPr>
                <w:sz w:val="24"/>
                <w:szCs w:val="24"/>
              </w:rPr>
            </w:pPr>
            <w:r w:rsidRPr="00DE33AA">
              <w:rPr>
                <w:sz w:val="24"/>
                <w:szCs w:val="24"/>
              </w:rPr>
              <w:t>Текущий ремонт помещений 1-го этажа Административного корпуса</w:t>
            </w:r>
          </w:p>
        </w:tc>
        <w:tc>
          <w:tcPr>
            <w:tcW w:w="2552" w:type="dxa"/>
          </w:tcPr>
          <w:p w:rsidR="00277702" w:rsidRPr="00DE33AA" w:rsidRDefault="00277702" w:rsidP="00A1540D">
            <w:pPr>
              <w:spacing w:line="360" w:lineRule="auto"/>
              <w:contextualSpacing/>
              <w:jc w:val="center"/>
              <w:rPr>
                <w:sz w:val="24"/>
                <w:szCs w:val="24"/>
              </w:rPr>
            </w:pPr>
            <w:r w:rsidRPr="00DE33AA">
              <w:rPr>
                <w:sz w:val="24"/>
                <w:szCs w:val="24"/>
              </w:rPr>
              <w:t>3 300</w:t>
            </w:r>
          </w:p>
        </w:tc>
      </w:tr>
      <w:tr w:rsidR="00277702" w:rsidRPr="00DE33AA" w:rsidTr="00277702">
        <w:tc>
          <w:tcPr>
            <w:tcW w:w="6804" w:type="dxa"/>
          </w:tcPr>
          <w:p w:rsidR="00277702" w:rsidRPr="00DE33AA" w:rsidRDefault="00277702" w:rsidP="00A1540D">
            <w:pPr>
              <w:contextualSpacing/>
              <w:jc w:val="both"/>
              <w:rPr>
                <w:sz w:val="24"/>
                <w:szCs w:val="24"/>
              </w:rPr>
            </w:pPr>
            <w:r w:rsidRPr="00DE33AA">
              <w:rPr>
                <w:sz w:val="24"/>
                <w:szCs w:val="24"/>
              </w:rPr>
              <w:t>Текущий ремонт коридоров 3,4 этажей Административного корпуса</w:t>
            </w:r>
          </w:p>
        </w:tc>
        <w:tc>
          <w:tcPr>
            <w:tcW w:w="2552" w:type="dxa"/>
          </w:tcPr>
          <w:p w:rsidR="00277702" w:rsidRPr="00DE33AA" w:rsidRDefault="00277702" w:rsidP="00A1540D">
            <w:pPr>
              <w:spacing w:line="360" w:lineRule="auto"/>
              <w:contextualSpacing/>
              <w:jc w:val="center"/>
              <w:rPr>
                <w:sz w:val="24"/>
                <w:szCs w:val="24"/>
              </w:rPr>
            </w:pPr>
            <w:r w:rsidRPr="00DE33AA">
              <w:rPr>
                <w:sz w:val="24"/>
                <w:szCs w:val="24"/>
              </w:rPr>
              <w:t>1 600</w:t>
            </w:r>
          </w:p>
        </w:tc>
      </w:tr>
      <w:tr w:rsidR="00277702" w:rsidRPr="00DE33AA" w:rsidTr="00277702">
        <w:tc>
          <w:tcPr>
            <w:tcW w:w="6804" w:type="dxa"/>
          </w:tcPr>
          <w:p w:rsidR="00277702" w:rsidRPr="00DE33AA" w:rsidRDefault="00277702" w:rsidP="00A1540D">
            <w:pPr>
              <w:contextualSpacing/>
              <w:jc w:val="both"/>
              <w:rPr>
                <w:sz w:val="24"/>
                <w:szCs w:val="24"/>
              </w:rPr>
            </w:pPr>
            <w:r w:rsidRPr="00DE33AA">
              <w:rPr>
                <w:sz w:val="24"/>
                <w:szCs w:val="24"/>
              </w:rPr>
              <w:t xml:space="preserve">Монтаж системы противопожарной сигнализации в Биокорпусе </w:t>
            </w:r>
          </w:p>
        </w:tc>
        <w:tc>
          <w:tcPr>
            <w:tcW w:w="2552" w:type="dxa"/>
          </w:tcPr>
          <w:p w:rsidR="00277702" w:rsidRPr="00DE33AA" w:rsidRDefault="00277702" w:rsidP="00A1540D">
            <w:pPr>
              <w:spacing w:line="360" w:lineRule="auto"/>
              <w:contextualSpacing/>
              <w:jc w:val="center"/>
              <w:rPr>
                <w:sz w:val="24"/>
                <w:szCs w:val="24"/>
              </w:rPr>
            </w:pPr>
            <w:r w:rsidRPr="00DE33AA">
              <w:rPr>
                <w:sz w:val="24"/>
                <w:szCs w:val="24"/>
              </w:rPr>
              <w:t>3 000</w:t>
            </w:r>
          </w:p>
        </w:tc>
      </w:tr>
      <w:tr w:rsidR="00277702" w:rsidRPr="00DE33AA" w:rsidTr="00277702">
        <w:trPr>
          <w:trHeight w:val="141"/>
        </w:trPr>
        <w:tc>
          <w:tcPr>
            <w:tcW w:w="6804" w:type="dxa"/>
          </w:tcPr>
          <w:p w:rsidR="00277702" w:rsidRPr="00DE33AA" w:rsidRDefault="00277702" w:rsidP="00A1540D">
            <w:pPr>
              <w:spacing w:line="360" w:lineRule="auto"/>
              <w:contextualSpacing/>
              <w:jc w:val="both"/>
              <w:rPr>
                <w:sz w:val="24"/>
                <w:szCs w:val="24"/>
              </w:rPr>
            </w:pPr>
            <w:r w:rsidRPr="00DE33AA">
              <w:rPr>
                <w:sz w:val="24"/>
                <w:szCs w:val="24"/>
              </w:rPr>
              <w:t>ИТОГО:</w:t>
            </w:r>
          </w:p>
        </w:tc>
        <w:tc>
          <w:tcPr>
            <w:tcW w:w="2552" w:type="dxa"/>
          </w:tcPr>
          <w:p w:rsidR="00277702" w:rsidRPr="00DE33AA" w:rsidRDefault="00277702" w:rsidP="00A1540D">
            <w:pPr>
              <w:spacing w:line="360" w:lineRule="auto"/>
              <w:contextualSpacing/>
              <w:jc w:val="center"/>
              <w:rPr>
                <w:sz w:val="24"/>
                <w:szCs w:val="24"/>
              </w:rPr>
            </w:pPr>
            <w:r w:rsidRPr="00DE33AA">
              <w:rPr>
                <w:sz w:val="24"/>
                <w:szCs w:val="24"/>
              </w:rPr>
              <w:t>25 680</w:t>
            </w:r>
          </w:p>
        </w:tc>
      </w:tr>
    </w:tbl>
    <w:p w:rsidR="002C20BA" w:rsidRPr="00DE33AA" w:rsidRDefault="002C20BA" w:rsidP="00A1540D">
      <w:pPr>
        <w:spacing w:before="240" w:line="360" w:lineRule="auto"/>
        <w:ind w:firstLine="709"/>
        <w:contextualSpacing/>
        <w:jc w:val="both"/>
        <w:rPr>
          <w:sz w:val="24"/>
          <w:szCs w:val="24"/>
        </w:rPr>
      </w:pPr>
      <w:r w:rsidRPr="00DE33AA">
        <w:rPr>
          <w:sz w:val="24"/>
          <w:szCs w:val="24"/>
        </w:rPr>
        <w:t>В 2022 году активно проводились ремонтные работы, реконструкция объектов университета.</w:t>
      </w:r>
    </w:p>
    <w:p w:rsidR="00277702" w:rsidRPr="00DE33AA" w:rsidRDefault="002C20BA" w:rsidP="00A1540D">
      <w:pPr>
        <w:shd w:val="clear" w:color="auto" w:fill="FFFFFF" w:themeFill="background1"/>
        <w:spacing w:line="360" w:lineRule="auto"/>
        <w:ind w:firstLine="709"/>
        <w:contextualSpacing/>
        <w:jc w:val="both"/>
        <w:rPr>
          <w:sz w:val="24"/>
          <w:szCs w:val="24"/>
        </w:rPr>
      </w:pPr>
      <w:r w:rsidRPr="00DE33AA">
        <w:rPr>
          <w:sz w:val="24"/>
          <w:szCs w:val="24"/>
        </w:rPr>
        <w:t xml:space="preserve">В 2022г. были проведены работы по капитальному ремонту кровли </w:t>
      </w:r>
      <w:r w:rsidR="00277702" w:rsidRPr="00DE33AA">
        <w:rPr>
          <w:sz w:val="24"/>
          <w:szCs w:val="24"/>
        </w:rPr>
        <w:t>и балконов</w:t>
      </w:r>
      <w:r w:rsidRPr="00DE33AA">
        <w:rPr>
          <w:sz w:val="24"/>
          <w:szCs w:val="24"/>
        </w:rPr>
        <w:t xml:space="preserve"> в Биокорпусе, а также работы по монтажу системы противопожарной сигнализации в Бикорпусе. Заменено шиферное покрытие кровли на металлочерепицу, деревянные стропилы и обрешетка, слуховые окна и водосточная система, установлено противопожарное ограждение, металлические ограждения балконов, проведен ремонт балконных плит. Биокорпус оборудован автоматической пожарной сигнализацией и системой оповещения людей о </w:t>
      </w:r>
      <w:r w:rsidR="00277702" w:rsidRPr="00DE33AA">
        <w:rPr>
          <w:sz w:val="24"/>
          <w:szCs w:val="24"/>
        </w:rPr>
        <w:t>пожаре и управления эвакуацией.</w:t>
      </w:r>
    </w:p>
    <w:p w:rsidR="002C20BA" w:rsidRPr="00DE33AA" w:rsidRDefault="00237E4C" w:rsidP="00A1540D">
      <w:pPr>
        <w:shd w:val="clear" w:color="auto" w:fill="FFFFFF" w:themeFill="background1"/>
        <w:spacing w:line="360" w:lineRule="auto"/>
        <w:ind w:firstLine="709"/>
        <w:contextualSpacing/>
        <w:jc w:val="both"/>
        <w:rPr>
          <w:sz w:val="24"/>
          <w:szCs w:val="24"/>
        </w:rPr>
      </w:pPr>
      <w:r w:rsidRPr="00DE33AA">
        <w:rPr>
          <w:sz w:val="24"/>
          <w:szCs w:val="24"/>
        </w:rPr>
        <w:t>В</w:t>
      </w:r>
      <w:r w:rsidR="002C20BA" w:rsidRPr="00DE33AA">
        <w:rPr>
          <w:sz w:val="24"/>
          <w:szCs w:val="24"/>
        </w:rPr>
        <w:t xml:space="preserve"> 2022г. проведены работы по капитальному ремонту санузлов на всех этажах Административного корпуса, а также текущий ремонт помещений 1 этажа и коридоров 3,4 этаже Административного корпуса</w:t>
      </w:r>
      <w:r w:rsidR="002C20BA" w:rsidRPr="00DE33AA">
        <w:rPr>
          <w:bCs/>
          <w:sz w:val="24"/>
          <w:szCs w:val="24"/>
        </w:rPr>
        <w:t xml:space="preserve"> с побелкой и покраской стен. </w:t>
      </w:r>
    </w:p>
    <w:p w:rsidR="002C20BA" w:rsidRPr="00DE33AA" w:rsidRDefault="00277702" w:rsidP="00A1540D">
      <w:pPr>
        <w:spacing w:line="360" w:lineRule="auto"/>
        <w:ind w:firstLine="708"/>
        <w:contextualSpacing/>
        <w:jc w:val="both"/>
        <w:rPr>
          <w:sz w:val="24"/>
          <w:szCs w:val="24"/>
        </w:rPr>
      </w:pPr>
      <w:r w:rsidRPr="00DE33AA">
        <w:rPr>
          <w:sz w:val="24"/>
          <w:szCs w:val="24"/>
        </w:rPr>
        <w:t>З</w:t>
      </w:r>
      <w:r w:rsidR="002C20BA" w:rsidRPr="00DE33AA">
        <w:rPr>
          <w:sz w:val="24"/>
          <w:szCs w:val="24"/>
        </w:rPr>
        <w:t xml:space="preserve">а счёт осуществлённых мероприятий удалось значительно снизить потребление коммунальных услуг. С целью улучшения условий для проведение учебного процесса и всех видов деятельности кафедр и структурных подразделений приобретены ученическая, лабораторная, кабинетная мебель, мягкий инвентарь, канцтовары, хозтовары, что позволило создать нормальные условия труда для студентов и сотрудников. </w:t>
      </w:r>
    </w:p>
    <w:p w:rsidR="002C20BA" w:rsidRPr="00DE33AA" w:rsidRDefault="002C20BA" w:rsidP="00A1540D">
      <w:pPr>
        <w:pStyle w:val="24"/>
        <w:shd w:val="clear" w:color="auto" w:fill="auto"/>
        <w:spacing w:line="360" w:lineRule="auto"/>
        <w:ind w:firstLine="740"/>
        <w:contextualSpacing/>
        <w:jc w:val="both"/>
        <w:rPr>
          <w:sz w:val="24"/>
          <w:szCs w:val="24"/>
        </w:rPr>
      </w:pPr>
      <w:r w:rsidRPr="00DE33AA">
        <w:rPr>
          <w:sz w:val="24"/>
          <w:szCs w:val="24"/>
        </w:rPr>
        <w:t>Лица, обучающиеся по всем образовательным программам и нуждаю</w:t>
      </w:r>
      <w:r w:rsidRPr="00DE33AA">
        <w:rPr>
          <w:sz w:val="24"/>
          <w:szCs w:val="24"/>
        </w:rPr>
        <w:softHyphen/>
        <w:t>щиеся в общежитии, в отчетном году были 100% обеспечены. В 2022 г. в общежитиях университета проживает 736 чел., из</w:t>
      </w:r>
      <w:r w:rsidR="00237E4C" w:rsidRPr="00DE33AA">
        <w:rPr>
          <w:sz w:val="24"/>
          <w:szCs w:val="24"/>
        </w:rPr>
        <w:t xml:space="preserve"> них в общежитии №2 – 260 чел., в общежитии №3 – 201 чел, в о</w:t>
      </w:r>
      <w:r w:rsidRPr="00DE33AA">
        <w:rPr>
          <w:sz w:val="24"/>
          <w:szCs w:val="24"/>
        </w:rPr>
        <w:t>бщежитии №4,5 – 275 чел.</w:t>
      </w:r>
    </w:p>
    <w:p w:rsidR="000A3CB7" w:rsidRPr="00DE33AA" w:rsidRDefault="000A3CB7" w:rsidP="00A1540D">
      <w:pPr>
        <w:spacing w:line="360" w:lineRule="auto"/>
        <w:contextualSpacing/>
        <w:rPr>
          <w:rFonts w:eastAsia="Times New Roman"/>
          <w:b/>
          <w:color w:val="000000"/>
          <w:spacing w:val="4"/>
          <w:sz w:val="24"/>
          <w:szCs w:val="24"/>
        </w:rPr>
      </w:pPr>
      <w:r w:rsidRPr="00DE33AA">
        <w:rPr>
          <w:rFonts w:eastAsia="Times New Roman"/>
          <w:b/>
          <w:color w:val="000000"/>
          <w:spacing w:val="4"/>
          <w:sz w:val="24"/>
          <w:szCs w:val="24"/>
        </w:rPr>
        <w:br w:type="page"/>
      </w:r>
    </w:p>
    <w:p w:rsidR="00C01A73" w:rsidRPr="00DE33AA" w:rsidRDefault="00ED2BC3" w:rsidP="00A1540D">
      <w:pPr>
        <w:pStyle w:val="1"/>
        <w:spacing w:after="240" w:line="360" w:lineRule="auto"/>
        <w:ind w:firstLine="709"/>
        <w:contextualSpacing/>
        <w:jc w:val="both"/>
        <w:rPr>
          <w:rFonts w:ascii="Times New Roman" w:eastAsia="Times New Roman" w:hAnsi="Times New Roman" w:cs="Times New Roman"/>
          <w:b/>
          <w:color w:val="auto"/>
          <w:spacing w:val="4"/>
          <w:sz w:val="24"/>
          <w:szCs w:val="24"/>
        </w:rPr>
      </w:pPr>
      <w:bookmarkStart w:id="67" w:name="_Toc132637042"/>
      <w:r w:rsidRPr="00DE33AA">
        <w:rPr>
          <w:rFonts w:ascii="Times New Roman" w:eastAsia="Times New Roman" w:hAnsi="Times New Roman" w:cs="Times New Roman"/>
          <w:b/>
          <w:color w:val="auto"/>
          <w:spacing w:val="4"/>
          <w:sz w:val="24"/>
          <w:szCs w:val="24"/>
          <w:lang w:val="en-US"/>
        </w:rPr>
        <w:lastRenderedPageBreak/>
        <w:t>X</w:t>
      </w:r>
      <w:r w:rsidR="002008A1" w:rsidRPr="00DE33AA">
        <w:rPr>
          <w:rFonts w:ascii="Times New Roman" w:eastAsia="Times New Roman" w:hAnsi="Times New Roman" w:cs="Times New Roman"/>
          <w:b/>
          <w:color w:val="auto"/>
          <w:spacing w:val="4"/>
          <w:sz w:val="24"/>
          <w:szCs w:val="24"/>
          <w:lang w:val="en-US"/>
        </w:rPr>
        <w:t>I</w:t>
      </w:r>
      <w:r w:rsidR="003F22CE" w:rsidRPr="00DE33AA">
        <w:rPr>
          <w:rFonts w:ascii="Times New Roman" w:eastAsia="Times New Roman" w:hAnsi="Times New Roman" w:cs="Times New Roman"/>
          <w:b/>
          <w:color w:val="auto"/>
          <w:spacing w:val="4"/>
          <w:sz w:val="24"/>
          <w:szCs w:val="24"/>
          <w:lang w:val="en-US"/>
        </w:rPr>
        <w:t>V</w:t>
      </w:r>
      <w:r w:rsidR="00C01A73" w:rsidRPr="00DE33AA">
        <w:rPr>
          <w:rFonts w:ascii="Times New Roman" w:eastAsia="Times New Roman" w:hAnsi="Times New Roman" w:cs="Times New Roman"/>
          <w:b/>
          <w:color w:val="auto"/>
          <w:spacing w:val="4"/>
          <w:sz w:val="24"/>
          <w:szCs w:val="24"/>
        </w:rPr>
        <w:t xml:space="preserve"> ОБЕСПЕЧЕНИЕ БЕЗОПАСНОСТИ</w:t>
      </w:r>
      <w:bookmarkEnd w:id="67"/>
    </w:p>
    <w:p w:rsidR="00F230E8" w:rsidRPr="00DE33AA" w:rsidRDefault="00F230E8" w:rsidP="00A1540D">
      <w:pPr>
        <w:spacing w:after="0" w:line="360" w:lineRule="auto"/>
        <w:ind w:firstLine="709"/>
        <w:contextualSpacing/>
        <w:jc w:val="both"/>
        <w:rPr>
          <w:sz w:val="24"/>
          <w:szCs w:val="24"/>
        </w:rPr>
      </w:pPr>
      <w:r w:rsidRPr="00DE33AA">
        <w:rPr>
          <w:sz w:val="24"/>
          <w:szCs w:val="24"/>
        </w:rPr>
        <w:t xml:space="preserve">Повышение уровня комплексной безопасности Университета как стабильного состояния защищенности объектов, территорий и персонала от реальных и прогнозируемых угроз социального, </w:t>
      </w:r>
      <w:r w:rsidR="00585A3B" w:rsidRPr="00DE33AA">
        <w:rPr>
          <w:sz w:val="24"/>
          <w:szCs w:val="24"/>
        </w:rPr>
        <w:t xml:space="preserve">террористического, </w:t>
      </w:r>
      <w:r w:rsidRPr="00DE33AA">
        <w:rPr>
          <w:sz w:val="24"/>
          <w:szCs w:val="24"/>
        </w:rPr>
        <w:t xml:space="preserve">техногенного, природного и иного характера, формирование эффективной и основанной на заинтересованности работодателя, и работников системы управления охраной труда, гражданской обороной, обеспечения внутреннего порядка и пожарной, антитеррористической, информационной и иных направлений безопасности.      </w:t>
      </w:r>
    </w:p>
    <w:p w:rsidR="00F230E8" w:rsidRPr="00DE33AA" w:rsidRDefault="00F230E8" w:rsidP="00A1540D">
      <w:pPr>
        <w:spacing w:after="0" w:line="360" w:lineRule="auto"/>
        <w:ind w:firstLine="709"/>
        <w:contextualSpacing/>
        <w:jc w:val="both"/>
        <w:rPr>
          <w:sz w:val="24"/>
          <w:szCs w:val="24"/>
        </w:rPr>
      </w:pPr>
      <w:r w:rsidRPr="00DE33AA">
        <w:rPr>
          <w:sz w:val="24"/>
          <w:szCs w:val="24"/>
        </w:rPr>
        <w:t xml:space="preserve">Достижение поставленных перед Управлением целей и </w:t>
      </w:r>
      <w:r w:rsidR="00ED19AB" w:rsidRPr="00DE33AA">
        <w:rPr>
          <w:sz w:val="24"/>
          <w:szCs w:val="24"/>
        </w:rPr>
        <w:t xml:space="preserve">задач в 2022 году осуществлялся </w:t>
      </w:r>
      <w:r w:rsidRPr="00DE33AA">
        <w:rPr>
          <w:sz w:val="24"/>
          <w:szCs w:val="24"/>
        </w:rPr>
        <w:t>путем формирования единой эффективной системы управления безопасностью по следующим направлениям;</w:t>
      </w:r>
    </w:p>
    <w:p w:rsidR="00F230E8" w:rsidRPr="00DE33AA" w:rsidRDefault="00F230E8" w:rsidP="00FA18AA">
      <w:pPr>
        <w:spacing w:after="0" w:line="360" w:lineRule="auto"/>
        <w:ind w:firstLine="709"/>
        <w:contextualSpacing/>
        <w:jc w:val="both"/>
        <w:rPr>
          <w:sz w:val="24"/>
          <w:szCs w:val="24"/>
        </w:rPr>
      </w:pPr>
      <w:r w:rsidRPr="00DE33AA">
        <w:rPr>
          <w:sz w:val="24"/>
          <w:szCs w:val="24"/>
        </w:rPr>
        <w:t xml:space="preserve">- антитеррористическая защищенность; </w:t>
      </w:r>
    </w:p>
    <w:p w:rsidR="00F230E8" w:rsidRPr="00DE33AA" w:rsidRDefault="00F230E8" w:rsidP="00FA18AA">
      <w:pPr>
        <w:spacing w:after="0" w:line="360" w:lineRule="auto"/>
        <w:ind w:firstLine="709"/>
        <w:contextualSpacing/>
        <w:jc w:val="both"/>
        <w:rPr>
          <w:sz w:val="24"/>
          <w:szCs w:val="24"/>
        </w:rPr>
      </w:pPr>
      <w:r w:rsidRPr="00DE33AA">
        <w:rPr>
          <w:sz w:val="24"/>
          <w:szCs w:val="24"/>
        </w:rPr>
        <w:t>- пожарная безопасность;</w:t>
      </w:r>
    </w:p>
    <w:p w:rsidR="00F230E8" w:rsidRPr="00DE33AA" w:rsidRDefault="00FA18AA" w:rsidP="00FA18AA">
      <w:pPr>
        <w:spacing w:after="0" w:line="360" w:lineRule="auto"/>
        <w:ind w:firstLine="709"/>
        <w:contextualSpacing/>
        <w:jc w:val="both"/>
        <w:rPr>
          <w:sz w:val="24"/>
          <w:szCs w:val="24"/>
        </w:rPr>
      </w:pPr>
      <w:r w:rsidRPr="00DE33AA">
        <w:rPr>
          <w:sz w:val="24"/>
          <w:szCs w:val="24"/>
        </w:rPr>
        <w:t>-</w:t>
      </w:r>
      <w:r w:rsidR="00F230E8" w:rsidRPr="00DE33AA">
        <w:rPr>
          <w:sz w:val="24"/>
          <w:szCs w:val="24"/>
        </w:rPr>
        <w:t xml:space="preserve"> предупреждение и ликвидация чрезвычайных ситуаций;</w:t>
      </w:r>
    </w:p>
    <w:p w:rsidR="00F230E8" w:rsidRPr="00DE33AA" w:rsidRDefault="00F230E8" w:rsidP="00FA18AA">
      <w:pPr>
        <w:spacing w:after="0" w:line="360" w:lineRule="auto"/>
        <w:ind w:firstLine="709"/>
        <w:contextualSpacing/>
        <w:jc w:val="both"/>
        <w:rPr>
          <w:sz w:val="24"/>
          <w:szCs w:val="24"/>
        </w:rPr>
      </w:pPr>
      <w:r w:rsidRPr="00DE33AA">
        <w:rPr>
          <w:sz w:val="24"/>
          <w:szCs w:val="24"/>
        </w:rPr>
        <w:t>- гражданская оборона;</w:t>
      </w:r>
    </w:p>
    <w:p w:rsidR="00F230E8" w:rsidRPr="00DE33AA" w:rsidRDefault="00F230E8" w:rsidP="00FA18AA">
      <w:pPr>
        <w:spacing w:after="0" w:line="360" w:lineRule="auto"/>
        <w:ind w:firstLine="709"/>
        <w:contextualSpacing/>
        <w:jc w:val="both"/>
        <w:rPr>
          <w:sz w:val="24"/>
          <w:szCs w:val="24"/>
        </w:rPr>
      </w:pPr>
      <w:r w:rsidRPr="00DE33AA">
        <w:rPr>
          <w:sz w:val="24"/>
          <w:szCs w:val="24"/>
        </w:rPr>
        <w:t xml:space="preserve">- мобилизационная подготовка; </w:t>
      </w:r>
    </w:p>
    <w:p w:rsidR="00F230E8" w:rsidRPr="00DE33AA" w:rsidRDefault="00FA18AA" w:rsidP="00FA18AA">
      <w:pPr>
        <w:spacing w:after="0" w:line="360" w:lineRule="auto"/>
        <w:ind w:firstLine="709"/>
        <w:contextualSpacing/>
        <w:jc w:val="both"/>
        <w:rPr>
          <w:sz w:val="24"/>
          <w:szCs w:val="24"/>
        </w:rPr>
      </w:pPr>
      <w:r w:rsidRPr="00DE33AA">
        <w:rPr>
          <w:sz w:val="24"/>
          <w:szCs w:val="24"/>
        </w:rPr>
        <w:t>-</w:t>
      </w:r>
      <w:r w:rsidR="00F230E8" w:rsidRPr="00DE33AA">
        <w:rPr>
          <w:sz w:val="24"/>
          <w:szCs w:val="24"/>
        </w:rPr>
        <w:t xml:space="preserve"> антикоррупционная деятельность.</w:t>
      </w:r>
    </w:p>
    <w:p w:rsidR="00585A3B" w:rsidRPr="00DE33AA" w:rsidRDefault="00585A3B" w:rsidP="00A1540D">
      <w:pPr>
        <w:spacing w:after="0" w:line="360" w:lineRule="auto"/>
        <w:ind w:firstLine="851"/>
        <w:contextualSpacing/>
        <w:jc w:val="both"/>
        <w:rPr>
          <w:sz w:val="24"/>
          <w:szCs w:val="24"/>
        </w:rPr>
      </w:pPr>
      <w:r w:rsidRPr="00DE33AA">
        <w:rPr>
          <w:sz w:val="24"/>
          <w:szCs w:val="24"/>
        </w:rPr>
        <w:t>По всем указанным направлениям обновлены регламентирующие локальные акты, сформированы комиссии, проводятся учения и проверки готовности.</w:t>
      </w:r>
    </w:p>
    <w:p w:rsidR="00F230E8" w:rsidRPr="00DE33AA" w:rsidRDefault="00F230E8" w:rsidP="00A1540D">
      <w:pPr>
        <w:spacing w:after="0" w:line="360" w:lineRule="auto"/>
        <w:contextualSpacing/>
        <w:jc w:val="both"/>
        <w:rPr>
          <w:sz w:val="24"/>
          <w:szCs w:val="24"/>
        </w:rPr>
      </w:pPr>
      <w:r w:rsidRPr="00DE33AA">
        <w:rPr>
          <w:sz w:val="24"/>
          <w:szCs w:val="24"/>
        </w:rPr>
        <w:t xml:space="preserve">     </w:t>
      </w:r>
    </w:p>
    <w:p w:rsidR="004B48BA" w:rsidRPr="00DE33AA" w:rsidRDefault="004B48BA" w:rsidP="00A1540D">
      <w:pPr>
        <w:pStyle w:val="1"/>
        <w:contextualSpacing/>
        <w:rPr>
          <w:sz w:val="24"/>
          <w:szCs w:val="24"/>
        </w:rPr>
        <w:sectPr w:rsidR="004B48BA" w:rsidRPr="00DE33AA" w:rsidSect="00C53BC6">
          <w:headerReference w:type="default" r:id="rId23"/>
          <w:headerReference w:type="first" r:id="rId24"/>
          <w:pgSz w:w="11906" w:h="16838"/>
          <w:pgMar w:top="1134" w:right="850" w:bottom="1134" w:left="1701" w:header="708" w:footer="708" w:gutter="0"/>
          <w:cols w:space="708"/>
          <w:titlePg/>
          <w:docGrid w:linePitch="360"/>
        </w:sectPr>
      </w:pPr>
    </w:p>
    <w:p w:rsidR="00990033" w:rsidRPr="00DE33AA" w:rsidRDefault="00990033" w:rsidP="00A1540D">
      <w:pPr>
        <w:pStyle w:val="1"/>
        <w:contextualSpacing/>
        <w:jc w:val="center"/>
        <w:rPr>
          <w:rFonts w:ascii="Times New Roman" w:hAnsi="Times New Roman" w:cs="Times New Roman"/>
          <w:b/>
          <w:color w:val="auto"/>
          <w:sz w:val="24"/>
          <w:szCs w:val="24"/>
        </w:rPr>
      </w:pPr>
      <w:bookmarkStart w:id="68" w:name="_Toc132637043"/>
      <w:r w:rsidRPr="00DE33AA">
        <w:rPr>
          <w:rFonts w:ascii="Times New Roman" w:hAnsi="Times New Roman" w:cs="Times New Roman"/>
          <w:b/>
          <w:color w:val="auto"/>
          <w:sz w:val="24"/>
          <w:szCs w:val="24"/>
          <w:lang w:val="en-US"/>
        </w:rPr>
        <w:lastRenderedPageBreak/>
        <w:t>XV</w:t>
      </w:r>
      <w:r w:rsidRPr="00DE33AA">
        <w:rPr>
          <w:rFonts w:ascii="Times New Roman" w:hAnsi="Times New Roman" w:cs="Times New Roman"/>
          <w:b/>
          <w:color w:val="auto"/>
          <w:sz w:val="24"/>
          <w:szCs w:val="24"/>
        </w:rPr>
        <w:t xml:space="preserve"> ПРИЛОЖЕНИЕ</w:t>
      </w:r>
      <w:bookmarkEnd w:id="68"/>
    </w:p>
    <w:p w:rsidR="004B48BA" w:rsidRPr="00DE33AA" w:rsidRDefault="004B48BA" w:rsidP="00FA18AA">
      <w:pPr>
        <w:contextualSpacing/>
        <w:jc w:val="center"/>
        <w:rPr>
          <w:b/>
          <w:sz w:val="24"/>
          <w:szCs w:val="24"/>
        </w:rPr>
      </w:pPr>
      <w:r w:rsidRPr="00DE33AA">
        <w:rPr>
          <w:b/>
          <w:sz w:val="24"/>
          <w:szCs w:val="24"/>
        </w:rPr>
        <w:t>Показатели</w:t>
      </w:r>
      <w:r w:rsidRPr="00DE33AA">
        <w:rPr>
          <w:b/>
          <w:sz w:val="24"/>
          <w:szCs w:val="24"/>
        </w:rPr>
        <w:br/>
        <w:t xml:space="preserve">деятельности </w:t>
      </w:r>
      <w:r w:rsidR="00990033" w:rsidRPr="00DE33AA">
        <w:rPr>
          <w:b/>
          <w:sz w:val="24"/>
          <w:szCs w:val="24"/>
        </w:rPr>
        <w:t>образовательной организации высшего образования, подлежащей самообследованию</w:t>
      </w:r>
      <w:r w:rsidRPr="00DE33AA">
        <w:rPr>
          <w:b/>
          <w:sz w:val="24"/>
          <w:szCs w:val="24"/>
        </w:rPr>
        <w:br/>
      </w:r>
    </w:p>
    <w:p w:rsidR="004B48BA" w:rsidRPr="00DE33AA" w:rsidRDefault="004B48BA" w:rsidP="00A1540D">
      <w:pPr>
        <w:pStyle w:val="af3"/>
        <w:contextualSpacing/>
        <w:rPr>
          <w:shd w:val="clear" w:color="auto" w:fill="F0F0F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r w:rsidRPr="00DE33AA">
              <w:t>N п/п</w:t>
            </w: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4"/>
              <w:contextualSpacing/>
              <w:jc w:val="center"/>
            </w:pPr>
            <w:r w:rsidRPr="00DE33AA">
              <w:t>Показатели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Единица измерения</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ind w:left="30"/>
              <w:contextualSpacing/>
              <w:jc w:val="center"/>
              <w:rPr>
                <w:sz w:val="24"/>
                <w:szCs w:val="24"/>
              </w:rPr>
            </w:pPr>
            <w:bookmarkStart w:id="69" w:name="sub_4001"/>
            <w:r w:rsidRPr="00DE33AA">
              <w:rPr>
                <w:sz w:val="24"/>
                <w:szCs w:val="24"/>
              </w:rPr>
              <w:t>1.</w:t>
            </w:r>
            <w:bookmarkEnd w:id="69"/>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contextualSpacing/>
              <w:rPr>
                <w:sz w:val="24"/>
                <w:szCs w:val="24"/>
              </w:rPr>
            </w:pPr>
            <w:r w:rsidRPr="00DE33AA">
              <w:rPr>
                <w:rStyle w:val="af1"/>
                <w:bCs/>
                <w:sz w:val="24"/>
                <w:szCs w:val="24"/>
              </w:rPr>
              <w:t>Образовательная деятельность</w:t>
            </w:r>
          </w:p>
        </w:tc>
        <w:tc>
          <w:tcPr>
            <w:tcW w:w="2380" w:type="dxa"/>
            <w:tcBorders>
              <w:top w:val="single" w:sz="4" w:space="0" w:color="auto"/>
              <w:left w:val="single" w:sz="4" w:space="0" w:color="auto"/>
              <w:bottom w:val="single" w:sz="4" w:space="0" w:color="auto"/>
            </w:tcBorders>
          </w:tcPr>
          <w:p w:rsidR="004B48BA" w:rsidRPr="00DE33AA" w:rsidRDefault="004B48BA" w:rsidP="00A1540D">
            <w:pPr>
              <w:contextualSpacing/>
              <w:rPr>
                <w:sz w:val="24"/>
                <w:szCs w:val="24"/>
              </w:rPr>
            </w:pP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70" w:name="sub_4011"/>
            <w:r w:rsidRPr="00DE33AA">
              <w:t>1.1</w:t>
            </w:r>
            <w:bookmarkEnd w:id="70"/>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2380" w:type="dxa"/>
            <w:tcBorders>
              <w:top w:val="single" w:sz="4" w:space="0" w:color="auto"/>
              <w:left w:val="single" w:sz="4" w:space="0" w:color="auto"/>
              <w:bottom w:val="single" w:sz="4" w:space="0" w:color="auto"/>
            </w:tcBorders>
          </w:tcPr>
          <w:p w:rsidR="004B48BA" w:rsidRPr="00DE33AA" w:rsidRDefault="00CF3629" w:rsidP="00A1540D">
            <w:pPr>
              <w:pStyle w:val="af4"/>
              <w:contextualSpacing/>
              <w:jc w:val="center"/>
            </w:pPr>
            <w:r w:rsidRPr="00DE33AA">
              <w:rPr>
                <w:lang w:val="en-US"/>
              </w:rPr>
              <w:t>6783</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71" w:name="sub_4111"/>
            <w:r w:rsidRPr="00DE33AA">
              <w:t>1.1.1</w:t>
            </w:r>
            <w:bookmarkEnd w:id="71"/>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CF3629" w:rsidP="00A1540D">
            <w:pPr>
              <w:pStyle w:val="af4"/>
              <w:contextualSpacing/>
              <w:jc w:val="center"/>
            </w:pPr>
            <w:r w:rsidRPr="00DE33AA">
              <w:rPr>
                <w:lang w:val="en-US"/>
              </w:rPr>
              <w:t>6783</w:t>
            </w:r>
            <w:r w:rsidR="004B48BA" w:rsidRPr="00DE33AA">
              <w:t xml:space="preserve">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72" w:name="sub_4112"/>
            <w:r w:rsidRPr="00DE33AA">
              <w:t>1.1.2</w:t>
            </w:r>
            <w:bookmarkEnd w:id="72"/>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 xml:space="preserve">0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73" w:name="sub_4113"/>
            <w:r w:rsidRPr="00DE33AA">
              <w:t>1.1.3</w:t>
            </w:r>
            <w:bookmarkEnd w:id="73"/>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 xml:space="preserve">0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74" w:name="sub_4012"/>
            <w:r w:rsidRPr="00DE33AA">
              <w:t>1.2</w:t>
            </w:r>
            <w:bookmarkEnd w:id="74"/>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 в том числе:</w:t>
            </w:r>
          </w:p>
        </w:tc>
        <w:tc>
          <w:tcPr>
            <w:tcW w:w="2380" w:type="dxa"/>
            <w:tcBorders>
              <w:top w:val="single" w:sz="4" w:space="0" w:color="auto"/>
              <w:left w:val="single" w:sz="4" w:space="0" w:color="auto"/>
              <w:bottom w:val="single" w:sz="4" w:space="0" w:color="auto"/>
            </w:tcBorders>
          </w:tcPr>
          <w:p w:rsidR="004B48BA" w:rsidRPr="00DE33AA" w:rsidRDefault="001110A9" w:rsidP="00A1540D">
            <w:pPr>
              <w:pStyle w:val="af4"/>
              <w:contextualSpacing/>
              <w:jc w:val="center"/>
            </w:pPr>
            <w:r w:rsidRPr="00DE33AA">
              <w:rPr>
                <w:lang w:val="en-US"/>
              </w:rPr>
              <w:t>843</w:t>
            </w:r>
            <w:r w:rsidR="004B48BA" w:rsidRPr="00DE33AA">
              <w:t xml:space="preserve">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75" w:name="sub_4121"/>
            <w:r w:rsidRPr="00DE33AA">
              <w:t>1.2.1</w:t>
            </w:r>
            <w:bookmarkEnd w:id="75"/>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082746" w:rsidP="00A1540D">
            <w:pPr>
              <w:pStyle w:val="af4"/>
              <w:contextualSpacing/>
              <w:jc w:val="center"/>
              <w:rPr>
                <w:highlight w:val="yellow"/>
              </w:rPr>
            </w:pPr>
            <w:r w:rsidRPr="00DE33AA">
              <w:rPr>
                <w:lang w:val="en-US"/>
              </w:rPr>
              <w:t>759</w:t>
            </w:r>
            <w:r w:rsidR="004B48BA" w:rsidRPr="00DE33AA">
              <w:t xml:space="preserve">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76" w:name="sub_4122"/>
            <w:r w:rsidRPr="00DE33AA">
              <w:t>1.2.2</w:t>
            </w:r>
            <w:bookmarkEnd w:id="76"/>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highlight w:val="yellow"/>
              </w:rPr>
            </w:pPr>
            <w:r w:rsidRPr="00DE33AA">
              <w:rPr>
                <w:lang w:val="en-US"/>
              </w:rPr>
              <w:t xml:space="preserve">0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77" w:name="sub_4123"/>
            <w:r w:rsidRPr="00DE33AA">
              <w:t>1.2.3</w:t>
            </w:r>
            <w:bookmarkEnd w:id="77"/>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1110A9" w:rsidP="00A1540D">
            <w:pPr>
              <w:pStyle w:val="af4"/>
              <w:contextualSpacing/>
              <w:jc w:val="center"/>
              <w:rPr>
                <w:highlight w:val="yellow"/>
                <w:lang w:val="en-US"/>
              </w:rPr>
            </w:pPr>
            <w:r w:rsidRPr="00DE33AA">
              <w:rPr>
                <w:lang w:val="en-US"/>
              </w:rPr>
              <w:t>84</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78" w:name="sub_4013"/>
            <w:r w:rsidRPr="00DE33AA">
              <w:t>1.3</w:t>
            </w:r>
            <w:bookmarkEnd w:id="78"/>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Общая численность студентов (курсантов), обучающихся по образовательным программам среднего профессионального образования, в том числе:</w:t>
            </w:r>
          </w:p>
        </w:tc>
        <w:tc>
          <w:tcPr>
            <w:tcW w:w="2380" w:type="dxa"/>
            <w:tcBorders>
              <w:top w:val="single" w:sz="4" w:space="0" w:color="auto"/>
              <w:left w:val="single" w:sz="4" w:space="0" w:color="auto"/>
              <w:bottom w:val="single" w:sz="4" w:space="0" w:color="auto"/>
            </w:tcBorders>
          </w:tcPr>
          <w:p w:rsidR="004B48BA" w:rsidRPr="00DE33AA" w:rsidRDefault="00B6478C" w:rsidP="00A1540D">
            <w:pPr>
              <w:pStyle w:val="af4"/>
              <w:contextualSpacing/>
              <w:jc w:val="center"/>
            </w:pPr>
            <w:r w:rsidRPr="00DE33AA">
              <w:t>2104</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79" w:name="sub_4131"/>
            <w:r w:rsidRPr="00DE33AA">
              <w:t>1.3.1</w:t>
            </w:r>
            <w:bookmarkEnd w:id="79"/>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B6478C" w:rsidP="00A1540D">
            <w:pPr>
              <w:pStyle w:val="af4"/>
              <w:contextualSpacing/>
              <w:jc w:val="center"/>
            </w:pPr>
            <w:r w:rsidRPr="00DE33AA">
              <w:t>2104</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80" w:name="sub_4132"/>
            <w:r w:rsidRPr="00DE33AA">
              <w:t>1.3.2</w:t>
            </w:r>
            <w:bookmarkEnd w:id="80"/>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rPr>
                <w:lang w:val="en-US"/>
              </w:rPr>
              <w:t xml:space="preserve">0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81" w:name="sub_4133"/>
            <w:r w:rsidRPr="00DE33AA">
              <w:t>1.3.3</w:t>
            </w:r>
            <w:bookmarkEnd w:id="81"/>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rPr>
                <w:lang w:val="en-US"/>
              </w:rPr>
              <w:t xml:space="preserve">0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82" w:name="sub_4014"/>
            <w:r w:rsidRPr="00DE33AA">
              <w:t>1.4</w:t>
            </w:r>
            <w:bookmarkEnd w:id="82"/>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lang w:val="en-US"/>
              </w:rPr>
            </w:pPr>
            <w:r w:rsidRPr="00DE33AA">
              <w:rPr>
                <w:lang w:val="en-US"/>
              </w:rPr>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83" w:name="sub_4015"/>
            <w:r w:rsidRPr="00DE33AA">
              <w:t>1.5</w:t>
            </w:r>
            <w:bookmarkEnd w:id="83"/>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lang w:val="en-US"/>
              </w:rPr>
            </w:pPr>
            <w:r w:rsidRPr="00DE33AA">
              <w:rPr>
                <w:lang w:val="en-US"/>
              </w:rPr>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84" w:name="sub_4016"/>
            <w:r w:rsidRPr="00DE33AA">
              <w:t>1.6</w:t>
            </w:r>
            <w:bookmarkEnd w:id="84"/>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 xml:space="preserve">Средний балл студентов (курсантов), принятых по результатам единого государственного экзамена и </w:t>
            </w:r>
            <w:r w:rsidRPr="00DE33AA">
              <w:lastRenderedPageBreak/>
              <w:t>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lang w:val="en-US"/>
              </w:rPr>
            </w:pPr>
            <w:r w:rsidRPr="00DE33AA">
              <w:rPr>
                <w:lang w:val="en-US"/>
              </w:rPr>
              <w:lastRenderedPageBreak/>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85" w:name="sub_4017"/>
            <w:r w:rsidRPr="00DE33AA">
              <w:lastRenderedPageBreak/>
              <w:t>1.7</w:t>
            </w:r>
            <w:bookmarkEnd w:id="85"/>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86" w:name="sub_4018"/>
            <w:r w:rsidRPr="00DE33AA">
              <w:t>1.8</w:t>
            </w:r>
            <w:bookmarkEnd w:id="86"/>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87" w:name="sub_4019"/>
            <w:r w:rsidRPr="00DE33AA">
              <w:t>1.9</w:t>
            </w:r>
            <w:bookmarkEnd w:id="87"/>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2380" w:type="dxa"/>
            <w:tcBorders>
              <w:top w:val="single" w:sz="4" w:space="0" w:color="auto"/>
              <w:left w:val="single" w:sz="4" w:space="0" w:color="auto"/>
              <w:bottom w:val="single" w:sz="4" w:space="0" w:color="auto"/>
            </w:tcBorders>
          </w:tcPr>
          <w:p w:rsidR="004B48BA" w:rsidRPr="00DE33AA" w:rsidRDefault="00A51A3A" w:rsidP="00E21EEA">
            <w:pPr>
              <w:pStyle w:val="af4"/>
              <w:contextualSpacing/>
              <w:jc w:val="center"/>
              <w:rPr>
                <w:highlight w:val="yellow"/>
              </w:rPr>
            </w:pPr>
            <w:r w:rsidRPr="00DE33AA">
              <w:t>398</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88" w:name="sub_4110"/>
            <w:r w:rsidRPr="00DE33AA">
              <w:t>1.10</w:t>
            </w:r>
            <w:bookmarkEnd w:id="88"/>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89" w:name="sub_41011"/>
            <w:r w:rsidRPr="00DE33AA">
              <w:t>1.11</w:t>
            </w:r>
            <w:bookmarkEnd w:id="89"/>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90" w:name="sub_41012"/>
            <w:r w:rsidRPr="00DE33AA">
              <w:t>1.12</w:t>
            </w:r>
            <w:bookmarkEnd w:id="90"/>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Общая численность студентов образовательной организации, обучающихся в филиале образовательной организации (далее - филиал)</w:t>
            </w:r>
            <w:hyperlink r:id="rId25" w:history="1">
              <w:r w:rsidRPr="00DE33AA">
                <w:rPr>
                  <w:rStyle w:val="af2"/>
                </w:rPr>
                <w:t>*</w:t>
              </w:r>
            </w:hyperlink>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contextualSpacing/>
              <w:jc w:val="center"/>
              <w:rPr>
                <w:sz w:val="24"/>
                <w:szCs w:val="24"/>
              </w:rPr>
            </w:pPr>
            <w:bookmarkStart w:id="91" w:name="sub_4002"/>
            <w:r w:rsidRPr="00DE33AA">
              <w:rPr>
                <w:sz w:val="24"/>
                <w:szCs w:val="24"/>
              </w:rPr>
              <w:t>2.</w:t>
            </w:r>
            <w:bookmarkEnd w:id="91"/>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contextualSpacing/>
              <w:rPr>
                <w:sz w:val="24"/>
                <w:szCs w:val="24"/>
              </w:rPr>
            </w:pPr>
            <w:r w:rsidRPr="00DE33AA">
              <w:rPr>
                <w:rStyle w:val="af1"/>
                <w:bCs/>
                <w:sz w:val="24"/>
                <w:szCs w:val="24"/>
              </w:rPr>
              <w:t>Научно-исследовательская деятельность</w:t>
            </w:r>
          </w:p>
        </w:tc>
        <w:tc>
          <w:tcPr>
            <w:tcW w:w="2380" w:type="dxa"/>
            <w:tcBorders>
              <w:top w:val="single" w:sz="4" w:space="0" w:color="auto"/>
              <w:left w:val="single" w:sz="4" w:space="0" w:color="auto"/>
              <w:bottom w:val="single" w:sz="4" w:space="0" w:color="auto"/>
            </w:tcBorders>
          </w:tcPr>
          <w:p w:rsidR="004B48BA" w:rsidRPr="00DE33AA" w:rsidRDefault="004B48BA" w:rsidP="00A1540D">
            <w:pPr>
              <w:contextualSpacing/>
              <w:rPr>
                <w:sz w:val="24"/>
                <w:szCs w:val="24"/>
              </w:rPr>
            </w:pPr>
          </w:p>
        </w:tc>
      </w:tr>
    </w:tbl>
    <w:p w:rsidR="004B48BA" w:rsidRPr="00DE33AA" w:rsidRDefault="004B48BA" w:rsidP="00A1540D">
      <w:pPr>
        <w:pStyle w:val="af3"/>
        <w:ind w:left="0"/>
        <w:contextualSpacing/>
        <w:rPr>
          <w:shd w:val="clear" w:color="auto" w:fill="F0F0F0"/>
        </w:rPr>
      </w:pPr>
      <w:bookmarkStart w:id="92" w:name="sub_402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4B48BA" w:rsidRPr="00DE33AA" w:rsidTr="001E48FE">
        <w:tc>
          <w:tcPr>
            <w:tcW w:w="1120" w:type="dxa"/>
            <w:tcBorders>
              <w:top w:val="single" w:sz="4" w:space="0" w:color="auto"/>
              <w:bottom w:val="single" w:sz="4" w:space="0" w:color="auto"/>
              <w:right w:val="single" w:sz="4" w:space="0" w:color="auto"/>
            </w:tcBorders>
          </w:tcPr>
          <w:bookmarkEnd w:id="92"/>
          <w:p w:rsidR="004B48BA" w:rsidRPr="00DE33AA" w:rsidRDefault="004B48BA" w:rsidP="00A1540D">
            <w:pPr>
              <w:pStyle w:val="af4"/>
              <w:contextualSpacing/>
              <w:jc w:val="center"/>
            </w:pPr>
            <w:r w:rsidRPr="00DE33AA">
              <w:t>2.1</w:t>
            </w: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Количество цитирований в индексируемой системе цитирования Web of Science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4B48BA" w:rsidRPr="00DE33AA" w:rsidRDefault="001C11E6" w:rsidP="00A1540D">
            <w:pPr>
              <w:pStyle w:val="af4"/>
              <w:contextualSpacing/>
              <w:jc w:val="center"/>
            </w:pPr>
            <w:r w:rsidRPr="00DE33AA">
              <w:t>0.</w:t>
            </w:r>
            <w:r w:rsidRPr="00DE33AA">
              <w:rPr>
                <w:lang w:val="en-US"/>
              </w:rPr>
              <w:t>4</w:t>
            </w:r>
            <w:r w:rsidR="004B48BA" w:rsidRPr="00DE33AA">
              <w:t xml:space="preserve"> </w:t>
            </w:r>
          </w:p>
        </w:tc>
      </w:tr>
    </w:tbl>
    <w:p w:rsidR="004B48BA" w:rsidRPr="00DE33AA" w:rsidRDefault="004B48BA" w:rsidP="00A1540D">
      <w:pPr>
        <w:pStyle w:val="af3"/>
        <w:ind w:left="0"/>
        <w:contextualSpacing/>
        <w:rPr>
          <w:shd w:val="clear" w:color="auto" w:fill="F0F0F0"/>
        </w:rPr>
      </w:pPr>
      <w:bookmarkStart w:id="93" w:name="sub_402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4B48BA" w:rsidRPr="00DE33AA" w:rsidTr="001E48FE">
        <w:tc>
          <w:tcPr>
            <w:tcW w:w="1120" w:type="dxa"/>
            <w:tcBorders>
              <w:top w:val="single" w:sz="4" w:space="0" w:color="auto"/>
              <w:bottom w:val="single" w:sz="4" w:space="0" w:color="auto"/>
              <w:right w:val="single" w:sz="4" w:space="0" w:color="auto"/>
            </w:tcBorders>
          </w:tcPr>
          <w:bookmarkEnd w:id="93"/>
          <w:p w:rsidR="004B48BA" w:rsidRPr="00DE33AA" w:rsidRDefault="004B48BA" w:rsidP="00A1540D">
            <w:pPr>
              <w:pStyle w:val="af4"/>
              <w:contextualSpacing/>
              <w:jc w:val="center"/>
            </w:pPr>
            <w:r w:rsidRPr="00DE33AA">
              <w:t>2.2</w:t>
            </w: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Количество цитирований в индексируемой системе цитирования Scopus в расчете на 100 научно-</w:t>
            </w:r>
            <w:r w:rsidRPr="00DE33AA">
              <w:lastRenderedPageBreak/>
              <w:t>педагогических работников</w:t>
            </w:r>
          </w:p>
        </w:tc>
        <w:tc>
          <w:tcPr>
            <w:tcW w:w="2380" w:type="dxa"/>
            <w:tcBorders>
              <w:top w:val="single" w:sz="4" w:space="0" w:color="auto"/>
              <w:left w:val="single" w:sz="4" w:space="0" w:color="auto"/>
              <w:bottom w:val="single" w:sz="4" w:space="0" w:color="auto"/>
            </w:tcBorders>
          </w:tcPr>
          <w:p w:rsidR="004B48BA" w:rsidRPr="00DE33AA" w:rsidRDefault="001C11E6" w:rsidP="00A1540D">
            <w:pPr>
              <w:pStyle w:val="af4"/>
              <w:contextualSpacing/>
              <w:jc w:val="center"/>
            </w:pPr>
            <w:r w:rsidRPr="00DE33AA">
              <w:rPr>
                <w:lang w:val="en-US"/>
              </w:rPr>
              <w:lastRenderedPageBreak/>
              <w:t>0.6</w:t>
            </w:r>
            <w:r w:rsidR="004B48BA" w:rsidRPr="00DE33AA">
              <w:t xml:space="preserve">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94" w:name="sub_4023"/>
            <w:r w:rsidRPr="00DE33AA">
              <w:lastRenderedPageBreak/>
              <w:t>2.3</w:t>
            </w:r>
            <w:bookmarkEnd w:id="94"/>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Количество цитирований в Российском индексе научного цитирования (далее - РИНЦ)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4B48BA" w:rsidRPr="00DE33AA" w:rsidRDefault="001C11E6" w:rsidP="00A1540D">
            <w:pPr>
              <w:pStyle w:val="af4"/>
              <w:contextualSpacing/>
              <w:jc w:val="center"/>
            </w:pPr>
            <w:r w:rsidRPr="00DE33AA">
              <w:t>1.</w:t>
            </w:r>
            <w:r w:rsidRPr="00DE33AA">
              <w:rPr>
                <w:lang w:val="en-US"/>
              </w:rPr>
              <w:t>8</w:t>
            </w:r>
            <w:r w:rsidR="004B48BA" w:rsidRPr="00DE33AA">
              <w:t xml:space="preserve"> </w:t>
            </w:r>
          </w:p>
        </w:tc>
      </w:tr>
    </w:tbl>
    <w:p w:rsidR="004B48BA" w:rsidRPr="00DE33AA" w:rsidRDefault="004B48BA" w:rsidP="00A1540D">
      <w:pPr>
        <w:pStyle w:val="af3"/>
        <w:ind w:left="0"/>
        <w:contextualSpacing/>
        <w:rPr>
          <w:shd w:val="clear" w:color="auto" w:fill="F0F0F0"/>
        </w:rPr>
      </w:pPr>
      <w:bookmarkStart w:id="95" w:name="sub_402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4B48BA" w:rsidRPr="00DE33AA" w:rsidTr="001E48FE">
        <w:tc>
          <w:tcPr>
            <w:tcW w:w="1120" w:type="dxa"/>
            <w:tcBorders>
              <w:top w:val="single" w:sz="4" w:space="0" w:color="auto"/>
              <w:bottom w:val="single" w:sz="4" w:space="0" w:color="auto"/>
              <w:right w:val="single" w:sz="4" w:space="0" w:color="auto"/>
            </w:tcBorders>
          </w:tcPr>
          <w:bookmarkEnd w:id="95"/>
          <w:p w:rsidR="004B48BA" w:rsidRPr="00DE33AA" w:rsidRDefault="004B48BA" w:rsidP="00A1540D">
            <w:pPr>
              <w:pStyle w:val="af4"/>
              <w:contextualSpacing/>
              <w:jc w:val="center"/>
            </w:pPr>
            <w:r w:rsidRPr="00DE33AA">
              <w:t>2.4</w:t>
            </w: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Количество статей в научной периодике, индексируемой в системе цитирования Web of Science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4B48BA" w:rsidRPr="00DE33AA" w:rsidRDefault="001C11E6" w:rsidP="00A1540D">
            <w:pPr>
              <w:pStyle w:val="af4"/>
              <w:contextualSpacing/>
              <w:jc w:val="center"/>
            </w:pPr>
            <w:r w:rsidRPr="00DE33AA">
              <w:t>0.</w:t>
            </w:r>
            <w:r w:rsidRPr="00DE33AA">
              <w:rPr>
                <w:lang w:val="en-US"/>
              </w:rPr>
              <w:t>06</w:t>
            </w:r>
            <w:r w:rsidR="004B48BA" w:rsidRPr="00DE33AA">
              <w:t xml:space="preserve"> </w:t>
            </w:r>
          </w:p>
        </w:tc>
      </w:tr>
    </w:tbl>
    <w:p w:rsidR="004B48BA" w:rsidRPr="00DE33AA" w:rsidRDefault="004B48BA" w:rsidP="00A1540D">
      <w:pPr>
        <w:pStyle w:val="af3"/>
        <w:ind w:left="0"/>
        <w:contextualSpacing/>
        <w:rPr>
          <w:shd w:val="clear" w:color="auto" w:fill="F0F0F0"/>
        </w:rPr>
      </w:pPr>
      <w:bookmarkStart w:id="96" w:name="sub_402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4B48BA" w:rsidRPr="00DE33AA" w:rsidTr="001E48FE">
        <w:tc>
          <w:tcPr>
            <w:tcW w:w="1120" w:type="dxa"/>
            <w:tcBorders>
              <w:top w:val="single" w:sz="4" w:space="0" w:color="auto"/>
              <w:bottom w:val="single" w:sz="4" w:space="0" w:color="auto"/>
              <w:right w:val="single" w:sz="4" w:space="0" w:color="auto"/>
            </w:tcBorders>
          </w:tcPr>
          <w:bookmarkEnd w:id="96"/>
          <w:p w:rsidR="004B48BA" w:rsidRPr="00DE33AA" w:rsidRDefault="004B48BA" w:rsidP="00A1540D">
            <w:pPr>
              <w:pStyle w:val="af4"/>
              <w:contextualSpacing/>
              <w:jc w:val="center"/>
            </w:pPr>
            <w:r w:rsidRPr="00DE33AA">
              <w:t>2.5</w:t>
            </w: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Количество статей в научной периодике, индексируемой в системе цитирования Scopus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4B48BA" w:rsidRPr="00DE33AA" w:rsidRDefault="001C11E6" w:rsidP="00A1540D">
            <w:pPr>
              <w:pStyle w:val="af4"/>
              <w:contextualSpacing/>
              <w:jc w:val="center"/>
            </w:pPr>
            <w:r w:rsidRPr="00DE33AA">
              <w:t>0.</w:t>
            </w:r>
            <w:r w:rsidRPr="00DE33AA">
              <w:rPr>
                <w:lang w:val="en-US"/>
              </w:rPr>
              <w:t>41</w:t>
            </w:r>
            <w:r w:rsidR="004B48BA" w:rsidRPr="00DE33AA">
              <w:t xml:space="preserve">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97" w:name="sub_4026"/>
            <w:r w:rsidRPr="00DE33AA">
              <w:t>2.6</w:t>
            </w:r>
            <w:bookmarkEnd w:id="97"/>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Количество публикаций в РИНЦ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4B48BA" w:rsidRPr="00DE33AA" w:rsidRDefault="007E0847" w:rsidP="00A1540D">
            <w:pPr>
              <w:pStyle w:val="af4"/>
              <w:contextualSpacing/>
              <w:jc w:val="center"/>
            </w:pPr>
            <w:r w:rsidRPr="00DE33AA">
              <w:t xml:space="preserve">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98" w:name="sub_4027"/>
            <w:r w:rsidRPr="00DE33AA">
              <w:t>2.7</w:t>
            </w:r>
            <w:bookmarkEnd w:id="98"/>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Общий объем научно-исследовательских, опытно-конструкторских и технологических работ (далее - НИОКР)</w:t>
            </w:r>
          </w:p>
        </w:tc>
        <w:tc>
          <w:tcPr>
            <w:tcW w:w="2380" w:type="dxa"/>
            <w:tcBorders>
              <w:top w:val="single" w:sz="4" w:space="0" w:color="auto"/>
              <w:left w:val="single" w:sz="4" w:space="0" w:color="auto"/>
              <w:bottom w:val="single" w:sz="4" w:space="0" w:color="auto"/>
            </w:tcBorders>
          </w:tcPr>
          <w:p w:rsidR="004B48BA" w:rsidRPr="00DE33AA" w:rsidRDefault="001C11E6" w:rsidP="00A1540D">
            <w:pPr>
              <w:pStyle w:val="af4"/>
              <w:contextualSpacing/>
              <w:jc w:val="center"/>
            </w:pPr>
            <w:r w:rsidRPr="00DE33AA">
              <w:t>61552,8</w:t>
            </w:r>
            <w:r w:rsidRPr="00DE33AA">
              <w:rPr>
                <w:lang w:val="en-US"/>
              </w:rPr>
              <w:t xml:space="preserve"> </w:t>
            </w:r>
            <w:r w:rsidR="004B48BA" w:rsidRPr="00DE33AA">
              <w:t>тыс. руб.</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99" w:name="sub_4028"/>
            <w:r w:rsidRPr="00DE33AA">
              <w:t>2.8</w:t>
            </w:r>
            <w:bookmarkEnd w:id="99"/>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Объем НИОКР в расчете на одного научно-педагогического работника</w:t>
            </w:r>
            <w:r w:rsidR="001C11E6" w:rsidRPr="00DE33AA">
              <w:t xml:space="preserve"> </w:t>
            </w:r>
          </w:p>
        </w:tc>
        <w:tc>
          <w:tcPr>
            <w:tcW w:w="2380" w:type="dxa"/>
            <w:tcBorders>
              <w:top w:val="single" w:sz="4" w:space="0" w:color="auto"/>
              <w:left w:val="single" w:sz="4" w:space="0" w:color="auto"/>
              <w:bottom w:val="single" w:sz="4" w:space="0" w:color="auto"/>
            </w:tcBorders>
          </w:tcPr>
          <w:p w:rsidR="004B48BA" w:rsidRPr="00DE33AA" w:rsidRDefault="001C11E6" w:rsidP="00A1540D">
            <w:pPr>
              <w:pStyle w:val="af4"/>
              <w:contextualSpacing/>
              <w:jc w:val="center"/>
            </w:pPr>
            <w:r w:rsidRPr="00DE33AA">
              <w:t>119,9</w:t>
            </w:r>
            <w:r w:rsidR="004B48BA" w:rsidRPr="00DE33AA">
              <w:t xml:space="preserve"> тыс. руб.</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00" w:name="sub_4029"/>
            <w:r w:rsidRPr="00DE33AA">
              <w:t>2.9</w:t>
            </w:r>
            <w:bookmarkEnd w:id="100"/>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Удельный вес доходов от НИОКР в общих доходах образовательной организации</w:t>
            </w:r>
          </w:p>
        </w:tc>
        <w:tc>
          <w:tcPr>
            <w:tcW w:w="2380" w:type="dxa"/>
            <w:tcBorders>
              <w:top w:val="single" w:sz="4" w:space="0" w:color="auto"/>
              <w:left w:val="single" w:sz="4" w:space="0" w:color="auto"/>
              <w:bottom w:val="single" w:sz="4" w:space="0" w:color="auto"/>
            </w:tcBorders>
          </w:tcPr>
          <w:p w:rsidR="004B48BA" w:rsidRPr="00DE33AA" w:rsidRDefault="001C11E6" w:rsidP="00A1540D">
            <w:pPr>
              <w:pStyle w:val="af4"/>
              <w:contextualSpacing/>
              <w:jc w:val="center"/>
            </w:pPr>
            <w:r w:rsidRPr="00DE33AA">
              <w:t>4,5</w:t>
            </w:r>
            <w:r w:rsidR="004B48BA" w:rsidRPr="00DE33AA">
              <w:t xml:space="preserve">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01" w:name="sub_4210"/>
            <w:r w:rsidRPr="00DE33AA">
              <w:t>2.10</w:t>
            </w:r>
            <w:bookmarkEnd w:id="101"/>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100%</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02" w:name="sub_4211"/>
            <w:r w:rsidRPr="00DE33AA">
              <w:t>2.11</w:t>
            </w:r>
            <w:bookmarkEnd w:id="102"/>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2380" w:type="dxa"/>
            <w:tcBorders>
              <w:top w:val="single" w:sz="4" w:space="0" w:color="auto"/>
              <w:left w:val="single" w:sz="4" w:space="0" w:color="auto"/>
              <w:bottom w:val="single" w:sz="4" w:space="0" w:color="auto"/>
            </w:tcBorders>
          </w:tcPr>
          <w:p w:rsidR="004B48BA" w:rsidRPr="00DE33AA" w:rsidRDefault="00F1224D" w:rsidP="00A1540D">
            <w:pPr>
              <w:pStyle w:val="af4"/>
              <w:contextualSpacing/>
              <w:jc w:val="center"/>
            </w:pPr>
            <w:r w:rsidRPr="00DE33AA">
              <w:t xml:space="preserve">113,9 </w:t>
            </w:r>
            <w:r w:rsidR="004B48BA" w:rsidRPr="00DE33AA">
              <w:t>тыс. руб.</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03" w:name="sub_4212"/>
            <w:r w:rsidRPr="00DE33AA">
              <w:t>2.12</w:t>
            </w:r>
            <w:bookmarkEnd w:id="103"/>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Количество лицензионных соглашений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04" w:name="sub_4213"/>
            <w:r w:rsidRPr="00DE33AA">
              <w:t>2.13</w:t>
            </w:r>
            <w:bookmarkEnd w:id="104"/>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0%</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05" w:name="sub_4214"/>
            <w:r w:rsidRPr="00DE33AA">
              <w:t>2.14</w:t>
            </w:r>
            <w:bookmarkEnd w:id="105"/>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2380" w:type="dxa"/>
            <w:tcBorders>
              <w:top w:val="single" w:sz="4" w:space="0" w:color="auto"/>
              <w:left w:val="single" w:sz="4" w:space="0" w:color="auto"/>
              <w:bottom w:val="single" w:sz="4" w:space="0" w:color="auto"/>
            </w:tcBorders>
          </w:tcPr>
          <w:p w:rsidR="00833CB4" w:rsidRPr="00DE33AA" w:rsidRDefault="00833CB4" w:rsidP="00A1540D">
            <w:pPr>
              <w:pStyle w:val="ConsPlusNormal"/>
              <w:contextualSpacing/>
              <w:jc w:val="center"/>
              <w:rPr>
                <w:sz w:val="24"/>
                <w:szCs w:val="24"/>
              </w:rPr>
            </w:pPr>
            <w:r w:rsidRPr="00DE33AA">
              <w:rPr>
                <w:sz w:val="24"/>
                <w:szCs w:val="24"/>
              </w:rPr>
              <w:t>До 30 -22/784 -2,8%</w:t>
            </w:r>
          </w:p>
          <w:p w:rsidR="00833CB4" w:rsidRPr="00DE33AA" w:rsidRDefault="00833CB4" w:rsidP="00A1540D">
            <w:pPr>
              <w:pStyle w:val="ConsPlusNormal"/>
              <w:contextualSpacing/>
              <w:jc w:val="center"/>
              <w:rPr>
                <w:sz w:val="24"/>
                <w:szCs w:val="24"/>
              </w:rPr>
            </w:pPr>
            <w:r w:rsidRPr="00DE33AA">
              <w:rPr>
                <w:sz w:val="24"/>
                <w:szCs w:val="24"/>
              </w:rPr>
              <w:t>До 35 –11/784- 1,4%</w:t>
            </w:r>
          </w:p>
          <w:p w:rsidR="004B48BA" w:rsidRPr="00DE33AA" w:rsidRDefault="00833CB4" w:rsidP="00A1540D">
            <w:pPr>
              <w:ind w:firstLine="194"/>
              <w:contextualSpacing/>
              <w:jc w:val="center"/>
              <w:rPr>
                <w:sz w:val="24"/>
                <w:szCs w:val="24"/>
              </w:rPr>
            </w:pPr>
            <w:r w:rsidRPr="00DE33AA">
              <w:rPr>
                <w:sz w:val="24"/>
                <w:szCs w:val="24"/>
              </w:rPr>
              <w:t>До 40 -0%</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06" w:name="sub_4215"/>
            <w:r w:rsidRPr="00DE33AA">
              <w:t>2.15</w:t>
            </w:r>
            <w:bookmarkEnd w:id="106"/>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2380" w:type="dxa"/>
            <w:tcBorders>
              <w:top w:val="single" w:sz="4" w:space="0" w:color="auto"/>
              <w:left w:val="single" w:sz="4" w:space="0" w:color="auto"/>
              <w:bottom w:val="single" w:sz="4" w:space="0" w:color="auto"/>
            </w:tcBorders>
          </w:tcPr>
          <w:p w:rsidR="004B48BA" w:rsidRPr="00DE33AA" w:rsidRDefault="00833CB4" w:rsidP="00A1540D">
            <w:pPr>
              <w:pStyle w:val="af4"/>
              <w:contextualSpacing/>
              <w:jc w:val="center"/>
            </w:pPr>
            <w:r w:rsidRPr="00DE33AA">
              <w:t>431/784 -55%</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07" w:name="sub_4216"/>
            <w:r w:rsidRPr="00DE33AA">
              <w:t>2.16</w:t>
            </w:r>
            <w:bookmarkEnd w:id="107"/>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2380" w:type="dxa"/>
            <w:tcBorders>
              <w:top w:val="single" w:sz="4" w:space="0" w:color="auto"/>
              <w:left w:val="single" w:sz="4" w:space="0" w:color="auto"/>
              <w:bottom w:val="single" w:sz="4" w:space="0" w:color="auto"/>
            </w:tcBorders>
          </w:tcPr>
          <w:p w:rsidR="004B48BA" w:rsidRPr="00DE33AA" w:rsidRDefault="00833CB4" w:rsidP="00A1540D">
            <w:pPr>
              <w:pStyle w:val="af4"/>
              <w:contextualSpacing/>
              <w:jc w:val="center"/>
            </w:pPr>
            <w:r w:rsidRPr="00DE33AA">
              <w:t>93/784- 12%</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08" w:name="sub_4217"/>
            <w:r w:rsidRPr="00DE33AA">
              <w:t>2.17</w:t>
            </w:r>
            <w:bookmarkEnd w:id="108"/>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hyperlink r:id="rId26" w:history="1">
              <w:r w:rsidRPr="00DE33AA">
                <w:rPr>
                  <w:rStyle w:val="af2"/>
                </w:rPr>
                <w:t>*</w:t>
              </w:r>
            </w:hyperlink>
          </w:p>
        </w:tc>
        <w:tc>
          <w:tcPr>
            <w:tcW w:w="2380" w:type="dxa"/>
            <w:tcBorders>
              <w:top w:val="single" w:sz="4" w:space="0" w:color="auto"/>
              <w:left w:val="single" w:sz="4" w:space="0" w:color="auto"/>
              <w:bottom w:val="single" w:sz="4" w:space="0" w:color="auto"/>
            </w:tcBorders>
          </w:tcPr>
          <w:p w:rsidR="004B48BA" w:rsidRPr="00DE33AA" w:rsidRDefault="00833CB4" w:rsidP="00A1540D">
            <w:pPr>
              <w:pStyle w:val="af4"/>
              <w:contextualSpacing/>
              <w:jc w:val="center"/>
            </w:pPr>
            <w:r w:rsidRPr="00DE33AA">
              <w:t>440/607 -72,5%</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09" w:name="sub_4218"/>
            <w:r w:rsidRPr="00DE33AA">
              <w:t>2.18</w:t>
            </w:r>
            <w:bookmarkEnd w:id="109"/>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Количество научных журналов, в том числе электронных, издаваемых образовательной организацией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2</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10" w:name="sub_4219"/>
            <w:r w:rsidRPr="00DE33AA">
              <w:lastRenderedPageBreak/>
              <w:t>2.19</w:t>
            </w:r>
            <w:bookmarkEnd w:id="110"/>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Количество грантов за отчетный период в расчете на 100 научно-педагогических работников</w:t>
            </w:r>
          </w:p>
        </w:tc>
        <w:tc>
          <w:tcPr>
            <w:tcW w:w="2380" w:type="dxa"/>
            <w:tcBorders>
              <w:top w:val="single" w:sz="4" w:space="0" w:color="auto"/>
              <w:left w:val="single" w:sz="4" w:space="0" w:color="auto"/>
              <w:bottom w:val="single" w:sz="4" w:space="0" w:color="auto"/>
            </w:tcBorders>
          </w:tcPr>
          <w:p w:rsidR="004B48BA" w:rsidRPr="00DE33AA" w:rsidRDefault="004B443E" w:rsidP="00A1540D">
            <w:pPr>
              <w:pStyle w:val="af4"/>
              <w:contextualSpacing/>
              <w:jc w:val="center"/>
            </w:pPr>
            <w:r w:rsidRPr="00DE33AA">
              <w:t>0.</w:t>
            </w:r>
            <w:r w:rsidRPr="00DE33AA">
              <w:rPr>
                <w:lang w:val="en-US"/>
              </w:rPr>
              <w:t>03</w:t>
            </w:r>
            <w:r w:rsidR="004B48BA" w:rsidRPr="00DE33AA">
              <w:t xml:space="preserve">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contextualSpacing/>
              <w:jc w:val="center"/>
              <w:rPr>
                <w:sz w:val="24"/>
                <w:szCs w:val="24"/>
              </w:rPr>
            </w:pPr>
            <w:bookmarkStart w:id="111" w:name="sub_4003"/>
            <w:r w:rsidRPr="00DE33AA">
              <w:rPr>
                <w:sz w:val="24"/>
                <w:szCs w:val="24"/>
              </w:rPr>
              <w:t>3.</w:t>
            </w:r>
            <w:bookmarkEnd w:id="111"/>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contextualSpacing/>
              <w:rPr>
                <w:sz w:val="24"/>
                <w:szCs w:val="24"/>
              </w:rPr>
            </w:pPr>
            <w:r w:rsidRPr="00DE33AA">
              <w:rPr>
                <w:rStyle w:val="af1"/>
                <w:bCs/>
                <w:sz w:val="24"/>
                <w:szCs w:val="24"/>
              </w:rPr>
              <w:t>Международная деятельность</w:t>
            </w:r>
          </w:p>
        </w:tc>
        <w:tc>
          <w:tcPr>
            <w:tcW w:w="2380" w:type="dxa"/>
            <w:tcBorders>
              <w:top w:val="single" w:sz="4" w:space="0" w:color="auto"/>
              <w:left w:val="single" w:sz="4" w:space="0" w:color="auto"/>
              <w:bottom w:val="single" w:sz="4" w:space="0" w:color="auto"/>
            </w:tcBorders>
          </w:tcPr>
          <w:p w:rsidR="004B48BA" w:rsidRPr="00DE33AA" w:rsidRDefault="004B48BA" w:rsidP="00A1540D">
            <w:pPr>
              <w:contextualSpacing/>
              <w:rPr>
                <w:sz w:val="24"/>
                <w:szCs w:val="24"/>
              </w:rPr>
            </w:pP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12" w:name="sub_4031"/>
            <w:r w:rsidRPr="00DE33AA">
              <w:t>3.1</w:t>
            </w:r>
            <w:bookmarkEnd w:id="112"/>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2380" w:type="dxa"/>
            <w:tcBorders>
              <w:top w:val="single" w:sz="4" w:space="0" w:color="auto"/>
              <w:left w:val="single" w:sz="4" w:space="0" w:color="auto"/>
              <w:bottom w:val="single" w:sz="4" w:space="0" w:color="auto"/>
            </w:tcBorders>
          </w:tcPr>
          <w:p w:rsidR="004B48BA" w:rsidRPr="00DE33AA" w:rsidRDefault="00B6478C" w:rsidP="00A1540D">
            <w:pPr>
              <w:pStyle w:val="af4"/>
              <w:contextualSpacing/>
              <w:jc w:val="center"/>
            </w:pPr>
            <w:r w:rsidRPr="00DE33AA">
              <w:t>193</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13" w:name="sub_4311"/>
            <w:r w:rsidRPr="00DE33AA">
              <w:t>3.1.1</w:t>
            </w:r>
            <w:bookmarkEnd w:id="113"/>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F9409B" w:rsidP="00A1540D">
            <w:pPr>
              <w:pStyle w:val="af4"/>
              <w:contextualSpacing/>
              <w:jc w:val="center"/>
            </w:pPr>
            <w:r w:rsidRPr="00DE33AA">
              <w:t>193</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14" w:name="sub_4312"/>
            <w:r w:rsidRPr="00DE33AA">
              <w:t>3.1.2</w:t>
            </w:r>
            <w:bookmarkEnd w:id="114"/>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lang w:val="en-US"/>
              </w:rPr>
            </w:pPr>
            <w:r w:rsidRPr="00DE33AA">
              <w:rPr>
                <w:lang w:val="en-US"/>
              </w:rPr>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15" w:name="sub_4313"/>
            <w:r w:rsidRPr="00DE33AA">
              <w:t>3.1.3</w:t>
            </w:r>
            <w:bookmarkEnd w:id="115"/>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lang w:val="en-US"/>
              </w:rPr>
            </w:pPr>
            <w:r w:rsidRPr="00DE33AA">
              <w:rPr>
                <w:lang w:val="en-US"/>
              </w:rPr>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16" w:name="sub_4032"/>
            <w:r w:rsidRPr="00DE33AA">
              <w:t>3.2</w:t>
            </w:r>
            <w:bookmarkEnd w:id="116"/>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2380" w:type="dxa"/>
            <w:tcBorders>
              <w:top w:val="single" w:sz="4" w:space="0" w:color="auto"/>
              <w:left w:val="single" w:sz="4" w:space="0" w:color="auto"/>
              <w:bottom w:val="single" w:sz="4" w:space="0" w:color="auto"/>
            </w:tcBorders>
          </w:tcPr>
          <w:p w:rsidR="004B48BA" w:rsidRPr="00DE33AA" w:rsidRDefault="00F9409B" w:rsidP="00A1540D">
            <w:pPr>
              <w:pStyle w:val="af4"/>
              <w:contextualSpacing/>
              <w:jc w:val="center"/>
            </w:pPr>
            <w:r w:rsidRPr="00DE33AA">
              <w:t>78</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17" w:name="sub_4321"/>
            <w:r w:rsidRPr="00DE33AA">
              <w:t>3.2.1</w:t>
            </w:r>
            <w:bookmarkEnd w:id="117"/>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F9409B" w:rsidP="00A1540D">
            <w:pPr>
              <w:pStyle w:val="af4"/>
              <w:contextualSpacing/>
              <w:jc w:val="center"/>
            </w:pPr>
            <w:r w:rsidRPr="00DE33AA">
              <w:t>78</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18" w:name="sub_4322"/>
            <w:r w:rsidRPr="00DE33AA">
              <w:t>3.2.2</w:t>
            </w:r>
            <w:bookmarkEnd w:id="118"/>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19" w:name="sub_4323"/>
            <w:r w:rsidRPr="00DE33AA">
              <w:t>3.2.3</w:t>
            </w:r>
            <w:bookmarkEnd w:id="119"/>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20" w:name="sub_4033"/>
            <w:r w:rsidRPr="00DE33AA">
              <w:t>3.3</w:t>
            </w:r>
            <w:bookmarkEnd w:id="120"/>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2380" w:type="dxa"/>
            <w:tcBorders>
              <w:top w:val="single" w:sz="4" w:space="0" w:color="auto"/>
              <w:left w:val="single" w:sz="4" w:space="0" w:color="auto"/>
              <w:bottom w:val="single" w:sz="4" w:space="0" w:color="auto"/>
            </w:tcBorders>
          </w:tcPr>
          <w:p w:rsidR="004B48BA" w:rsidRPr="00DE33AA" w:rsidRDefault="00F9409B" w:rsidP="00A1540D">
            <w:pPr>
              <w:pStyle w:val="af4"/>
              <w:contextualSpacing/>
              <w:jc w:val="center"/>
            </w:pPr>
            <w:r w:rsidRPr="00DE33AA">
              <w:t>22</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21" w:name="sub_4034"/>
            <w:r w:rsidRPr="00DE33AA">
              <w:t>3.4</w:t>
            </w:r>
            <w:bookmarkEnd w:id="121"/>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2380" w:type="dxa"/>
            <w:tcBorders>
              <w:top w:val="single" w:sz="4" w:space="0" w:color="auto"/>
              <w:left w:val="single" w:sz="4" w:space="0" w:color="auto"/>
              <w:bottom w:val="single" w:sz="4" w:space="0" w:color="auto"/>
            </w:tcBorders>
          </w:tcPr>
          <w:p w:rsidR="004B48BA" w:rsidRPr="00DE33AA" w:rsidRDefault="00F9409B" w:rsidP="00A1540D">
            <w:pPr>
              <w:pStyle w:val="af4"/>
              <w:contextualSpacing/>
              <w:jc w:val="center"/>
            </w:pPr>
            <w:r w:rsidRPr="00DE33AA">
              <w:t>6</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22" w:name="sub_4035"/>
            <w:r w:rsidRPr="00DE33AA">
              <w:t>3.5</w:t>
            </w:r>
            <w:bookmarkEnd w:id="122"/>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lang w:val="en-US"/>
              </w:rPr>
            </w:pPr>
            <w:r w:rsidRPr="00DE33AA">
              <w:rPr>
                <w:lang w:val="en-US"/>
              </w:rPr>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23" w:name="sub_4036"/>
            <w:r w:rsidRPr="00DE33AA">
              <w:t>3.6</w:t>
            </w:r>
            <w:bookmarkEnd w:id="123"/>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lang w:val="en-US"/>
              </w:rPr>
            </w:pPr>
            <w:r w:rsidRPr="00DE33AA">
              <w:rPr>
                <w:lang w:val="en-US"/>
              </w:rPr>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24" w:name="sub_4037"/>
            <w:r w:rsidRPr="00DE33AA">
              <w:t>3.7</w:t>
            </w:r>
            <w:bookmarkEnd w:id="124"/>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lang w:val="en-US"/>
              </w:rPr>
            </w:pPr>
            <w:r w:rsidRPr="00DE33AA">
              <w:rPr>
                <w:lang w:val="en-US"/>
              </w:rPr>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25" w:name="sub_4038"/>
            <w:r w:rsidRPr="00DE33AA">
              <w:t>3.8</w:t>
            </w:r>
            <w:bookmarkEnd w:id="125"/>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 xml:space="preserve">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w:t>
            </w:r>
            <w:r w:rsidRPr="00DE33AA">
              <w:lastRenderedPageBreak/>
              <w:t>аспирантов (адъюнктов, ординаторов, интернов, ассистентов-стажеров)</w:t>
            </w:r>
          </w:p>
        </w:tc>
        <w:tc>
          <w:tcPr>
            <w:tcW w:w="2380" w:type="dxa"/>
            <w:tcBorders>
              <w:top w:val="single" w:sz="4" w:space="0" w:color="auto"/>
              <w:left w:val="single" w:sz="4" w:space="0" w:color="auto"/>
              <w:bottom w:val="single" w:sz="4" w:space="0" w:color="auto"/>
            </w:tcBorders>
          </w:tcPr>
          <w:p w:rsidR="004B48BA" w:rsidRPr="00DE33AA" w:rsidRDefault="00F9409B" w:rsidP="00A1540D">
            <w:pPr>
              <w:pStyle w:val="af4"/>
              <w:contextualSpacing/>
              <w:jc w:val="center"/>
            </w:pPr>
            <w:r w:rsidRPr="00DE33AA">
              <w:lastRenderedPageBreak/>
              <w:t>1</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26" w:name="sub_4039"/>
            <w:r w:rsidRPr="00DE33AA">
              <w:lastRenderedPageBreak/>
              <w:t>3.9</w:t>
            </w:r>
            <w:bookmarkEnd w:id="126"/>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 xml:space="preserve"> </w:t>
            </w:r>
            <w:r w:rsidR="00F9409B" w:rsidRPr="00DE33AA">
              <w:t>2</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27" w:name="sub_4310"/>
            <w:r w:rsidRPr="00DE33AA">
              <w:t>3.10</w:t>
            </w:r>
            <w:bookmarkEnd w:id="127"/>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Объем средств, полученных образовательной организацией на выполнение НИОКР от иностранных граждан и иностранных юридических лиц</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lang w:val="en-US"/>
              </w:rPr>
            </w:pPr>
            <w:r w:rsidRPr="00DE33AA">
              <w:rPr>
                <w:lang w:val="en-US"/>
              </w:rPr>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28" w:name="sub_43011"/>
            <w:r w:rsidRPr="00DE33AA">
              <w:t>3.11</w:t>
            </w:r>
            <w:bookmarkEnd w:id="128"/>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2380" w:type="dxa"/>
            <w:tcBorders>
              <w:top w:val="single" w:sz="4" w:space="0" w:color="auto"/>
              <w:left w:val="single" w:sz="4" w:space="0" w:color="auto"/>
              <w:bottom w:val="single" w:sz="4" w:space="0" w:color="auto"/>
            </w:tcBorders>
          </w:tcPr>
          <w:p w:rsidR="004B48BA" w:rsidRPr="00DE33AA" w:rsidRDefault="00DB7E35" w:rsidP="00A1540D">
            <w:pPr>
              <w:pStyle w:val="af4"/>
              <w:contextualSpacing/>
              <w:jc w:val="center"/>
              <w:rPr>
                <w:highlight w:val="yellow"/>
              </w:rPr>
            </w:pPr>
            <w:r w:rsidRPr="00DE33AA">
              <w:t>33344,0</w:t>
            </w:r>
            <w:r w:rsidR="004B48BA" w:rsidRPr="00DE33AA">
              <w:rPr>
                <w:lang w:val="en-US"/>
              </w:rPr>
              <w:t xml:space="preserve"> </w:t>
            </w:r>
            <w:r w:rsidR="004B48BA" w:rsidRPr="00DE33AA">
              <w:t>тыс. руб.</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contextualSpacing/>
              <w:jc w:val="center"/>
              <w:rPr>
                <w:sz w:val="24"/>
                <w:szCs w:val="24"/>
              </w:rPr>
            </w:pPr>
            <w:bookmarkStart w:id="129" w:name="sub_4004"/>
            <w:r w:rsidRPr="00DE33AA">
              <w:rPr>
                <w:sz w:val="24"/>
                <w:szCs w:val="24"/>
              </w:rPr>
              <w:t>4.</w:t>
            </w:r>
            <w:bookmarkEnd w:id="129"/>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contextualSpacing/>
              <w:rPr>
                <w:sz w:val="24"/>
                <w:szCs w:val="24"/>
              </w:rPr>
            </w:pPr>
            <w:r w:rsidRPr="00DE33AA">
              <w:rPr>
                <w:rStyle w:val="af1"/>
                <w:bCs/>
                <w:sz w:val="24"/>
                <w:szCs w:val="24"/>
              </w:rPr>
              <w:t>Финансово-экономическая деятельность</w:t>
            </w:r>
          </w:p>
        </w:tc>
        <w:tc>
          <w:tcPr>
            <w:tcW w:w="2380" w:type="dxa"/>
            <w:tcBorders>
              <w:top w:val="single" w:sz="4" w:space="0" w:color="auto"/>
              <w:left w:val="single" w:sz="4" w:space="0" w:color="auto"/>
              <w:bottom w:val="single" w:sz="4" w:space="0" w:color="auto"/>
            </w:tcBorders>
          </w:tcPr>
          <w:p w:rsidR="004B48BA" w:rsidRPr="00DE33AA" w:rsidRDefault="004B48BA" w:rsidP="00A1540D">
            <w:pPr>
              <w:contextualSpacing/>
              <w:rPr>
                <w:sz w:val="24"/>
                <w:szCs w:val="24"/>
              </w:rPr>
            </w:pP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30" w:name="sub_4041"/>
            <w:r w:rsidRPr="00DE33AA">
              <w:t>4.1</w:t>
            </w:r>
            <w:bookmarkEnd w:id="130"/>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tcBorders>
          </w:tcPr>
          <w:p w:rsidR="004B48BA" w:rsidRPr="00DE33AA" w:rsidRDefault="00E74A83" w:rsidP="00A1540D">
            <w:pPr>
              <w:pStyle w:val="af4"/>
              <w:contextualSpacing/>
              <w:jc w:val="center"/>
            </w:pPr>
            <w:r w:rsidRPr="00DE33AA">
              <w:t>1375007,0</w:t>
            </w:r>
            <w:r w:rsidR="004B48BA" w:rsidRPr="00DE33AA">
              <w:t>тыс. руб.</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31" w:name="sub_4042"/>
            <w:r w:rsidRPr="00DE33AA">
              <w:t>4.2</w:t>
            </w:r>
            <w:bookmarkEnd w:id="131"/>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2380" w:type="dxa"/>
            <w:tcBorders>
              <w:top w:val="single" w:sz="4" w:space="0" w:color="auto"/>
              <w:left w:val="single" w:sz="4" w:space="0" w:color="auto"/>
              <w:bottom w:val="single" w:sz="4" w:space="0" w:color="auto"/>
            </w:tcBorders>
          </w:tcPr>
          <w:p w:rsidR="004B48BA" w:rsidRPr="00DE33AA" w:rsidRDefault="00E74A83" w:rsidP="00A1540D">
            <w:pPr>
              <w:pStyle w:val="af4"/>
              <w:contextualSpacing/>
              <w:jc w:val="center"/>
            </w:pPr>
            <w:r w:rsidRPr="00DE33AA">
              <w:t>2268,99</w:t>
            </w:r>
            <w:r w:rsidR="004B48BA" w:rsidRPr="00DE33AA">
              <w:t xml:space="preserve"> тыс. руб.</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32" w:name="sub_4043"/>
            <w:r w:rsidRPr="00DE33AA">
              <w:t>4.3</w:t>
            </w:r>
            <w:bookmarkEnd w:id="132"/>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Доходы образовательной организации из средств от приносящей доход деятельности в расчете на одного научно-педагогического работника</w:t>
            </w:r>
          </w:p>
        </w:tc>
        <w:tc>
          <w:tcPr>
            <w:tcW w:w="2380" w:type="dxa"/>
            <w:tcBorders>
              <w:top w:val="single" w:sz="4" w:space="0" w:color="auto"/>
              <w:left w:val="single" w:sz="4" w:space="0" w:color="auto"/>
              <w:bottom w:val="single" w:sz="4" w:space="0" w:color="auto"/>
            </w:tcBorders>
          </w:tcPr>
          <w:p w:rsidR="004B48BA" w:rsidRPr="00DE33AA" w:rsidRDefault="00E74A83" w:rsidP="00A1540D">
            <w:pPr>
              <w:pStyle w:val="af4"/>
              <w:contextualSpacing/>
              <w:jc w:val="center"/>
            </w:pPr>
            <w:r w:rsidRPr="00DE33AA">
              <w:t>923,46</w:t>
            </w:r>
            <w:r w:rsidR="004B48BA" w:rsidRPr="00DE33AA">
              <w:t xml:space="preserve"> тыс. руб.</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33" w:name="sub_4044"/>
            <w:r w:rsidRPr="00DE33AA">
              <w:t>4.4</w:t>
            </w:r>
            <w:bookmarkEnd w:id="133"/>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380" w:type="dxa"/>
            <w:tcBorders>
              <w:top w:val="single" w:sz="4" w:space="0" w:color="auto"/>
              <w:left w:val="single" w:sz="4" w:space="0" w:color="auto"/>
              <w:bottom w:val="single" w:sz="4" w:space="0" w:color="auto"/>
            </w:tcBorders>
          </w:tcPr>
          <w:p w:rsidR="004B48BA" w:rsidRPr="00DE33AA" w:rsidRDefault="00E74A83" w:rsidP="00A1540D">
            <w:pPr>
              <w:pStyle w:val="af4"/>
              <w:contextualSpacing/>
              <w:jc w:val="center"/>
            </w:pPr>
            <w:r w:rsidRPr="00DE33AA">
              <w:t>249,5</w:t>
            </w:r>
            <w:r w:rsidR="004B48BA" w:rsidRPr="00DE33AA">
              <w:t xml:space="preserve">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contextualSpacing/>
              <w:jc w:val="center"/>
              <w:rPr>
                <w:sz w:val="24"/>
                <w:szCs w:val="24"/>
              </w:rPr>
            </w:pPr>
            <w:bookmarkStart w:id="134" w:name="sub_4005"/>
            <w:r w:rsidRPr="00DE33AA">
              <w:rPr>
                <w:sz w:val="24"/>
                <w:szCs w:val="24"/>
              </w:rPr>
              <w:t>5.</w:t>
            </w:r>
            <w:bookmarkEnd w:id="134"/>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contextualSpacing/>
              <w:rPr>
                <w:sz w:val="24"/>
                <w:szCs w:val="24"/>
              </w:rPr>
            </w:pPr>
            <w:r w:rsidRPr="00DE33AA">
              <w:rPr>
                <w:rStyle w:val="af1"/>
                <w:bCs/>
                <w:sz w:val="24"/>
                <w:szCs w:val="24"/>
              </w:rPr>
              <w:t>Инфраструктура</w:t>
            </w:r>
          </w:p>
        </w:tc>
        <w:tc>
          <w:tcPr>
            <w:tcW w:w="2380" w:type="dxa"/>
            <w:tcBorders>
              <w:top w:val="single" w:sz="4" w:space="0" w:color="auto"/>
              <w:left w:val="single" w:sz="4" w:space="0" w:color="auto"/>
              <w:bottom w:val="single" w:sz="4" w:space="0" w:color="auto"/>
            </w:tcBorders>
          </w:tcPr>
          <w:p w:rsidR="004B48BA" w:rsidRPr="00DE33AA" w:rsidRDefault="004B48BA" w:rsidP="00A1540D">
            <w:pPr>
              <w:contextualSpacing/>
              <w:rPr>
                <w:sz w:val="24"/>
                <w:szCs w:val="24"/>
              </w:rPr>
            </w:pP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35" w:name="sub_4051"/>
            <w:r w:rsidRPr="00DE33AA">
              <w:t>5.1</w:t>
            </w:r>
            <w:bookmarkEnd w:id="135"/>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Общая площадь помещений, в которых осуществляется образовательная деятельность, в расчете на одного студента (курсанта), в том числе:</w:t>
            </w:r>
          </w:p>
        </w:tc>
        <w:tc>
          <w:tcPr>
            <w:tcW w:w="2380" w:type="dxa"/>
            <w:tcBorders>
              <w:top w:val="single" w:sz="4" w:space="0" w:color="auto"/>
              <w:left w:val="single" w:sz="4" w:space="0" w:color="auto"/>
              <w:bottom w:val="single" w:sz="4" w:space="0" w:color="auto"/>
            </w:tcBorders>
          </w:tcPr>
          <w:p w:rsidR="004B48BA" w:rsidRPr="00DE33AA" w:rsidRDefault="00505BB7" w:rsidP="00A1540D">
            <w:pPr>
              <w:pStyle w:val="af4"/>
              <w:contextualSpacing/>
              <w:jc w:val="center"/>
              <w:rPr>
                <w:highlight w:val="yellow"/>
              </w:rPr>
            </w:pPr>
            <w:r w:rsidRPr="00DE33AA">
              <w:t>33,9</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36" w:name="sub_4511"/>
            <w:r w:rsidRPr="00DE33AA">
              <w:t>5.1.1</w:t>
            </w:r>
            <w:bookmarkEnd w:id="136"/>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Имеющихся у образовательной организации на праве собственности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highlight w:val="yellow"/>
              </w:rPr>
            </w:pPr>
            <w:r w:rsidRPr="00DE33AA">
              <w:t>0</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37" w:name="sub_4512"/>
            <w:r w:rsidRPr="00DE33AA">
              <w:t>5.1.2</w:t>
            </w:r>
            <w:bookmarkEnd w:id="137"/>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Закрепленных за образовательной организацией на праве оперативного управления</w:t>
            </w:r>
          </w:p>
        </w:tc>
        <w:tc>
          <w:tcPr>
            <w:tcW w:w="2380" w:type="dxa"/>
            <w:tcBorders>
              <w:top w:val="single" w:sz="4" w:space="0" w:color="auto"/>
              <w:left w:val="single" w:sz="4" w:space="0" w:color="auto"/>
              <w:bottom w:val="single" w:sz="4" w:space="0" w:color="auto"/>
            </w:tcBorders>
          </w:tcPr>
          <w:p w:rsidR="004B48BA" w:rsidRPr="00DE33AA" w:rsidRDefault="00505BB7" w:rsidP="00A1540D">
            <w:pPr>
              <w:pStyle w:val="af4"/>
              <w:contextualSpacing/>
              <w:jc w:val="center"/>
              <w:rPr>
                <w:highlight w:val="yellow"/>
              </w:rPr>
            </w:pPr>
            <w:r w:rsidRPr="00DE33AA">
              <w:t>5,7</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38" w:name="sub_4513"/>
            <w:r w:rsidRPr="00DE33AA">
              <w:t>5.1.3</w:t>
            </w:r>
            <w:bookmarkEnd w:id="138"/>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Предоставленных образовательной организации в аренду, безвозмездное пользование</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highlight w:val="yellow"/>
                <w:lang w:val="en-US"/>
              </w:rPr>
            </w:pPr>
            <w:r w:rsidRPr="00DE33AA">
              <w:rPr>
                <w:lang w:val="en-US"/>
              </w:rPr>
              <w:t>0</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39" w:name="sub_4052"/>
            <w:r w:rsidRPr="00DE33AA">
              <w:t>5.2</w:t>
            </w:r>
            <w:bookmarkEnd w:id="139"/>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Количество компьютеров в расчете на одного студента (курсанта)</w:t>
            </w:r>
          </w:p>
        </w:tc>
        <w:tc>
          <w:tcPr>
            <w:tcW w:w="2380" w:type="dxa"/>
            <w:tcBorders>
              <w:top w:val="single" w:sz="4" w:space="0" w:color="auto"/>
              <w:left w:val="single" w:sz="4" w:space="0" w:color="auto"/>
              <w:bottom w:val="single" w:sz="4" w:space="0" w:color="auto"/>
            </w:tcBorders>
          </w:tcPr>
          <w:p w:rsidR="004B48BA" w:rsidRPr="00DE33AA" w:rsidRDefault="00505BB7" w:rsidP="00A1540D">
            <w:pPr>
              <w:pStyle w:val="af4"/>
              <w:contextualSpacing/>
              <w:jc w:val="center"/>
              <w:rPr>
                <w:highlight w:val="yellow"/>
                <w:lang w:val="en-US"/>
              </w:rPr>
            </w:pPr>
            <w:r w:rsidRPr="00DE33AA">
              <w:rPr>
                <w:lang w:val="en-US"/>
              </w:rPr>
              <w:t>0,12</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40" w:name="sub_4053"/>
            <w:r w:rsidRPr="00DE33AA">
              <w:t>5.3</w:t>
            </w:r>
            <w:bookmarkEnd w:id="140"/>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Удельный вес стоимости оборудования (не старше 5 лет) образовательной организации в общей стоимости оборудования</w:t>
            </w:r>
          </w:p>
        </w:tc>
        <w:tc>
          <w:tcPr>
            <w:tcW w:w="2380" w:type="dxa"/>
            <w:tcBorders>
              <w:top w:val="single" w:sz="4" w:space="0" w:color="auto"/>
              <w:left w:val="single" w:sz="4" w:space="0" w:color="auto"/>
              <w:bottom w:val="single" w:sz="4" w:space="0" w:color="auto"/>
            </w:tcBorders>
          </w:tcPr>
          <w:p w:rsidR="004B48BA" w:rsidRPr="00DE33AA" w:rsidRDefault="00505BB7" w:rsidP="00A1540D">
            <w:pPr>
              <w:pStyle w:val="af4"/>
              <w:contextualSpacing/>
              <w:jc w:val="center"/>
            </w:pPr>
            <w:r w:rsidRPr="00DE33AA">
              <w:t>63,9</w:t>
            </w:r>
            <w:r w:rsidR="004B48BA"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41" w:name="sub_4054"/>
            <w:r w:rsidRPr="00DE33AA">
              <w:t>5.4</w:t>
            </w:r>
            <w:bookmarkEnd w:id="141"/>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2380" w:type="dxa"/>
            <w:tcBorders>
              <w:top w:val="single" w:sz="4" w:space="0" w:color="auto"/>
              <w:left w:val="single" w:sz="4" w:space="0" w:color="auto"/>
              <w:bottom w:val="single" w:sz="4" w:space="0" w:color="auto"/>
            </w:tcBorders>
          </w:tcPr>
          <w:p w:rsidR="004B48BA" w:rsidRPr="00DE33AA" w:rsidRDefault="00505BB7" w:rsidP="00A1540D">
            <w:pPr>
              <w:pStyle w:val="af4"/>
              <w:contextualSpacing/>
              <w:jc w:val="center"/>
              <w:rPr>
                <w:lang w:val="en-US"/>
              </w:rPr>
            </w:pPr>
            <w:r w:rsidRPr="00DE33AA">
              <w:rPr>
                <w:lang w:val="en-US"/>
              </w:rPr>
              <w:t>89,9</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42" w:name="sub_4055"/>
            <w:r w:rsidRPr="00DE33AA">
              <w:t>5.5</w:t>
            </w:r>
            <w:bookmarkEnd w:id="142"/>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 xml:space="preserve">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w:t>
            </w:r>
            <w:r w:rsidRPr="00DE33AA">
              <w:lastRenderedPageBreak/>
              <w:t>областям знаний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rPr>
                <w:lang w:val="en-US"/>
              </w:rPr>
              <w:lastRenderedPageBreak/>
              <w:t>100</w:t>
            </w: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43" w:name="sub_4056"/>
            <w:r w:rsidRPr="00DE33AA">
              <w:lastRenderedPageBreak/>
              <w:t>5.6</w:t>
            </w:r>
            <w:bookmarkEnd w:id="143"/>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380" w:type="dxa"/>
            <w:tcBorders>
              <w:top w:val="single" w:sz="4" w:space="0" w:color="auto"/>
              <w:left w:val="single" w:sz="4" w:space="0" w:color="auto"/>
              <w:bottom w:val="single" w:sz="4" w:space="0" w:color="auto"/>
            </w:tcBorders>
          </w:tcPr>
          <w:p w:rsidR="004B48BA" w:rsidRPr="00DE33AA" w:rsidRDefault="00505BB7" w:rsidP="00A1540D">
            <w:pPr>
              <w:pStyle w:val="af4"/>
              <w:contextualSpacing/>
              <w:jc w:val="center"/>
            </w:pPr>
            <w:r w:rsidRPr="00DE33AA">
              <w:rPr>
                <w:lang w:val="en-US"/>
              </w:rPr>
              <w:t>736</w:t>
            </w:r>
            <w:r w:rsidR="004B48BA" w:rsidRPr="00DE33AA">
              <w:t>/</w:t>
            </w:r>
            <w:r w:rsidR="004B48BA" w:rsidRPr="00DE33AA">
              <w:rPr>
                <w:lang w:val="en-US"/>
              </w:rPr>
              <w:t xml:space="preserve">100 </w:t>
            </w:r>
            <w:r w:rsidR="004B48BA"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contextualSpacing/>
              <w:jc w:val="center"/>
              <w:rPr>
                <w:sz w:val="24"/>
                <w:szCs w:val="24"/>
              </w:rPr>
            </w:pPr>
            <w:bookmarkStart w:id="144" w:name="sub_4006"/>
            <w:r w:rsidRPr="00DE33AA">
              <w:rPr>
                <w:sz w:val="24"/>
                <w:szCs w:val="24"/>
              </w:rPr>
              <w:t>6.</w:t>
            </w:r>
            <w:bookmarkEnd w:id="144"/>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contextualSpacing/>
              <w:rPr>
                <w:sz w:val="24"/>
                <w:szCs w:val="24"/>
              </w:rPr>
            </w:pPr>
            <w:r w:rsidRPr="00DE33AA">
              <w:rPr>
                <w:rStyle w:val="af1"/>
                <w:bCs/>
                <w:sz w:val="24"/>
                <w:szCs w:val="24"/>
              </w:rPr>
              <w:t>Обучение инвалидов и лиц с ограниченными возможностями здоровья</w:t>
            </w:r>
          </w:p>
        </w:tc>
        <w:tc>
          <w:tcPr>
            <w:tcW w:w="2380" w:type="dxa"/>
            <w:tcBorders>
              <w:top w:val="single" w:sz="4" w:space="0" w:color="auto"/>
              <w:left w:val="single" w:sz="4" w:space="0" w:color="auto"/>
              <w:bottom w:val="single" w:sz="4" w:space="0" w:color="auto"/>
            </w:tcBorders>
          </w:tcPr>
          <w:p w:rsidR="004B48BA" w:rsidRPr="00DE33AA" w:rsidRDefault="004B48BA" w:rsidP="00A1540D">
            <w:pPr>
              <w:contextualSpacing/>
              <w:rPr>
                <w:sz w:val="24"/>
                <w:szCs w:val="24"/>
              </w:rPr>
            </w:pP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45" w:name="sub_4061"/>
            <w:r w:rsidRPr="00DE33AA">
              <w:t>6.1</w:t>
            </w:r>
            <w:bookmarkEnd w:id="145"/>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2380" w:type="dxa"/>
            <w:tcBorders>
              <w:top w:val="single" w:sz="4" w:space="0" w:color="auto"/>
              <w:left w:val="single" w:sz="4" w:space="0" w:color="auto"/>
              <w:bottom w:val="single" w:sz="4" w:space="0" w:color="auto"/>
            </w:tcBorders>
          </w:tcPr>
          <w:p w:rsidR="004B48BA" w:rsidRPr="00DE33AA" w:rsidRDefault="00995FE2" w:rsidP="00A1540D">
            <w:pPr>
              <w:pStyle w:val="af4"/>
              <w:contextualSpacing/>
              <w:jc w:val="center"/>
            </w:pPr>
            <w:r w:rsidRPr="00DE33AA">
              <w:t>525 /7,7</w:t>
            </w:r>
            <w:r w:rsidR="004B48BA"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46" w:name="sub_4062"/>
            <w:r w:rsidRPr="00DE33AA">
              <w:t>6.2</w:t>
            </w:r>
            <w:bookmarkEnd w:id="146"/>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Общее количество адаптированных образовательных программ высшего образования, в том числе</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 xml:space="preserve">5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47" w:name="sub_4621"/>
            <w:r w:rsidRPr="00DE33AA">
              <w:t>6.2.1</w:t>
            </w:r>
            <w:bookmarkEnd w:id="147"/>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программ бакалавриата и программ специалитета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для 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 xml:space="preserve">5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pP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для 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 xml:space="preserve">5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для 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 xml:space="preserve">5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для 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для 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48" w:name="sub_4622"/>
            <w:r w:rsidRPr="00DE33AA">
              <w:t>6.2.2</w:t>
            </w:r>
            <w:bookmarkEnd w:id="148"/>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программ магистратуры</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для 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для 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для 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для 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для 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49" w:name="sub_4063"/>
            <w:r w:rsidRPr="00DE33AA">
              <w:t>6.3</w:t>
            </w:r>
            <w:bookmarkEnd w:id="149"/>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 xml:space="preserve">555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50" w:name="sub_4631"/>
            <w:r w:rsidRPr="00DE33AA">
              <w:t>6.3.1</w:t>
            </w:r>
            <w:bookmarkEnd w:id="150"/>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lang w:val="en-US"/>
              </w:rPr>
            </w:pPr>
            <w:r w:rsidRPr="00DE33AA">
              <w:rPr>
                <w:lang w:val="en-US"/>
              </w:rPr>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D50255" w:rsidP="00A1540D">
            <w:pPr>
              <w:pStyle w:val="af4"/>
              <w:contextualSpacing/>
              <w:jc w:val="center"/>
            </w:pPr>
            <w:r w:rsidRPr="00DE33AA">
              <w:t>16</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D50255" w:rsidP="00A1540D">
            <w:pPr>
              <w:pStyle w:val="af4"/>
              <w:contextualSpacing/>
              <w:jc w:val="center"/>
            </w:pPr>
            <w:r w:rsidRPr="00DE33AA">
              <w:t>10</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D50255" w:rsidP="00A1540D">
            <w:pPr>
              <w:pStyle w:val="af4"/>
              <w:contextualSpacing/>
              <w:jc w:val="center"/>
            </w:pPr>
            <w:r w:rsidRPr="00DE33AA">
              <w:t>39</w:t>
            </w:r>
            <w:r w:rsidR="004B48BA" w:rsidRPr="00DE33AA">
              <w:t xml:space="preserve">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D50255" w:rsidP="00A1540D">
            <w:pPr>
              <w:pStyle w:val="af4"/>
              <w:contextualSpacing/>
              <w:jc w:val="center"/>
            </w:pPr>
            <w:r w:rsidRPr="00DE33AA">
              <w:t>460</w:t>
            </w:r>
            <w:r w:rsidR="004B48BA" w:rsidRPr="00DE33AA">
              <w:t xml:space="preserve">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rPr>
                <w:lang w:val="en-US"/>
              </w:rPr>
            </w:pPr>
            <w:r w:rsidRPr="00DE33AA">
              <w:rPr>
                <w:lang w:val="en-US"/>
              </w:rPr>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51" w:name="sub_4632"/>
            <w:r w:rsidRPr="00DE33AA">
              <w:t>6.3.2</w:t>
            </w:r>
            <w:bookmarkEnd w:id="151"/>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52" w:name="sub_4633"/>
            <w:r w:rsidRPr="00DE33AA">
              <w:t>6.3.3</w:t>
            </w:r>
            <w:bookmarkEnd w:id="152"/>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53" w:name="sub_4064"/>
            <w:r w:rsidRPr="00DE33AA">
              <w:t>6.4</w:t>
            </w:r>
            <w:bookmarkEnd w:id="153"/>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 xml:space="preserve">0 </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54" w:name="sub_4641"/>
            <w:r w:rsidRPr="00DE33AA">
              <w:t>6.4.1</w:t>
            </w:r>
            <w:bookmarkEnd w:id="154"/>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55" w:name="sub_4642"/>
            <w:r w:rsidRPr="00DE33AA">
              <w:t>6.4.2</w:t>
            </w:r>
            <w:bookmarkEnd w:id="155"/>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56" w:name="sub_4643"/>
            <w:r w:rsidRPr="00DE33AA">
              <w:t>6.4.3</w:t>
            </w:r>
            <w:bookmarkEnd w:id="156"/>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57" w:name="sub_4065"/>
            <w:r w:rsidRPr="00DE33AA">
              <w:t>6.5</w:t>
            </w:r>
            <w:bookmarkEnd w:id="157"/>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Общая численность инвалидов и лиц с ограниченными возможностями здоровья, обучающихся по программам магистратуры, в том числе</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58" w:name="sub_4651"/>
            <w:r w:rsidRPr="00DE33AA">
              <w:t>6.5.1</w:t>
            </w:r>
            <w:bookmarkEnd w:id="158"/>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59" w:name="sub_4652"/>
            <w:r w:rsidRPr="00DE33AA">
              <w:t>6.5.2</w:t>
            </w:r>
            <w:bookmarkEnd w:id="159"/>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60" w:name="sub_4653"/>
            <w:r w:rsidRPr="00DE33AA">
              <w:t>6.5.3</w:t>
            </w:r>
            <w:bookmarkEnd w:id="160"/>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61" w:name="sub_4066"/>
            <w:r w:rsidRPr="00DE33AA">
              <w:t>6.6</w:t>
            </w:r>
            <w:bookmarkEnd w:id="161"/>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62" w:name="sub_4661"/>
            <w:r w:rsidRPr="00DE33AA">
              <w:t>6.6.1</w:t>
            </w:r>
            <w:bookmarkEnd w:id="162"/>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63" w:name="sub_4662"/>
            <w:r w:rsidRPr="00DE33AA">
              <w:t>6.6.2</w:t>
            </w:r>
            <w:bookmarkEnd w:id="163"/>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очно-заочной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64" w:name="sub_4663"/>
            <w:r w:rsidRPr="00DE33AA">
              <w:t>6.6.3</w:t>
            </w:r>
            <w:bookmarkEnd w:id="164"/>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по заочной форме обучения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pPr>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65" w:name="sub_4067"/>
            <w:r w:rsidRPr="00DE33AA">
              <w:t>6.7</w:t>
            </w:r>
            <w:bookmarkEnd w:id="165"/>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368/30,8%</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66" w:name="sub_4671"/>
            <w:r w:rsidRPr="00DE33AA">
              <w:t>6.7.1</w:t>
            </w:r>
            <w:bookmarkEnd w:id="166"/>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2380" w:type="dxa"/>
            <w:tcBorders>
              <w:top w:val="single" w:sz="4" w:space="0" w:color="auto"/>
              <w:left w:val="single" w:sz="4" w:space="0" w:color="auto"/>
              <w:bottom w:val="single" w:sz="4" w:space="0" w:color="auto"/>
            </w:tcBorders>
          </w:tcPr>
          <w:p w:rsidR="004B48BA" w:rsidRPr="00DE33AA" w:rsidRDefault="00356F7F" w:rsidP="00A1540D">
            <w:pPr>
              <w:pStyle w:val="af4"/>
              <w:contextualSpacing/>
              <w:jc w:val="center"/>
            </w:pPr>
            <w:r w:rsidRPr="00DE33AA">
              <w:t>135</w:t>
            </w:r>
          </w:p>
        </w:tc>
      </w:tr>
      <w:tr w:rsidR="004B48BA" w:rsidRPr="00DE33AA" w:rsidTr="001E48FE">
        <w:tc>
          <w:tcPr>
            <w:tcW w:w="1120" w:type="dxa"/>
            <w:tcBorders>
              <w:top w:val="single" w:sz="4" w:space="0" w:color="auto"/>
              <w:bottom w:val="single" w:sz="4" w:space="0" w:color="auto"/>
              <w:right w:val="single" w:sz="4" w:space="0" w:color="auto"/>
            </w:tcBorders>
          </w:tcPr>
          <w:p w:rsidR="004B48BA" w:rsidRPr="00DE33AA" w:rsidRDefault="004B48BA" w:rsidP="00A1540D">
            <w:pPr>
              <w:pStyle w:val="af4"/>
              <w:contextualSpacing/>
              <w:jc w:val="center"/>
            </w:pPr>
            <w:bookmarkStart w:id="167" w:name="sub_4672"/>
            <w:r w:rsidRPr="00DE33AA">
              <w:t>6.7.2</w:t>
            </w:r>
            <w:bookmarkEnd w:id="167"/>
          </w:p>
        </w:tc>
        <w:tc>
          <w:tcPr>
            <w:tcW w:w="11760" w:type="dxa"/>
            <w:tcBorders>
              <w:top w:val="single" w:sz="4" w:space="0" w:color="auto"/>
              <w:left w:val="single" w:sz="4" w:space="0" w:color="auto"/>
              <w:bottom w:val="single" w:sz="4" w:space="0" w:color="auto"/>
              <w:right w:val="single" w:sz="4" w:space="0" w:color="auto"/>
            </w:tcBorders>
          </w:tcPr>
          <w:p w:rsidR="004B48BA" w:rsidRPr="00DE33AA" w:rsidRDefault="004B48BA" w:rsidP="00A1540D">
            <w:pPr>
              <w:pStyle w:val="af5"/>
              <w:contextualSpacing/>
            </w:pPr>
            <w:r w:rsidRPr="00DE33AA">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2380" w:type="dxa"/>
            <w:tcBorders>
              <w:top w:val="single" w:sz="4" w:space="0" w:color="auto"/>
              <w:left w:val="single" w:sz="4" w:space="0" w:color="auto"/>
              <w:bottom w:val="single" w:sz="4" w:space="0" w:color="auto"/>
            </w:tcBorders>
          </w:tcPr>
          <w:p w:rsidR="004B48BA" w:rsidRPr="00DE33AA" w:rsidRDefault="004B48BA" w:rsidP="00A1540D">
            <w:pPr>
              <w:pStyle w:val="af4"/>
              <w:contextualSpacing/>
              <w:jc w:val="center"/>
            </w:pPr>
            <w:r w:rsidRPr="00DE33AA">
              <w:t>0</w:t>
            </w:r>
          </w:p>
        </w:tc>
      </w:tr>
    </w:tbl>
    <w:p w:rsidR="003E76A1" w:rsidRPr="00DE33AA" w:rsidRDefault="003E76A1" w:rsidP="00A1540D">
      <w:pPr>
        <w:spacing w:line="276" w:lineRule="auto"/>
        <w:contextualSpacing/>
        <w:jc w:val="both"/>
        <w:rPr>
          <w:sz w:val="24"/>
          <w:szCs w:val="24"/>
        </w:rPr>
      </w:pPr>
    </w:p>
    <w:sectPr w:rsidR="003E76A1" w:rsidRPr="00DE33AA" w:rsidSect="004B48BA">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45" w:rsidRDefault="002C1F45" w:rsidP="000D513C">
      <w:pPr>
        <w:spacing w:after="0" w:line="240" w:lineRule="auto"/>
      </w:pPr>
      <w:r>
        <w:separator/>
      </w:r>
    </w:p>
  </w:endnote>
  <w:endnote w:type="continuationSeparator" w:id="0">
    <w:p w:rsidR="002C1F45" w:rsidRDefault="002C1F45" w:rsidP="000D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4709"/>
      <w:docPartObj>
        <w:docPartGallery w:val="Page Numbers (Bottom of Page)"/>
        <w:docPartUnique/>
      </w:docPartObj>
    </w:sdtPr>
    <w:sdtContent>
      <w:p w:rsidR="004C5A1C" w:rsidRDefault="004C5A1C">
        <w:pPr>
          <w:pStyle w:val="af"/>
          <w:jc w:val="center"/>
        </w:pPr>
        <w:r>
          <w:fldChar w:fldCharType="begin"/>
        </w:r>
        <w:r>
          <w:instrText>PAGE   \* MERGEFORMAT</w:instrText>
        </w:r>
        <w:r>
          <w:fldChar w:fldCharType="separate"/>
        </w:r>
        <w:r w:rsidR="005A7B3F">
          <w:rPr>
            <w:noProof/>
          </w:rPr>
          <w:t>150</w:t>
        </w:r>
        <w:r>
          <w:rPr>
            <w:noProof/>
          </w:rPr>
          <w:fldChar w:fldCharType="end"/>
        </w:r>
      </w:p>
    </w:sdtContent>
  </w:sdt>
  <w:p w:rsidR="004C5A1C" w:rsidRDefault="004C5A1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45" w:rsidRDefault="002C1F45" w:rsidP="000D513C">
      <w:pPr>
        <w:spacing w:after="0" w:line="240" w:lineRule="auto"/>
      </w:pPr>
      <w:r>
        <w:separator/>
      </w:r>
    </w:p>
  </w:footnote>
  <w:footnote w:type="continuationSeparator" w:id="0">
    <w:p w:rsidR="002C1F45" w:rsidRDefault="002C1F45" w:rsidP="000D5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1C" w:rsidRDefault="004C5A1C">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1C" w:rsidRPr="00C53BC6" w:rsidRDefault="004C5A1C">
    <w:pPr>
      <w:pStyle w:val="ad"/>
      <w:jc w:val="center"/>
    </w:pPr>
  </w:p>
  <w:p w:rsidR="004C5A1C" w:rsidRPr="00C53BC6" w:rsidRDefault="004C5A1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A31"/>
    <w:multiLevelType w:val="hybridMultilevel"/>
    <w:tmpl w:val="9E688A08"/>
    <w:lvl w:ilvl="0" w:tplc="006800F4">
      <w:numFmt w:val="bullet"/>
      <w:lvlText w:val="-"/>
      <w:lvlJc w:val="left"/>
      <w:pPr>
        <w:ind w:left="424" w:hanging="140"/>
      </w:pPr>
      <w:rPr>
        <w:rFonts w:ascii="Times New Roman" w:eastAsia="Times New Roman" w:hAnsi="Times New Roman" w:cs="Times New Roman" w:hint="default"/>
        <w:w w:val="99"/>
        <w:sz w:val="24"/>
        <w:szCs w:val="24"/>
        <w:lang w:val="ru-RU" w:eastAsia="en-US" w:bidi="ar-SA"/>
      </w:rPr>
    </w:lvl>
    <w:lvl w:ilvl="1" w:tplc="D1461892">
      <w:numFmt w:val="bullet"/>
      <w:lvlText w:val="-"/>
      <w:lvlJc w:val="left"/>
      <w:pPr>
        <w:ind w:left="482" w:hanging="224"/>
      </w:pPr>
      <w:rPr>
        <w:rFonts w:ascii="Times New Roman" w:eastAsia="Times New Roman" w:hAnsi="Times New Roman" w:cs="Times New Roman" w:hint="default"/>
        <w:spacing w:val="-2"/>
        <w:w w:val="99"/>
        <w:sz w:val="24"/>
        <w:szCs w:val="24"/>
        <w:lang w:val="ru-RU" w:eastAsia="en-US" w:bidi="ar-SA"/>
      </w:rPr>
    </w:lvl>
    <w:lvl w:ilvl="2" w:tplc="E8384338">
      <w:numFmt w:val="bullet"/>
      <w:lvlText w:val="•"/>
      <w:lvlJc w:val="left"/>
      <w:pPr>
        <w:ind w:left="2489" w:hanging="224"/>
      </w:pPr>
      <w:rPr>
        <w:rFonts w:hint="default"/>
        <w:lang w:val="ru-RU" w:eastAsia="en-US" w:bidi="ar-SA"/>
      </w:rPr>
    </w:lvl>
    <w:lvl w:ilvl="3" w:tplc="2A488008">
      <w:numFmt w:val="bullet"/>
      <w:lvlText w:val="•"/>
      <w:lvlJc w:val="left"/>
      <w:pPr>
        <w:ind w:left="3493" w:hanging="224"/>
      </w:pPr>
      <w:rPr>
        <w:rFonts w:hint="default"/>
        <w:lang w:val="ru-RU" w:eastAsia="en-US" w:bidi="ar-SA"/>
      </w:rPr>
    </w:lvl>
    <w:lvl w:ilvl="4" w:tplc="3DF40D0C">
      <w:numFmt w:val="bullet"/>
      <w:lvlText w:val="•"/>
      <w:lvlJc w:val="left"/>
      <w:pPr>
        <w:ind w:left="4498" w:hanging="224"/>
      </w:pPr>
      <w:rPr>
        <w:rFonts w:hint="default"/>
        <w:lang w:val="ru-RU" w:eastAsia="en-US" w:bidi="ar-SA"/>
      </w:rPr>
    </w:lvl>
    <w:lvl w:ilvl="5" w:tplc="DE7A96DA">
      <w:numFmt w:val="bullet"/>
      <w:lvlText w:val="•"/>
      <w:lvlJc w:val="left"/>
      <w:pPr>
        <w:ind w:left="5503" w:hanging="224"/>
      </w:pPr>
      <w:rPr>
        <w:rFonts w:hint="default"/>
        <w:lang w:val="ru-RU" w:eastAsia="en-US" w:bidi="ar-SA"/>
      </w:rPr>
    </w:lvl>
    <w:lvl w:ilvl="6" w:tplc="B5CC06F6">
      <w:numFmt w:val="bullet"/>
      <w:lvlText w:val="•"/>
      <w:lvlJc w:val="left"/>
      <w:pPr>
        <w:ind w:left="6507" w:hanging="224"/>
      </w:pPr>
      <w:rPr>
        <w:rFonts w:hint="default"/>
        <w:lang w:val="ru-RU" w:eastAsia="en-US" w:bidi="ar-SA"/>
      </w:rPr>
    </w:lvl>
    <w:lvl w:ilvl="7" w:tplc="465E0780">
      <w:numFmt w:val="bullet"/>
      <w:lvlText w:val="•"/>
      <w:lvlJc w:val="left"/>
      <w:pPr>
        <w:ind w:left="7512" w:hanging="224"/>
      </w:pPr>
      <w:rPr>
        <w:rFonts w:hint="default"/>
        <w:lang w:val="ru-RU" w:eastAsia="en-US" w:bidi="ar-SA"/>
      </w:rPr>
    </w:lvl>
    <w:lvl w:ilvl="8" w:tplc="36A47AB6">
      <w:numFmt w:val="bullet"/>
      <w:lvlText w:val="•"/>
      <w:lvlJc w:val="left"/>
      <w:pPr>
        <w:ind w:left="8517" w:hanging="224"/>
      </w:pPr>
      <w:rPr>
        <w:rFonts w:hint="default"/>
        <w:lang w:val="ru-RU" w:eastAsia="en-US" w:bidi="ar-SA"/>
      </w:rPr>
    </w:lvl>
  </w:abstractNum>
  <w:abstractNum w:abstractNumId="1" w15:restartNumberingAfterBreak="0">
    <w:nsid w:val="125D1ED1"/>
    <w:multiLevelType w:val="hybridMultilevel"/>
    <w:tmpl w:val="03BA3CCE"/>
    <w:lvl w:ilvl="0" w:tplc="701A08A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224447"/>
    <w:multiLevelType w:val="hybridMultilevel"/>
    <w:tmpl w:val="31F62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1F0FCE"/>
    <w:multiLevelType w:val="hybridMultilevel"/>
    <w:tmpl w:val="11983D6E"/>
    <w:lvl w:ilvl="0" w:tplc="C9C0420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206F08F0"/>
    <w:multiLevelType w:val="multilevel"/>
    <w:tmpl w:val="2A2E8B38"/>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A9E3164"/>
    <w:multiLevelType w:val="hybridMultilevel"/>
    <w:tmpl w:val="C29ED134"/>
    <w:lvl w:ilvl="0" w:tplc="7740747A">
      <w:start w:val="1"/>
      <w:numFmt w:val="decimal"/>
      <w:lvlText w:val="%1."/>
      <w:lvlJc w:val="left"/>
      <w:pPr>
        <w:ind w:left="219" w:hanging="706"/>
      </w:pPr>
      <w:rPr>
        <w:rFonts w:ascii="Times New Roman" w:eastAsia="Times New Roman" w:hAnsi="Times New Roman" w:cs="Times New Roman" w:hint="default"/>
        <w:w w:val="100"/>
        <w:sz w:val="28"/>
        <w:szCs w:val="24"/>
        <w:lang w:val="ru-RU" w:eastAsia="en-US" w:bidi="ar-SA"/>
      </w:rPr>
    </w:lvl>
    <w:lvl w:ilvl="1" w:tplc="1B62EB14">
      <w:numFmt w:val="bullet"/>
      <w:lvlText w:val="•"/>
      <w:lvlJc w:val="left"/>
      <w:pPr>
        <w:ind w:left="1226" w:hanging="706"/>
      </w:pPr>
      <w:rPr>
        <w:lang w:val="ru-RU" w:eastAsia="en-US" w:bidi="ar-SA"/>
      </w:rPr>
    </w:lvl>
    <w:lvl w:ilvl="2" w:tplc="EA14B808">
      <w:numFmt w:val="bullet"/>
      <w:lvlText w:val="•"/>
      <w:lvlJc w:val="left"/>
      <w:pPr>
        <w:ind w:left="2232" w:hanging="706"/>
      </w:pPr>
      <w:rPr>
        <w:lang w:val="ru-RU" w:eastAsia="en-US" w:bidi="ar-SA"/>
      </w:rPr>
    </w:lvl>
    <w:lvl w:ilvl="3" w:tplc="9836E46C">
      <w:numFmt w:val="bullet"/>
      <w:lvlText w:val="•"/>
      <w:lvlJc w:val="left"/>
      <w:pPr>
        <w:ind w:left="3239" w:hanging="706"/>
      </w:pPr>
      <w:rPr>
        <w:lang w:val="ru-RU" w:eastAsia="en-US" w:bidi="ar-SA"/>
      </w:rPr>
    </w:lvl>
    <w:lvl w:ilvl="4" w:tplc="A67A074C">
      <w:numFmt w:val="bullet"/>
      <w:lvlText w:val="•"/>
      <w:lvlJc w:val="left"/>
      <w:pPr>
        <w:ind w:left="4245" w:hanging="706"/>
      </w:pPr>
      <w:rPr>
        <w:lang w:val="ru-RU" w:eastAsia="en-US" w:bidi="ar-SA"/>
      </w:rPr>
    </w:lvl>
    <w:lvl w:ilvl="5" w:tplc="422E42C8">
      <w:numFmt w:val="bullet"/>
      <w:lvlText w:val="•"/>
      <w:lvlJc w:val="left"/>
      <w:pPr>
        <w:ind w:left="5252" w:hanging="706"/>
      </w:pPr>
      <w:rPr>
        <w:lang w:val="ru-RU" w:eastAsia="en-US" w:bidi="ar-SA"/>
      </w:rPr>
    </w:lvl>
    <w:lvl w:ilvl="6" w:tplc="4F12C192">
      <w:numFmt w:val="bullet"/>
      <w:lvlText w:val="•"/>
      <w:lvlJc w:val="left"/>
      <w:pPr>
        <w:ind w:left="6258" w:hanging="706"/>
      </w:pPr>
      <w:rPr>
        <w:lang w:val="ru-RU" w:eastAsia="en-US" w:bidi="ar-SA"/>
      </w:rPr>
    </w:lvl>
    <w:lvl w:ilvl="7" w:tplc="AF26E56A">
      <w:numFmt w:val="bullet"/>
      <w:lvlText w:val="•"/>
      <w:lvlJc w:val="left"/>
      <w:pPr>
        <w:ind w:left="7264" w:hanging="706"/>
      </w:pPr>
      <w:rPr>
        <w:lang w:val="ru-RU" w:eastAsia="en-US" w:bidi="ar-SA"/>
      </w:rPr>
    </w:lvl>
    <w:lvl w:ilvl="8" w:tplc="AD0052D4">
      <w:numFmt w:val="bullet"/>
      <w:lvlText w:val="•"/>
      <w:lvlJc w:val="left"/>
      <w:pPr>
        <w:ind w:left="8271" w:hanging="706"/>
      </w:pPr>
      <w:rPr>
        <w:lang w:val="ru-RU" w:eastAsia="en-US" w:bidi="ar-SA"/>
      </w:rPr>
    </w:lvl>
  </w:abstractNum>
  <w:abstractNum w:abstractNumId="6" w15:restartNumberingAfterBreak="0">
    <w:nsid w:val="3EFD1EEC"/>
    <w:multiLevelType w:val="hybridMultilevel"/>
    <w:tmpl w:val="28221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3034ED"/>
    <w:multiLevelType w:val="hybridMultilevel"/>
    <w:tmpl w:val="42261E92"/>
    <w:lvl w:ilvl="0" w:tplc="04190001">
      <w:start w:val="1"/>
      <w:numFmt w:val="bullet"/>
      <w:lvlText w:val=""/>
      <w:lvlJc w:val="left"/>
      <w:pPr>
        <w:ind w:left="16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BD9110D"/>
    <w:multiLevelType w:val="multilevel"/>
    <w:tmpl w:val="7CDA5090"/>
    <w:lvl w:ilvl="0">
      <w:start w:val="1"/>
      <w:numFmt w:val="decimal"/>
      <w:lvlText w:val="%1."/>
      <w:lvlJc w:val="left"/>
      <w:pPr>
        <w:ind w:left="786" w:hanging="360"/>
      </w:pPr>
      <w:rPr>
        <w:rFonts w:hint="default"/>
      </w:rPr>
    </w:lvl>
    <w:lvl w:ilvl="1">
      <w:start w:val="2"/>
      <w:numFmt w:val="decimal"/>
      <w:isLgl/>
      <w:lvlText w:val="%1.%2"/>
      <w:lvlJc w:val="left"/>
      <w:pPr>
        <w:ind w:left="1305" w:hanging="375"/>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018" w:hanging="1080"/>
      </w:pPr>
      <w:rPr>
        <w:rFonts w:hint="default"/>
      </w:rPr>
    </w:lvl>
    <w:lvl w:ilvl="4">
      <w:start w:val="1"/>
      <w:numFmt w:val="decimal"/>
      <w:isLgl/>
      <w:lvlText w:val="%1.%2.%3.%4.%5"/>
      <w:lvlJc w:val="left"/>
      <w:pPr>
        <w:ind w:left="3522" w:hanging="1080"/>
      </w:pPr>
      <w:rPr>
        <w:rFonts w:hint="default"/>
      </w:rPr>
    </w:lvl>
    <w:lvl w:ilvl="5">
      <w:start w:val="1"/>
      <w:numFmt w:val="decimal"/>
      <w:isLgl/>
      <w:lvlText w:val="%1.%2.%3.%4.%5.%6"/>
      <w:lvlJc w:val="left"/>
      <w:pPr>
        <w:ind w:left="4386" w:hanging="144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754" w:hanging="1800"/>
      </w:pPr>
      <w:rPr>
        <w:rFonts w:hint="default"/>
      </w:rPr>
    </w:lvl>
    <w:lvl w:ilvl="8">
      <w:start w:val="1"/>
      <w:numFmt w:val="decimal"/>
      <w:isLgl/>
      <w:lvlText w:val="%1.%2.%3.%4.%5.%6.%7.%8.%9"/>
      <w:lvlJc w:val="left"/>
      <w:pPr>
        <w:ind w:left="6618" w:hanging="2160"/>
      </w:pPr>
      <w:rPr>
        <w:rFonts w:hint="default"/>
      </w:rPr>
    </w:lvl>
  </w:abstractNum>
  <w:abstractNum w:abstractNumId="9" w15:restartNumberingAfterBreak="0">
    <w:nsid w:val="50436A11"/>
    <w:multiLevelType w:val="hybridMultilevel"/>
    <w:tmpl w:val="C922A0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8417BC"/>
    <w:multiLevelType w:val="hybridMultilevel"/>
    <w:tmpl w:val="C922A0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8C2F6F"/>
    <w:multiLevelType w:val="multilevel"/>
    <w:tmpl w:val="009E08BC"/>
    <w:lvl w:ilvl="0">
      <w:start w:val="3"/>
      <w:numFmt w:val="decimal"/>
      <w:lvlText w:val="%1"/>
      <w:lvlJc w:val="left"/>
      <w:pPr>
        <w:ind w:left="1353" w:hanging="423"/>
      </w:pPr>
      <w:rPr>
        <w:lang w:val="ru-RU" w:eastAsia="en-US" w:bidi="ar-SA"/>
      </w:rPr>
    </w:lvl>
    <w:lvl w:ilvl="1">
      <w:start w:val="1"/>
      <w:numFmt w:val="decimal"/>
      <w:lvlText w:val="%1.%2."/>
      <w:lvlJc w:val="left"/>
      <w:pPr>
        <w:ind w:left="1353" w:hanging="42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144" w:hanging="423"/>
      </w:pPr>
      <w:rPr>
        <w:lang w:val="ru-RU" w:eastAsia="en-US" w:bidi="ar-SA"/>
      </w:rPr>
    </w:lvl>
    <w:lvl w:ilvl="3">
      <w:numFmt w:val="bullet"/>
      <w:lvlText w:val="•"/>
      <w:lvlJc w:val="left"/>
      <w:pPr>
        <w:ind w:left="4037" w:hanging="423"/>
      </w:pPr>
      <w:rPr>
        <w:lang w:val="ru-RU" w:eastAsia="en-US" w:bidi="ar-SA"/>
      </w:rPr>
    </w:lvl>
    <w:lvl w:ilvl="4">
      <w:numFmt w:val="bullet"/>
      <w:lvlText w:val="•"/>
      <w:lvlJc w:val="left"/>
      <w:pPr>
        <w:ind w:left="4929" w:hanging="423"/>
      </w:pPr>
      <w:rPr>
        <w:lang w:val="ru-RU" w:eastAsia="en-US" w:bidi="ar-SA"/>
      </w:rPr>
    </w:lvl>
    <w:lvl w:ilvl="5">
      <w:numFmt w:val="bullet"/>
      <w:lvlText w:val="•"/>
      <w:lvlJc w:val="left"/>
      <w:pPr>
        <w:ind w:left="5822" w:hanging="423"/>
      </w:pPr>
      <w:rPr>
        <w:lang w:val="ru-RU" w:eastAsia="en-US" w:bidi="ar-SA"/>
      </w:rPr>
    </w:lvl>
    <w:lvl w:ilvl="6">
      <w:numFmt w:val="bullet"/>
      <w:lvlText w:val="•"/>
      <w:lvlJc w:val="left"/>
      <w:pPr>
        <w:ind w:left="6714" w:hanging="423"/>
      </w:pPr>
      <w:rPr>
        <w:lang w:val="ru-RU" w:eastAsia="en-US" w:bidi="ar-SA"/>
      </w:rPr>
    </w:lvl>
    <w:lvl w:ilvl="7">
      <w:numFmt w:val="bullet"/>
      <w:lvlText w:val="•"/>
      <w:lvlJc w:val="left"/>
      <w:pPr>
        <w:ind w:left="7606" w:hanging="423"/>
      </w:pPr>
      <w:rPr>
        <w:lang w:val="ru-RU" w:eastAsia="en-US" w:bidi="ar-SA"/>
      </w:rPr>
    </w:lvl>
    <w:lvl w:ilvl="8">
      <w:numFmt w:val="bullet"/>
      <w:lvlText w:val="•"/>
      <w:lvlJc w:val="left"/>
      <w:pPr>
        <w:ind w:left="8499" w:hanging="423"/>
      </w:pPr>
      <w:rPr>
        <w:lang w:val="ru-RU" w:eastAsia="en-US" w:bidi="ar-SA"/>
      </w:rPr>
    </w:lvl>
  </w:abstractNum>
  <w:abstractNum w:abstractNumId="12" w15:restartNumberingAfterBreak="0">
    <w:nsid w:val="62D67C09"/>
    <w:multiLevelType w:val="hybridMultilevel"/>
    <w:tmpl w:val="8D1A8EFE"/>
    <w:lvl w:ilvl="0" w:tplc="4622D472">
      <w:numFmt w:val="bullet"/>
      <w:lvlText w:val="-"/>
      <w:lvlJc w:val="left"/>
      <w:pPr>
        <w:ind w:left="782" w:hanging="164"/>
      </w:pPr>
      <w:rPr>
        <w:rFonts w:ascii="Times New Roman" w:eastAsia="Times New Roman" w:hAnsi="Times New Roman" w:cs="Times New Roman" w:hint="default"/>
        <w:w w:val="100"/>
        <w:sz w:val="28"/>
        <w:szCs w:val="28"/>
        <w:lang w:val="ru-RU" w:eastAsia="en-US" w:bidi="ar-SA"/>
      </w:rPr>
    </w:lvl>
    <w:lvl w:ilvl="1" w:tplc="A7B2E1F6">
      <w:numFmt w:val="bullet"/>
      <w:lvlText w:val="•"/>
      <w:lvlJc w:val="left"/>
      <w:pPr>
        <w:ind w:left="1800" w:hanging="164"/>
      </w:pPr>
      <w:rPr>
        <w:rFonts w:hint="default"/>
        <w:lang w:val="ru-RU" w:eastAsia="en-US" w:bidi="ar-SA"/>
      </w:rPr>
    </w:lvl>
    <w:lvl w:ilvl="2" w:tplc="1FD8FFE4">
      <w:numFmt w:val="bullet"/>
      <w:lvlText w:val="•"/>
      <w:lvlJc w:val="left"/>
      <w:pPr>
        <w:ind w:left="2821" w:hanging="164"/>
      </w:pPr>
      <w:rPr>
        <w:rFonts w:hint="default"/>
        <w:lang w:val="ru-RU" w:eastAsia="en-US" w:bidi="ar-SA"/>
      </w:rPr>
    </w:lvl>
    <w:lvl w:ilvl="3" w:tplc="9AEE1418">
      <w:numFmt w:val="bullet"/>
      <w:lvlText w:val="•"/>
      <w:lvlJc w:val="left"/>
      <w:pPr>
        <w:ind w:left="3841" w:hanging="164"/>
      </w:pPr>
      <w:rPr>
        <w:rFonts w:hint="default"/>
        <w:lang w:val="ru-RU" w:eastAsia="en-US" w:bidi="ar-SA"/>
      </w:rPr>
    </w:lvl>
    <w:lvl w:ilvl="4" w:tplc="2438DA60">
      <w:numFmt w:val="bullet"/>
      <w:lvlText w:val="•"/>
      <w:lvlJc w:val="left"/>
      <w:pPr>
        <w:ind w:left="4862" w:hanging="164"/>
      </w:pPr>
      <w:rPr>
        <w:rFonts w:hint="default"/>
        <w:lang w:val="ru-RU" w:eastAsia="en-US" w:bidi="ar-SA"/>
      </w:rPr>
    </w:lvl>
    <w:lvl w:ilvl="5" w:tplc="3AD4393A">
      <w:numFmt w:val="bullet"/>
      <w:lvlText w:val="•"/>
      <w:lvlJc w:val="left"/>
      <w:pPr>
        <w:ind w:left="5883" w:hanging="164"/>
      </w:pPr>
      <w:rPr>
        <w:rFonts w:hint="default"/>
        <w:lang w:val="ru-RU" w:eastAsia="en-US" w:bidi="ar-SA"/>
      </w:rPr>
    </w:lvl>
    <w:lvl w:ilvl="6" w:tplc="E2CA0CC0">
      <w:numFmt w:val="bullet"/>
      <w:lvlText w:val="•"/>
      <w:lvlJc w:val="left"/>
      <w:pPr>
        <w:ind w:left="6903" w:hanging="164"/>
      </w:pPr>
      <w:rPr>
        <w:rFonts w:hint="default"/>
        <w:lang w:val="ru-RU" w:eastAsia="en-US" w:bidi="ar-SA"/>
      </w:rPr>
    </w:lvl>
    <w:lvl w:ilvl="7" w:tplc="93EEB81C">
      <w:numFmt w:val="bullet"/>
      <w:lvlText w:val="•"/>
      <w:lvlJc w:val="left"/>
      <w:pPr>
        <w:ind w:left="7924" w:hanging="164"/>
      </w:pPr>
      <w:rPr>
        <w:rFonts w:hint="default"/>
        <w:lang w:val="ru-RU" w:eastAsia="en-US" w:bidi="ar-SA"/>
      </w:rPr>
    </w:lvl>
    <w:lvl w:ilvl="8" w:tplc="87647316">
      <w:numFmt w:val="bullet"/>
      <w:lvlText w:val="•"/>
      <w:lvlJc w:val="left"/>
      <w:pPr>
        <w:ind w:left="8945" w:hanging="164"/>
      </w:pPr>
      <w:rPr>
        <w:rFonts w:hint="default"/>
        <w:lang w:val="ru-RU" w:eastAsia="en-US" w:bidi="ar-SA"/>
      </w:rPr>
    </w:lvl>
  </w:abstractNum>
  <w:abstractNum w:abstractNumId="13" w15:restartNumberingAfterBreak="0">
    <w:nsid w:val="63156C5C"/>
    <w:multiLevelType w:val="multilevel"/>
    <w:tmpl w:val="6DA270EE"/>
    <w:lvl w:ilvl="0">
      <w:start w:val="1"/>
      <w:numFmt w:val="decimal"/>
      <w:lvlText w:val="%1."/>
      <w:lvlJc w:val="left"/>
      <w:pPr>
        <w:ind w:left="482" w:hanging="708"/>
        <w:jc w:val="right"/>
      </w:pPr>
      <w:rPr>
        <w:rFonts w:hint="default"/>
        <w:spacing w:val="-13"/>
        <w:w w:val="100"/>
        <w:lang w:val="ru-RU" w:eastAsia="en-US" w:bidi="ar-SA"/>
      </w:rPr>
    </w:lvl>
    <w:lvl w:ilvl="1">
      <w:start w:val="1"/>
      <w:numFmt w:val="decimal"/>
      <w:lvlText w:val="%2."/>
      <w:lvlJc w:val="left"/>
      <w:pPr>
        <w:ind w:left="482" w:hanging="708"/>
      </w:pPr>
      <w:rPr>
        <w:rFonts w:hint="default"/>
        <w:spacing w:val="-11"/>
        <w:w w:val="99"/>
        <w:sz w:val="28"/>
        <w:szCs w:val="28"/>
        <w:lang w:val="ru-RU" w:eastAsia="en-US" w:bidi="ar-SA"/>
      </w:rPr>
    </w:lvl>
    <w:lvl w:ilvl="2">
      <w:start w:val="1"/>
      <w:numFmt w:val="decimal"/>
      <w:lvlText w:val="%2.%3."/>
      <w:lvlJc w:val="left"/>
      <w:pPr>
        <w:ind w:left="3256" w:hanging="384"/>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260" w:hanging="384"/>
      </w:pPr>
      <w:rPr>
        <w:rFonts w:hint="default"/>
        <w:lang w:val="ru-RU" w:eastAsia="en-US" w:bidi="ar-SA"/>
      </w:rPr>
    </w:lvl>
    <w:lvl w:ilvl="4">
      <w:numFmt w:val="bullet"/>
      <w:lvlText w:val="•"/>
      <w:lvlJc w:val="left"/>
      <w:pPr>
        <w:ind w:left="4298" w:hanging="384"/>
      </w:pPr>
      <w:rPr>
        <w:rFonts w:hint="default"/>
        <w:lang w:val="ru-RU" w:eastAsia="en-US" w:bidi="ar-SA"/>
      </w:rPr>
    </w:lvl>
    <w:lvl w:ilvl="5">
      <w:numFmt w:val="bullet"/>
      <w:lvlText w:val="•"/>
      <w:lvlJc w:val="left"/>
      <w:pPr>
        <w:ind w:left="5336" w:hanging="384"/>
      </w:pPr>
      <w:rPr>
        <w:rFonts w:hint="default"/>
        <w:lang w:val="ru-RU" w:eastAsia="en-US" w:bidi="ar-SA"/>
      </w:rPr>
    </w:lvl>
    <w:lvl w:ilvl="6">
      <w:numFmt w:val="bullet"/>
      <w:lvlText w:val="•"/>
      <w:lvlJc w:val="left"/>
      <w:pPr>
        <w:ind w:left="6374" w:hanging="384"/>
      </w:pPr>
      <w:rPr>
        <w:rFonts w:hint="default"/>
        <w:lang w:val="ru-RU" w:eastAsia="en-US" w:bidi="ar-SA"/>
      </w:rPr>
    </w:lvl>
    <w:lvl w:ilvl="7">
      <w:numFmt w:val="bullet"/>
      <w:lvlText w:val="•"/>
      <w:lvlJc w:val="left"/>
      <w:pPr>
        <w:ind w:left="7412" w:hanging="384"/>
      </w:pPr>
      <w:rPr>
        <w:rFonts w:hint="default"/>
        <w:lang w:val="ru-RU" w:eastAsia="en-US" w:bidi="ar-SA"/>
      </w:rPr>
    </w:lvl>
    <w:lvl w:ilvl="8">
      <w:numFmt w:val="bullet"/>
      <w:lvlText w:val="•"/>
      <w:lvlJc w:val="left"/>
      <w:pPr>
        <w:ind w:left="8450" w:hanging="384"/>
      </w:pPr>
      <w:rPr>
        <w:rFonts w:hint="default"/>
        <w:lang w:val="ru-RU" w:eastAsia="en-US" w:bidi="ar-SA"/>
      </w:rPr>
    </w:lvl>
  </w:abstractNum>
  <w:abstractNum w:abstractNumId="14" w15:restartNumberingAfterBreak="0">
    <w:nsid w:val="64735BE7"/>
    <w:multiLevelType w:val="hybridMultilevel"/>
    <w:tmpl w:val="DC5675B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5" w15:restartNumberingAfterBreak="0">
    <w:nsid w:val="65E84EDB"/>
    <w:multiLevelType w:val="hybridMultilevel"/>
    <w:tmpl w:val="E2AA2832"/>
    <w:lvl w:ilvl="0" w:tplc="C9C0420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77D7621"/>
    <w:multiLevelType w:val="hybridMultilevel"/>
    <w:tmpl w:val="35E63A68"/>
    <w:lvl w:ilvl="0" w:tplc="1D4A0A9A">
      <w:numFmt w:val="bullet"/>
      <w:lvlText w:val="-"/>
      <w:lvlJc w:val="left"/>
      <w:pPr>
        <w:ind w:left="219" w:hanging="164"/>
      </w:pPr>
      <w:rPr>
        <w:rFonts w:ascii="Times New Roman" w:eastAsia="Times New Roman" w:hAnsi="Times New Roman" w:cs="Times New Roman" w:hint="default"/>
        <w:w w:val="99"/>
        <w:sz w:val="24"/>
        <w:szCs w:val="24"/>
        <w:lang w:val="ru-RU" w:eastAsia="en-US" w:bidi="ar-SA"/>
      </w:rPr>
    </w:lvl>
    <w:lvl w:ilvl="1" w:tplc="1C16D0E4">
      <w:numFmt w:val="bullet"/>
      <w:lvlText w:val="•"/>
      <w:lvlJc w:val="left"/>
      <w:pPr>
        <w:ind w:left="1226" w:hanging="164"/>
      </w:pPr>
      <w:rPr>
        <w:lang w:val="ru-RU" w:eastAsia="en-US" w:bidi="ar-SA"/>
      </w:rPr>
    </w:lvl>
    <w:lvl w:ilvl="2" w:tplc="7BC49D06">
      <w:numFmt w:val="bullet"/>
      <w:lvlText w:val="•"/>
      <w:lvlJc w:val="left"/>
      <w:pPr>
        <w:ind w:left="2232" w:hanging="164"/>
      </w:pPr>
      <w:rPr>
        <w:lang w:val="ru-RU" w:eastAsia="en-US" w:bidi="ar-SA"/>
      </w:rPr>
    </w:lvl>
    <w:lvl w:ilvl="3" w:tplc="64E63D68">
      <w:numFmt w:val="bullet"/>
      <w:lvlText w:val="•"/>
      <w:lvlJc w:val="left"/>
      <w:pPr>
        <w:ind w:left="3239" w:hanging="164"/>
      </w:pPr>
      <w:rPr>
        <w:lang w:val="ru-RU" w:eastAsia="en-US" w:bidi="ar-SA"/>
      </w:rPr>
    </w:lvl>
    <w:lvl w:ilvl="4" w:tplc="4A54FD84">
      <w:numFmt w:val="bullet"/>
      <w:lvlText w:val="•"/>
      <w:lvlJc w:val="left"/>
      <w:pPr>
        <w:ind w:left="4245" w:hanging="164"/>
      </w:pPr>
      <w:rPr>
        <w:lang w:val="ru-RU" w:eastAsia="en-US" w:bidi="ar-SA"/>
      </w:rPr>
    </w:lvl>
    <w:lvl w:ilvl="5" w:tplc="33F0DEFC">
      <w:numFmt w:val="bullet"/>
      <w:lvlText w:val="•"/>
      <w:lvlJc w:val="left"/>
      <w:pPr>
        <w:ind w:left="5252" w:hanging="164"/>
      </w:pPr>
      <w:rPr>
        <w:lang w:val="ru-RU" w:eastAsia="en-US" w:bidi="ar-SA"/>
      </w:rPr>
    </w:lvl>
    <w:lvl w:ilvl="6" w:tplc="002877F2">
      <w:numFmt w:val="bullet"/>
      <w:lvlText w:val="•"/>
      <w:lvlJc w:val="left"/>
      <w:pPr>
        <w:ind w:left="6258" w:hanging="164"/>
      </w:pPr>
      <w:rPr>
        <w:lang w:val="ru-RU" w:eastAsia="en-US" w:bidi="ar-SA"/>
      </w:rPr>
    </w:lvl>
    <w:lvl w:ilvl="7" w:tplc="DBAE2A32">
      <w:numFmt w:val="bullet"/>
      <w:lvlText w:val="•"/>
      <w:lvlJc w:val="left"/>
      <w:pPr>
        <w:ind w:left="7264" w:hanging="164"/>
      </w:pPr>
      <w:rPr>
        <w:lang w:val="ru-RU" w:eastAsia="en-US" w:bidi="ar-SA"/>
      </w:rPr>
    </w:lvl>
    <w:lvl w:ilvl="8" w:tplc="42D8ED32">
      <w:numFmt w:val="bullet"/>
      <w:lvlText w:val="•"/>
      <w:lvlJc w:val="left"/>
      <w:pPr>
        <w:ind w:left="8271" w:hanging="164"/>
      </w:pPr>
      <w:rPr>
        <w:lang w:val="ru-RU" w:eastAsia="en-US" w:bidi="ar-SA"/>
      </w:rPr>
    </w:lvl>
  </w:abstractNum>
  <w:abstractNum w:abstractNumId="17" w15:restartNumberingAfterBreak="0">
    <w:nsid w:val="678D6303"/>
    <w:multiLevelType w:val="hybridMultilevel"/>
    <w:tmpl w:val="7FE4E93E"/>
    <w:lvl w:ilvl="0" w:tplc="5B50A208">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E174A23"/>
    <w:multiLevelType w:val="hybridMultilevel"/>
    <w:tmpl w:val="F38CFB6C"/>
    <w:lvl w:ilvl="0" w:tplc="3B4A052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3A43813"/>
    <w:multiLevelType w:val="hybridMultilevel"/>
    <w:tmpl w:val="F3387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4163E9E"/>
    <w:multiLevelType w:val="multilevel"/>
    <w:tmpl w:val="ACDCF6DA"/>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79AA4045"/>
    <w:multiLevelType w:val="hybridMultilevel"/>
    <w:tmpl w:val="150263D4"/>
    <w:lvl w:ilvl="0" w:tplc="398ACB4A">
      <w:start w:val="1"/>
      <w:numFmt w:val="decimal"/>
      <w:lvlText w:val="%1."/>
      <w:lvlJc w:val="left"/>
      <w:pPr>
        <w:ind w:left="219" w:hanging="706"/>
      </w:pPr>
      <w:rPr>
        <w:rFonts w:ascii="Times New Roman" w:eastAsia="Times New Roman" w:hAnsi="Times New Roman" w:cs="Times New Roman" w:hint="default"/>
        <w:w w:val="100"/>
        <w:sz w:val="28"/>
        <w:szCs w:val="24"/>
        <w:lang w:val="ru-RU" w:eastAsia="en-US" w:bidi="ar-SA"/>
      </w:rPr>
    </w:lvl>
    <w:lvl w:ilvl="1" w:tplc="E9B2FA5C">
      <w:numFmt w:val="bullet"/>
      <w:lvlText w:val="•"/>
      <w:lvlJc w:val="left"/>
      <w:pPr>
        <w:ind w:left="1226" w:hanging="706"/>
      </w:pPr>
      <w:rPr>
        <w:lang w:val="ru-RU" w:eastAsia="en-US" w:bidi="ar-SA"/>
      </w:rPr>
    </w:lvl>
    <w:lvl w:ilvl="2" w:tplc="2DA2FD92">
      <w:numFmt w:val="bullet"/>
      <w:lvlText w:val="•"/>
      <w:lvlJc w:val="left"/>
      <w:pPr>
        <w:ind w:left="2232" w:hanging="706"/>
      </w:pPr>
      <w:rPr>
        <w:lang w:val="ru-RU" w:eastAsia="en-US" w:bidi="ar-SA"/>
      </w:rPr>
    </w:lvl>
    <w:lvl w:ilvl="3" w:tplc="5F0CA868">
      <w:numFmt w:val="bullet"/>
      <w:lvlText w:val="•"/>
      <w:lvlJc w:val="left"/>
      <w:pPr>
        <w:ind w:left="3239" w:hanging="706"/>
      </w:pPr>
      <w:rPr>
        <w:lang w:val="ru-RU" w:eastAsia="en-US" w:bidi="ar-SA"/>
      </w:rPr>
    </w:lvl>
    <w:lvl w:ilvl="4" w:tplc="4BA67EF4">
      <w:numFmt w:val="bullet"/>
      <w:lvlText w:val="•"/>
      <w:lvlJc w:val="left"/>
      <w:pPr>
        <w:ind w:left="4245" w:hanging="706"/>
      </w:pPr>
      <w:rPr>
        <w:lang w:val="ru-RU" w:eastAsia="en-US" w:bidi="ar-SA"/>
      </w:rPr>
    </w:lvl>
    <w:lvl w:ilvl="5" w:tplc="C9BA72BA">
      <w:numFmt w:val="bullet"/>
      <w:lvlText w:val="•"/>
      <w:lvlJc w:val="left"/>
      <w:pPr>
        <w:ind w:left="5252" w:hanging="706"/>
      </w:pPr>
      <w:rPr>
        <w:lang w:val="ru-RU" w:eastAsia="en-US" w:bidi="ar-SA"/>
      </w:rPr>
    </w:lvl>
    <w:lvl w:ilvl="6" w:tplc="C3C263B2">
      <w:numFmt w:val="bullet"/>
      <w:lvlText w:val="•"/>
      <w:lvlJc w:val="left"/>
      <w:pPr>
        <w:ind w:left="6258" w:hanging="706"/>
      </w:pPr>
      <w:rPr>
        <w:lang w:val="ru-RU" w:eastAsia="en-US" w:bidi="ar-SA"/>
      </w:rPr>
    </w:lvl>
    <w:lvl w:ilvl="7" w:tplc="3278A1D4">
      <w:numFmt w:val="bullet"/>
      <w:lvlText w:val="•"/>
      <w:lvlJc w:val="left"/>
      <w:pPr>
        <w:ind w:left="7264" w:hanging="706"/>
      </w:pPr>
      <w:rPr>
        <w:lang w:val="ru-RU" w:eastAsia="en-US" w:bidi="ar-SA"/>
      </w:rPr>
    </w:lvl>
    <w:lvl w:ilvl="8" w:tplc="C1B4CEB6">
      <w:numFmt w:val="bullet"/>
      <w:lvlText w:val="•"/>
      <w:lvlJc w:val="left"/>
      <w:pPr>
        <w:ind w:left="8271" w:hanging="706"/>
      </w:pPr>
      <w:rPr>
        <w:lang w:val="ru-RU" w:eastAsia="en-US" w:bidi="ar-SA"/>
      </w:rPr>
    </w:lvl>
  </w:abstractNum>
  <w:num w:numId="1">
    <w:abstractNumId w:val="15"/>
  </w:num>
  <w:num w:numId="2">
    <w:abstractNumId w:val="2"/>
  </w:num>
  <w:num w:numId="3">
    <w:abstractNumId w:val="12"/>
  </w:num>
  <w:num w:numId="4">
    <w:abstractNumId w:val="14"/>
  </w:num>
  <w:num w:numId="5">
    <w:abstractNumId w:val="20"/>
  </w:num>
  <w:num w:numId="6">
    <w:abstractNumId w:val="17"/>
  </w:num>
  <w:num w:numId="7">
    <w:abstractNumId w:val="0"/>
  </w:num>
  <w:num w:numId="8">
    <w:abstractNumId w:val="13"/>
  </w:num>
  <w:num w:numId="9">
    <w:abstractNumId w:val="6"/>
  </w:num>
  <w:num w:numId="10">
    <w:abstractNumId w:val="19"/>
  </w:num>
  <w:num w:numId="11">
    <w:abstractNumId w:val="18"/>
  </w:num>
  <w:num w:numId="12">
    <w:abstractNumId w:val="3"/>
  </w:num>
  <w:num w:numId="13">
    <w:abstractNumId w:val="4"/>
  </w:num>
  <w:num w:numId="14">
    <w:abstractNumId w:val="9"/>
  </w:num>
  <w:num w:numId="15">
    <w:abstractNumId w:val="8"/>
  </w:num>
  <w:num w:numId="16">
    <w:abstractNumId w:val="1"/>
  </w:num>
  <w:num w:numId="17">
    <w:abstractNumId w:val="16"/>
  </w:num>
  <w:num w:numId="18">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11A7"/>
    <w:rsid w:val="000021B2"/>
    <w:rsid w:val="00005415"/>
    <w:rsid w:val="0000602C"/>
    <w:rsid w:val="00006457"/>
    <w:rsid w:val="00014FE2"/>
    <w:rsid w:val="000205FC"/>
    <w:rsid w:val="00022F08"/>
    <w:rsid w:val="00027F92"/>
    <w:rsid w:val="00032E64"/>
    <w:rsid w:val="000364C0"/>
    <w:rsid w:val="0003703D"/>
    <w:rsid w:val="0004111F"/>
    <w:rsid w:val="0004223A"/>
    <w:rsid w:val="000545AE"/>
    <w:rsid w:val="000563E2"/>
    <w:rsid w:val="00064B5F"/>
    <w:rsid w:val="000719BE"/>
    <w:rsid w:val="000759D7"/>
    <w:rsid w:val="000778A9"/>
    <w:rsid w:val="00080DDB"/>
    <w:rsid w:val="00081C44"/>
    <w:rsid w:val="00082746"/>
    <w:rsid w:val="0009142B"/>
    <w:rsid w:val="000914F6"/>
    <w:rsid w:val="000A1F88"/>
    <w:rsid w:val="000A3CB7"/>
    <w:rsid w:val="000B30F6"/>
    <w:rsid w:val="000B5747"/>
    <w:rsid w:val="000B65CB"/>
    <w:rsid w:val="000C0353"/>
    <w:rsid w:val="000C51ED"/>
    <w:rsid w:val="000C59E7"/>
    <w:rsid w:val="000D4A59"/>
    <w:rsid w:val="000D513C"/>
    <w:rsid w:val="000E39D4"/>
    <w:rsid w:val="000E68B2"/>
    <w:rsid w:val="000F0B5A"/>
    <w:rsid w:val="000F2F67"/>
    <w:rsid w:val="00102413"/>
    <w:rsid w:val="00103AB7"/>
    <w:rsid w:val="001057A7"/>
    <w:rsid w:val="001075F7"/>
    <w:rsid w:val="001110A9"/>
    <w:rsid w:val="00117B6F"/>
    <w:rsid w:val="00121B3B"/>
    <w:rsid w:val="00123546"/>
    <w:rsid w:val="0012468A"/>
    <w:rsid w:val="00125ADF"/>
    <w:rsid w:val="00127E24"/>
    <w:rsid w:val="00132826"/>
    <w:rsid w:val="00141F6E"/>
    <w:rsid w:val="00142F96"/>
    <w:rsid w:val="0014475A"/>
    <w:rsid w:val="001541F4"/>
    <w:rsid w:val="00154603"/>
    <w:rsid w:val="00160259"/>
    <w:rsid w:val="001609BD"/>
    <w:rsid w:val="00165C0F"/>
    <w:rsid w:val="00170939"/>
    <w:rsid w:val="00172CAA"/>
    <w:rsid w:val="00175282"/>
    <w:rsid w:val="00175385"/>
    <w:rsid w:val="001773F3"/>
    <w:rsid w:val="001827A9"/>
    <w:rsid w:val="001861AF"/>
    <w:rsid w:val="00190BD7"/>
    <w:rsid w:val="00194629"/>
    <w:rsid w:val="00194FBF"/>
    <w:rsid w:val="001A1C8A"/>
    <w:rsid w:val="001A59E2"/>
    <w:rsid w:val="001B1149"/>
    <w:rsid w:val="001B4DCC"/>
    <w:rsid w:val="001B609C"/>
    <w:rsid w:val="001B6A34"/>
    <w:rsid w:val="001C0BF7"/>
    <w:rsid w:val="001C11E6"/>
    <w:rsid w:val="001C397C"/>
    <w:rsid w:val="001D1302"/>
    <w:rsid w:val="001D28D4"/>
    <w:rsid w:val="001D3CA3"/>
    <w:rsid w:val="001D4248"/>
    <w:rsid w:val="001D7121"/>
    <w:rsid w:val="001E0EDF"/>
    <w:rsid w:val="001E2A98"/>
    <w:rsid w:val="001E48FE"/>
    <w:rsid w:val="001E697D"/>
    <w:rsid w:val="001F1476"/>
    <w:rsid w:val="001F2311"/>
    <w:rsid w:val="001F26C8"/>
    <w:rsid w:val="001F59C7"/>
    <w:rsid w:val="001F7954"/>
    <w:rsid w:val="002008A1"/>
    <w:rsid w:val="002068D7"/>
    <w:rsid w:val="00212CF8"/>
    <w:rsid w:val="00213420"/>
    <w:rsid w:val="00214B74"/>
    <w:rsid w:val="0021552F"/>
    <w:rsid w:val="00216465"/>
    <w:rsid w:val="0021674A"/>
    <w:rsid w:val="0022070D"/>
    <w:rsid w:val="00221690"/>
    <w:rsid w:val="00232A43"/>
    <w:rsid w:val="002337B9"/>
    <w:rsid w:val="00236143"/>
    <w:rsid w:val="00237E4C"/>
    <w:rsid w:val="00240320"/>
    <w:rsid w:val="00241662"/>
    <w:rsid w:val="00243124"/>
    <w:rsid w:val="00255CCF"/>
    <w:rsid w:val="00261EB2"/>
    <w:rsid w:val="00265625"/>
    <w:rsid w:val="00272AD0"/>
    <w:rsid w:val="00276743"/>
    <w:rsid w:val="00277702"/>
    <w:rsid w:val="0028161E"/>
    <w:rsid w:val="00281F25"/>
    <w:rsid w:val="00281F73"/>
    <w:rsid w:val="002838C6"/>
    <w:rsid w:val="002852EF"/>
    <w:rsid w:val="00293999"/>
    <w:rsid w:val="00293E72"/>
    <w:rsid w:val="00296386"/>
    <w:rsid w:val="00297256"/>
    <w:rsid w:val="0029774E"/>
    <w:rsid w:val="00297CAA"/>
    <w:rsid w:val="002A4762"/>
    <w:rsid w:val="002B190C"/>
    <w:rsid w:val="002B4018"/>
    <w:rsid w:val="002B5250"/>
    <w:rsid w:val="002C1F45"/>
    <w:rsid w:val="002C20BA"/>
    <w:rsid w:val="002C3F99"/>
    <w:rsid w:val="002C6504"/>
    <w:rsid w:val="002C6A31"/>
    <w:rsid w:val="002D5F82"/>
    <w:rsid w:val="002D60CF"/>
    <w:rsid w:val="002D72D2"/>
    <w:rsid w:val="002D781B"/>
    <w:rsid w:val="002E28C6"/>
    <w:rsid w:val="002E2AD4"/>
    <w:rsid w:val="002E369D"/>
    <w:rsid w:val="002E484C"/>
    <w:rsid w:val="002E4D69"/>
    <w:rsid w:val="002E5875"/>
    <w:rsid w:val="002F13A6"/>
    <w:rsid w:val="0030082B"/>
    <w:rsid w:val="00307FD8"/>
    <w:rsid w:val="0031060A"/>
    <w:rsid w:val="00317A79"/>
    <w:rsid w:val="0032474C"/>
    <w:rsid w:val="003259FE"/>
    <w:rsid w:val="00326D4A"/>
    <w:rsid w:val="00336357"/>
    <w:rsid w:val="0033752B"/>
    <w:rsid w:val="00346785"/>
    <w:rsid w:val="00347FD2"/>
    <w:rsid w:val="003508A1"/>
    <w:rsid w:val="00355EB3"/>
    <w:rsid w:val="00356F7F"/>
    <w:rsid w:val="00357A55"/>
    <w:rsid w:val="0036232D"/>
    <w:rsid w:val="00363ECA"/>
    <w:rsid w:val="003701FC"/>
    <w:rsid w:val="003706F9"/>
    <w:rsid w:val="00371692"/>
    <w:rsid w:val="00372120"/>
    <w:rsid w:val="00377CB0"/>
    <w:rsid w:val="003828D7"/>
    <w:rsid w:val="003833D2"/>
    <w:rsid w:val="00383A23"/>
    <w:rsid w:val="00393AF2"/>
    <w:rsid w:val="00394336"/>
    <w:rsid w:val="00396C4C"/>
    <w:rsid w:val="00397279"/>
    <w:rsid w:val="003A29E0"/>
    <w:rsid w:val="003A2E77"/>
    <w:rsid w:val="003A591D"/>
    <w:rsid w:val="003A5DEA"/>
    <w:rsid w:val="003A7EEE"/>
    <w:rsid w:val="003B0504"/>
    <w:rsid w:val="003B0520"/>
    <w:rsid w:val="003B1950"/>
    <w:rsid w:val="003B28DD"/>
    <w:rsid w:val="003B3675"/>
    <w:rsid w:val="003B6871"/>
    <w:rsid w:val="003B6AD8"/>
    <w:rsid w:val="003C5851"/>
    <w:rsid w:val="003C70CF"/>
    <w:rsid w:val="003C725B"/>
    <w:rsid w:val="003C77F4"/>
    <w:rsid w:val="003D123E"/>
    <w:rsid w:val="003D1BA3"/>
    <w:rsid w:val="003D2921"/>
    <w:rsid w:val="003D62D9"/>
    <w:rsid w:val="003D7156"/>
    <w:rsid w:val="003E543C"/>
    <w:rsid w:val="003E61C3"/>
    <w:rsid w:val="003E76A1"/>
    <w:rsid w:val="003F22CE"/>
    <w:rsid w:val="003F4AF1"/>
    <w:rsid w:val="003F5945"/>
    <w:rsid w:val="00402604"/>
    <w:rsid w:val="004044BB"/>
    <w:rsid w:val="00412E99"/>
    <w:rsid w:val="00412EA2"/>
    <w:rsid w:val="00413F69"/>
    <w:rsid w:val="0041413E"/>
    <w:rsid w:val="004211A7"/>
    <w:rsid w:val="00425DAE"/>
    <w:rsid w:val="0043270B"/>
    <w:rsid w:val="00432B74"/>
    <w:rsid w:val="004436EF"/>
    <w:rsid w:val="00450225"/>
    <w:rsid w:val="00450A4A"/>
    <w:rsid w:val="004512F0"/>
    <w:rsid w:val="0047050C"/>
    <w:rsid w:val="004719B8"/>
    <w:rsid w:val="004723C6"/>
    <w:rsid w:val="00473E0D"/>
    <w:rsid w:val="00481118"/>
    <w:rsid w:val="004971FE"/>
    <w:rsid w:val="004A4E0C"/>
    <w:rsid w:val="004A5AF6"/>
    <w:rsid w:val="004A67CB"/>
    <w:rsid w:val="004A6F9C"/>
    <w:rsid w:val="004A74DB"/>
    <w:rsid w:val="004A79DD"/>
    <w:rsid w:val="004B443E"/>
    <w:rsid w:val="004B48BA"/>
    <w:rsid w:val="004B6C5F"/>
    <w:rsid w:val="004C5A1C"/>
    <w:rsid w:val="004C74BE"/>
    <w:rsid w:val="004D5A9D"/>
    <w:rsid w:val="004D6378"/>
    <w:rsid w:val="004D6D3C"/>
    <w:rsid w:val="004E1D5C"/>
    <w:rsid w:val="004E5676"/>
    <w:rsid w:val="004E7BB7"/>
    <w:rsid w:val="004F292A"/>
    <w:rsid w:val="004F2C22"/>
    <w:rsid w:val="004F53CF"/>
    <w:rsid w:val="00500A68"/>
    <w:rsid w:val="00503364"/>
    <w:rsid w:val="00505BB7"/>
    <w:rsid w:val="005118A5"/>
    <w:rsid w:val="0051423F"/>
    <w:rsid w:val="00516239"/>
    <w:rsid w:val="005176A4"/>
    <w:rsid w:val="00521DF1"/>
    <w:rsid w:val="00524CE0"/>
    <w:rsid w:val="00525232"/>
    <w:rsid w:val="00531B14"/>
    <w:rsid w:val="00536307"/>
    <w:rsid w:val="0053720A"/>
    <w:rsid w:val="00542A05"/>
    <w:rsid w:val="00543240"/>
    <w:rsid w:val="00543488"/>
    <w:rsid w:val="005515C7"/>
    <w:rsid w:val="00553783"/>
    <w:rsid w:val="00566AC9"/>
    <w:rsid w:val="00570C62"/>
    <w:rsid w:val="00573ADF"/>
    <w:rsid w:val="0058390C"/>
    <w:rsid w:val="005848C1"/>
    <w:rsid w:val="0058518F"/>
    <w:rsid w:val="00585A3B"/>
    <w:rsid w:val="0059511D"/>
    <w:rsid w:val="005A0B82"/>
    <w:rsid w:val="005A29EE"/>
    <w:rsid w:val="005A3022"/>
    <w:rsid w:val="005A3251"/>
    <w:rsid w:val="005A5C01"/>
    <w:rsid w:val="005A6ED3"/>
    <w:rsid w:val="005A717A"/>
    <w:rsid w:val="005A7B3F"/>
    <w:rsid w:val="005B4A8D"/>
    <w:rsid w:val="005C1D00"/>
    <w:rsid w:val="005C408F"/>
    <w:rsid w:val="005C4B4D"/>
    <w:rsid w:val="005C5E36"/>
    <w:rsid w:val="005D0A5F"/>
    <w:rsid w:val="005D3061"/>
    <w:rsid w:val="005D61E3"/>
    <w:rsid w:val="005E3B08"/>
    <w:rsid w:val="005E427A"/>
    <w:rsid w:val="005E4940"/>
    <w:rsid w:val="005E7D08"/>
    <w:rsid w:val="005F0B8E"/>
    <w:rsid w:val="005F0F58"/>
    <w:rsid w:val="005F1271"/>
    <w:rsid w:val="005F581D"/>
    <w:rsid w:val="005F596C"/>
    <w:rsid w:val="005F7850"/>
    <w:rsid w:val="005F7EA7"/>
    <w:rsid w:val="006021E2"/>
    <w:rsid w:val="00603B5D"/>
    <w:rsid w:val="00604D8E"/>
    <w:rsid w:val="006064DB"/>
    <w:rsid w:val="00614FF4"/>
    <w:rsid w:val="0061660C"/>
    <w:rsid w:val="00622A60"/>
    <w:rsid w:val="006244BE"/>
    <w:rsid w:val="00624C98"/>
    <w:rsid w:val="00627E3C"/>
    <w:rsid w:val="00632FF9"/>
    <w:rsid w:val="00636C1C"/>
    <w:rsid w:val="0064434F"/>
    <w:rsid w:val="00644DF7"/>
    <w:rsid w:val="0064622D"/>
    <w:rsid w:val="006476BD"/>
    <w:rsid w:val="00647C3E"/>
    <w:rsid w:val="00656117"/>
    <w:rsid w:val="00656B98"/>
    <w:rsid w:val="00657ED9"/>
    <w:rsid w:val="0066285E"/>
    <w:rsid w:val="00664368"/>
    <w:rsid w:val="00664BC0"/>
    <w:rsid w:val="00666589"/>
    <w:rsid w:val="00666E17"/>
    <w:rsid w:val="00672B32"/>
    <w:rsid w:val="0067659A"/>
    <w:rsid w:val="0068659E"/>
    <w:rsid w:val="006A2A7C"/>
    <w:rsid w:val="006A2B68"/>
    <w:rsid w:val="006A4D15"/>
    <w:rsid w:val="006B062B"/>
    <w:rsid w:val="006B0F88"/>
    <w:rsid w:val="006B6FC0"/>
    <w:rsid w:val="006C7EF4"/>
    <w:rsid w:val="006D6981"/>
    <w:rsid w:val="006E3A4E"/>
    <w:rsid w:val="006E3D10"/>
    <w:rsid w:val="006F1166"/>
    <w:rsid w:val="006F3235"/>
    <w:rsid w:val="006F7C19"/>
    <w:rsid w:val="00700F5F"/>
    <w:rsid w:val="007023DB"/>
    <w:rsid w:val="00703E27"/>
    <w:rsid w:val="00704254"/>
    <w:rsid w:val="007042F6"/>
    <w:rsid w:val="00705B21"/>
    <w:rsid w:val="00707E79"/>
    <w:rsid w:val="00712E66"/>
    <w:rsid w:val="00721F04"/>
    <w:rsid w:val="00722C46"/>
    <w:rsid w:val="00722EC0"/>
    <w:rsid w:val="00725556"/>
    <w:rsid w:val="00727BDC"/>
    <w:rsid w:val="0073180A"/>
    <w:rsid w:val="00743639"/>
    <w:rsid w:val="007438F3"/>
    <w:rsid w:val="007464D4"/>
    <w:rsid w:val="00747495"/>
    <w:rsid w:val="007621DF"/>
    <w:rsid w:val="0076314D"/>
    <w:rsid w:val="00763B49"/>
    <w:rsid w:val="00764147"/>
    <w:rsid w:val="0076608A"/>
    <w:rsid w:val="007667AB"/>
    <w:rsid w:val="00786152"/>
    <w:rsid w:val="007924D2"/>
    <w:rsid w:val="0079478F"/>
    <w:rsid w:val="007A6883"/>
    <w:rsid w:val="007B195E"/>
    <w:rsid w:val="007B7EC0"/>
    <w:rsid w:val="007C3D85"/>
    <w:rsid w:val="007C7664"/>
    <w:rsid w:val="007D0FA5"/>
    <w:rsid w:val="007D5216"/>
    <w:rsid w:val="007E0847"/>
    <w:rsid w:val="007E64F3"/>
    <w:rsid w:val="007F3FDD"/>
    <w:rsid w:val="007F7597"/>
    <w:rsid w:val="008027D9"/>
    <w:rsid w:val="0080562E"/>
    <w:rsid w:val="0081314B"/>
    <w:rsid w:val="00813C0D"/>
    <w:rsid w:val="00814F9E"/>
    <w:rsid w:val="00815901"/>
    <w:rsid w:val="0081632E"/>
    <w:rsid w:val="00823B8C"/>
    <w:rsid w:val="0083080D"/>
    <w:rsid w:val="0083287D"/>
    <w:rsid w:val="00833CB4"/>
    <w:rsid w:val="00833DA7"/>
    <w:rsid w:val="008350A9"/>
    <w:rsid w:val="00843831"/>
    <w:rsid w:val="008511C7"/>
    <w:rsid w:val="00854C20"/>
    <w:rsid w:val="00854DDC"/>
    <w:rsid w:val="008579A8"/>
    <w:rsid w:val="00861867"/>
    <w:rsid w:val="008724BF"/>
    <w:rsid w:val="00873E47"/>
    <w:rsid w:val="00875DC2"/>
    <w:rsid w:val="00877855"/>
    <w:rsid w:val="00880687"/>
    <w:rsid w:val="00885625"/>
    <w:rsid w:val="008856A0"/>
    <w:rsid w:val="0088765A"/>
    <w:rsid w:val="008902A4"/>
    <w:rsid w:val="008974CD"/>
    <w:rsid w:val="008A0335"/>
    <w:rsid w:val="008A03B3"/>
    <w:rsid w:val="008A0C57"/>
    <w:rsid w:val="008A1E0C"/>
    <w:rsid w:val="008B1565"/>
    <w:rsid w:val="008B6D66"/>
    <w:rsid w:val="008C090C"/>
    <w:rsid w:val="008C1463"/>
    <w:rsid w:val="008C4EF5"/>
    <w:rsid w:val="008C5A8B"/>
    <w:rsid w:val="008C6187"/>
    <w:rsid w:val="008C6848"/>
    <w:rsid w:val="008C6F47"/>
    <w:rsid w:val="008D2E0E"/>
    <w:rsid w:val="008D57E7"/>
    <w:rsid w:val="008D5FD4"/>
    <w:rsid w:val="008E1EEC"/>
    <w:rsid w:val="008E2F22"/>
    <w:rsid w:val="008E3D24"/>
    <w:rsid w:val="008E4F2E"/>
    <w:rsid w:val="008E5561"/>
    <w:rsid w:val="008E79FD"/>
    <w:rsid w:val="008F595A"/>
    <w:rsid w:val="008F676F"/>
    <w:rsid w:val="00901B2D"/>
    <w:rsid w:val="00901BD0"/>
    <w:rsid w:val="00903C31"/>
    <w:rsid w:val="00905191"/>
    <w:rsid w:val="00907E89"/>
    <w:rsid w:val="009218E4"/>
    <w:rsid w:val="00922C57"/>
    <w:rsid w:val="00933E39"/>
    <w:rsid w:val="009340EA"/>
    <w:rsid w:val="00940445"/>
    <w:rsid w:val="00940DA0"/>
    <w:rsid w:val="009500A8"/>
    <w:rsid w:val="00950761"/>
    <w:rsid w:val="009517E0"/>
    <w:rsid w:val="00952103"/>
    <w:rsid w:val="009612FE"/>
    <w:rsid w:val="00961657"/>
    <w:rsid w:val="00965AEE"/>
    <w:rsid w:val="00967317"/>
    <w:rsid w:val="00970C3E"/>
    <w:rsid w:val="00975FE6"/>
    <w:rsid w:val="009762DD"/>
    <w:rsid w:val="00981660"/>
    <w:rsid w:val="00982BEE"/>
    <w:rsid w:val="009854E3"/>
    <w:rsid w:val="00985C76"/>
    <w:rsid w:val="00986887"/>
    <w:rsid w:val="00987FAE"/>
    <w:rsid w:val="00990033"/>
    <w:rsid w:val="00990C57"/>
    <w:rsid w:val="00992EDB"/>
    <w:rsid w:val="00993F11"/>
    <w:rsid w:val="00995E50"/>
    <w:rsid w:val="00995FE2"/>
    <w:rsid w:val="009975AC"/>
    <w:rsid w:val="009A4156"/>
    <w:rsid w:val="009B6F13"/>
    <w:rsid w:val="009C0CB3"/>
    <w:rsid w:val="009C174C"/>
    <w:rsid w:val="009C389A"/>
    <w:rsid w:val="009C438A"/>
    <w:rsid w:val="009C4A59"/>
    <w:rsid w:val="009C615B"/>
    <w:rsid w:val="009C65AD"/>
    <w:rsid w:val="009C69B8"/>
    <w:rsid w:val="009D32DB"/>
    <w:rsid w:val="009D7D2D"/>
    <w:rsid w:val="009E026A"/>
    <w:rsid w:val="009E0437"/>
    <w:rsid w:val="009E6310"/>
    <w:rsid w:val="009F17E3"/>
    <w:rsid w:val="009F2516"/>
    <w:rsid w:val="009F572F"/>
    <w:rsid w:val="00A01B54"/>
    <w:rsid w:val="00A03C7E"/>
    <w:rsid w:val="00A03CA8"/>
    <w:rsid w:val="00A03FDC"/>
    <w:rsid w:val="00A05F41"/>
    <w:rsid w:val="00A07F2B"/>
    <w:rsid w:val="00A11315"/>
    <w:rsid w:val="00A1237D"/>
    <w:rsid w:val="00A12CFB"/>
    <w:rsid w:val="00A13289"/>
    <w:rsid w:val="00A1540D"/>
    <w:rsid w:val="00A163C7"/>
    <w:rsid w:val="00A203AB"/>
    <w:rsid w:val="00A24596"/>
    <w:rsid w:val="00A25626"/>
    <w:rsid w:val="00A257F3"/>
    <w:rsid w:val="00A35AD5"/>
    <w:rsid w:val="00A4050A"/>
    <w:rsid w:val="00A40CC0"/>
    <w:rsid w:val="00A4408B"/>
    <w:rsid w:val="00A46A0B"/>
    <w:rsid w:val="00A479FD"/>
    <w:rsid w:val="00A50F96"/>
    <w:rsid w:val="00A51A3A"/>
    <w:rsid w:val="00A5252A"/>
    <w:rsid w:val="00A54154"/>
    <w:rsid w:val="00A570C9"/>
    <w:rsid w:val="00A60823"/>
    <w:rsid w:val="00A63335"/>
    <w:rsid w:val="00A74C23"/>
    <w:rsid w:val="00A80517"/>
    <w:rsid w:val="00A81348"/>
    <w:rsid w:val="00A83C41"/>
    <w:rsid w:val="00A8416C"/>
    <w:rsid w:val="00A86ECD"/>
    <w:rsid w:val="00A90EC4"/>
    <w:rsid w:val="00A91D40"/>
    <w:rsid w:val="00A92A66"/>
    <w:rsid w:val="00A94848"/>
    <w:rsid w:val="00A9660E"/>
    <w:rsid w:val="00AA1A0D"/>
    <w:rsid w:val="00AB0125"/>
    <w:rsid w:val="00AB47C3"/>
    <w:rsid w:val="00AB4AD2"/>
    <w:rsid w:val="00AC47A9"/>
    <w:rsid w:val="00AC4FAB"/>
    <w:rsid w:val="00AC6F3E"/>
    <w:rsid w:val="00AD1B5C"/>
    <w:rsid w:val="00AD2B87"/>
    <w:rsid w:val="00AD6010"/>
    <w:rsid w:val="00AD7414"/>
    <w:rsid w:val="00AE1380"/>
    <w:rsid w:val="00AF40EB"/>
    <w:rsid w:val="00AF5E39"/>
    <w:rsid w:val="00AF6E56"/>
    <w:rsid w:val="00B00FB8"/>
    <w:rsid w:val="00B01850"/>
    <w:rsid w:val="00B01C24"/>
    <w:rsid w:val="00B0319E"/>
    <w:rsid w:val="00B04439"/>
    <w:rsid w:val="00B06428"/>
    <w:rsid w:val="00B078F6"/>
    <w:rsid w:val="00B14221"/>
    <w:rsid w:val="00B14636"/>
    <w:rsid w:val="00B160CE"/>
    <w:rsid w:val="00B16A60"/>
    <w:rsid w:val="00B202C9"/>
    <w:rsid w:val="00B20A58"/>
    <w:rsid w:val="00B26E8C"/>
    <w:rsid w:val="00B27869"/>
    <w:rsid w:val="00B354B9"/>
    <w:rsid w:val="00B402CE"/>
    <w:rsid w:val="00B40526"/>
    <w:rsid w:val="00B406E5"/>
    <w:rsid w:val="00B42E96"/>
    <w:rsid w:val="00B43DDA"/>
    <w:rsid w:val="00B44A9E"/>
    <w:rsid w:val="00B46926"/>
    <w:rsid w:val="00B479FE"/>
    <w:rsid w:val="00B5229E"/>
    <w:rsid w:val="00B60759"/>
    <w:rsid w:val="00B60FE1"/>
    <w:rsid w:val="00B616C5"/>
    <w:rsid w:val="00B6478C"/>
    <w:rsid w:val="00B70C6E"/>
    <w:rsid w:val="00B73E2E"/>
    <w:rsid w:val="00B8434B"/>
    <w:rsid w:val="00B85FF6"/>
    <w:rsid w:val="00B87D13"/>
    <w:rsid w:val="00B91147"/>
    <w:rsid w:val="00B917E1"/>
    <w:rsid w:val="00B925CA"/>
    <w:rsid w:val="00B93692"/>
    <w:rsid w:val="00B97947"/>
    <w:rsid w:val="00BA0DB4"/>
    <w:rsid w:val="00BA1431"/>
    <w:rsid w:val="00BA30F6"/>
    <w:rsid w:val="00BA31B4"/>
    <w:rsid w:val="00BA42E9"/>
    <w:rsid w:val="00BB14FF"/>
    <w:rsid w:val="00BB48FA"/>
    <w:rsid w:val="00BB5BB5"/>
    <w:rsid w:val="00BC4A15"/>
    <w:rsid w:val="00BC51D1"/>
    <w:rsid w:val="00BD3F8E"/>
    <w:rsid w:val="00BE431B"/>
    <w:rsid w:val="00BE56C8"/>
    <w:rsid w:val="00BE61B4"/>
    <w:rsid w:val="00BF1878"/>
    <w:rsid w:val="00BF46F7"/>
    <w:rsid w:val="00BF5BB3"/>
    <w:rsid w:val="00C01A73"/>
    <w:rsid w:val="00C02435"/>
    <w:rsid w:val="00C063D8"/>
    <w:rsid w:val="00C07359"/>
    <w:rsid w:val="00C07A8E"/>
    <w:rsid w:val="00C111AA"/>
    <w:rsid w:val="00C11412"/>
    <w:rsid w:val="00C13252"/>
    <w:rsid w:val="00C1340D"/>
    <w:rsid w:val="00C17332"/>
    <w:rsid w:val="00C20A58"/>
    <w:rsid w:val="00C30EBE"/>
    <w:rsid w:val="00C37C86"/>
    <w:rsid w:val="00C436F7"/>
    <w:rsid w:val="00C47CBC"/>
    <w:rsid w:val="00C5353B"/>
    <w:rsid w:val="00C53BC6"/>
    <w:rsid w:val="00C53E92"/>
    <w:rsid w:val="00C61086"/>
    <w:rsid w:val="00C64641"/>
    <w:rsid w:val="00C717D7"/>
    <w:rsid w:val="00C77488"/>
    <w:rsid w:val="00C832FA"/>
    <w:rsid w:val="00C8376F"/>
    <w:rsid w:val="00C870A5"/>
    <w:rsid w:val="00C877D1"/>
    <w:rsid w:val="00C91D67"/>
    <w:rsid w:val="00C96AA7"/>
    <w:rsid w:val="00CA4F89"/>
    <w:rsid w:val="00CA5326"/>
    <w:rsid w:val="00CA629E"/>
    <w:rsid w:val="00CB0BD2"/>
    <w:rsid w:val="00CB3524"/>
    <w:rsid w:val="00CB67C0"/>
    <w:rsid w:val="00CB6996"/>
    <w:rsid w:val="00CB6BB3"/>
    <w:rsid w:val="00CB7A44"/>
    <w:rsid w:val="00CC0DD7"/>
    <w:rsid w:val="00CC4060"/>
    <w:rsid w:val="00CC46E0"/>
    <w:rsid w:val="00CC71DD"/>
    <w:rsid w:val="00CC7C04"/>
    <w:rsid w:val="00CD17FD"/>
    <w:rsid w:val="00CD4767"/>
    <w:rsid w:val="00CD65DF"/>
    <w:rsid w:val="00CD6973"/>
    <w:rsid w:val="00CD6DAF"/>
    <w:rsid w:val="00CE6AC6"/>
    <w:rsid w:val="00CF233F"/>
    <w:rsid w:val="00CF3629"/>
    <w:rsid w:val="00CF42F8"/>
    <w:rsid w:val="00CF56D8"/>
    <w:rsid w:val="00CF7313"/>
    <w:rsid w:val="00D01D42"/>
    <w:rsid w:val="00D0499E"/>
    <w:rsid w:val="00D074F6"/>
    <w:rsid w:val="00D1222A"/>
    <w:rsid w:val="00D12A98"/>
    <w:rsid w:val="00D14473"/>
    <w:rsid w:val="00D16198"/>
    <w:rsid w:val="00D16389"/>
    <w:rsid w:val="00D16C07"/>
    <w:rsid w:val="00D171F2"/>
    <w:rsid w:val="00D173AF"/>
    <w:rsid w:val="00D20DB4"/>
    <w:rsid w:val="00D27D7C"/>
    <w:rsid w:val="00D32926"/>
    <w:rsid w:val="00D33FF2"/>
    <w:rsid w:val="00D406AF"/>
    <w:rsid w:val="00D44094"/>
    <w:rsid w:val="00D50255"/>
    <w:rsid w:val="00D51B93"/>
    <w:rsid w:val="00D5255E"/>
    <w:rsid w:val="00D57117"/>
    <w:rsid w:val="00D60E98"/>
    <w:rsid w:val="00D616E7"/>
    <w:rsid w:val="00D65BB7"/>
    <w:rsid w:val="00D66049"/>
    <w:rsid w:val="00D722C8"/>
    <w:rsid w:val="00D80173"/>
    <w:rsid w:val="00D81702"/>
    <w:rsid w:val="00D834A7"/>
    <w:rsid w:val="00D90237"/>
    <w:rsid w:val="00D90963"/>
    <w:rsid w:val="00D91F73"/>
    <w:rsid w:val="00D94691"/>
    <w:rsid w:val="00D95512"/>
    <w:rsid w:val="00D9606D"/>
    <w:rsid w:val="00D967CA"/>
    <w:rsid w:val="00DA0432"/>
    <w:rsid w:val="00DA0DD0"/>
    <w:rsid w:val="00DA6428"/>
    <w:rsid w:val="00DB0265"/>
    <w:rsid w:val="00DB44D8"/>
    <w:rsid w:val="00DB58CE"/>
    <w:rsid w:val="00DB7E35"/>
    <w:rsid w:val="00DC17C7"/>
    <w:rsid w:val="00DC3888"/>
    <w:rsid w:val="00DD0DD8"/>
    <w:rsid w:val="00DD2EB3"/>
    <w:rsid w:val="00DE33AA"/>
    <w:rsid w:val="00DE38B6"/>
    <w:rsid w:val="00DF4D2F"/>
    <w:rsid w:val="00DF51BA"/>
    <w:rsid w:val="00E0411B"/>
    <w:rsid w:val="00E056C5"/>
    <w:rsid w:val="00E11822"/>
    <w:rsid w:val="00E12CDC"/>
    <w:rsid w:val="00E2061A"/>
    <w:rsid w:val="00E21EEA"/>
    <w:rsid w:val="00E24F39"/>
    <w:rsid w:val="00E35E0A"/>
    <w:rsid w:val="00E41607"/>
    <w:rsid w:val="00E42562"/>
    <w:rsid w:val="00E42611"/>
    <w:rsid w:val="00E42E5B"/>
    <w:rsid w:val="00E44E69"/>
    <w:rsid w:val="00E51AAA"/>
    <w:rsid w:val="00E52497"/>
    <w:rsid w:val="00E54C93"/>
    <w:rsid w:val="00E6233E"/>
    <w:rsid w:val="00E6641A"/>
    <w:rsid w:val="00E67CF8"/>
    <w:rsid w:val="00E7001F"/>
    <w:rsid w:val="00E715D8"/>
    <w:rsid w:val="00E74A83"/>
    <w:rsid w:val="00E74DC5"/>
    <w:rsid w:val="00E7792A"/>
    <w:rsid w:val="00E83BF3"/>
    <w:rsid w:val="00E83D8F"/>
    <w:rsid w:val="00E83E1E"/>
    <w:rsid w:val="00E84216"/>
    <w:rsid w:val="00E8448C"/>
    <w:rsid w:val="00E85AC6"/>
    <w:rsid w:val="00E90FDC"/>
    <w:rsid w:val="00E91238"/>
    <w:rsid w:val="00E964CB"/>
    <w:rsid w:val="00EA10AE"/>
    <w:rsid w:val="00EA3780"/>
    <w:rsid w:val="00EA4B70"/>
    <w:rsid w:val="00EA563D"/>
    <w:rsid w:val="00EA5E90"/>
    <w:rsid w:val="00EA7726"/>
    <w:rsid w:val="00EB2283"/>
    <w:rsid w:val="00EB4098"/>
    <w:rsid w:val="00EB4EA3"/>
    <w:rsid w:val="00EB5AFC"/>
    <w:rsid w:val="00EB667B"/>
    <w:rsid w:val="00EC5397"/>
    <w:rsid w:val="00ED19AB"/>
    <w:rsid w:val="00ED2BC3"/>
    <w:rsid w:val="00ED7547"/>
    <w:rsid w:val="00EE12CF"/>
    <w:rsid w:val="00EE1C96"/>
    <w:rsid w:val="00EE3609"/>
    <w:rsid w:val="00EE66C1"/>
    <w:rsid w:val="00EE78D0"/>
    <w:rsid w:val="00EF14F0"/>
    <w:rsid w:val="00EF271F"/>
    <w:rsid w:val="00EF5921"/>
    <w:rsid w:val="00F04B4F"/>
    <w:rsid w:val="00F1224D"/>
    <w:rsid w:val="00F145EF"/>
    <w:rsid w:val="00F15151"/>
    <w:rsid w:val="00F17087"/>
    <w:rsid w:val="00F218B1"/>
    <w:rsid w:val="00F230E8"/>
    <w:rsid w:val="00F25A6D"/>
    <w:rsid w:val="00F30EBD"/>
    <w:rsid w:val="00F334E8"/>
    <w:rsid w:val="00F35066"/>
    <w:rsid w:val="00F367A0"/>
    <w:rsid w:val="00F40272"/>
    <w:rsid w:val="00F412E2"/>
    <w:rsid w:val="00F41C5A"/>
    <w:rsid w:val="00F476FB"/>
    <w:rsid w:val="00F53421"/>
    <w:rsid w:val="00F57E0C"/>
    <w:rsid w:val="00F64903"/>
    <w:rsid w:val="00F64CDD"/>
    <w:rsid w:val="00F706A7"/>
    <w:rsid w:val="00F7151A"/>
    <w:rsid w:val="00F73DAA"/>
    <w:rsid w:val="00F765E2"/>
    <w:rsid w:val="00F8068F"/>
    <w:rsid w:val="00F85EE3"/>
    <w:rsid w:val="00F87718"/>
    <w:rsid w:val="00F87B1B"/>
    <w:rsid w:val="00F90C34"/>
    <w:rsid w:val="00F9409B"/>
    <w:rsid w:val="00F97B46"/>
    <w:rsid w:val="00FA18AA"/>
    <w:rsid w:val="00FC11E8"/>
    <w:rsid w:val="00FC4CD5"/>
    <w:rsid w:val="00FC6842"/>
    <w:rsid w:val="00FD13E4"/>
    <w:rsid w:val="00FD4ABC"/>
    <w:rsid w:val="00FD4EC5"/>
    <w:rsid w:val="00FE0D68"/>
    <w:rsid w:val="00FE10E8"/>
    <w:rsid w:val="00FE226D"/>
    <w:rsid w:val="00FE5A34"/>
    <w:rsid w:val="00FE685E"/>
    <w:rsid w:val="00FF1A48"/>
    <w:rsid w:val="00FF1EE0"/>
    <w:rsid w:val="00FF35A1"/>
    <w:rsid w:val="00FF5A75"/>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2473F3"/>
  <w15:docId w15:val="{E9B2B4D8-C049-4FD9-B643-4BFD36B6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9B8"/>
  </w:style>
  <w:style w:type="paragraph" w:styleId="1">
    <w:name w:val="heading 1"/>
    <w:basedOn w:val="a"/>
    <w:next w:val="a"/>
    <w:link w:val="10"/>
    <w:uiPriority w:val="1"/>
    <w:qFormat/>
    <w:rsid w:val="006A2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6A2B68"/>
    <w:pPr>
      <w:keepNext/>
      <w:keepLines/>
      <w:spacing w:after="0" w:line="240" w:lineRule="auto"/>
      <w:ind w:firstLine="709"/>
      <w:outlineLvl w:val="1"/>
    </w:pPr>
    <w:rPr>
      <w:rFonts w:eastAsiaTheme="majorEastAsia" w:cstheme="majorBidi"/>
      <w:b/>
      <w:bCs/>
      <w:color w:val="000000" w:themeColor="text1"/>
      <w:sz w:val="24"/>
      <w:szCs w:val="26"/>
      <w:lang w:eastAsia="ru-RU"/>
    </w:rPr>
  </w:style>
  <w:style w:type="paragraph" w:styleId="3">
    <w:name w:val="heading 3"/>
    <w:basedOn w:val="a"/>
    <w:next w:val="a"/>
    <w:link w:val="30"/>
    <w:uiPriority w:val="9"/>
    <w:unhideWhenUsed/>
    <w:qFormat/>
    <w:rsid w:val="001447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6DAF"/>
    <w:pPr>
      <w:autoSpaceDE w:val="0"/>
      <w:autoSpaceDN w:val="0"/>
      <w:adjustRightInd w:val="0"/>
      <w:spacing w:after="0" w:line="240" w:lineRule="auto"/>
    </w:pPr>
    <w:rPr>
      <w:color w:val="000000"/>
      <w:sz w:val="24"/>
      <w:szCs w:val="24"/>
    </w:rPr>
  </w:style>
  <w:style w:type="table" w:styleId="a3">
    <w:name w:val="Table Grid"/>
    <w:basedOn w:val="a1"/>
    <w:uiPriority w:val="39"/>
    <w:rsid w:val="007D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993F11"/>
  </w:style>
  <w:style w:type="paragraph" w:styleId="a4">
    <w:name w:val="Balloon Text"/>
    <w:basedOn w:val="a"/>
    <w:link w:val="a5"/>
    <w:uiPriority w:val="99"/>
    <w:rsid w:val="00993F1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993F11"/>
    <w:rPr>
      <w:rFonts w:ascii="Tahoma" w:eastAsia="Times New Roman" w:hAnsi="Tahoma" w:cs="Tahoma"/>
      <w:sz w:val="16"/>
      <w:szCs w:val="16"/>
      <w:lang w:eastAsia="ru-RU"/>
    </w:rPr>
  </w:style>
  <w:style w:type="table" w:customStyle="1" w:styleId="12">
    <w:name w:val="Сетка таблицы1"/>
    <w:basedOn w:val="a1"/>
    <w:next w:val="a3"/>
    <w:rsid w:val="00B4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B4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722EC0"/>
    <w:pPr>
      <w:ind w:left="720"/>
      <w:contextualSpacing/>
    </w:pPr>
  </w:style>
  <w:style w:type="paragraph" w:styleId="a8">
    <w:name w:val="Normal (Web)"/>
    <w:basedOn w:val="a"/>
    <w:uiPriority w:val="99"/>
    <w:unhideWhenUsed/>
    <w:qFormat/>
    <w:rsid w:val="004A4E0C"/>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1"/>
    <w:rsid w:val="006A2B68"/>
    <w:rPr>
      <w:rFonts w:ascii="Times New Roman" w:eastAsiaTheme="majorEastAsia" w:hAnsi="Times New Roman" w:cstheme="majorBidi"/>
      <w:b/>
      <w:bCs/>
      <w:color w:val="000000" w:themeColor="text1"/>
      <w:sz w:val="24"/>
      <w:szCs w:val="26"/>
      <w:lang w:eastAsia="ru-RU"/>
    </w:rPr>
  </w:style>
  <w:style w:type="character" w:customStyle="1" w:styleId="10">
    <w:name w:val="Заголовок 1 Знак"/>
    <w:basedOn w:val="a0"/>
    <w:link w:val="1"/>
    <w:uiPriority w:val="1"/>
    <w:rsid w:val="006A2B68"/>
    <w:rPr>
      <w:rFonts w:asciiTheme="majorHAnsi" w:eastAsiaTheme="majorEastAsia" w:hAnsiTheme="majorHAnsi" w:cstheme="majorBidi"/>
      <w:color w:val="2E74B5" w:themeColor="accent1" w:themeShade="BF"/>
      <w:sz w:val="32"/>
      <w:szCs w:val="32"/>
    </w:rPr>
  </w:style>
  <w:style w:type="character" w:customStyle="1" w:styleId="organictextcontentspan">
    <w:name w:val="organictextcontentspan"/>
    <w:basedOn w:val="a0"/>
    <w:rsid w:val="007D0FA5"/>
  </w:style>
  <w:style w:type="character" w:customStyle="1" w:styleId="markedcontent">
    <w:name w:val="markedcontent"/>
    <w:basedOn w:val="a0"/>
    <w:rsid w:val="007D0FA5"/>
  </w:style>
  <w:style w:type="character" w:customStyle="1" w:styleId="extendedtext-short">
    <w:name w:val="extendedtext-short"/>
    <w:basedOn w:val="a0"/>
    <w:rsid w:val="007D0FA5"/>
  </w:style>
  <w:style w:type="character" w:customStyle="1" w:styleId="31">
    <w:name w:val="Основной текст (3)_"/>
    <w:basedOn w:val="a0"/>
    <w:link w:val="310"/>
    <w:uiPriority w:val="99"/>
    <w:rsid w:val="007D0FA5"/>
    <w:rPr>
      <w:b/>
      <w:bCs/>
      <w:sz w:val="18"/>
      <w:szCs w:val="18"/>
      <w:shd w:val="clear" w:color="auto" w:fill="FFFFFF"/>
    </w:rPr>
  </w:style>
  <w:style w:type="paragraph" w:customStyle="1" w:styleId="310">
    <w:name w:val="Основной текст (3)1"/>
    <w:basedOn w:val="a"/>
    <w:link w:val="31"/>
    <w:uiPriority w:val="99"/>
    <w:rsid w:val="007D0FA5"/>
    <w:pPr>
      <w:shd w:val="clear" w:color="auto" w:fill="FFFFFF"/>
      <w:spacing w:after="0" w:line="226" w:lineRule="exact"/>
    </w:pPr>
    <w:rPr>
      <w:b/>
      <w:bCs/>
      <w:sz w:val="18"/>
      <w:szCs w:val="18"/>
    </w:rPr>
  </w:style>
  <w:style w:type="paragraph" w:customStyle="1" w:styleId="13">
    <w:name w:val="Обычный1"/>
    <w:qFormat/>
    <w:rsid w:val="007D0FA5"/>
    <w:pPr>
      <w:widowControl w:val="0"/>
      <w:snapToGrid w:val="0"/>
      <w:spacing w:after="0" w:line="240" w:lineRule="auto"/>
    </w:pPr>
    <w:rPr>
      <w:rFonts w:eastAsia="Times New Roman"/>
      <w:b/>
      <w:sz w:val="20"/>
      <w:szCs w:val="20"/>
      <w:lang w:eastAsia="ru-RU"/>
    </w:rPr>
  </w:style>
  <w:style w:type="table" w:customStyle="1" w:styleId="TableGrid1">
    <w:name w:val="Table Grid1"/>
    <w:basedOn w:val="a1"/>
    <w:rsid w:val="007D0FA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A29E0"/>
    <w:pPr>
      <w:widowControl w:val="0"/>
      <w:autoSpaceDE w:val="0"/>
      <w:autoSpaceDN w:val="0"/>
      <w:spacing w:after="0" w:line="240" w:lineRule="auto"/>
    </w:pPr>
    <w:rPr>
      <w:rFonts w:ascii="Calibri" w:eastAsia="Times New Roman" w:hAnsi="Calibri" w:cs="Calibri"/>
      <w:szCs w:val="20"/>
      <w:lang w:eastAsia="ru-RU"/>
    </w:rPr>
  </w:style>
  <w:style w:type="paragraph" w:styleId="a9">
    <w:name w:val="TOC Heading"/>
    <w:basedOn w:val="1"/>
    <w:next w:val="a"/>
    <w:uiPriority w:val="39"/>
    <w:unhideWhenUsed/>
    <w:qFormat/>
    <w:rsid w:val="00542A05"/>
    <w:pPr>
      <w:outlineLvl w:val="9"/>
    </w:pPr>
    <w:rPr>
      <w:lang w:eastAsia="ru-RU"/>
    </w:rPr>
  </w:style>
  <w:style w:type="paragraph" w:styleId="22">
    <w:name w:val="toc 2"/>
    <w:basedOn w:val="a"/>
    <w:next w:val="a"/>
    <w:autoRedefine/>
    <w:uiPriority w:val="39"/>
    <w:unhideWhenUsed/>
    <w:qFormat/>
    <w:rsid w:val="00542A05"/>
    <w:pPr>
      <w:spacing w:after="100"/>
      <w:ind w:left="220"/>
    </w:pPr>
  </w:style>
  <w:style w:type="paragraph" w:styleId="14">
    <w:name w:val="toc 1"/>
    <w:basedOn w:val="a"/>
    <w:next w:val="a"/>
    <w:autoRedefine/>
    <w:uiPriority w:val="39"/>
    <w:unhideWhenUsed/>
    <w:qFormat/>
    <w:rsid w:val="00647C3E"/>
    <w:pPr>
      <w:tabs>
        <w:tab w:val="right" w:leader="dot" w:pos="9345"/>
      </w:tabs>
      <w:spacing w:after="100"/>
    </w:pPr>
    <w:rPr>
      <w:noProof/>
      <w:sz w:val="24"/>
      <w:szCs w:val="24"/>
      <w:lang w:val="en-US"/>
    </w:rPr>
  </w:style>
  <w:style w:type="character" w:styleId="aa">
    <w:name w:val="Hyperlink"/>
    <w:basedOn w:val="a0"/>
    <w:uiPriority w:val="99"/>
    <w:unhideWhenUsed/>
    <w:rsid w:val="00542A05"/>
    <w:rPr>
      <w:color w:val="0563C1" w:themeColor="hyperlink"/>
      <w:u w:val="single"/>
    </w:rPr>
  </w:style>
  <w:style w:type="table" w:customStyle="1" w:styleId="110">
    <w:name w:val="Таблица простая 11"/>
    <w:basedOn w:val="a1"/>
    <w:uiPriority w:val="41"/>
    <w:rsid w:val="00524C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Заголовок 3 Знак"/>
    <w:basedOn w:val="a0"/>
    <w:link w:val="3"/>
    <w:uiPriority w:val="9"/>
    <w:rsid w:val="0014475A"/>
    <w:rPr>
      <w:rFonts w:asciiTheme="majorHAnsi" w:eastAsiaTheme="majorEastAsia" w:hAnsiTheme="majorHAnsi" w:cstheme="majorBidi"/>
      <w:color w:val="1F4D78" w:themeColor="accent1" w:themeShade="7F"/>
      <w:sz w:val="24"/>
      <w:szCs w:val="24"/>
    </w:rPr>
  </w:style>
  <w:style w:type="paragraph" w:styleId="32">
    <w:name w:val="toc 3"/>
    <w:basedOn w:val="a"/>
    <w:next w:val="a"/>
    <w:autoRedefine/>
    <w:uiPriority w:val="39"/>
    <w:unhideWhenUsed/>
    <w:qFormat/>
    <w:rsid w:val="0059511D"/>
    <w:pPr>
      <w:tabs>
        <w:tab w:val="right" w:leader="dot" w:pos="9345"/>
      </w:tabs>
      <w:spacing w:after="100"/>
      <w:ind w:left="440"/>
    </w:pPr>
  </w:style>
  <w:style w:type="paragraph" w:customStyle="1" w:styleId="titlepage">
    <w:name w:val="title_page"/>
    <w:basedOn w:val="a"/>
    <w:rsid w:val="00232A43"/>
    <w:pPr>
      <w:spacing w:before="100" w:beforeAutospacing="1" w:after="100" w:afterAutospacing="1" w:line="240" w:lineRule="auto"/>
    </w:pPr>
    <w:rPr>
      <w:rFonts w:eastAsia="Times New Roman"/>
      <w:sz w:val="24"/>
      <w:szCs w:val="24"/>
      <w:lang w:eastAsia="ru-RU"/>
    </w:rPr>
  </w:style>
  <w:style w:type="paragraph" w:customStyle="1" w:styleId="viewsnotice">
    <w:name w:val="views_notice"/>
    <w:basedOn w:val="a"/>
    <w:rsid w:val="00232A43"/>
    <w:pPr>
      <w:spacing w:before="100" w:beforeAutospacing="1" w:after="100" w:afterAutospacing="1" w:line="240" w:lineRule="auto"/>
    </w:pPr>
    <w:rPr>
      <w:rFonts w:eastAsia="Times New Roman"/>
      <w:sz w:val="24"/>
      <w:szCs w:val="24"/>
      <w:lang w:eastAsia="ru-RU"/>
    </w:rPr>
  </w:style>
  <w:style w:type="paragraph" w:styleId="ab">
    <w:name w:val="Body Text"/>
    <w:basedOn w:val="a"/>
    <w:link w:val="ac"/>
    <w:uiPriority w:val="1"/>
    <w:qFormat/>
    <w:rsid w:val="00B85FF6"/>
    <w:pPr>
      <w:widowControl w:val="0"/>
      <w:autoSpaceDE w:val="0"/>
      <w:autoSpaceDN w:val="0"/>
      <w:spacing w:after="0" w:line="240" w:lineRule="auto"/>
      <w:ind w:left="782" w:firstLine="707"/>
      <w:jc w:val="both"/>
    </w:pPr>
    <w:rPr>
      <w:rFonts w:eastAsia="Times New Roman"/>
    </w:rPr>
  </w:style>
  <w:style w:type="character" w:customStyle="1" w:styleId="ac">
    <w:name w:val="Основной текст Знак"/>
    <w:basedOn w:val="a0"/>
    <w:link w:val="ab"/>
    <w:uiPriority w:val="1"/>
    <w:rsid w:val="00B85FF6"/>
    <w:rPr>
      <w:rFonts w:ascii="Times New Roman" w:eastAsia="Times New Roman" w:hAnsi="Times New Roman" w:cs="Times New Roman"/>
      <w:sz w:val="28"/>
      <w:szCs w:val="28"/>
    </w:rPr>
  </w:style>
  <w:style w:type="character" w:customStyle="1" w:styleId="23">
    <w:name w:val="Основной текст (2)_"/>
    <w:basedOn w:val="a0"/>
    <w:link w:val="24"/>
    <w:rsid w:val="000A3CB7"/>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rsid w:val="000A3CB7"/>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0A3CB7"/>
    <w:rPr>
      <w:rFonts w:ascii="Times New Roman" w:eastAsia="Times New Roman" w:hAnsi="Times New Roman" w:cs="Times New Roman"/>
      <w:b/>
      <w:bCs/>
      <w:shd w:val="clear" w:color="auto" w:fill="FFFFFF"/>
    </w:rPr>
  </w:style>
  <w:style w:type="character" w:customStyle="1" w:styleId="29pt">
    <w:name w:val="Основной текст (2) + 9 pt;Полужирный"/>
    <w:basedOn w:val="23"/>
    <w:rsid w:val="000A3CB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7">
    <w:name w:val="Подпись к таблице (2)_"/>
    <w:basedOn w:val="a0"/>
    <w:rsid w:val="000A3CB7"/>
    <w:rPr>
      <w:rFonts w:ascii="Times New Roman" w:eastAsia="Times New Roman" w:hAnsi="Times New Roman" w:cs="Times New Roman"/>
      <w:b/>
      <w:bCs/>
      <w:i w:val="0"/>
      <w:iCs w:val="0"/>
      <w:smallCaps w:val="0"/>
      <w:strike w:val="0"/>
      <w:u w:val="none"/>
    </w:rPr>
  </w:style>
  <w:style w:type="character" w:customStyle="1" w:styleId="28">
    <w:name w:val="Подпись к таблице (2)"/>
    <w:basedOn w:val="27"/>
    <w:rsid w:val="000A3CB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24">
    <w:name w:val="Основной текст (2)"/>
    <w:basedOn w:val="a"/>
    <w:link w:val="23"/>
    <w:qFormat/>
    <w:rsid w:val="000A3CB7"/>
    <w:pPr>
      <w:widowControl w:val="0"/>
      <w:shd w:val="clear" w:color="auto" w:fill="FFFFFF"/>
      <w:spacing w:after="0" w:line="322" w:lineRule="exact"/>
      <w:ind w:hanging="420"/>
      <w:jc w:val="center"/>
    </w:pPr>
    <w:rPr>
      <w:rFonts w:eastAsia="Times New Roman"/>
    </w:rPr>
  </w:style>
  <w:style w:type="paragraph" w:customStyle="1" w:styleId="26">
    <w:name w:val="Заголовок №2"/>
    <w:basedOn w:val="a"/>
    <w:link w:val="25"/>
    <w:rsid w:val="000A3CB7"/>
    <w:pPr>
      <w:widowControl w:val="0"/>
      <w:shd w:val="clear" w:color="auto" w:fill="FFFFFF"/>
      <w:spacing w:after="0" w:line="322" w:lineRule="exact"/>
      <w:jc w:val="center"/>
      <w:outlineLvl w:val="1"/>
    </w:pPr>
    <w:rPr>
      <w:rFonts w:eastAsia="Times New Roman"/>
      <w:b/>
      <w:bCs/>
    </w:rPr>
  </w:style>
  <w:style w:type="paragraph" w:customStyle="1" w:styleId="60">
    <w:name w:val="Основной текст (6)"/>
    <w:basedOn w:val="a"/>
    <w:link w:val="6"/>
    <w:rsid w:val="000A3CB7"/>
    <w:pPr>
      <w:widowControl w:val="0"/>
      <w:shd w:val="clear" w:color="auto" w:fill="FFFFFF"/>
      <w:spacing w:before="60" w:after="300" w:line="0" w:lineRule="atLeast"/>
    </w:pPr>
    <w:rPr>
      <w:rFonts w:eastAsia="Times New Roman"/>
      <w:b/>
      <w:bCs/>
    </w:rPr>
  </w:style>
  <w:style w:type="paragraph" w:styleId="ad">
    <w:name w:val="header"/>
    <w:basedOn w:val="a"/>
    <w:link w:val="ae"/>
    <w:uiPriority w:val="99"/>
    <w:unhideWhenUsed/>
    <w:rsid w:val="000D513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D513C"/>
  </w:style>
  <w:style w:type="paragraph" w:styleId="af">
    <w:name w:val="footer"/>
    <w:basedOn w:val="a"/>
    <w:link w:val="af0"/>
    <w:uiPriority w:val="99"/>
    <w:unhideWhenUsed/>
    <w:rsid w:val="000D513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D513C"/>
  </w:style>
  <w:style w:type="character" w:customStyle="1" w:styleId="af1">
    <w:name w:val="Цветовое выделение"/>
    <w:uiPriority w:val="99"/>
    <w:rsid w:val="004B48BA"/>
    <w:rPr>
      <w:b/>
      <w:color w:val="26282F"/>
    </w:rPr>
  </w:style>
  <w:style w:type="character" w:customStyle="1" w:styleId="af2">
    <w:name w:val="Гипертекстовая ссылка"/>
    <w:basedOn w:val="af1"/>
    <w:uiPriority w:val="99"/>
    <w:rsid w:val="004B48BA"/>
    <w:rPr>
      <w:rFonts w:cs="Times New Roman"/>
      <w:b w:val="0"/>
      <w:color w:val="106BBE"/>
    </w:rPr>
  </w:style>
  <w:style w:type="paragraph" w:customStyle="1" w:styleId="af3">
    <w:name w:val="Комментарий"/>
    <w:basedOn w:val="a"/>
    <w:next w:val="a"/>
    <w:uiPriority w:val="99"/>
    <w:rsid w:val="004B48BA"/>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4">
    <w:name w:val="Нормальный (таблица)"/>
    <w:basedOn w:val="a"/>
    <w:next w:val="a"/>
    <w:uiPriority w:val="99"/>
    <w:rsid w:val="004B48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
    <w:next w:val="a"/>
    <w:uiPriority w:val="99"/>
    <w:rsid w:val="004B48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6">
    <w:name w:val="No Spacing"/>
    <w:link w:val="af7"/>
    <w:uiPriority w:val="1"/>
    <w:qFormat/>
    <w:rsid w:val="00656117"/>
    <w:pPr>
      <w:spacing w:after="0" w:line="240" w:lineRule="auto"/>
    </w:pPr>
    <w:rPr>
      <w:rFonts w:eastAsiaTheme="minorEastAsia"/>
      <w:lang w:eastAsia="ru-RU"/>
    </w:rPr>
  </w:style>
  <w:style w:type="numbering" w:customStyle="1" w:styleId="29">
    <w:name w:val="Нет списка2"/>
    <w:next w:val="a2"/>
    <w:uiPriority w:val="99"/>
    <w:semiHidden/>
    <w:unhideWhenUsed/>
    <w:rsid w:val="00C96AA7"/>
  </w:style>
  <w:style w:type="table" w:customStyle="1" w:styleId="33">
    <w:name w:val="Сетка таблицы3"/>
    <w:basedOn w:val="a1"/>
    <w:next w:val="a3"/>
    <w:uiPriority w:val="59"/>
    <w:rsid w:val="00C96AA7"/>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870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 светлая1"/>
    <w:basedOn w:val="a1"/>
    <w:uiPriority w:val="40"/>
    <w:rsid w:val="005515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3C725B"/>
    <w:pPr>
      <w:widowControl w:val="0"/>
      <w:autoSpaceDE w:val="0"/>
      <w:autoSpaceDN w:val="0"/>
      <w:spacing w:after="0" w:line="240" w:lineRule="auto"/>
    </w:pPr>
    <w:rPr>
      <w:rFonts w:eastAsia="Times New Roman"/>
      <w:lang w:eastAsia="ru-RU" w:bidi="ru-RU"/>
    </w:rPr>
  </w:style>
  <w:style w:type="character" w:customStyle="1" w:styleId="af8">
    <w:name w:val="Основной текст_"/>
    <w:basedOn w:val="a0"/>
    <w:link w:val="16"/>
    <w:uiPriority w:val="99"/>
    <w:rsid w:val="003C725B"/>
    <w:rPr>
      <w:rFonts w:ascii="Sylfaen" w:eastAsia="Sylfaen" w:hAnsi="Sylfaen" w:cs="Sylfaen"/>
      <w:shd w:val="clear" w:color="auto" w:fill="FFFFFF"/>
    </w:rPr>
  </w:style>
  <w:style w:type="paragraph" w:customStyle="1" w:styleId="16">
    <w:name w:val="Основной текст1"/>
    <w:basedOn w:val="a"/>
    <w:link w:val="af8"/>
    <w:qFormat/>
    <w:rsid w:val="003C725B"/>
    <w:pPr>
      <w:shd w:val="clear" w:color="auto" w:fill="FFFFFF"/>
      <w:spacing w:after="0" w:line="0" w:lineRule="atLeast"/>
    </w:pPr>
    <w:rPr>
      <w:rFonts w:ascii="Sylfaen" w:eastAsia="Sylfaen" w:hAnsi="Sylfaen" w:cs="Sylfaen"/>
    </w:rPr>
  </w:style>
  <w:style w:type="character" w:customStyle="1" w:styleId="a7">
    <w:name w:val="Абзац списка Знак"/>
    <w:link w:val="a6"/>
    <w:uiPriority w:val="34"/>
    <w:rsid w:val="003C725B"/>
  </w:style>
  <w:style w:type="character" w:customStyle="1" w:styleId="af7">
    <w:name w:val="Без интервала Знак"/>
    <w:basedOn w:val="a0"/>
    <w:link w:val="af6"/>
    <w:uiPriority w:val="1"/>
    <w:locked/>
    <w:rsid w:val="003C725B"/>
    <w:rPr>
      <w:rFonts w:eastAsiaTheme="minorEastAsia"/>
      <w:lang w:eastAsia="ru-RU"/>
    </w:rPr>
  </w:style>
  <w:style w:type="character" w:customStyle="1" w:styleId="85pt0pt">
    <w:name w:val="Основной текст + 8;5 pt;Полужирный;Интервал 0 pt"/>
    <w:basedOn w:val="af8"/>
    <w:rsid w:val="003C725B"/>
    <w:rPr>
      <w:rFonts w:ascii="Times New Roman" w:eastAsia="Times New Roman" w:hAnsi="Times New Roman" w:cs="Times New Roman"/>
      <w:b/>
      <w:bCs/>
      <w:color w:val="000000"/>
      <w:spacing w:val="-1"/>
      <w:w w:val="100"/>
      <w:position w:val="0"/>
      <w:sz w:val="17"/>
      <w:szCs w:val="17"/>
      <w:shd w:val="clear" w:color="auto" w:fill="FFFFFF"/>
      <w:lang w:val="ru-RU"/>
    </w:rPr>
  </w:style>
  <w:style w:type="paragraph" w:customStyle="1" w:styleId="5">
    <w:name w:val="Основной текст5"/>
    <w:basedOn w:val="a"/>
    <w:rsid w:val="003C725B"/>
    <w:pPr>
      <w:widowControl w:val="0"/>
      <w:shd w:val="clear" w:color="auto" w:fill="FFFFFF"/>
      <w:spacing w:before="360" w:after="0" w:line="274" w:lineRule="exact"/>
      <w:jc w:val="both"/>
    </w:pPr>
    <w:rPr>
      <w:rFonts w:eastAsia="Times New Roman"/>
      <w:spacing w:val="3"/>
      <w:sz w:val="21"/>
      <w:szCs w:val="21"/>
    </w:rPr>
  </w:style>
  <w:style w:type="character" w:customStyle="1" w:styleId="8">
    <w:name w:val="Основной текст + 8"/>
    <w:aliases w:val="5 pt,Полужирный,Интервал 0 pt"/>
    <w:basedOn w:val="af8"/>
    <w:rsid w:val="003C725B"/>
    <w:rPr>
      <w:rFonts w:ascii="Times New Roman" w:eastAsia="Times New Roman" w:hAnsi="Times New Roman" w:cs="Times New Roman"/>
      <w:b/>
      <w:bCs/>
      <w:color w:val="000000"/>
      <w:spacing w:val="-1"/>
      <w:w w:val="100"/>
      <w:position w:val="0"/>
      <w:sz w:val="17"/>
      <w:szCs w:val="17"/>
      <w:shd w:val="clear" w:color="auto" w:fill="FFFFFF"/>
      <w:lang w:val="ru-RU"/>
    </w:rPr>
  </w:style>
  <w:style w:type="paragraph" w:customStyle="1" w:styleId="headertext">
    <w:name w:val="headertext"/>
    <w:basedOn w:val="a"/>
    <w:rsid w:val="00A90EC4"/>
    <w:pPr>
      <w:spacing w:before="100" w:beforeAutospacing="1" w:after="100" w:afterAutospacing="1" w:line="240" w:lineRule="auto"/>
    </w:pPr>
    <w:rPr>
      <w:rFonts w:eastAsia="Times New Roman"/>
      <w:sz w:val="24"/>
      <w:szCs w:val="24"/>
      <w:lang w:eastAsia="ru-RU"/>
    </w:rPr>
  </w:style>
  <w:style w:type="paragraph" w:customStyle="1" w:styleId="Standard">
    <w:name w:val="Standard"/>
    <w:uiPriority w:val="99"/>
    <w:qFormat/>
    <w:rsid w:val="00CB6BB3"/>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numbering" w:customStyle="1" w:styleId="WWNum2">
    <w:name w:val="WWNum2"/>
    <w:basedOn w:val="a2"/>
    <w:rsid w:val="00CB6BB3"/>
    <w:pPr>
      <w:numPr>
        <w:numId w:val="13"/>
      </w:numPr>
    </w:pPr>
  </w:style>
  <w:style w:type="paragraph" w:customStyle="1" w:styleId="2a">
    <w:name w:val="Основной текст2"/>
    <w:basedOn w:val="a"/>
    <w:uiPriority w:val="99"/>
    <w:rsid w:val="00AB4AD2"/>
    <w:pPr>
      <w:widowControl w:val="0"/>
      <w:shd w:val="clear" w:color="auto" w:fill="FFFFFF"/>
      <w:spacing w:before="1020" w:after="0" w:line="312" w:lineRule="exact"/>
    </w:pPr>
  </w:style>
  <w:style w:type="character" w:customStyle="1" w:styleId="af9">
    <w:name w:val="Основной текст + Полужирный"/>
    <w:basedOn w:val="af8"/>
    <w:uiPriority w:val="99"/>
    <w:rsid w:val="00AB4AD2"/>
    <w:rPr>
      <w:rFonts w:ascii="Times New Roman" w:eastAsia="Sylfaen" w:hAnsi="Times New Roman" w:cs="Times New Roman"/>
      <w:b/>
      <w:bCs/>
      <w:color w:val="000000"/>
      <w:spacing w:val="0"/>
      <w:w w:val="100"/>
      <w:position w:val="0"/>
      <w:sz w:val="24"/>
      <w:szCs w:val="24"/>
      <w:u w:val="none"/>
      <w:shd w:val="clear" w:color="auto" w:fill="FFFFFF"/>
      <w:lang w:val="ru-RU"/>
    </w:rPr>
  </w:style>
  <w:style w:type="character" w:styleId="afa">
    <w:name w:val="Strong"/>
    <w:basedOn w:val="a0"/>
    <w:uiPriority w:val="22"/>
    <w:qFormat/>
    <w:rsid w:val="000719BE"/>
    <w:rPr>
      <w:b/>
      <w:bCs/>
    </w:rPr>
  </w:style>
  <w:style w:type="character" w:styleId="afb">
    <w:name w:val="FollowedHyperlink"/>
    <w:basedOn w:val="a0"/>
    <w:uiPriority w:val="99"/>
    <w:semiHidden/>
    <w:unhideWhenUsed/>
    <w:rsid w:val="00F367A0"/>
    <w:rPr>
      <w:color w:val="954F72" w:themeColor="followedHyperlink"/>
      <w:u w:val="single"/>
    </w:rPr>
  </w:style>
  <w:style w:type="table" w:customStyle="1" w:styleId="TableNormal">
    <w:name w:val="Table Normal"/>
    <w:uiPriority w:val="2"/>
    <w:semiHidden/>
    <w:qFormat/>
    <w:rsid w:val="00F367A0"/>
    <w:pPr>
      <w:widowControl w:val="0"/>
      <w:autoSpaceDE w:val="0"/>
      <w:autoSpaceDN w:val="0"/>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008">
      <w:bodyDiv w:val="1"/>
      <w:marLeft w:val="0"/>
      <w:marRight w:val="0"/>
      <w:marTop w:val="0"/>
      <w:marBottom w:val="0"/>
      <w:divBdr>
        <w:top w:val="none" w:sz="0" w:space="0" w:color="auto"/>
        <w:left w:val="none" w:sz="0" w:space="0" w:color="auto"/>
        <w:bottom w:val="none" w:sz="0" w:space="0" w:color="auto"/>
        <w:right w:val="none" w:sz="0" w:space="0" w:color="auto"/>
      </w:divBdr>
    </w:div>
    <w:div w:id="13964200">
      <w:bodyDiv w:val="1"/>
      <w:marLeft w:val="0"/>
      <w:marRight w:val="0"/>
      <w:marTop w:val="0"/>
      <w:marBottom w:val="0"/>
      <w:divBdr>
        <w:top w:val="none" w:sz="0" w:space="0" w:color="auto"/>
        <w:left w:val="none" w:sz="0" w:space="0" w:color="auto"/>
        <w:bottom w:val="none" w:sz="0" w:space="0" w:color="auto"/>
        <w:right w:val="none" w:sz="0" w:space="0" w:color="auto"/>
      </w:divBdr>
    </w:div>
    <w:div w:id="36591584">
      <w:bodyDiv w:val="1"/>
      <w:marLeft w:val="0"/>
      <w:marRight w:val="0"/>
      <w:marTop w:val="0"/>
      <w:marBottom w:val="0"/>
      <w:divBdr>
        <w:top w:val="none" w:sz="0" w:space="0" w:color="auto"/>
        <w:left w:val="none" w:sz="0" w:space="0" w:color="auto"/>
        <w:bottom w:val="none" w:sz="0" w:space="0" w:color="auto"/>
        <w:right w:val="none" w:sz="0" w:space="0" w:color="auto"/>
      </w:divBdr>
    </w:div>
    <w:div w:id="83459503">
      <w:bodyDiv w:val="1"/>
      <w:marLeft w:val="0"/>
      <w:marRight w:val="0"/>
      <w:marTop w:val="0"/>
      <w:marBottom w:val="0"/>
      <w:divBdr>
        <w:top w:val="none" w:sz="0" w:space="0" w:color="auto"/>
        <w:left w:val="none" w:sz="0" w:space="0" w:color="auto"/>
        <w:bottom w:val="none" w:sz="0" w:space="0" w:color="auto"/>
        <w:right w:val="none" w:sz="0" w:space="0" w:color="auto"/>
      </w:divBdr>
    </w:div>
    <w:div w:id="258224135">
      <w:bodyDiv w:val="1"/>
      <w:marLeft w:val="0"/>
      <w:marRight w:val="0"/>
      <w:marTop w:val="0"/>
      <w:marBottom w:val="0"/>
      <w:divBdr>
        <w:top w:val="none" w:sz="0" w:space="0" w:color="auto"/>
        <w:left w:val="none" w:sz="0" w:space="0" w:color="auto"/>
        <w:bottom w:val="none" w:sz="0" w:space="0" w:color="auto"/>
        <w:right w:val="none" w:sz="0" w:space="0" w:color="auto"/>
      </w:divBdr>
      <w:divsChild>
        <w:div w:id="21980638">
          <w:marLeft w:val="0"/>
          <w:marRight w:val="0"/>
          <w:marTop w:val="300"/>
          <w:marBottom w:val="300"/>
          <w:divBdr>
            <w:top w:val="none" w:sz="0" w:space="0" w:color="auto"/>
            <w:left w:val="none" w:sz="0" w:space="0" w:color="auto"/>
            <w:bottom w:val="none" w:sz="0" w:space="0" w:color="auto"/>
            <w:right w:val="none" w:sz="0" w:space="0" w:color="auto"/>
          </w:divBdr>
        </w:div>
        <w:div w:id="146632239">
          <w:marLeft w:val="0"/>
          <w:marRight w:val="0"/>
          <w:marTop w:val="300"/>
          <w:marBottom w:val="300"/>
          <w:divBdr>
            <w:top w:val="none" w:sz="0" w:space="0" w:color="auto"/>
            <w:left w:val="none" w:sz="0" w:space="0" w:color="auto"/>
            <w:bottom w:val="none" w:sz="0" w:space="0" w:color="auto"/>
            <w:right w:val="none" w:sz="0" w:space="0" w:color="auto"/>
          </w:divBdr>
        </w:div>
        <w:div w:id="486629620">
          <w:marLeft w:val="0"/>
          <w:marRight w:val="0"/>
          <w:marTop w:val="300"/>
          <w:marBottom w:val="300"/>
          <w:divBdr>
            <w:top w:val="none" w:sz="0" w:space="0" w:color="auto"/>
            <w:left w:val="none" w:sz="0" w:space="0" w:color="auto"/>
            <w:bottom w:val="none" w:sz="0" w:space="0" w:color="auto"/>
            <w:right w:val="none" w:sz="0" w:space="0" w:color="auto"/>
          </w:divBdr>
        </w:div>
        <w:div w:id="678888643">
          <w:marLeft w:val="0"/>
          <w:marRight w:val="0"/>
          <w:marTop w:val="300"/>
          <w:marBottom w:val="300"/>
          <w:divBdr>
            <w:top w:val="none" w:sz="0" w:space="0" w:color="auto"/>
            <w:left w:val="none" w:sz="0" w:space="0" w:color="auto"/>
            <w:bottom w:val="none" w:sz="0" w:space="0" w:color="auto"/>
            <w:right w:val="none" w:sz="0" w:space="0" w:color="auto"/>
          </w:divBdr>
        </w:div>
        <w:div w:id="783765553">
          <w:marLeft w:val="0"/>
          <w:marRight w:val="0"/>
          <w:marTop w:val="300"/>
          <w:marBottom w:val="300"/>
          <w:divBdr>
            <w:top w:val="none" w:sz="0" w:space="0" w:color="auto"/>
            <w:left w:val="none" w:sz="0" w:space="0" w:color="auto"/>
            <w:bottom w:val="none" w:sz="0" w:space="0" w:color="auto"/>
            <w:right w:val="none" w:sz="0" w:space="0" w:color="auto"/>
          </w:divBdr>
        </w:div>
        <w:div w:id="1148127214">
          <w:marLeft w:val="0"/>
          <w:marRight w:val="0"/>
          <w:marTop w:val="300"/>
          <w:marBottom w:val="300"/>
          <w:divBdr>
            <w:top w:val="none" w:sz="0" w:space="0" w:color="auto"/>
            <w:left w:val="none" w:sz="0" w:space="0" w:color="auto"/>
            <w:bottom w:val="none" w:sz="0" w:space="0" w:color="auto"/>
            <w:right w:val="none" w:sz="0" w:space="0" w:color="auto"/>
          </w:divBdr>
        </w:div>
        <w:div w:id="1202785199">
          <w:marLeft w:val="0"/>
          <w:marRight w:val="0"/>
          <w:marTop w:val="300"/>
          <w:marBottom w:val="300"/>
          <w:divBdr>
            <w:top w:val="none" w:sz="0" w:space="0" w:color="auto"/>
            <w:left w:val="none" w:sz="0" w:space="0" w:color="auto"/>
            <w:bottom w:val="none" w:sz="0" w:space="0" w:color="auto"/>
            <w:right w:val="none" w:sz="0" w:space="0" w:color="auto"/>
          </w:divBdr>
        </w:div>
      </w:divsChild>
    </w:div>
    <w:div w:id="338240172">
      <w:bodyDiv w:val="1"/>
      <w:marLeft w:val="0"/>
      <w:marRight w:val="0"/>
      <w:marTop w:val="0"/>
      <w:marBottom w:val="0"/>
      <w:divBdr>
        <w:top w:val="none" w:sz="0" w:space="0" w:color="auto"/>
        <w:left w:val="none" w:sz="0" w:space="0" w:color="auto"/>
        <w:bottom w:val="none" w:sz="0" w:space="0" w:color="auto"/>
        <w:right w:val="none" w:sz="0" w:space="0" w:color="auto"/>
      </w:divBdr>
    </w:div>
    <w:div w:id="361900384">
      <w:bodyDiv w:val="1"/>
      <w:marLeft w:val="0"/>
      <w:marRight w:val="0"/>
      <w:marTop w:val="0"/>
      <w:marBottom w:val="0"/>
      <w:divBdr>
        <w:top w:val="none" w:sz="0" w:space="0" w:color="auto"/>
        <w:left w:val="none" w:sz="0" w:space="0" w:color="auto"/>
        <w:bottom w:val="none" w:sz="0" w:space="0" w:color="auto"/>
        <w:right w:val="none" w:sz="0" w:space="0" w:color="auto"/>
      </w:divBdr>
    </w:div>
    <w:div w:id="436869322">
      <w:bodyDiv w:val="1"/>
      <w:marLeft w:val="0"/>
      <w:marRight w:val="0"/>
      <w:marTop w:val="0"/>
      <w:marBottom w:val="0"/>
      <w:divBdr>
        <w:top w:val="none" w:sz="0" w:space="0" w:color="auto"/>
        <w:left w:val="none" w:sz="0" w:space="0" w:color="auto"/>
        <w:bottom w:val="none" w:sz="0" w:space="0" w:color="auto"/>
        <w:right w:val="none" w:sz="0" w:space="0" w:color="auto"/>
      </w:divBdr>
    </w:div>
    <w:div w:id="476655690">
      <w:bodyDiv w:val="1"/>
      <w:marLeft w:val="0"/>
      <w:marRight w:val="0"/>
      <w:marTop w:val="0"/>
      <w:marBottom w:val="0"/>
      <w:divBdr>
        <w:top w:val="none" w:sz="0" w:space="0" w:color="auto"/>
        <w:left w:val="none" w:sz="0" w:space="0" w:color="auto"/>
        <w:bottom w:val="none" w:sz="0" w:space="0" w:color="auto"/>
        <w:right w:val="none" w:sz="0" w:space="0" w:color="auto"/>
      </w:divBdr>
    </w:div>
    <w:div w:id="573668206">
      <w:bodyDiv w:val="1"/>
      <w:marLeft w:val="0"/>
      <w:marRight w:val="0"/>
      <w:marTop w:val="0"/>
      <w:marBottom w:val="0"/>
      <w:divBdr>
        <w:top w:val="none" w:sz="0" w:space="0" w:color="auto"/>
        <w:left w:val="none" w:sz="0" w:space="0" w:color="auto"/>
        <w:bottom w:val="none" w:sz="0" w:space="0" w:color="auto"/>
        <w:right w:val="none" w:sz="0" w:space="0" w:color="auto"/>
      </w:divBdr>
    </w:div>
    <w:div w:id="673460704">
      <w:bodyDiv w:val="1"/>
      <w:marLeft w:val="0"/>
      <w:marRight w:val="0"/>
      <w:marTop w:val="0"/>
      <w:marBottom w:val="0"/>
      <w:divBdr>
        <w:top w:val="none" w:sz="0" w:space="0" w:color="auto"/>
        <w:left w:val="none" w:sz="0" w:space="0" w:color="auto"/>
        <w:bottom w:val="none" w:sz="0" w:space="0" w:color="auto"/>
        <w:right w:val="none" w:sz="0" w:space="0" w:color="auto"/>
      </w:divBdr>
    </w:div>
    <w:div w:id="733091271">
      <w:bodyDiv w:val="1"/>
      <w:marLeft w:val="0"/>
      <w:marRight w:val="0"/>
      <w:marTop w:val="0"/>
      <w:marBottom w:val="0"/>
      <w:divBdr>
        <w:top w:val="none" w:sz="0" w:space="0" w:color="auto"/>
        <w:left w:val="none" w:sz="0" w:space="0" w:color="auto"/>
        <w:bottom w:val="none" w:sz="0" w:space="0" w:color="auto"/>
        <w:right w:val="none" w:sz="0" w:space="0" w:color="auto"/>
      </w:divBdr>
    </w:div>
    <w:div w:id="759789138">
      <w:bodyDiv w:val="1"/>
      <w:marLeft w:val="0"/>
      <w:marRight w:val="0"/>
      <w:marTop w:val="0"/>
      <w:marBottom w:val="0"/>
      <w:divBdr>
        <w:top w:val="none" w:sz="0" w:space="0" w:color="auto"/>
        <w:left w:val="none" w:sz="0" w:space="0" w:color="auto"/>
        <w:bottom w:val="none" w:sz="0" w:space="0" w:color="auto"/>
        <w:right w:val="none" w:sz="0" w:space="0" w:color="auto"/>
      </w:divBdr>
    </w:div>
    <w:div w:id="864633416">
      <w:bodyDiv w:val="1"/>
      <w:marLeft w:val="0"/>
      <w:marRight w:val="0"/>
      <w:marTop w:val="0"/>
      <w:marBottom w:val="0"/>
      <w:divBdr>
        <w:top w:val="none" w:sz="0" w:space="0" w:color="auto"/>
        <w:left w:val="none" w:sz="0" w:space="0" w:color="auto"/>
        <w:bottom w:val="none" w:sz="0" w:space="0" w:color="auto"/>
        <w:right w:val="none" w:sz="0" w:space="0" w:color="auto"/>
      </w:divBdr>
    </w:div>
    <w:div w:id="940843873">
      <w:bodyDiv w:val="1"/>
      <w:marLeft w:val="0"/>
      <w:marRight w:val="0"/>
      <w:marTop w:val="0"/>
      <w:marBottom w:val="0"/>
      <w:divBdr>
        <w:top w:val="none" w:sz="0" w:space="0" w:color="auto"/>
        <w:left w:val="none" w:sz="0" w:space="0" w:color="auto"/>
        <w:bottom w:val="none" w:sz="0" w:space="0" w:color="auto"/>
        <w:right w:val="none" w:sz="0" w:space="0" w:color="auto"/>
      </w:divBdr>
    </w:div>
    <w:div w:id="943195397">
      <w:bodyDiv w:val="1"/>
      <w:marLeft w:val="0"/>
      <w:marRight w:val="0"/>
      <w:marTop w:val="0"/>
      <w:marBottom w:val="0"/>
      <w:divBdr>
        <w:top w:val="none" w:sz="0" w:space="0" w:color="auto"/>
        <w:left w:val="none" w:sz="0" w:space="0" w:color="auto"/>
        <w:bottom w:val="none" w:sz="0" w:space="0" w:color="auto"/>
        <w:right w:val="none" w:sz="0" w:space="0" w:color="auto"/>
      </w:divBdr>
    </w:div>
    <w:div w:id="1093942397">
      <w:bodyDiv w:val="1"/>
      <w:marLeft w:val="0"/>
      <w:marRight w:val="0"/>
      <w:marTop w:val="0"/>
      <w:marBottom w:val="0"/>
      <w:divBdr>
        <w:top w:val="none" w:sz="0" w:space="0" w:color="auto"/>
        <w:left w:val="none" w:sz="0" w:space="0" w:color="auto"/>
        <w:bottom w:val="none" w:sz="0" w:space="0" w:color="auto"/>
        <w:right w:val="none" w:sz="0" w:space="0" w:color="auto"/>
      </w:divBdr>
    </w:div>
    <w:div w:id="1511945746">
      <w:bodyDiv w:val="1"/>
      <w:marLeft w:val="0"/>
      <w:marRight w:val="0"/>
      <w:marTop w:val="0"/>
      <w:marBottom w:val="0"/>
      <w:divBdr>
        <w:top w:val="none" w:sz="0" w:space="0" w:color="auto"/>
        <w:left w:val="none" w:sz="0" w:space="0" w:color="auto"/>
        <w:bottom w:val="none" w:sz="0" w:space="0" w:color="auto"/>
        <w:right w:val="none" w:sz="0" w:space="0" w:color="auto"/>
      </w:divBdr>
    </w:div>
    <w:div w:id="1573467268">
      <w:bodyDiv w:val="1"/>
      <w:marLeft w:val="0"/>
      <w:marRight w:val="0"/>
      <w:marTop w:val="0"/>
      <w:marBottom w:val="0"/>
      <w:divBdr>
        <w:top w:val="none" w:sz="0" w:space="0" w:color="auto"/>
        <w:left w:val="none" w:sz="0" w:space="0" w:color="auto"/>
        <w:bottom w:val="none" w:sz="0" w:space="0" w:color="auto"/>
        <w:right w:val="none" w:sz="0" w:space="0" w:color="auto"/>
      </w:divBdr>
    </w:div>
    <w:div w:id="1674449003">
      <w:bodyDiv w:val="1"/>
      <w:marLeft w:val="0"/>
      <w:marRight w:val="0"/>
      <w:marTop w:val="0"/>
      <w:marBottom w:val="0"/>
      <w:divBdr>
        <w:top w:val="none" w:sz="0" w:space="0" w:color="auto"/>
        <w:left w:val="none" w:sz="0" w:space="0" w:color="auto"/>
        <w:bottom w:val="none" w:sz="0" w:space="0" w:color="auto"/>
        <w:right w:val="none" w:sz="0" w:space="0" w:color="auto"/>
      </w:divBdr>
    </w:div>
    <w:div w:id="1736659923">
      <w:bodyDiv w:val="1"/>
      <w:marLeft w:val="0"/>
      <w:marRight w:val="0"/>
      <w:marTop w:val="0"/>
      <w:marBottom w:val="0"/>
      <w:divBdr>
        <w:top w:val="none" w:sz="0" w:space="0" w:color="auto"/>
        <w:left w:val="none" w:sz="0" w:space="0" w:color="auto"/>
        <w:bottom w:val="none" w:sz="0" w:space="0" w:color="auto"/>
        <w:right w:val="none" w:sz="0" w:space="0" w:color="auto"/>
      </w:divBdr>
    </w:div>
    <w:div w:id="1797599637">
      <w:bodyDiv w:val="1"/>
      <w:marLeft w:val="0"/>
      <w:marRight w:val="0"/>
      <w:marTop w:val="0"/>
      <w:marBottom w:val="0"/>
      <w:divBdr>
        <w:top w:val="none" w:sz="0" w:space="0" w:color="auto"/>
        <w:left w:val="none" w:sz="0" w:space="0" w:color="auto"/>
        <w:bottom w:val="none" w:sz="0" w:space="0" w:color="auto"/>
        <w:right w:val="none" w:sz="0" w:space="0" w:color="auto"/>
      </w:divBdr>
    </w:div>
    <w:div w:id="1854372419">
      <w:bodyDiv w:val="1"/>
      <w:marLeft w:val="0"/>
      <w:marRight w:val="0"/>
      <w:marTop w:val="0"/>
      <w:marBottom w:val="0"/>
      <w:divBdr>
        <w:top w:val="none" w:sz="0" w:space="0" w:color="auto"/>
        <w:left w:val="none" w:sz="0" w:space="0" w:color="auto"/>
        <w:bottom w:val="none" w:sz="0" w:space="0" w:color="auto"/>
        <w:right w:val="none" w:sz="0" w:space="0" w:color="auto"/>
      </w:divBdr>
      <w:divsChild>
        <w:div w:id="1218588174">
          <w:marLeft w:val="0"/>
          <w:marRight w:val="0"/>
          <w:marTop w:val="0"/>
          <w:marBottom w:val="160"/>
          <w:divBdr>
            <w:top w:val="none" w:sz="0" w:space="0" w:color="auto"/>
            <w:left w:val="none" w:sz="0" w:space="0" w:color="auto"/>
            <w:bottom w:val="none" w:sz="0" w:space="0" w:color="auto"/>
            <w:right w:val="none" w:sz="0" w:space="0" w:color="auto"/>
          </w:divBdr>
        </w:div>
      </w:divsChild>
    </w:div>
    <w:div w:id="1886065790">
      <w:bodyDiv w:val="1"/>
      <w:marLeft w:val="0"/>
      <w:marRight w:val="0"/>
      <w:marTop w:val="0"/>
      <w:marBottom w:val="0"/>
      <w:divBdr>
        <w:top w:val="none" w:sz="0" w:space="0" w:color="auto"/>
        <w:left w:val="none" w:sz="0" w:space="0" w:color="auto"/>
        <w:bottom w:val="none" w:sz="0" w:space="0" w:color="auto"/>
        <w:right w:val="none" w:sz="0" w:space="0" w:color="auto"/>
      </w:divBdr>
    </w:div>
    <w:div w:id="2000379977">
      <w:bodyDiv w:val="1"/>
      <w:marLeft w:val="0"/>
      <w:marRight w:val="0"/>
      <w:marTop w:val="0"/>
      <w:marBottom w:val="0"/>
      <w:divBdr>
        <w:top w:val="none" w:sz="0" w:space="0" w:color="auto"/>
        <w:left w:val="none" w:sz="0" w:space="0" w:color="auto"/>
        <w:bottom w:val="none" w:sz="0" w:space="0" w:color="auto"/>
        <w:right w:val="none" w:sz="0" w:space="0" w:color="auto"/>
      </w:divBdr>
    </w:div>
    <w:div w:id="2061399127">
      <w:bodyDiv w:val="1"/>
      <w:marLeft w:val="0"/>
      <w:marRight w:val="0"/>
      <w:marTop w:val="0"/>
      <w:marBottom w:val="0"/>
      <w:divBdr>
        <w:top w:val="none" w:sz="0" w:space="0" w:color="auto"/>
        <w:left w:val="none" w:sz="0" w:space="0" w:color="auto"/>
        <w:bottom w:val="none" w:sz="0" w:space="0" w:color="auto"/>
        <w:right w:val="none" w:sz="0" w:space="0" w:color="auto"/>
      </w:divBdr>
    </w:div>
    <w:div w:id="20978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ege2022/" TargetMode="External"/><Relationship Id="rId13" Type="http://schemas.openxmlformats.org/officeDocument/2006/relationships/hyperlink" Target="https://reestr.digital.gov.ru/reestr/308419/?sphrase_id=192542" TargetMode="External"/><Relationship Id="rId18" Type="http://schemas.openxmlformats.org/officeDocument/2006/relationships/chart" Target="charts/chart3.xml"/><Relationship Id="rId26" Type="http://schemas.openxmlformats.org/officeDocument/2006/relationships/hyperlink" Target="http://ivo.garant.ru/document/redirect/70581476/411"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s://urait.ru/" TargetMode="External"/><Relationship Id="rId17" Type="http://schemas.openxmlformats.org/officeDocument/2006/relationships/chart" Target="charts/chart2.xml"/><Relationship Id="rId25" Type="http://schemas.openxmlformats.org/officeDocument/2006/relationships/hyperlink" Target="http://ivo.garant.ru/document/redirect/70581476/411"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medlib.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tudentlibrary.ru/"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dgmu.ru/" TargetMode="External"/><Relationship Id="rId14" Type="http://schemas.openxmlformats.org/officeDocument/2006/relationships/hyperlink" Target="https://docs.cntd.ru/document/420287189" TargetMode="External"/><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1054;&#1090;&#1095;&#1077;&#1090;%20&#1083;&#1077;&#1095;%20&#1092;&#1072;&#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ownloads\&#1086;&#1090;&#1095;&#1077;&#1090;%20&#1087;&#1077;&#1076;%20&#1092;&#1072;&#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1086;&#1090;&#1095;&#1077;&#1090;%20&#1089;&#1090;&#1086;&#1084;.&#1092;&#1072;&#10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1086;&#1090;&#1095;&#1077;&#1090;%20&#1092;&#1072;&#1088;&#1084;%20&#1092;&#1072;&#1082;%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1054;&#1090;&#1095;&#1077;&#1090;%20&#1084;&#1077;&#1076;%20&#1087;&#1088;&#1086;&#1092;(&#1040;&#1085;&#1082;&#1077;&#1090;&#1072;%20&#1054;&#1094;%20&#1091;&#1076;&#1086;&#1074;&#1083;%20&#1086;&#1073;&#1091;&#1095;&#1072;&#1102;&#1097;&#1080;%20&#1082;&#1072;&#1095;%20&#1086;&#1073;&#1088;%20&#1087;&#1088;&#1086;&#1094;&#1077;&#1089;&#1089;&#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2023-04-05%20Anketa%20dlia%20Ordinatorov.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C\Downloads\2023-04-13%20OTsENKA%20UDOVLETVORIoNNOSTI%20KAChESTVOM%20I%20USLOVIIaMI%20REALIZATsII%20O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5292869641294841E-2"/>
          <c:y val="2.6199183435403929E-2"/>
          <c:w val="0.94526268591425966"/>
          <c:h val="0.45429000617076626"/>
        </c:manualLayout>
      </c:layout>
      <c:barChart>
        <c:barDir val="col"/>
        <c:grouping val="clustered"/>
        <c:varyColors val="0"/>
        <c:ser>
          <c:idx val="0"/>
          <c:order val="0"/>
          <c:invertIfNegative val="0"/>
          <c:cat>
            <c:multiLvlStrRef>
              <c:f>'[Отчет леч фак.xlsx]Отчет'!$A$3:$B$23</c:f>
              <c:multiLvlStrCache>
                <c:ptCount val="21"/>
                <c:lvl>
                  <c:pt idx="0">
                    <c:v>Соответствует ли структура образовательной программы Вашим ожиданиям (присутствуют все дисциплины, изучения, которых, по Вашему мнению ,необходимо для ведения будущей профессиональной деятельности)</c:v>
                  </c:pt>
                  <c:pt idx="1">
                    <c:v>Удовлетворяет ли Вас содержание преподаваемых дисциплин</c:v>
                  </c:pt>
                  <c:pt idx="2">
                    <c:v>Удовлетворены ли Вы работой  библиотеки и читального зала</c:v>
                  </c:pt>
                  <c:pt idx="3">
                    <c:v>Качество преподавания в целом</c:v>
                  </c:pt>
                  <c:pt idx="4">
                    <c:v>Качество получаемых практических навыков на клинических кафедрах</c:v>
                  </c:pt>
                  <c:pt idx="5">
                    <c:v>Удовлетворённость учебно-методическим обеспечением  дисциплин в ЭИОС(Цифровая образовательная среда)</c:v>
                  </c:pt>
                  <c:pt idx="6">
                    <c:v>Качество проведения занятий в дистанционной форме</c:v>
                  </c:pt>
                  <c:pt idx="7">
                    <c:v>Насколько Вы оцениваете уровень освоения знаний полученных в дистанционном формате.</c:v>
                  </c:pt>
                  <c:pt idx="8">
                    <c:v>Оцените условия и техническую оснащенность образовательного процесса (количество ПК используемых в учебном процессе, оснащения мультимедийным оборудованием, количество мест в читальном зале, оснащенность аудиторий и т.д.)</c:v>
                  </c:pt>
                  <c:pt idx="9">
                    <c:v>Оснащение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10">
                    <c:v>Санитарно-техническое состояние аудиторного фонда (аудиторий, практикумов, лабораторий и т.д.) (освещение, отопление, чистота)</c:v>
                  </c:pt>
                  <c:pt idx="11">
                    <c:v>Организация учебного процесса (расписание, система информирования об изменениях в расписании, система информирования о месторасположении кафедр, кабинетов и т.д.)</c:v>
                  </c:pt>
                  <c:pt idx="12">
                    <c:v>Организация и проведение зачетов</c:v>
                  </c:pt>
                  <c:pt idx="13">
                    <c:v>Организация и проведение экзамена</c:v>
                  </c:pt>
                  <c:pt idx="14">
                    <c:v>Организация и проведение отработок и консультаций (в процессе обучения, в период подготовки к зачету и экзамену)</c:v>
                  </c:pt>
                  <c:pt idx="15">
                    <c:v>Организация учебного процесса в мультипрофильном аккредитационно-симуляционном центре</c:v>
                  </c:pt>
                  <c:pt idx="16">
                    <c:v>Организация и работа деканата.  Взаимодействия с сотрудниками деканата (деканом, зам. декана, секретарем)</c:v>
                  </c:pt>
                  <c:pt idx="17">
                    <c:v>Оцените деятельность  структур по работе с молодежью</c:v>
                  </c:pt>
                  <c:pt idx="18">
                    <c:v>Удовлетворенность качеством работы кураторов группы</c:v>
                  </c:pt>
                  <c:pt idx="19">
                    <c:v>Удовлетворенность условиями для внеучебной деятельности</c:v>
                  </c:pt>
                  <c:pt idx="20">
                    <c:v>Насколько Вы удовлетворены выбором вуза и факультета</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lvl>
              </c:multiLvlStrCache>
            </c:multiLvlStrRef>
          </c:cat>
          <c:val>
            <c:numRef>
              <c:f>'[Отчет леч фак.xlsx]Отчет'!$C$3:$C$23</c:f>
              <c:numCache>
                <c:formatCode>General</c:formatCode>
                <c:ptCount val="21"/>
              </c:numCache>
            </c:numRef>
          </c:val>
          <c:extLst>
            <c:ext xmlns:c16="http://schemas.microsoft.com/office/drawing/2014/chart" uri="{C3380CC4-5D6E-409C-BE32-E72D297353CC}">
              <c16:uniqueId val="{00000000-85FD-4DC7-87F8-219195BFDD7A}"/>
            </c:ext>
          </c:extLst>
        </c:ser>
        <c:ser>
          <c:idx val="1"/>
          <c:order val="1"/>
          <c:invertIfNegative val="0"/>
          <c:dLbls>
            <c:dLbl>
              <c:idx val="0"/>
              <c:tx>
                <c:rich>
                  <a:bodyPr/>
                  <a:lstStyle/>
                  <a:p>
                    <a:r>
                      <a:rPr lang="en-US" b="1" smtClean="0"/>
                      <a:t>73,3%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FD-4DC7-87F8-219195BFDD7A}"/>
                </c:ext>
              </c:extLst>
            </c:dLbl>
            <c:dLbl>
              <c:idx val="1"/>
              <c:tx>
                <c:rich>
                  <a:bodyPr/>
                  <a:lstStyle/>
                  <a:p>
                    <a:r>
                      <a:rPr lang="en-US" b="1" smtClean="0"/>
                      <a:t>72,6%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FD-4DC7-87F8-219195BFDD7A}"/>
                </c:ext>
              </c:extLst>
            </c:dLbl>
            <c:dLbl>
              <c:idx val="2"/>
              <c:tx>
                <c:rich>
                  <a:bodyPr/>
                  <a:lstStyle/>
                  <a:p>
                    <a:r>
                      <a:rPr lang="en-US" b="1" smtClean="0"/>
                      <a:t>84,7%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FD-4DC7-87F8-219195BFDD7A}"/>
                </c:ext>
              </c:extLst>
            </c:dLbl>
            <c:dLbl>
              <c:idx val="3"/>
              <c:tx>
                <c:rich>
                  <a:bodyPr/>
                  <a:lstStyle/>
                  <a:p>
                    <a:r>
                      <a:rPr lang="en-US" b="1" smtClean="0"/>
                      <a:t>71%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FD-4DC7-87F8-219195BFDD7A}"/>
                </c:ext>
              </c:extLst>
            </c:dLbl>
            <c:dLbl>
              <c:idx val="4"/>
              <c:tx>
                <c:rich>
                  <a:bodyPr/>
                  <a:lstStyle/>
                  <a:p>
                    <a:r>
                      <a:rPr lang="en-US" b="1" smtClean="0"/>
                      <a:t>64,4%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FD-4DC7-87F8-219195BFDD7A}"/>
                </c:ext>
              </c:extLst>
            </c:dLbl>
            <c:dLbl>
              <c:idx val="5"/>
              <c:tx>
                <c:rich>
                  <a:bodyPr/>
                  <a:lstStyle/>
                  <a:p>
                    <a:r>
                      <a:rPr lang="en-US" b="1" smtClean="0"/>
                      <a:t>73,6%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5FD-4DC7-87F8-219195BFDD7A}"/>
                </c:ext>
              </c:extLst>
            </c:dLbl>
            <c:dLbl>
              <c:idx val="6"/>
              <c:tx>
                <c:rich>
                  <a:bodyPr/>
                  <a:lstStyle/>
                  <a:p>
                    <a:r>
                      <a:rPr lang="en-US" b="1" smtClean="0"/>
                      <a:t>65,1%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5FD-4DC7-87F8-219195BFDD7A}"/>
                </c:ext>
              </c:extLst>
            </c:dLbl>
            <c:dLbl>
              <c:idx val="7"/>
              <c:tx>
                <c:rich>
                  <a:bodyPr/>
                  <a:lstStyle/>
                  <a:p>
                    <a:r>
                      <a:rPr lang="en-US" b="1" smtClean="0"/>
                      <a:t>62,7%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5FD-4DC7-87F8-219195BFDD7A}"/>
                </c:ext>
              </c:extLst>
            </c:dLbl>
            <c:dLbl>
              <c:idx val="8"/>
              <c:tx>
                <c:rich>
                  <a:bodyPr/>
                  <a:lstStyle/>
                  <a:p>
                    <a:r>
                      <a:rPr lang="en-US" b="1" smtClean="0"/>
                      <a:t>72,3%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5FD-4DC7-87F8-219195BFDD7A}"/>
                </c:ext>
              </c:extLst>
            </c:dLbl>
            <c:dLbl>
              <c:idx val="9"/>
              <c:tx>
                <c:rich>
                  <a:bodyPr/>
                  <a:lstStyle/>
                  <a:p>
                    <a:r>
                      <a:rPr lang="en-US" b="1" smtClean="0"/>
                      <a:t>67,7%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5FD-4DC7-87F8-219195BFDD7A}"/>
                </c:ext>
              </c:extLst>
            </c:dLbl>
            <c:dLbl>
              <c:idx val="10"/>
              <c:tx>
                <c:rich>
                  <a:bodyPr/>
                  <a:lstStyle/>
                  <a:p>
                    <a:r>
                      <a:rPr lang="en-US" b="1" smtClean="0"/>
                      <a:t>71,1%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5FD-4DC7-87F8-219195BFDD7A}"/>
                </c:ext>
              </c:extLst>
            </c:dLbl>
            <c:dLbl>
              <c:idx val="11"/>
              <c:tx>
                <c:rich>
                  <a:bodyPr/>
                  <a:lstStyle/>
                  <a:p>
                    <a:r>
                      <a:rPr lang="en-US" b="1" smtClean="0"/>
                      <a:t>70,2%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5FD-4DC7-87F8-219195BFDD7A}"/>
                </c:ext>
              </c:extLst>
            </c:dLbl>
            <c:dLbl>
              <c:idx val="12"/>
              <c:tx>
                <c:rich>
                  <a:bodyPr/>
                  <a:lstStyle/>
                  <a:p>
                    <a:r>
                      <a:rPr lang="en-US" b="1" smtClean="0"/>
                      <a:t>73,9%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5FD-4DC7-87F8-219195BFDD7A}"/>
                </c:ext>
              </c:extLst>
            </c:dLbl>
            <c:dLbl>
              <c:idx val="13"/>
              <c:tx>
                <c:rich>
                  <a:bodyPr/>
                  <a:lstStyle/>
                  <a:p>
                    <a:r>
                      <a:rPr lang="en-US" b="1" smtClean="0"/>
                      <a:t>74,4%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5FD-4DC7-87F8-219195BFDD7A}"/>
                </c:ext>
              </c:extLst>
            </c:dLbl>
            <c:dLbl>
              <c:idx val="14"/>
              <c:tx>
                <c:rich>
                  <a:bodyPr/>
                  <a:lstStyle/>
                  <a:p>
                    <a:r>
                      <a:rPr lang="en-US" b="1" smtClean="0"/>
                      <a:t>74,9%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5FD-4DC7-87F8-219195BFDD7A}"/>
                </c:ext>
              </c:extLst>
            </c:dLbl>
            <c:dLbl>
              <c:idx val="15"/>
              <c:tx>
                <c:rich>
                  <a:bodyPr/>
                  <a:lstStyle/>
                  <a:p>
                    <a:r>
                      <a:rPr lang="en-US" b="1" smtClean="0"/>
                      <a:t>77,8%</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5FD-4DC7-87F8-219195BFDD7A}"/>
                </c:ext>
              </c:extLst>
            </c:dLbl>
            <c:dLbl>
              <c:idx val="16"/>
              <c:tx>
                <c:rich>
                  <a:bodyPr/>
                  <a:lstStyle/>
                  <a:p>
                    <a:r>
                      <a:rPr lang="en-US" b="1" smtClean="0"/>
                      <a:t>75,7%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5FD-4DC7-87F8-219195BFDD7A}"/>
                </c:ext>
              </c:extLst>
            </c:dLbl>
            <c:dLbl>
              <c:idx val="17"/>
              <c:tx>
                <c:rich>
                  <a:bodyPr/>
                  <a:lstStyle/>
                  <a:p>
                    <a:r>
                      <a:rPr lang="en-US" b="1" smtClean="0"/>
                      <a:t>74,6%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5FD-4DC7-87F8-219195BFDD7A}"/>
                </c:ext>
              </c:extLst>
            </c:dLbl>
            <c:dLbl>
              <c:idx val="18"/>
              <c:tx>
                <c:rich>
                  <a:bodyPr/>
                  <a:lstStyle/>
                  <a:p>
                    <a:r>
                      <a:rPr lang="en-US" b="1" smtClean="0"/>
                      <a:t>72,8</a:t>
                    </a:r>
                    <a:r>
                      <a:rPr lang="en-US" b="1"/>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5FD-4DC7-87F8-219195BFDD7A}"/>
                </c:ext>
              </c:extLst>
            </c:dLbl>
            <c:dLbl>
              <c:idx val="19"/>
              <c:tx>
                <c:rich>
                  <a:bodyPr/>
                  <a:lstStyle/>
                  <a:p>
                    <a:r>
                      <a:rPr lang="en-US" b="1" smtClean="0"/>
                      <a:t>73,1%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5FD-4DC7-87F8-219195BFDD7A}"/>
                </c:ext>
              </c:extLst>
            </c:dLbl>
            <c:dLbl>
              <c:idx val="20"/>
              <c:tx>
                <c:rich>
                  <a:bodyPr/>
                  <a:lstStyle/>
                  <a:p>
                    <a:r>
                      <a:rPr lang="en-US" b="1" smtClean="0"/>
                      <a:t>75%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5FD-4DC7-87F8-219195BFDD7A}"/>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леч фак.xlsx]Отчет'!$A$3:$B$23</c:f>
              <c:multiLvlStrCache>
                <c:ptCount val="21"/>
                <c:lvl>
                  <c:pt idx="0">
                    <c:v>Соответствует ли структура образовательной программы Вашим ожиданиям (присутствуют все дисциплины, изучения, которых, по Вашему мнению ,необходимо для ведения будущей профессиональной деятельности)</c:v>
                  </c:pt>
                  <c:pt idx="1">
                    <c:v>Удовлетворяет ли Вас содержание преподаваемых дисциплин</c:v>
                  </c:pt>
                  <c:pt idx="2">
                    <c:v>Удовлетворены ли Вы работой  библиотеки и читального зала</c:v>
                  </c:pt>
                  <c:pt idx="3">
                    <c:v>Качество преподавания в целом</c:v>
                  </c:pt>
                  <c:pt idx="4">
                    <c:v>Качество получаемых практических навыков на клинических кафедрах</c:v>
                  </c:pt>
                  <c:pt idx="5">
                    <c:v>Удовлетворённость учебно-методическим обеспечением  дисциплин в ЭИОС(Цифровая образовательная среда)</c:v>
                  </c:pt>
                  <c:pt idx="6">
                    <c:v>Качество проведения занятий в дистанционной форме</c:v>
                  </c:pt>
                  <c:pt idx="7">
                    <c:v>Насколько Вы оцениваете уровень освоения знаний полученных в дистанционном формате.</c:v>
                  </c:pt>
                  <c:pt idx="8">
                    <c:v>Оцените условия и техническую оснащенность образовательного процесса (количество ПК используемых в учебном процессе, оснащения мультимедийным оборудованием, количество мест в читальном зале, оснащенность аудиторий и т.д.)</c:v>
                  </c:pt>
                  <c:pt idx="9">
                    <c:v>Оснащение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10">
                    <c:v>Санитарно-техническое состояние аудиторного фонда (аудиторий, практикумов, лабораторий и т.д.) (освещение, отопление, чистота)</c:v>
                  </c:pt>
                  <c:pt idx="11">
                    <c:v>Организация учебного процесса (расписание, система информирования об изменениях в расписании, система информирования о месторасположении кафедр, кабинетов и т.д.)</c:v>
                  </c:pt>
                  <c:pt idx="12">
                    <c:v>Организация и проведение зачетов</c:v>
                  </c:pt>
                  <c:pt idx="13">
                    <c:v>Организация и проведение экзамена</c:v>
                  </c:pt>
                  <c:pt idx="14">
                    <c:v>Организация и проведение отработок и консультаций (в процессе обучения, в период подготовки к зачету и экзамену)</c:v>
                  </c:pt>
                  <c:pt idx="15">
                    <c:v>Организация учебного процесса в мультипрофильном аккредитационно-симуляционном центре</c:v>
                  </c:pt>
                  <c:pt idx="16">
                    <c:v>Организация и работа деканата.  Взаимодействия с сотрудниками деканата (деканом, зам. декана, секретарем)</c:v>
                  </c:pt>
                  <c:pt idx="17">
                    <c:v>Оцените деятельность  структур по работе с молодежью</c:v>
                  </c:pt>
                  <c:pt idx="18">
                    <c:v>Удовлетворенность качеством работы кураторов группы</c:v>
                  </c:pt>
                  <c:pt idx="19">
                    <c:v>Удовлетворенность условиями для внеучебной деятельности</c:v>
                  </c:pt>
                  <c:pt idx="20">
                    <c:v>Насколько Вы удовлетворены выбором вуза и факультета</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lvl>
              </c:multiLvlStrCache>
            </c:multiLvlStrRef>
          </c:cat>
          <c:val>
            <c:numRef>
              <c:f>'[Отчет леч фак.xlsx]Отчет'!$D$3:$D$23</c:f>
              <c:numCache>
                <c:formatCode>0.00%</c:formatCode>
                <c:ptCount val="21"/>
                <c:pt idx="0">
                  <c:v>0.73245158242796349</c:v>
                </c:pt>
                <c:pt idx="1">
                  <c:v>0.72574397732640605</c:v>
                </c:pt>
                <c:pt idx="2">
                  <c:v>0.84733112895606943</c:v>
                </c:pt>
                <c:pt idx="3">
                  <c:v>0.70987246102975909</c:v>
                </c:pt>
                <c:pt idx="4">
                  <c:v>0.6440245630609357</c:v>
                </c:pt>
                <c:pt idx="5">
                  <c:v>0.73585262163438903</c:v>
                </c:pt>
                <c:pt idx="6">
                  <c:v>0.65101558809636251</c:v>
                </c:pt>
                <c:pt idx="7">
                  <c:v>0.62711384034010453</c:v>
                </c:pt>
                <c:pt idx="8">
                  <c:v>0.72272083136514043</c:v>
                </c:pt>
                <c:pt idx="9">
                  <c:v>0.67727916863486115</c:v>
                </c:pt>
                <c:pt idx="10">
                  <c:v>0.71138403401039263</c:v>
                </c:pt>
                <c:pt idx="11">
                  <c:v>0.70174775625885799</c:v>
                </c:pt>
                <c:pt idx="12">
                  <c:v>0.73897024090694352</c:v>
                </c:pt>
                <c:pt idx="13">
                  <c:v>0.74397732640529113</c:v>
                </c:pt>
                <c:pt idx="14">
                  <c:v>0.74860651865848027</c:v>
                </c:pt>
                <c:pt idx="15">
                  <c:v>0.77770429853566414</c:v>
                </c:pt>
                <c:pt idx="16">
                  <c:v>0.7567312234293827</c:v>
                </c:pt>
                <c:pt idx="17">
                  <c:v>0.74596126594237133</c:v>
                </c:pt>
                <c:pt idx="18">
                  <c:v>0.72782239017477623</c:v>
                </c:pt>
                <c:pt idx="19">
                  <c:v>0.73112895606991091</c:v>
                </c:pt>
                <c:pt idx="20">
                  <c:v>0.75030703826169165</c:v>
                </c:pt>
              </c:numCache>
            </c:numRef>
          </c:val>
          <c:extLst>
            <c:ext xmlns:c16="http://schemas.microsoft.com/office/drawing/2014/chart" uri="{C3380CC4-5D6E-409C-BE32-E72D297353CC}">
              <c16:uniqueId val="{00000016-85FD-4DC7-87F8-219195BFDD7A}"/>
            </c:ext>
          </c:extLst>
        </c:ser>
        <c:dLbls>
          <c:showLegendKey val="0"/>
          <c:showVal val="0"/>
          <c:showCatName val="0"/>
          <c:showSerName val="0"/>
          <c:showPercent val="0"/>
          <c:showBubbleSize val="0"/>
        </c:dLbls>
        <c:gapWidth val="150"/>
        <c:axId val="87266816"/>
        <c:axId val="87268352"/>
      </c:barChart>
      <c:catAx>
        <c:axId val="87266816"/>
        <c:scaling>
          <c:orientation val="minMax"/>
        </c:scaling>
        <c:delete val="0"/>
        <c:axPos val="b"/>
        <c:numFmt formatCode="General" sourceLinked="0"/>
        <c:majorTickMark val="out"/>
        <c:minorTickMark val="none"/>
        <c:tickLblPos val="nextTo"/>
        <c:txPr>
          <a:bodyPr/>
          <a:lstStyle/>
          <a:p>
            <a:pPr>
              <a:defRPr b="1"/>
            </a:pPr>
            <a:endParaRPr lang="ru-RU"/>
          </a:p>
        </c:txPr>
        <c:crossAx val="87268352"/>
        <c:crosses val="autoZero"/>
        <c:auto val="1"/>
        <c:lblAlgn val="ctr"/>
        <c:lblOffset val="100"/>
        <c:noMultiLvlLbl val="0"/>
      </c:catAx>
      <c:valAx>
        <c:axId val="87268352"/>
        <c:scaling>
          <c:orientation val="minMax"/>
        </c:scaling>
        <c:delete val="0"/>
        <c:axPos val="l"/>
        <c:majorGridlines/>
        <c:numFmt formatCode="General" sourceLinked="1"/>
        <c:majorTickMark val="out"/>
        <c:minorTickMark val="none"/>
        <c:tickLblPos val="nextTo"/>
        <c:crossAx val="872668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15476510297293E-2"/>
          <c:y val="1.9355699796439821E-2"/>
          <c:w val="0.9155789687280288"/>
          <c:h val="0.42008347743856045"/>
        </c:manualLayout>
      </c:layout>
      <c:barChart>
        <c:barDir val="col"/>
        <c:grouping val="clustered"/>
        <c:varyColors val="0"/>
        <c:ser>
          <c:idx val="0"/>
          <c:order val="0"/>
          <c:spPr>
            <a:solidFill>
              <a:schemeClr val="accent1"/>
            </a:solidFill>
            <a:ln>
              <a:noFill/>
            </a:ln>
            <a:effectLst/>
          </c:spPr>
          <c:invertIfNegative val="0"/>
          <c:cat>
            <c:multiLvlStrRef>
              <c:f>'[отчет пед фак.xlsx]отчет'!$A$3:$B$23</c:f>
              <c:multiLvlStrCache>
                <c:ptCount val="21"/>
                <c:lvl>
                  <c:pt idx="0">
                    <c:v>Соответствует ли структура образовательной программы Вашим ожиданиям (присутствуют все дисциплины, изучения, которых ,по Вашему мнению ,необходимо для ведения будущей профессиональной деятельности)</c:v>
                  </c:pt>
                  <c:pt idx="1">
                    <c:v>Удовлетворяет ли Вас содержание преподаваемых дисциплин</c:v>
                  </c:pt>
                  <c:pt idx="2">
                    <c:v>Удовлетворены ли Вы работой  библиотеки и читального зала</c:v>
                  </c:pt>
                  <c:pt idx="3">
                    <c:v>Качество преподавания в целом</c:v>
                  </c:pt>
                  <c:pt idx="4">
                    <c:v>Качество получаемых практических навыков на клинических кафедрах</c:v>
                  </c:pt>
                  <c:pt idx="5">
                    <c:v>Удовлетворённость учебно-методическим обеспечением  дисциплин в ЭИОС(Цифровая образовательная среда)</c:v>
                  </c:pt>
                  <c:pt idx="6">
                    <c:v>Качество проведения занятий в дистанционной форме</c:v>
                  </c:pt>
                  <c:pt idx="7">
                    <c:v>Насколько Вы оцениваете уровень освоения знаний полученных в дистанционном формате.</c:v>
                  </c:pt>
                  <c:pt idx="8">
                    <c:v>Оцените условия и техническую оснащенность образовательного процесса (количество ПК используемых в учебном процессе, оснащения мультимедийным оборудованием, количество мест в читальном зале, оснащенность аудиторий и т.д.)</c:v>
                  </c:pt>
                  <c:pt idx="9">
                    <c:v>Оснащение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10">
                    <c:v>Санитарно-техническое состояние аудиторного фонда (аудиторий, практикумов, лабораторий и т.д.) (освещение, отопление, чистота)</c:v>
                  </c:pt>
                  <c:pt idx="11">
                    <c:v>Организация учебного процесса (расписание, система информирования об изменениях в расписании, система информирования о месторасположении кафедр, кабинетов и т.д.)</c:v>
                  </c:pt>
                  <c:pt idx="12">
                    <c:v>Организация и проведение зачетов</c:v>
                  </c:pt>
                  <c:pt idx="13">
                    <c:v>Организация и проведение экзамена</c:v>
                  </c:pt>
                  <c:pt idx="14">
                    <c:v>Организация и проведение отработок и консультаций (в процессе обучения, в период подготовки к зачету и экзамену)</c:v>
                  </c:pt>
                  <c:pt idx="15">
                    <c:v>Организация учебного процесса в мультипрофильном аккредитационно-симуляционном центре</c:v>
                  </c:pt>
                  <c:pt idx="16">
                    <c:v>Организация и работа деканата.  Взаимодействия с сотрудниками деканата (деканом, зам. декана, секретарем)</c:v>
                  </c:pt>
                  <c:pt idx="17">
                    <c:v>Оцените деятельность  структур по работе с молодежью</c:v>
                  </c:pt>
                  <c:pt idx="18">
                    <c:v>Удовлетворенность качеством работы кураторов группы</c:v>
                  </c:pt>
                  <c:pt idx="19">
                    <c:v>Удовлетворенность условиями для внеучебной деятельности</c:v>
                  </c:pt>
                  <c:pt idx="20">
                    <c:v>Насколько Вы удовлетворены выбором вуза и факультета</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lvl>
              </c:multiLvlStrCache>
            </c:multiLvlStrRef>
          </c:cat>
          <c:val>
            <c:numRef>
              <c:f>'[отчет пед фак.xlsx]отчет'!$C$3:$C$23</c:f>
              <c:numCache>
                <c:formatCode>General</c:formatCode>
                <c:ptCount val="21"/>
              </c:numCache>
            </c:numRef>
          </c:val>
          <c:extLst>
            <c:ext xmlns:c16="http://schemas.microsoft.com/office/drawing/2014/chart" uri="{C3380CC4-5D6E-409C-BE32-E72D297353CC}">
              <c16:uniqueId val="{00000000-FE0C-48DC-BE0E-191F7B0A8137}"/>
            </c:ext>
          </c:extLst>
        </c:ser>
        <c:ser>
          <c:idx val="1"/>
          <c:order val="1"/>
          <c:spPr>
            <a:solidFill>
              <a:schemeClr val="accent2"/>
            </a:solidFill>
            <a:ln>
              <a:noFill/>
            </a:ln>
            <a:effectLst/>
          </c:spPr>
          <c:invertIfNegative val="0"/>
          <c:dLbls>
            <c:dLbl>
              <c:idx val="0"/>
              <c:tx>
                <c:rich>
                  <a:bodyPr/>
                  <a:lstStyle/>
                  <a:p>
                    <a:r>
                      <a:rPr lang="en-US" smtClean="0"/>
                      <a:t>72,6%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88-49A1-9CC8-BF502DCF1C8E}"/>
                </c:ext>
              </c:extLst>
            </c:dLbl>
            <c:dLbl>
              <c:idx val="1"/>
              <c:tx>
                <c:rich>
                  <a:bodyPr/>
                  <a:lstStyle/>
                  <a:p>
                    <a:r>
                      <a:rPr lang="en-US" smtClean="0"/>
                      <a:t>73,4%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88-49A1-9CC8-BF502DCF1C8E}"/>
                </c:ext>
              </c:extLst>
            </c:dLbl>
            <c:dLbl>
              <c:idx val="2"/>
              <c:tx>
                <c:rich>
                  <a:bodyPr/>
                  <a:lstStyle/>
                  <a:p>
                    <a:r>
                      <a:rPr lang="en-US" smtClean="0"/>
                      <a:t>84,7%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88-49A1-9CC8-BF502DCF1C8E}"/>
                </c:ext>
              </c:extLst>
            </c:dLbl>
            <c:dLbl>
              <c:idx val="3"/>
              <c:tx>
                <c:rich>
                  <a:bodyPr/>
                  <a:lstStyle/>
                  <a:p>
                    <a:r>
                      <a:rPr lang="en-US" smtClean="0"/>
                      <a:t>70,6%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88-49A1-9CC8-BF502DCF1C8E}"/>
                </c:ext>
              </c:extLst>
            </c:dLbl>
            <c:dLbl>
              <c:idx val="4"/>
              <c:tx>
                <c:rich>
                  <a:bodyPr/>
                  <a:lstStyle/>
                  <a:p>
                    <a:r>
                      <a:rPr lang="en-US" smtClean="0"/>
                      <a:t>65%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88-49A1-9CC8-BF502DCF1C8E}"/>
                </c:ext>
              </c:extLst>
            </c:dLbl>
            <c:dLbl>
              <c:idx val="5"/>
              <c:tx>
                <c:rich>
                  <a:bodyPr/>
                  <a:lstStyle/>
                  <a:p>
                    <a:r>
                      <a:rPr lang="en-US" smtClean="0"/>
                      <a:t>74,9</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88-49A1-9CC8-BF502DCF1C8E}"/>
                </c:ext>
              </c:extLst>
            </c:dLbl>
            <c:dLbl>
              <c:idx val="6"/>
              <c:tx>
                <c:rich>
                  <a:bodyPr/>
                  <a:lstStyle/>
                  <a:p>
                    <a:r>
                      <a:rPr lang="en-US" smtClean="0"/>
                      <a:t>64,8%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88-49A1-9CC8-BF502DCF1C8E}"/>
                </c:ext>
              </c:extLst>
            </c:dLbl>
            <c:dLbl>
              <c:idx val="7"/>
              <c:tx>
                <c:rich>
                  <a:bodyPr/>
                  <a:lstStyle/>
                  <a:p>
                    <a:r>
                      <a:rPr lang="en-US" smtClean="0"/>
                      <a:t>61,8</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B88-49A1-9CC8-BF502DCF1C8E}"/>
                </c:ext>
              </c:extLst>
            </c:dLbl>
            <c:dLbl>
              <c:idx val="8"/>
              <c:tx>
                <c:rich>
                  <a:bodyPr/>
                  <a:lstStyle/>
                  <a:p>
                    <a:r>
                      <a:rPr lang="en-US" smtClean="0"/>
                      <a:t>73,9%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B88-49A1-9CC8-BF502DCF1C8E}"/>
                </c:ext>
              </c:extLst>
            </c:dLbl>
            <c:dLbl>
              <c:idx val="9"/>
              <c:tx>
                <c:rich>
                  <a:bodyPr/>
                  <a:lstStyle/>
                  <a:p>
                    <a:r>
                      <a:rPr lang="en-US" smtClean="0"/>
                      <a:t>69%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B88-49A1-9CC8-BF502DCF1C8E}"/>
                </c:ext>
              </c:extLst>
            </c:dLbl>
            <c:dLbl>
              <c:idx val="10"/>
              <c:tx>
                <c:rich>
                  <a:bodyPr/>
                  <a:lstStyle/>
                  <a:p>
                    <a:r>
                      <a:rPr lang="en-US" smtClean="0"/>
                      <a:t>74,8</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B88-49A1-9CC8-BF502DCF1C8E}"/>
                </c:ext>
              </c:extLst>
            </c:dLbl>
            <c:dLbl>
              <c:idx val="11"/>
              <c:tx>
                <c:rich>
                  <a:bodyPr/>
                  <a:lstStyle/>
                  <a:p>
                    <a:r>
                      <a:rPr lang="en-US" smtClean="0"/>
                      <a:t>73,8%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B88-49A1-9CC8-BF502DCF1C8E}"/>
                </c:ext>
              </c:extLst>
            </c:dLbl>
            <c:dLbl>
              <c:idx val="12"/>
              <c:tx>
                <c:rich>
                  <a:bodyPr/>
                  <a:lstStyle/>
                  <a:p>
                    <a:r>
                      <a:rPr lang="en-US" smtClean="0"/>
                      <a:t>74,1%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B88-49A1-9CC8-BF502DCF1C8E}"/>
                </c:ext>
              </c:extLst>
            </c:dLbl>
            <c:dLbl>
              <c:idx val="13"/>
              <c:tx>
                <c:rich>
                  <a:bodyPr/>
                  <a:lstStyle/>
                  <a:p>
                    <a:r>
                      <a:rPr lang="en-US" smtClean="0"/>
                      <a:t>74,6%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B88-49A1-9CC8-BF502DCF1C8E}"/>
                </c:ext>
              </c:extLst>
            </c:dLbl>
            <c:dLbl>
              <c:idx val="14"/>
              <c:tx>
                <c:rich>
                  <a:bodyPr/>
                  <a:lstStyle/>
                  <a:p>
                    <a:r>
                      <a:rPr lang="en-US" smtClean="0"/>
                      <a:t>75%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B88-49A1-9CC8-BF502DCF1C8E}"/>
                </c:ext>
              </c:extLst>
            </c:dLbl>
            <c:dLbl>
              <c:idx val="15"/>
              <c:tx>
                <c:rich>
                  <a:bodyPr/>
                  <a:lstStyle/>
                  <a:p>
                    <a:r>
                      <a:rPr lang="en-US" smtClean="0"/>
                      <a:t>78%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B88-49A1-9CC8-BF502DCF1C8E}"/>
                </c:ext>
              </c:extLst>
            </c:dLbl>
            <c:dLbl>
              <c:idx val="16"/>
              <c:tx>
                <c:rich>
                  <a:bodyPr/>
                  <a:lstStyle/>
                  <a:p>
                    <a:r>
                      <a:rPr lang="en-US" smtClean="0"/>
                      <a:t>78,1%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B88-49A1-9CC8-BF502DCF1C8E}"/>
                </c:ext>
              </c:extLst>
            </c:dLbl>
            <c:dLbl>
              <c:idx val="17"/>
              <c:tx>
                <c:rich>
                  <a:bodyPr/>
                  <a:lstStyle/>
                  <a:p>
                    <a:r>
                      <a:rPr lang="en-US" smtClean="0"/>
                      <a:t>76,3%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B88-49A1-9CC8-BF502DCF1C8E}"/>
                </c:ext>
              </c:extLst>
            </c:dLbl>
            <c:dLbl>
              <c:idx val="18"/>
              <c:tx>
                <c:rich>
                  <a:bodyPr/>
                  <a:lstStyle/>
                  <a:p>
                    <a:r>
                      <a:rPr lang="en-US" smtClean="0"/>
                      <a:t>73,8%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B88-49A1-9CC8-BF502DCF1C8E}"/>
                </c:ext>
              </c:extLst>
            </c:dLbl>
            <c:dLbl>
              <c:idx val="19"/>
              <c:tx>
                <c:rich>
                  <a:bodyPr/>
                  <a:lstStyle/>
                  <a:p>
                    <a:r>
                      <a:rPr lang="en-US" smtClean="0"/>
                      <a:t>73,7%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B88-49A1-9CC8-BF502DCF1C8E}"/>
                </c:ext>
              </c:extLst>
            </c:dLbl>
            <c:dLbl>
              <c:idx val="20"/>
              <c:tx>
                <c:rich>
                  <a:bodyPr/>
                  <a:lstStyle/>
                  <a:p>
                    <a:r>
                      <a:rPr lang="en-US" smtClean="0"/>
                      <a:t>77,2%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B88-49A1-9CC8-BF502DCF1C8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'[отчет пед фак.xlsx]отчет'!$A$3:$B$23</c:f>
              <c:multiLvlStrCache>
                <c:ptCount val="21"/>
                <c:lvl>
                  <c:pt idx="0">
                    <c:v>Соответствует ли структура образовательной программы Вашим ожиданиям (присутствуют все дисциплины, изучения, которых ,по Вашему мнению ,необходимо для ведения будущей профессиональной деятельности)</c:v>
                  </c:pt>
                  <c:pt idx="1">
                    <c:v>Удовлетворяет ли Вас содержание преподаваемых дисциплин</c:v>
                  </c:pt>
                  <c:pt idx="2">
                    <c:v>Удовлетворены ли Вы работой  библиотеки и читального зала</c:v>
                  </c:pt>
                  <c:pt idx="3">
                    <c:v>Качество преподавания в целом</c:v>
                  </c:pt>
                  <c:pt idx="4">
                    <c:v>Качество получаемых практических навыков на клинических кафедрах</c:v>
                  </c:pt>
                  <c:pt idx="5">
                    <c:v>Удовлетворённость учебно-методическим обеспечением  дисциплин в ЭИОС(Цифровая образовательная среда)</c:v>
                  </c:pt>
                  <c:pt idx="6">
                    <c:v>Качество проведения занятий в дистанционной форме</c:v>
                  </c:pt>
                  <c:pt idx="7">
                    <c:v>Насколько Вы оцениваете уровень освоения знаний полученных в дистанционном формате.</c:v>
                  </c:pt>
                  <c:pt idx="8">
                    <c:v>Оцените условия и техническую оснащенность образовательного процесса (количество ПК используемых в учебном процессе, оснащения мультимедийным оборудованием, количество мест в читальном зале, оснащенность аудиторий и т.д.)</c:v>
                  </c:pt>
                  <c:pt idx="9">
                    <c:v>Оснащение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10">
                    <c:v>Санитарно-техническое состояние аудиторного фонда (аудиторий, практикумов, лабораторий и т.д.) (освещение, отопление, чистота)</c:v>
                  </c:pt>
                  <c:pt idx="11">
                    <c:v>Организация учебного процесса (расписание, система информирования об изменениях в расписании, система информирования о месторасположении кафедр, кабинетов и т.д.)</c:v>
                  </c:pt>
                  <c:pt idx="12">
                    <c:v>Организация и проведение зачетов</c:v>
                  </c:pt>
                  <c:pt idx="13">
                    <c:v>Организация и проведение экзамена</c:v>
                  </c:pt>
                  <c:pt idx="14">
                    <c:v>Организация и проведение отработок и консультаций (в процессе обучения, в период подготовки к зачету и экзамену)</c:v>
                  </c:pt>
                  <c:pt idx="15">
                    <c:v>Организация учебного процесса в мультипрофильном аккредитационно-симуляционном центре</c:v>
                  </c:pt>
                  <c:pt idx="16">
                    <c:v>Организация и работа деканата.  Взаимодействия с сотрудниками деканата (деканом, зам. декана, секретарем)</c:v>
                  </c:pt>
                  <c:pt idx="17">
                    <c:v>Оцените деятельность  структур по работе с молодежью</c:v>
                  </c:pt>
                  <c:pt idx="18">
                    <c:v>Удовлетворенность качеством работы кураторов группы</c:v>
                  </c:pt>
                  <c:pt idx="19">
                    <c:v>Удовлетворенность условиями для внеучебной деятельности</c:v>
                  </c:pt>
                  <c:pt idx="20">
                    <c:v>Насколько Вы удовлетворены выбором вуза и факультета</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lvl>
              </c:multiLvlStrCache>
            </c:multiLvlStrRef>
          </c:cat>
          <c:val>
            <c:numRef>
              <c:f>'[отчет пед фак.xlsx]отчет'!$D$3:$D$23</c:f>
              <c:numCache>
                <c:formatCode>0.00%</c:formatCode>
                <c:ptCount val="21"/>
                <c:pt idx="0">
                  <c:v>0.726351813826147</c:v>
                </c:pt>
                <c:pt idx="1">
                  <c:v>0.73360711841204662</c:v>
                </c:pt>
                <c:pt idx="2">
                  <c:v>0.84654346338124553</c:v>
                </c:pt>
                <c:pt idx="3">
                  <c:v>0.70554414784394248</c:v>
                </c:pt>
                <c:pt idx="4">
                  <c:v>0.64982888432580532</c:v>
                </c:pt>
                <c:pt idx="5">
                  <c:v>0.74893908281998689</c:v>
                </c:pt>
                <c:pt idx="6">
                  <c:v>0.64818617385352562</c:v>
                </c:pt>
                <c:pt idx="7">
                  <c:v>0.61779603011635864</c:v>
                </c:pt>
                <c:pt idx="8">
                  <c:v>0.73867214236824152</c:v>
                </c:pt>
                <c:pt idx="9">
                  <c:v>0.69021218343600221</c:v>
                </c:pt>
                <c:pt idx="10">
                  <c:v>0.74784394250513431</c:v>
                </c:pt>
                <c:pt idx="11">
                  <c:v>0.73771389459274472</c:v>
                </c:pt>
                <c:pt idx="12">
                  <c:v>0.74072553045859169</c:v>
                </c:pt>
                <c:pt idx="13">
                  <c:v>0.74606433949349815</c:v>
                </c:pt>
                <c:pt idx="14">
                  <c:v>0.74976043805612669</c:v>
                </c:pt>
                <c:pt idx="15">
                  <c:v>0.77960301163586698</c:v>
                </c:pt>
                <c:pt idx="16">
                  <c:v>0.78097193702943246</c:v>
                </c:pt>
                <c:pt idx="17">
                  <c:v>0.76303901437371791</c:v>
                </c:pt>
                <c:pt idx="18">
                  <c:v>0.73839835728952863</c:v>
                </c:pt>
                <c:pt idx="19">
                  <c:v>0.73716632443531827</c:v>
                </c:pt>
                <c:pt idx="20">
                  <c:v>0.77190000000000081</c:v>
                </c:pt>
              </c:numCache>
            </c:numRef>
          </c:val>
          <c:extLst>
            <c:ext xmlns:c16="http://schemas.microsoft.com/office/drawing/2014/chart" uri="{C3380CC4-5D6E-409C-BE32-E72D297353CC}">
              <c16:uniqueId val="{00000001-FE0C-48DC-BE0E-191F7B0A8137}"/>
            </c:ext>
          </c:extLst>
        </c:ser>
        <c:dLbls>
          <c:showLegendKey val="0"/>
          <c:showVal val="0"/>
          <c:showCatName val="0"/>
          <c:showSerName val="0"/>
          <c:showPercent val="0"/>
          <c:showBubbleSize val="0"/>
        </c:dLbls>
        <c:gapWidth val="219"/>
        <c:overlap val="-27"/>
        <c:axId val="87619072"/>
        <c:axId val="87620608"/>
      </c:barChart>
      <c:catAx>
        <c:axId val="876190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87620608"/>
        <c:crosses val="autoZero"/>
        <c:auto val="1"/>
        <c:lblAlgn val="ctr"/>
        <c:lblOffset val="100"/>
        <c:noMultiLvlLbl val="0"/>
      </c:catAx>
      <c:valAx>
        <c:axId val="8762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61907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'[отчет стом.фак.xlsx]отчет'!$A$3:$B$23</c:f>
              <c:multiLvlStrCache>
                <c:ptCount val="21"/>
                <c:lvl>
                  <c:pt idx="0">
                    <c:v>Соответствует ли структура образовательной программы Вашим ожиданиям (присутствуют все дисциплины, изучения, которых ,по Вашему мнению ,необходимо для ведения будущей профессиональной деятельности)</c:v>
                  </c:pt>
                  <c:pt idx="1">
                    <c:v>Удовлетворяет ли Вас содержание преподаваемых дисциплин</c:v>
                  </c:pt>
                  <c:pt idx="2">
                    <c:v>Удовлетворены ли Вы работой  библиотеки и читального зала</c:v>
                  </c:pt>
                  <c:pt idx="3">
                    <c:v>Качество преподавания в целом</c:v>
                  </c:pt>
                  <c:pt idx="4">
                    <c:v>Качество получаемых практических навыков на клинических кафедрах</c:v>
                  </c:pt>
                  <c:pt idx="5">
                    <c:v>Удовлетворённость учебно-методическим обеспечением  дисциплин в ЭИОС(Цифровая образовательная среда)</c:v>
                  </c:pt>
                  <c:pt idx="6">
                    <c:v>Качество проведения занятий в дистанционной форме</c:v>
                  </c:pt>
                  <c:pt idx="7">
                    <c:v>Насколько Вы оцениваете уровень освоения знаний полученных в дистанционном формате.</c:v>
                  </c:pt>
                  <c:pt idx="8">
                    <c:v>Оцените условия и техническую оснащенность образовательного процесса (количество ПК используемых в учебном процессе, оснащения мультимедийным оборудованием, количество мест в читальном зале, оснащенность аудиторий и т.д.)</c:v>
                  </c:pt>
                  <c:pt idx="9">
                    <c:v>Оснащение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10">
                    <c:v>Санитарно-техническое состояние аудиторного фонда (аудиторий, практикумов, лабораторий и т.д.) (освещение, отопление, чистота)</c:v>
                  </c:pt>
                  <c:pt idx="11">
                    <c:v>Организация учебного процесса (расписание, система информирования об изменениях в расписании, система информирования о месторасположении кафедр, кабинетов и т.д.)</c:v>
                  </c:pt>
                  <c:pt idx="12">
                    <c:v>Организация и проведение зачетов</c:v>
                  </c:pt>
                  <c:pt idx="13">
                    <c:v>Организация и проведение экзамена</c:v>
                  </c:pt>
                  <c:pt idx="14">
                    <c:v>Организация и проведение отработок и консультаций (в процессе обучения, в период подготовки к зачету и экзамену)</c:v>
                  </c:pt>
                  <c:pt idx="15">
                    <c:v>Организация учебного процесса в мультипрофильном аккредитационно-симуляционном центре</c:v>
                  </c:pt>
                  <c:pt idx="16">
                    <c:v>Организация и работа деканата.  Взаимодействия с сотрудниками деканата (деканом, зам. декана, секретарем)</c:v>
                  </c:pt>
                  <c:pt idx="17">
                    <c:v>Оцените деятельность  структур по работе с молодежью</c:v>
                  </c:pt>
                  <c:pt idx="18">
                    <c:v>Удовлетворенность качеством работы кураторов группы</c:v>
                  </c:pt>
                  <c:pt idx="19">
                    <c:v>Удовлетворенность условиями для внеучебной деятельности</c:v>
                  </c:pt>
                  <c:pt idx="20">
                    <c:v>Насколько Вы удовлетворены выбором вуза и факультета</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lvl>
              </c:multiLvlStrCache>
            </c:multiLvlStrRef>
          </c:cat>
          <c:val>
            <c:numRef>
              <c:f>'[отчет стом.фак.xlsx]отчет'!$C$3:$C$23</c:f>
              <c:numCache>
                <c:formatCode>General</c:formatCode>
                <c:ptCount val="21"/>
              </c:numCache>
            </c:numRef>
          </c:val>
          <c:extLst>
            <c:ext xmlns:c16="http://schemas.microsoft.com/office/drawing/2014/chart" uri="{C3380CC4-5D6E-409C-BE32-E72D297353CC}">
              <c16:uniqueId val="{00000000-B785-41F5-8F5A-E4A24A12001D}"/>
            </c:ext>
          </c:extLst>
        </c:ser>
        <c:ser>
          <c:idx val="1"/>
          <c:order val="1"/>
          <c:invertIfNegative val="0"/>
          <c:dLbls>
            <c:dLbl>
              <c:idx val="0"/>
              <c:tx>
                <c:rich>
                  <a:bodyPr/>
                  <a:lstStyle/>
                  <a:p>
                    <a:r>
                      <a:rPr lang="en-US" smtClean="0"/>
                      <a:t>73,9%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85-41F5-8F5A-E4A24A12001D}"/>
                </c:ext>
              </c:extLst>
            </c:dLbl>
            <c:dLbl>
              <c:idx val="1"/>
              <c:tx>
                <c:rich>
                  <a:bodyPr/>
                  <a:lstStyle/>
                  <a:p>
                    <a:r>
                      <a:rPr lang="en-US" smtClean="0"/>
                      <a:t>73,2%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85-41F5-8F5A-E4A24A12001D}"/>
                </c:ext>
              </c:extLst>
            </c:dLbl>
            <c:dLbl>
              <c:idx val="2"/>
              <c:tx>
                <c:rich>
                  <a:bodyPr/>
                  <a:lstStyle/>
                  <a:p>
                    <a:r>
                      <a:rPr lang="en-US" smtClean="0"/>
                      <a:t>85,2%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85-41F5-8F5A-E4A24A12001D}"/>
                </c:ext>
              </c:extLst>
            </c:dLbl>
            <c:dLbl>
              <c:idx val="3"/>
              <c:tx>
                <c:rich>
                  <a:bodyPr/>
                  <a:lstStyle/>
                  <a:p>
                    <a:r>
                      <a:rPr lang="en-US" smtClean="0"/>
                      <a:t>73%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85-41F5-8F5A-E4A24A12001D}"/>
                </c:ext>
              </c:extLst>
            </c:dLbl>
            <c:dLbl>
              <c:idx val="5"/>
              <c:tx>
                <c:rich>
                  <a:bodyPr/>
                  <a:lstStyle/>
                  <a:p>
                    <a:r>
                      <a:rPr lang="en-US" smtClean="0"/>
                      <a:t>76,8%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85-41F5-8F5A-E4A24A12001D}"/>
                </c:ext>
              </c:extLst>
            </c:dLbl>
            <c:dLbl>
              <c:idx val="6"/>
              <c:tx>
                <c:rich>
                  <a:bodyPr/>
                  <a:lstStyle/>
                  <a:p>
                    <a:r>
                      <a:rPr lang="en-US" smtClean="0"/>
                      <a:t>70,9%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85-41F5-8F5A-E4A24A12001D}"/>
                </c:ext>
              </c:extLst>
            </c:dLbl>
            <c:dLbl>
              <c:idx val="7"/>
              <c:tx>
                <c:rich>
                  <a:bodyPr/>
                  <a:lstStyle/>
                  <a:p>
                    <a:r>
                      <a:rPr lang="en-US" smtClean="0"/>
                      <a:t>65,6%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85-41F5-8F5A-E4A24A12001D}"/>
                </c:ext>
              </c:extLst>
            </c:dLbl>
            <c:dLbl>
              <c:idx val="8"/>
              <c:tx>
                <c:rich>
                  <a:bodyPr/>
                  <a:lstStyle/>
                  <a:p>
                    <a:r>
                      <a:rPr lang="en-US" smtClean="0"/>
                      <a:t>75,5%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85-41F5-8F5A-E4A24A12001D}"/>
                </c:ext>
              </c:extLst>
            </c:dLbl>
            <c:dLbl>
              <c:idx val="9"/>
              <c:tx>
                <c:rich>
                  <a:bodyPr/>
                  <a:lstStyle/>
                  <a:p>
                    <a:r>
                      <a:rPr lang="en-US" smtClean="0"/>
                      <a:t>67,3%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85-41F5-8F5A-E4A24A12001D}"/>
                </c:ext>
              </c:extLst>
            </c:dLbl>
            <c:dLbl>
              <c:idx val="10"/>
              <c:tx>
                <c:rich>
                  <a:bodyPr/>
                  <a:lstStyle/>
                  <a:p>
                    <a:r>
                      <a:rPr lang="en-US" smtClean="0"/>
                      <a:t>76%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785-41F5-8F5A-E4A24A12001D}"/>
                </c:ext>
              </c:extLst>
            </c:dLbl>
            <c:dLbl>
              <c:idx val="11"/>
              <c:tx>
                <c:rich>
                  <a:bodyPr/>
                  <a:lstStyle/>
                  <a:p>
                    <a:r>
                      <a:rPr lang="en-US" smtClean="0"/>
                      <a:t>77,3%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785-41F5-8F5A-E4A24A12001D}"/>
                </c:ext>
              </c:extLst>
            </c:dLbl>
            <c:dLbl>
              <c:idx val="12"/>
              <c:tx>
                <c:rich>
                  <a:bodyPr/>
                  <a:lstStyle/>
                  <a:p>
                    <a:r>
                      <a:rPr lang="en-US" smtClean="0"/>
                      <a:t>79,1%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785-41F5-8F5A-E4A24A12001D}"/>
                </c:ext>
              </c:extLst>
            </c:dLbl>
            <c:dLbl>
              <c:idx val="13"/>
              <c:tx>
                <c:rich>
                  <a:bodyPr/>
                  <a:lstStyle/>
                  <a:p>
                    <a:r>
                      <a:rPr lang="en-US" smtClean="0"/>
                      <a:t>78%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785-41F5-8F5A-E4A24A12001D}"/>
                </c:ext>
              </c:extLst>
            </c:dLbl>
            <c:dLbl>
              <c:idx val="14"/>
              <c:tx>
                <c:rich>
                  <a:bodyPr/>
                  <a:lstStyle/>
                  <a:p>
                    <a:r>
                      <a:rPr lang="en-US" dirty="0" smtClean="0"/>
                      <a:t>78%</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785-41F5-8F5A-E4A24A12001D}"/>
                </c:ext>
              </c:extLst>
            </c:dLbl>
            <c:dLbl>
              <c:idx val="15"/>
              <c:tx>
                <c:rich>
                  <a:bodyPr/>
                  <a:lstStyle/>
                  <a:p>
                    <a:r>
                      <a:rPr lang="en-US" smtClean="0"/>
                      <a:t>76,3%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785-41F5-8F5A-E4A24A12001D}"/>
                </c:ext>
              </c:extLst>
            </c:dLbl>
            <c:dLbl>
              <c:idx val="16"/>
              <c:tx>
                <c:rich>
                  <a:bodyPr/>
                  <a:lstStyle/>
                  <a:p>
                    <a:r>
                      <a:rPr lang="en-US" smtClean="0"/>
                      <a:t>86,2%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785-41F5-8F5A-E4A24A12001D}"/>
                </c:ext>
              </c:extLst>
            </c:dLbl>
            <c:dLbl>
              <c:idx val="17"/>
              <c:tx>
                <c:rich>
                  <a:bodyPr/>
                  <a:lstStyle/>
                  <a:p>
                    <a:r>
                      <a:rPr lang="en-US" dirty="0" smtClean="0"/>
                      <a:t>78%</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785-41F5-8F5A-E4A24A12001D}"/>
                </c:ext>
              </c:extLst>
            </c:dLbl>
            <c:dLbl>
              <c:idx val="18"/>
              <c:tx>
                <c:rich>
                  <a:bodyPr/>
                  <a:lstStyle/>
                  <a:p>
                    <a:r>
                      <a:rPr lang="en-US" smtClean="0"/>
                      <a:t>75,9%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785-41F5-8F5A-E4A24A12001D}"/>
                </c:ext>
              </c:extLst>
            </c:dLbl>
            <c:dLbl>
              <c:idx val="19"/>
              <c:tx>
                <c:rich>
                  <a:bodyPr/>
                  <a:lstStyle/>
                  <a:p>
                    <a:r>
                      <a:rPr lang="en-US" smtClean="0"/>
                      <a:t>75,3%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785-41F5-8F5A-E4A24A12001D}"/>
                </c:ext>
              </c:extLst>
            </c:dLbl>
            <c:dLbl>
              <c:idx val="20"/>
              <c:tx>
                <c:rich>
                  <a:bodyPr/>
                  <a:lstStyle/>
                  <a:p>
                    <a:r>
                      <a:rPr lang="en-US" smtClean="0"/>
                      <a:t>82,8%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785-41F5-8F5A-E4A24A12001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стом.фак.xlsx]отчет'!$A$3:$B$23</c:f>
              <c:multiLvlStrCache>
                <c:ptCount val="21"/>
                <c:lvl>
                  <c:pt idx="0">
                    <c:v>Соответствует ли структура образовательной программы Вашим ожиданиям (присутствуют все дисциплины, изучения, которых ,по Вашему мнению ,необходимо для ведения будущей профессиональной деятельности)</c:v>
                  </c:pt>
                  <c:pt idx="1">
                    <c:v>Удовлетворяет ли Вас содержание преподаваемых дисциплин</c:v>
                  </c:pt>
                  <c:pt idx="2">
                    <c:v>Удовлетворены ли Вы работой  библиотеки и читального зала</c:v>
                  </c:pt>
                  <c:pt idx="3">
                    <c:v>Качество преподавания в целом</c:v>
                  </c:pt>
                  <c:pt idx="4">
                    <c:v>Качество получаемых практических навыков на клинических кафедрах</c:v>
                  </c:pt>
                  <c:pt idx="5">
                    <c:v>Удовлетворённость учебно-методическим обеспечением  дисциплин в ЭИОС(Цифровая образовательная среда)</c:v>
                  </c:pt>
                  <c:pt idx="6">
                    <c:v>Качество проведения занятий в дистанционной форме</c:v>
                  </c:pt>
                  <c:pt idx="7">
                    <c:v>Насколько Вы оцениваете уровень освоения знаний полученных в дистанционном формате.</c:v>
                  </c:pt>
                  <c:pt idx="8">
                    <c:v>Оцените условия и техническую оснащенность образовательного процесса (количество ПК используемых в учебном процессе, оснащения мультимедийным оборудованием, количество мест в читальном зале, оснащенность аудиторий и т.д.)</c:v>
                  </c:pt>
                  <c:pt idx="9">
                    <c:v>Оснащение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10">
                    <c:v>Санитарно-техническое состояние аудиторного фонда (аудиторий, практикумов, лабораторий и т.д.) (освещение, отопление, чистота)</c:v>
                  </c:pt>
                  <c:pt idx="11">
                    <c:v>Организация учебного процесса (расписание, система информирования об изменениях в расписании, система информирования о месторасположении кафедр, кабинетов и т.д.)</c:v>
                  </c:pt>
                  <c:pt idx="12">
                    <c:v>Организация и проведение зачетов</c:v>
                  </c:pt>
                  <c:pt idx="13">
                    <c:v>Организация и проведение экзамена</c:v>
                  </c:pt>
                  <c:pt idx="14">
                    <c:v>Организация и проведение отработок и консультаций (в процессе обучения, в период подготовки к зачету и экзамену)</c:v>
                  </c:pt>
                  <c:pt idx="15">
                    <c:v>Организация учебного процесса в мультипрофильном аккредитационно-симуляционном центре</c:v>
                  </c:pt>
                  <c:pt idx="16">
                    <c:v>Организация и работа деканата.  Взаимодействия с сотрудниками деканата (деканом, зам. декана, секретарем)</c:v>
                  </c:pt>
                  <c:pt idx="17">
                    <c:v>Оцените деятельность  структур по работе с молодежью</c:v>
                  </c:pt>
                  <c:pt idx="18">
                    <c:v>Удовлетворенность качеством работы кураторов группы</c:v>
                  </c:pt>
                  <c:pt idx="19">
                    <c:v>Удовлетворенность условиями для внеучебной деятельности</c:v>
                  </c:pt>
                  <c:pt idx="20">
                    <c:v>Насколько Вы удовлетворены выбором вуза и факультета</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lvl>
              </c:multiLvlStrCache>
            </c:multiLvlStrRef>
          </c:cat>
          <c:val>
            <c:numRef>
              <c:f>'[отчет стом.фак.xlsx]отчет'!$D$3:$D$23</c:f>
              <c:numCache>
                <c:formatCode>0.00%</c:formatCode>
                <c:ptCount val="21"/>
                <c:pt idx="0">
                  <c:v>0.73883792048929664</c:v>
                </c:pt>
                <c:pt idx="1">
                  <c:v>0.73211009174311925</c:v>
                </c:pt>
                <c:pt idx="2">
                  <c:v>0.85198776758409844</c:v>
                </c:pt>
                <c:pt idx="3">
                  <c:v>0.72966360856269163</c:v>
                </c:pt>
                <c:pt idx="4">
                  <c:v>0.62262996941896065</c:v>
                </c:pt>
                <c:pt idx="5">
                  <c:v>0.76758409785932724</c:v>
                </c:pt>
                <c:pt idx="6">
                  <c:v>0.70886850152905201</c:v>
                </c:pt>
                <c:pt idx="7">
                  <c:v>0.65626911314984782</c:v>
                </c:pt>
                <c:pt idx="8">
                  <c:v>0.75474006116208026</c:v>
                </c:pt>
                <c:pt idx="9">
                  <c:v>0.67339449541284468</c:v>
                </c:pt>
                <c:pt idx="10">
                  <c:v>0.75963302752293571</c:v>
                </c:pt>
                <c:pt idx="11">
                  <c:v>0.77247706422018414</c:v>
                </c:pt>
                <c:pt idx="12">
                  <c:v>0.79082568807339515</c:v>
                </c:pt>
                <c:pt idx="13">
                  <c:v>0.78042813455657545</c:v>
                </c:pt>
                <c:pt idx="14">
                  <c:v>0.77859327217125385</c:v>
                </c:pt>
                <c:pt idx="15">
                  <c:v>0.76269113149847267</c:v>
                </c:pt>
                <c:pt idx="16">
                  <c:v>0.86177370030581113</c:v>
                </c:pt>
                <c:pt idx="17">
                  <c:v>0.77920489296636142</c:v>
                </c:pt>
                <c:pt idx="18">
                  <c:v>0.75902140672782925</c:v>
                </c:pt>
                <c:pt idx="19">
                  <c:v>0.75290519877675843</c:v>
                </c:pt>
                <c:pt idx="20">
                  <c:v>0.8275229357798165</c:v>
                </c:pt>
              </c:numCache>
            </c:numRef>
          </c:val>
          <c:extLst>
            <c:ext xmlns:c16="http://schemas.microsoft.com/office/drawing/2014/chart" uri="{C3380CC4-5D6E-409C-BE32-E72D297353CC}">
              <c16:uniqueId val="{00000015-B785-41F5-8F5A-E4A24A12001D}"/>
            </c:ext>
          </c:extLst>
        </c:ser>
        <c:dLbls>
          <c:showLegendKey val="0"/>
          <c:showVal val="0"/>
          <c:showCatName val="0"/>
          <c:showSerName val="0"/>
          <c:showPercent val="0"/>
          <c:showBubbleSize val="0"/>
        </c:dLbls>
        <c:gapWidth val="150"/>
        <c:axId val="90969600"/>
        <c:axId val="90971136"/>
      </c:barChart>
      <c:catAx>
        <c:axId val="90969600"/>
        <c:scaling>
          <c:orientation val="minMax"/>
        </c:scaling>
        <c:delete val="0"/>
        <c:axPos val="b"/>
        <c:numFmt formatCode="General" sourceLinked="0"/>
        <c:majorTickMark val="out"/>
        <c:minorTickMark val="none"/>
        <c:tickLblPos val="nextTo"/>
        <c:txPr>
          <a:bodyPr/>
          <a:lstStyle/>
          <a:p>
            <a:pPr>
              <a:defRPr b="1"/>
            </a:pPr>
            <a:endParaRPr lang="ru-RU"/>
          </a:p>
        </c:txPr>
        <c:crossAx val="90971136"/>
        <c:crosses val="autoZero"/>
        <c:auto val="1"/>
        <c:lblAlgn val="ctr"/>
        <c:lblOffset val="100"/>
        <c:noMultiLvlLbl val="0"/>
      </c:catAx>
      <c:valAx>
        <c:axId val="90971136"/>
        <c:scaling>
          <c:orientation val="minMax"/>
        </c:scaling>
        <c:delete val="0"/>
        <c:axPos val="l"/>
        <c:majorGridlines/>
        <c:numFmt formatCode="General" sourceLinked="1"/>
        <c:majorTickMark val="out"/>
        <c:minorTickMark val="none"/>
        <c:tickLblPos val="nextTo"/>
        <c:crossAx val="909696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841426071741033E-2"/>
          <c:y val="1.8708369787109949E-2"/>
          <c:w val="0.9381030183727036"/>
          <c:h val="0.44657780812140208"/>
        </c:manualLayout>
      </c:layout>
      <c:barChart>
        <c:barDir val="col"/>
        <c:grouping val="clustered"/>
        <c:varyColors val="0"/>
        <c:ser>
          <c:idx val="0"/>
          <c:order val="0"/>
          <c:invertIfNegative val="0"/>
          <c:cat>
            <c:multiLvlStrRef>
              <c:f>'[отчет фарм фак (1).xlsx]Отчет'!$A$3:$B$23</c:f>
              <c:multiLvlStrCache>
                <c:ptCount val="21"/>
                <c:lvl>
                  <c:pt idx="0">
                    <c:v>Соответствует ли структура образовательной программы Вашим ожиданиям (присутствуют все дисциплины, изучения, которых ,по Вашему мнению ,необходимо для ведения будущей профессиональной деятельности)</c:v>
                  </c:pt>
                  <c:pt idx="1">
                    <c:v>Удовлетворяет ли Вас содержание преподаваемых дисциплин</c:v>
                  </c:pt>
                  <c:pt idx="2">
                    <c:v>Удовлетворены ли Вы работой  библиотеки и читального зала</c:v>
                  </c:pt>
                  <c:pt idx="3">
                    <c:v>Качество преподавания в целом</c:v>
                  </c:pt>
                  <c:pt idx="4">
                    <c:v>Качество получаемых практических навыков на клинических кафедрах</c:v>
                  </c:pt>
                  <c:pt idx="5">
                    <c:v>Удовлетворённость учебно-методическим обеспечением  дисциплин в ЭИОС(Цифровая образовательная среда)</c:v>
                  </c:pt>
                  <c:pt idx="6">
                    <c:v>Качество проведения занятий в дистанционной форме</c:v>
                  </c:pt>
                  <c:pt idx="7">
                    <c:v>Насколько Вы оцениваете уровень освоения знаний полученных в дистанционном формате.</c:v>
                  </c:pt>
                  <c:pt idx="8">
                    <c:v>Оцените условия и техническую оснащенность образовательного процесса (количество ПК используемых в учебном процессе, оснащения мультимедийным оборудованием, количество мест в читальном зале, оснащенность аудиторий и т.д.)</c:v>
                  </c:pt>
                  <c:pt idx="9">
                    <c:v>Оснащение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10">
                    <c:v>Санитарно-техническое состояние аудиторного фонда (аудиторий, практикумов, лабораторий и т.д.) (освещение, отопление, чистота)</c:v>
                  </c:pt>
                  <c:pt idx="11">
                    <c:v>Организация учебного процесса (расписание, система информирования об изменениях в расписании, система информирования о месторасположении кафедр, кабинетов и т.д.)</c:v>
                  </c:pt>
                  <c:pt idx="12">
                    <c:v>Организация и проведение зачетов</c:v>
                  </c:pt>
                  <c:pt idx="13">
                    <c:v>Организация и проведение экзамена</c:v>
                  </c:pt>
                  <c:pt idx="14">
                    <c:v>Организация и проведение отработок и консультаций (в процессе обучения, в период подготовки к зачету и экзамену)</c:v>
                  </c:pt>
                  <c:pt idx="15">
                    <c:v>Организация учебного процесса в мультипрофильном аккредитационно-симуляционном центре</c:v>
                  </c:pt>
                  <c:pt idx="16">
                    <c:v>Организация и работа деканата.  Взаимодействия с сотрудниками деканата (деканом, зам. декана, секретарем)</c:v>
                  </c:pt>
                  <c:pt idx="17">
                    <c:v>Оцените деятельность  структур по работе с молодежью</c:v>
                  </c:pt>
                  <c:pt idx="18">
                    <c:v>Удовлетворенность качеством работы кураторов группы</c:v>
                  </c:pt>
                  <c:pt idx="19">
                    <c:v>Удовлетворенность условиями для внеучебной деятельности</c:v>
                  </c:pt>
                  <c:pt idx="20">
                    <c:v>Насколько Вы удовлетворены выбором вуза и факультета</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lvl>
              </c:multiLvlStrCache>
            </c:multiLvlStrRef>
          </c:cat>
          <c:val>
            <c:numRef>
              <c:f>'[отчет фарм фак (1).xlsx]Отчет'!$C$3:$C$23</c:f>
              <c:numCache>
                <c:formatCode>General</c:formatCode>
                <c:ptCount val="21"/>
              </c:numCache>
            </c:numRef>
          </c:val>
          <c:extLst>
            <c:ext xmlns:c16="http://schemas.microsoft.com/office/drawing/2014/chart" uri="{C3380CC4-5D6E-409C-BE32-E72D297353CC}">
              <c16:uniqueId val="{00000000-6B5E-4DC3-B298-093D628A6EFE}"/>
            </c:ext>
          </c:extLst>
        </c:ser>
        <c:ser>
          <c:idx val="1"/>
          <c:order val="1"/>
          <c:invertIfNegative val="0"/>
          <c:dLbls>
            <c:dLbl>
              <c:idx val="0"/>
              <c:tx>
                <c:rich>
                  <a:bodyPr/>
                  <a:lstStyle/>
                  <a:p>
                    <a:r>
                      <a:rPr lang="en-US" smtClean="0"/>
                      <a:t>79%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5E-4DC3-B298-093D628A6EFE}"/>
                </c:ext>
              </c:extLst>
            </c:dLbl>
            <c:dLbl>
              <c:idx val="1"/>
              <c:tx>
                <c:rich>
                  <a:bodyPr/>
                  <a:lstStyle/>
                  <a:p>
                    <a:r>
                      <a:rPr lang="en-US" smtClean="0"/>
                      <a:t>81%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5E-4DC3-B298-093D628A6EFE}"/>
                </c:ext>
              </c:extLst>
            </c:dLbl>
            <c:dLbl>
              <c:idx val="2"/>
              <c:tx>
                <c:rich>
                  <a:bodyPr/>
                  <a:lstStyle/>
                  <a:p>
                    <a:r>
                      <a:rPr lang="en-US" smtClean="0"/>
                      <a:t>82,4%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5E-4DC3-B298-093D628A6EFE}"/>
                </c:ext>
              </c:extLst>
            </c:dLbl>
            <c:dLbl>
              <c:idx val="3"/>
              <c:tx>
                <c:rich>
                  <a:bodyPr/>
                  <a:lstStyle/>
                  <a:p>
                    <a:r>
                      <a:rPr lang="en-US" smtClean="0"/>
                      <a:t>82%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B5E-4DC3-B298-093D628A6EFE}"/>
                </c:ext>
              </c:extLst>
            </c:dLbl>
            <c:dLbl>
              <c:idx val="4"/>
              <c:tx>
                <c:rich>
                  <a:bodyPr/>
                  <a:lstStyle/>
                  <a:p>
                    <a:r>
                      <a:rPr lang="en-US" smtClean="0"/>
                      <a:t>77,8%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B5E-4DC3-B298-093D628A6EFE}"/>
                </c:ext>
              </c:extLst>
            </c:dLbl>
            <c:dLbl>
              <c:idx val="5"/>
              <c:tx>
                <c:rich>
                  <a:bodyPr/>
                  <a:lstStyle/>
                  <a:p>
                    <a:r>
                      <a:rPr lang="en-US" smtClean="0"/>
                      <a:t>84,7%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B5E-4DC3-B298-093D628A6EFE}"/>
                </c:ext>
              </c:extLst>
            </c:dLbl>
            <c:dLbl>
              <c:idx val="6"/>
              <c:tx>
                <c:rich>
                  <a:bodyPr/>
                  <a:lstStyle/>
                  <a:p>
                    <a:r>
                      <a:rPr lang="en-US" smtClean="0"/>
                      <a:t>83,1%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5E-4DC3-B298-093D628A6EFE}"/>
                </c:ext>
              </c:extLst>
            </c:dLbl>
            <c:dLbl>
              <c:idx val="7"/>
              <c:tx>
                <c:rich>
                  <a:bodyPr/>
                  <a:lstStyle/>
                  <a:p>
                    <a:r>
                      <a:rPr lang="en-US" smtClean="0"/>
                      <a:t>79,6%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B5E-4DC3-B298-093D628A6EFE}"/>
                </c:ext>
              </c:extLst>
            </c:dLbl>
            <c:dLbl>
              <c:idx val="8"/>
              <c:tx>
                <c:rich>
                  <a:bodyPr/>
                  <a:lstStyle/>
                  <a:p>
                    <a:r>
                      <a:rPr lang="en-US" smtClean="0"/>
                      <a:t>81,6%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B5E-4DC3-B298-093D628A6EFE}"/>
                </c:ext>
              </c:extLst>
            </c:dLbl>
            <c:dLbl>
              <c:idx val="9"/>
              <c:tx>
                <c:rich>
                  <a:bodyPr/>
                  <a:lstStyle/>
                  <a:p>
                    <a:r>
                      <a:rPr lang="en-US" smtClean="0"/>
                      <a:t>77,8%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B5E-4DC3-B298-093D628A6EFE}"/>
                </c:ext>
              </c:extLst>
            </c:dLbl>
            <c:dLbl>
              <c:idx val="10"/>
              <c:tx>
                <c:rich>
                  <a:bodyPr/>
                  <a:lstStyle/>
                  <a:p>
                    <a:r>
                      <a:rPr lang="en-US" smtClean="0"/>
                      <a:t>76,1%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B5E-4DC3-B298-093D628A6EFE}"/>
                </c:ext>
              </c:extLst>
            </c:dLbl>
            <c:dLbl>
              <c:idx val="11"/>
              <c:tx>
                <c:rich>
                  <a:bodyPr/>
                  <a:lstStyle/>
                  <a:p>
                    <a:r>
                      <a:rPr lang="en-US" smtClean="0"/>
                      <a:t>78%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B5E-4DC3-B298-093D628A6EFE}"/>
                </c:ext>
              </c:extLst>
            </c:dLbl>
            <c:dLbl>
              <c:idx val="12"/>
              <c:tx>
                <c:rich>
                  <a:bodyPr/>
                  <a:lstStyle/>
                  <a:p>
                    <a:r>
                      <a:rPr lang="en-US" smtClean="0"/>
                      <a:t>84,3%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B5E-4DC3-B298-093D628A6EFE}"/>
                </c:ext>
              </c:extLst>
            </c:dLbl>
            <c:dLbl>
              <c:idx val="13"/>
              <c:tx>
                <c:rich>
                  <a:bodyPr/>
                  <a:lstStyle/>
                  <a:p>
                    <a:r>
                      <a:rPr lang="en-US" smtClean="0"/>
                      <a:t>84,1%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B5E-4DC3-B298-093D628A6EFE}"/>
                </c:ext>
              </c:extLst>
            </c:dLbl>
            <c:dLbl>
              <c:idx val="14"/>
              <c:tx>
                <c:rich>
                  <a:bodyPr/>
                  <a:lstStyle/>
                  <a:p>
                    <a:r>
                      <a:rPr lang="en-US" smtClean="0"/>
                      <a:t>84,1%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B5E-4DC3-B298-093D628A6EFE}"/>
                </c:ext>
              </c:extLst>
            </c:dLbl>
            <c:dLbl>
              <c:idx val="15"/>
              <c:tx>
                <c:rich>
                  <a:bodyPr/>
                  <a:lstStyle/>
                  <a:p>
                    <a:r>
                      <a:rPr lang="en-US" smtClean="0"/>
                      <a:t>83,3%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B5E-4DC3-B298-093D628A6EFE}"/>
                </c:ext>
              </c:extLst>
            </c:dLbl>
            <c:dLbl>
              <c:idx val="16"/>
              <c:tx>
                <c:rich>
                  <a:bodyPr/>
                  <a:lstStyle/>
                  <a:p>
                    <a:r>
                      <a:rPr lang="en-US" smtClean="0"/>
                      <a:t>85,9%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B5E-4DC3-B298-093D628A6EFE}"/>
                </c:ext>
              </c:extLst>
            </c:dLbl>
            <c:dLbl>
              <c:idx val="17"/>
              <c:tx>
                <c:rich>
                  <a:bodyPr/>
                  <a:lstStyle/>
                  <a:p>
                    <a:r>
                      <a:rPr lang="en-US" smtClean="0"/>
                      <a:t>82,9%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B5E-4DC3-B298-093D628A6EFE}"/>
                </c:ext>
              </c:extLst>
            </c:dLbl>
            <c:dLbl>
              <c:idx val="18"/>
              <c:tx>
                <c:rich>
                  <a:bodyPr/>
                  <a:lstStyle/>
                  <a:p>
                    <a:r>
                      <a:rPr lang="en-US" smtClean="0"/>
                      <a:t>75,5%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B5E-4DC3-B298-093D628A6EFE}"/>
                </c:ext>
              </c:extLst>
            </c:dLbl>
            <c:dLbl>
              <c:idx val="19"/>
              <c:tx>
                <c:rich>
                  <a:bodyPr/>
                  <a:lstStyle/>
                  <a:p>
                    <a:r>
                      <a:rPr lang="en-US" smtClean="0"/>
                      <a:t>82%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B5E-4DC3-B298-093D628A6EFE}"/>
                </c:ext>
              </c:extLst>
            </c:dLbl>
            <c:dLbl>
              <c:idx val="20"/>
              <c:tx>
                <c:rich>
                  <a:bodyPr/>
                  <a:lstStyle/>
                  <a:p>
                    <a:r>
                      <a:rPr lang="en-US" smtClean="0"/>
                      <a:t>82,4%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B5E-4DC3-B298-093D628A6EF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фарм фак (1).xlsx]Отчет'!$A$3:$B$23</c:f>
              <c:multiLvlStrCache>
                <c:ptCount val="21"/>
                <c:lvl>
                  <c:pt idx="0">
                    <c:v>Соответствует ли структура образовательной программы Вашим ожиданиям (присутствуют все дисциплины, изучения, которых ,по Вашему мнению ,необходимо для ведения будущей профессиональной деятельности)</c:v>
                  </c:pt>
                  <c:pt idx="1">
                    <c:v>Удовлетворяет ли Вас содержание преподаваемых дисциплин</c:v>
                  </c:pt>
                  <c:pt idx="2">
                    <c:v>Удовлетворены ли Вы работой  библиотеки и читального зала</c:v>
                  </c:pt>
                  <c:pt idx="3">
                    <c:v>Качество преподавания в целом</c:v>
                  </c:pt>
                  <c:pt idx="4">
                    <c:v>Качество получаемых практических навыков на клинических кафедрах</c:v>
                  </c:pt>
                  <c:pt idx="5">
                    <c:v>Удовлетворённость учебно-методическим обеспечением  дисциплин в ЭИОС(Цифровая образовательная среда)</c:v>
                  </c:pt>
                  <c:pt idx="6">
                    <c:v>Качество проведения занятий в дистанционной форме</c:v>
                  </c:pt>
                  <c:pt idx="7">
                    <c:v>Насколько Вы оцениваете уровень освоения знаний полученных в дистанционном формате.</c:v>
                  </c:pt>
                  <c:pt idx="8">
                    <c:v>Оцените условия и техническую оснащенность образовательного процесса (количество ПК используемых в учебном процессе, оснащения мультимедийным оборудованием, количество мест в читальном зале, оснащенность аудиторий и т.д.)</c:v>
                  </c:pt>
                  <c:pt idx="9">
                    <c:v>Оснащение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10">
                    <c:v>Санитарно-техническое состояние аудиторного фонда (аудиторий, практикумов, лабораторий и т.д.) (освещение, отопление, чистота)</c:v>
                  </c:pt>
                  <c:pt idx="11">
                    <c:v>Организация учебного процесса (расписание, система информирования об изменениях в расписании, система информирования о месторасположении кафедр, кабинетов и т.д.)</c:v>
                  </c:pt>
                  <c:pt idx="12">
                    <c:v>Организация и проведение зачетов</c:v>
                  </c:pt>
                  <c:pt idx="13">
                    <c:v>Организация и проведение экзамена</c:v>
                  </c:pt>
                  <c:pt idx="14">
                    <c:v>Организация и проведение отработок и консультаций (в процессе обучения, в период подготовки к зачету и экзамену)</c:v>
                  </c:pt>
                  <c:pt idx="15">
                    <c:v>Организация учебного процесса в мультипрофильном аккредитационно-симуляционном центре</c:v>
                  </c:pt>
                  <c:pt idx="16">
                    <c:v>Организация и работа деканата.  Взаимодействия с сотрудниками деканата (деканом, зам. декана, секретарем)</c:v>
                  </c:pt>
                  <c:pt idx="17">
                    <c:v>Оцените деятельность  структур по работе с молодежью</c:v>
                  </c:pt>
                  <c:pt idx="18">
                    <c:v>Удовлетворенность качеством работы кураторов группы</c:v>
                  </c:pt>
                  <c:pt idx="19">
                    <c:v>Удовлетворенность условиями для внеучебной деятельности</c:v>
                  </c:pt>
                  <c:pt idx="20">
                    <c:v>Насколько Вы удовлетворены выбором вуза и факультета</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lvl>
              </c:multiLvlStrCache>
            </c:multiLvlStrRef>
          </c:cat>
          <c:val>
            <c:numRef>
              <c:f>'[отчет фарм фак (1).xlsx]Отчет'!$D$3:$D$23</c:f>
              <c:numCache>
                <c:formatCode>0.00%</c:formatCode>
                <c:ptCount val="21"/>
                <c:pt idx="0">
                  <c:v>0.79019607843137263</c:v>
                </c:pt>
                <c:pt idx="1">
                  <c:v>0.80980392156862768</c:v>
                </c:pt>
                <c:pt idx="2">
                  <c:v>0.82352941176470584</c:v>
                </c:pt>
                <c:pt idx="3">
                  <c:v>0.81960784313725488</c:v>
                </c:pt>
                <c:pt idx="4">
                  <c:v>0.77843137254902028</c:v>
                </c:pt>
                <c:pt idx="5">
                  <c:v>0.84705882352941275</c:v>
                </c:pt>
                <c:pt idx="6">
                  <c:v>0.83137254901960733</c:v>
                </c:pt>
                <c:pt idx="7">
                  <c:v>0.79607843137254963</c:v>
                </c:pt>
                <c:pt idx="8">
                  <c:v>0.81568627450980447</c:v>
                </c:pt>
                <c:pt idx="9">
                  <c:v>0.77843137254902028</c:v>
                </c:pt>
                <c:pt idx="10">
                  <c:v>0.76078431372549093</c:v>
                </c:pt>
                <c:pt idx="11">
                  <c:v>0.78039215686274455</c:v>
                </c:pt>
                <c:pt idx="12">
                  <c:v>0.84313725490196056</c:v>
                </c:pt>
                <c:pt idx="13">
                  <c:v>0.84117647058823564</c:v>
                </c:pt>
                <c:pt idx="14">
                  <c:v>0.84117647058823564</c:v>
                </c:pt>
                <c:pt idx="15">
                  <c:v>0.8333333333333337</c:v>
                </c:pt>
                <c:pt idx="16">
                  <c:v>0.85882352941176454</c:v>
                </c:pt>
                <c:pt idx="17">
                  <c:v>0.8294117647058824</c:v>
                </c:pt>
                <c:pt idx="18">
                  <c:v>0.75490196078431371</c:v>
                </c:pt>
                <c:pt idx="19">
                  <c:v>0.81960784313725488</c:v>
                </c:pt>
                <c:pt idx="20">
                  <c:v>0.82352941176470584</c:v>
                </c:pt>
              </c:numCache>
            </c:numRef>
          </c:val>
          <c:extLst>
            <c:ext xmlns:c16="http://schemas.microsoft.com/office/drawing/2014/chart" uri="{C3380CC4-5D6E-409C-BE32-E72D297353CC}">
              <c16:uniqueId val="{00000016-6B5E-4DC3-B298-093D628A6EFE}"/>
            </c:ext>
          </c:extLst>
        </c:ser>
        <c:dLbls>
          <c:showLegendKey val="0"/>
          <c:showVal val="0"/>
          <c:showCatName val="0"/>
          <c:showSerName val="0"/>
          <c:showPercent val="0"/>
          <c:showBubbleSize val="0"/>
        </c:dLbls>
        <c:gapWidth val="150"/>
        <c:axId val="87496576"/>
        <c:axId val="87498112"/>
      </c:barChart>
      <c:catAx>
        <c:axId val="87496576"/>
        <c:scaling>
          <c:orientation val="minMax"/>
        </c:scaling>
        <c:delete val="0"/>
        <c:axPos val="b"/>
        <c:numFmt formatCode="General" sourceLinked="0"/>
        <c:majorTickMark val="out"/>
        <c:minorTickMark val="none"/>
        <c:tickLblPos val="nextTo"/>
        <c:crossAx val="87498112"/>
        <c:crosses val="autoZero"/>
        <c:auto val="1"/>
        <c:lblAlgn val="ctr"/>
        <c:lblOffset val="100"/>
        <c:noMultiLvlLbl val="0"/>
      </c:catAx>
      <c:valAx>
        <c:axId val="87498112"/>
        <c:scaling>
          <c:orientation val="minMax"/>
        </c:scaling>
        <c:delete val="0"/>
        <c:axPos val="l"/>
        <c:majorGridlines/>
        <c:numFmt formatCode="General" sourceLinked="1"/>
        <c:majorTickMark val="out"/>
        <c:minorTickMark val="none"/>
        <c:tickLblPos val="nextTo"/>
        <c:crossAx val="87496576"/>
        <c:crosses val="autoZero"/>
        <c:crossBetween val="between"/>
      </c:valAx>
    </c:plotArea>
    <c:plotVisOnly val="1"/>
    <c:dispBlanksAs val="gap"/>
    <c:showDLblsOverMax val="0"/>
  </c:chart>
  <c:txPr>
    <a:bodyPr/>
    <a:lstStyle/>
    <a:p>
      <a:pPr>
        <a:defRPr b="1"/>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Отчет!$A$3:$B$23</c:f>
              <c:multiLvlStrCache>
                <c:ptCount val="21"/>
                <c:lvl>
                  <c:pt idx="0">
                    <c:v>Соответствует ли структура образовательной программы Вашим ожиданиям (присутствуют все дисциплины, изучения, которых ,по Вашему мнению ,необходимо для ведения будущей профессиональной деятельности)</c:v>
                  </c:pt>
                  <c:pt idx="1">
                    <c:v>Удовлетворяет ли Вас содержание преподаваемых дисциплин</c:v>
                  </c:pt>
                  <c:pt idx="2">
                    <c:v>Удовлетворены ли Вы работой  библиотеки и читального зала</c:v>
                  </c:pt>
                  <c:pt idx="3">
                    <c:v>Качество преподавания в целом</c:v>
                  </c:pt>
                  <c:pt idx="4">
                    <c:v>Качество получаемых практических навыков на клинических кафедрах</c:v>
                  </c:pt>
                  <c:pt idx="5">
                    <c:v>Удовлетворённость учебно-методическим обеспечением  дисциплин в ЭИОС(Цифровая образовательная среда)</c:v>
                  </c:pt>
                  <c:pt idx="6">
                    <c:v>Качество проведения занятий в дистанционной форме</c:v>
                  </c:pt>
                  <c:pt idx="7">
                    <c:v>Насколько Вы оцениваете уровень освоения знаний полученных в дистанционном формате.</c:v>
                  </c:pt>
                  <c:pt idx="8">
                    <c:v>Оцените условия и техническую оснащенность образовательного процесса (количество ПК используемых в учебном процессе, оснащения мультимедийным оборудованием, количество мест в читальном зале, оснащенность аудиторий и т.д.)</c:v>
                  </c:pt>
                  <c:pt idx="9">
                    <c:v>Оснащение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10">
                    <c:v>Санитарно-техническое состояние аудиторного фонда (аудиторий, практикумов, лабораторий и т.д.) (освещение, отопление, чистота)</c:v>
                  </c:pt>
                  <c:pt idx="11">
                    <c:v>Организация учебного процесса (расписание, система информирования об изменениях в расписании, система информирования о месторасположении кафедр, кабинетов и т.д.)</c:v>
                  </c:pt>
                  <c:pt idx="12">
                    <c:v>Организация и проведение зачетов</c:v>
                  </c:pt>
                  <c:pt idx="13">
                    <c:v>Организация и проведение экзамена</c:v>
                  </c:pt>
                  <c:pt idx="14">
                    <c:v>Организация и проведение отработок и консультаций (в процессе обучения, в период подготовки к зачету и экзамену)</c:v>
                  </c:pt>
                  <c:pt idx="15">
                    <c:v>Организация учебного процесса в мультипрофильном аккредитационно-симуляционном центре</c:v>
                  </c:pt>
                  <c:pt idx="16">
                    <c:v>Организация и работа деканата.  Взаимодействия с сотрудниками деканата (деканом, зам. декана, секретарем)</c:v>
                  </c:pt>
                  <c:pt idx="17">
                    <c:v>Оцените деятельность  структур по работе с молодежью</c:v>
                  </c:pt>
                  <c:pt idx="18">
                    <c:v>Удовлетворенность качеством работы кураторов группы</c:v>
                  </c:pt>
                  <c:pt idx="19">
                    <c:v>Удовлетворенность условиями для внеучебной деятельности</c:v>
                  </c:pt>
                  <c:pt idx="20">
                    <c:v>Насколько Вы удовлетворены выбором вуза и факультета</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lvl>
              </c:multiLvlStrCache>
            </c:multiLvlStrRef>
          </c:cat>
          <c:val>
            <c:numRef>
              <c:f>Отчет!$C$3:$C$23</c:f>
              <c:numCache>
                <c:formatCode>General</c:formatCode>
                <c:ptCount val="21"/>
              </c:numCache>
            </c:numRef>
          </c:val>
          <c:extLst>
            <c:ext xmlns:c16="http://schemas.microsoft.com/office/drawing/2014/chart" uri="{C3380CC4-5D6E-409C-BE32-E72D297353CC}">
              <c16:uniqueId val="{00000000-285F-4902-8650-4E898A6A2E61}"/>
            </c:ext>
          </c:extLst>
        </c:ser>
        <c:ser>
          <c:idx val="1"/>
          <c:order val="1"/>
          <c:invertIfNegative val="0"/>
          <c:dLbls>
            <c:dLbl>
              <c:idx val="0"/>
              <c:tx>
                <c:rich>
                  <a:bodyPr/>
                  <a:lstStyle/>
                  <a:p>
                    <a:r>
                      <a:rPr lang="en-US" smtClean="0"/>
                      <a:t>74,4%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5F-4902-8650-4E898A6A2E61}"/>
                </c:ext>
              </c:extLst>
            </c:dLbl>
            <c:dLbl>
              <c:idx val="1"/>
              <c:tx>
                <c:rich>
                  <a:bodyPr/>
                  <a:lstStyle/>
                  <a:p>
                    <a:r>
                      <a:rPr lang="en-US" smtClean="0"/>
                      <a:t>72,2%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5F-4902-8650-4E898A6A2E61}"/>
                </c:ext>
              </c:extLst>
            </c:dLbl>
            <c:dLbl>
              <c:idx val="2"/>
              <c:tx>
                <c:rich>
                  <a:bodyPr/>
                  <a:lstStyle/>
                  <a:p>
                    <a:r>
                      <a:rPr lang="en-US" smtClean="0"/>
                      <a:t>84,3%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5F-4902-8650-4E898A6A2E61}"/>
                </c:ext>
              </c:extLst>
            </c:dLbl>
            <c:dLbl>
              <c:idx val="3"/>
              <c:tx>
                <c:rich>
                  <a:bodyPr/>
                  <a:lstStyle/>
                  <a:p>
                    <a:r>
                      <a:rPr lang="en-US" smtClean="0"/>
                      <a:t>71,1%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5F-4902-8650-4E898A6A2E61}"/>
                </c:ext>
              </c:extLst>
            </c:dLbl>
            <c:dLbl>
              <c:idx val="4"/>
              <c:tx>
                <c:rich>
                  <a:bodyPr/>
                  <a:lstStyle/>
                  <a:p>
                    <a:r>
                      <a:rPr lang="en-US" smtClean="0"/>
                      <a:t>67,8%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5F-4902-8650-4E898A6A2E61}"/>
                </c:ext>
              </c:extLst>
            </c:dLbl>
            <c:dLbl>
              <c:idx val="5"/>
              <c:tx>
                <c:rich>
                  <a:bodyPr/>
                  <a:lstStyle/>
                  <a:p>
                    <a:r>
                      <a:rPr lang="en-US" smtClean="0"/>
                      <a:t>74,6%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5F-4902-8650-4E898A6A2E61}"/>
                </c:ext>
              </c:extLst>
            </c:dLbl>
            <c:dLbl>
              <c:idx val="6"/>
              <c:tx>
                <c:rich>
                  <a:bodyPr/>
                  <a:lstStyle/>
                  <a:p>
                    <a:r>
                      <a:rPr lang="en-US" smtClean="0"/>
                      <a:t>67,8%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5F-4902-8650-4E898A6A2E61}"/>
                </c:ext>
              </c:extLst>
            </c:dLbl>
            <c:dLbl>
              <c:idx val="7"/>
              <c:tx>
                <c:rich>
                  <a:bodyPr/>
                  <a:lstStyle/>
                  <a:p>
                    <a:r>
                      <a:rPr lang="en-US" smtClean="0"/>
                      <a:t>66,3%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5F-4902-8650-4E898A6A2E61}"/>
                </c:ext>
              </c:extLst>
            </c:dLbl>
            <c:dLbl>
              <c:idx val="8"/>
              <c:tx>
                <c:rich>
                  <a:bodyPr/>
                  <a:lstStyle/>
                  <a:p>
                    <a:r>
                      <a:rPr lang="en-US" smtClean="0"/>
                      <a:t>75,4%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85F-4902-8650-4E898A6A2E61}"/>
                </c:ext>
              </c:extLst>
            </c:dLbl>
            <c:dLbl>
              <c:idx val="9"/>
              <c:tx>
                <c:rich>
                  <a:bodyPr/>
                  <a:lstStyle/>
                  <a:p>
                    <a:r>
                      <a:rPr lang="en-US" smtClean="0"/>
                      <a:t>69,6%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85F-4902-8650-4E898A6A2E61}"/>
                </c:ext>
              </c:extLst>
            </c:dLbl>
            <c:dLbl>
              <c:idx val="10"/>
              <c:tx>
                <c:rich>
                  <a:bodyPr/>
                  <a:lstStyle/>
                  <a:p>
                    <a:r>
                      <a:rPr lang="en-US" smtClean="0"/>
                      <a:t>71,7%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85F-4902-8650-4E898A6A2E61}"/>
                </c:ext>
              </c:extLst>
            </c:dLbl>
            <c:dLbl>
              <c:idx val="11"/>
              <c:tx>
                <c:rich>
                  <a:bodyPr/>
                  <a:lstStyle/>
                  <a:p>
                    <a:r>
                      <a:rPr lang="en-US" smtClean="0"/>
                      <a:t>72,6%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85F-4902-8650-4E898A6A2E61}"/>
                </c:ext>
              </c:extLst>
            </c:dLbl>
            <c:dLbl>
              <c:idx val="12"/>
              <c:tx>
                <c:rich>
                  <a:bodyPr/>
                  <a:lstStyle/>
                  <a:p>
                    <a:r>
                      <a:rPr lang="en-US" smtClean="0"/>
                      <a:t>73,7%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85F-4902-8650-4E898A6A2E61}"/>
                </c:ext>
              </c:extLst>
            </c:dLbl>
            <c:dLbl>
              <c:idx val="13"/>
              <c:layout>
                <c:manualLayout>
                  <c:x val="1.3888888888888913E-3"/>
                  <c:y val="0"/>
                </c:manualLayout>
              </c:layout>
              <c:tx>
                <c:rich>
                  <a:bodyPr/>
                  <a:lstStyle/>
                  <a:p>
                    <a:r>
                      <a:rPr lang="en-US" smtClean="0"/>
                      <a:t>73,7%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85F-4902-8650-4E898A6A2E61}"/>
                </c:ext>
              </c:extLst>
            </c:dLbl>
            <c:dLbl>
              <c:idx val="14"/>
              <c:tx>
                <c:rich>
                  <a:bodyPr/>
                  <a:lstStyle/>
                  <a:p>
                    <a:r>
                      <a:rPr lang="en-US" smtClean="0"/>
                      <a:t>75%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85F-4902-8650-4E898A6A2E61}"/>
                </c:ext>
              </c:extLst>
            </c:dLbl>
            <c:dLbl>
              <c:idx val="15"/>
              <c:tx>
                <c:rich>
                  <a:bodyPr/>
                  <a:lstStyle/>
                  <a:p>
                    <a:r>
                      <a:rPr lang="en-US" smtClean="0"/>
                      <a:t>74,8%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85F-4902-8650-4E898A6A2E61}"/>
                </c:ext>
              </c:extLst>
            </c:dLbl>
            <c:dLbl>
              <c:idx val="16"/>
              <c:tx>
                <c:rich>
                  <a:bodyPr/>
                  <a:lstStyle/>
                  <a:p>
                    <a:r>
                      <a:rPr lang="en-US" smtClean="0"/>
                      <a:t>76,3%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85F-4902-8650-4E898A6A2E61}"/>
                </c:ext>
              </c:extLst>
            </c:dLbl>
            <c:dLbl>
              <c:idx val="17"/>
              <c:tx>
                <c:rich>
                  <a:bodyPr/>
                  <a:lstStyle/>
                  <a:p>
                    <a:r>
                      <a:rPr lang="en-US" smtClean="0"/>
                      <a:t>77,4%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85F-4902-8650-4E898A6A2E61}"/>
                </c:ext>
              </c:extLst>
            </c:dLbl>
            <c:dLbl>
              <c:idx val="18"/>
              <c:tx>
                <c:rich>
                  <a:bodyPr/>
                  <a:lstStyle/>
                  <a:p>
                    <a:r>
                      <a:rPr lang="en-US" smtClean="0"/>
                      <a:t>72,4%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85F-4902-8650-4E898A6A2E61}"/>
                </c:ext>
              </c:extLst>
            </c:dLbl>
            <c:dLbl>
              <c:idx val="19"/>
              <c:tx>
                <c:rich>
                  <a:bodyPr/>
                  <a:lstStyle/>
                  <a:p>
                    <a:r>
                      <a:rPr lang="en-US" smtClean="0"/>
                      <a:t>73,9%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85F-4902-8650-4E898A6A2E61}"/>
                </c:ext>
              </c:extLst>
            </c:dLbl>
            <c:dLbl>
              <c:idx val="20"/>
              <c:tx>
                <c:rich>
                  <a:bodyPr/>
                  <a:lstStyle/>
                  <a:p>
                    <a:r>
                      <a:rPr lang="en-US" smtClean="0"/>
                      <a:t>72,4%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85F-4902-8650-4E898A6A2E61}"/>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Отчет!$A$3:$B$23</c:f>
              <c:multiLvlStrCache>
                <c:ptCount val="21"/>
                <c:lvl>
                  <c:pt idx="0">
                    <c:v>Соответствует ли структура образовательной программы Вашим ожиданиям (присутствуют все дисциплины, изучения, которых ,по Вашему мнению ,необходимо для ведения будущей профессиональной деятельности)</c:v>
                  </c:pt>
                  <c:pt idx="1">
                    <c:v>Удовлетворяет ли Вас содержание преподаваемых дисциплин</c:v>
                  </c:pt>
                  <c:pt idx="2">
                    <c:v>Удовлетворены ли Вы работой  библиотеки и читального зала</c:v>
                  </c:pt>
                  <c:pt idx="3">
                    <c:v>Качество преподавания в целом</c:v>
                  </c:pt>
                  <c:pt idx="4">
                    <c:v>Качество получаемых практических навыков на клинических кафедрах</c:v>
                  </c:pt>
                  <c:pt idx="5">
                    <c:v>Удовлетворённость учебно-методическим обеспечением  дисциплин в ЭИОС(Цифровая образовательная среда)</c:v>
                  </c:pt>
                  <c:pt idx="6">
                    <c:v>Качество проведения занятий в дистанционной форме</c:v>
                  </c:pt>
                  <c:pt idx="7">
                    <c:v>Насколько Вы оцениваете уровень освоения знаний полученных в дистанционном формате.</c:v>
                  </c:pt>
                  <c:pt idx="8">
                    <c:v>Оцените условия и техническую оснащенность образовательного процесса (количество ПК используемых в учебном процессе, оснащения мультимедийным оборудованием, количество мест в читальном зале, оснащенность аудиторий и т.д.)</c:v>
                  </c:pt>
                  <c:pt idx="9">
                    <c:v>Оснащение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10">
                    <c:v>Санитарно-техническое состояние аудиторного фонда (аудиторий, практикумов, лабораторий и т.д.) (освещение, отопление, чистота)</c:v>
                  </c:pt>
                  <c:pt idx="11">
                    <c:v>Организация учебного процесса (расписание, система информирования об изменениях в расписании, система информирования о месторасположении кафедр, кабинетов и т.д.)</c:v>
                  </c:pt>
                  <c:pt idx="12">
                    <c:v>Организация и проведение зачетов</c:v>
                  </c:pt>
                  <c:pt idx="13">
                    <c:v>Организация и проведение экзамена</c:v>
                  </c:pt>
                  <c:pt idx="14">
                    <c:v>Организация и проведение отработок и консультаций (в процессе обучения, в период подготовки к зачету и экзамену)</c:v>
                  </c:pt>
                  <c:pt idx="15">
                    <c:v>Организация учебного процесса в мультипрофильном аккредитационно-симуляционном центре</c:v>
                  </c:pt>
                  <c:pt idx="16">
                    <c:v>Организация и работа деканата.  Взаимодействия с сотрудниками деканата (деканом, зам. декана, секретарем)</c:v>
                  </c:pt>
                  <c:pt idx="17">
                    <c:v>Оцените деятельность  структур по работе с молодежью</c:v>
                  </c:pt>
                  <c:pt idx="18">
                    <c:v>Удовлетворенность качеством работы кураторов группы</c:v>
                  </c:pt>
                  <c:pt idx="19">
                    <c:v>Удовлетворенность условиями для внеучебной деятельности</c:v>
                  </c:pt>
                  <c:pt idx="20">
                    <c:v>Насколько Вы удовлетворены выбором вуза и факультета</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lvl>
              </c:multiLvlStrCache>
            </c:multiLvlStrRef>
          </c:cat>
          <c:val>
            <c:numRef>
              <c:f>Отчет!$D$3:$D$23</c:f>
              <c:numCache>
                <c:formatCode>0.00%</c:formatCode>
                <c:ptCount val="21"/>
                <c:pt idx="0">
                  <c:v>0.74444444444444513</c:v>
                </c:pt>
                <c:pt idx="1">
                  <c:v>0.72222222222222221</c:v>
                </c:pt>
                <c:pt idx="2">
                  <c:v>0.84259259259259323</c:v>
                </c:pt>
                <c:pt idx="3">
                  <c:v>0.71111111111111103</c:v>
                </c:pt>
                <c:pt idx="4">
                  <c:v>0.67777777777777848</c:v>
                </c:pt>
                <c:pt idx="5">
                  <c:v>0.7462962962962969</c:v>
                </c:pt>
                <c:pt idx="6">
                  <c:v>0.67777777777777848</c:v>
                </c:pt>
                <c:pt idx="7">
                  <c:v>0.66296296296296231</c:v>
                </c:pt>
                <c:pt idx="8">
                  <c:v>0.75370370370370432</c:v>
                </c:pt>
                <c:pt idx="9">
                  <c:v>0.69629629629629664</c:v>
                </c:pt>
                <c:pt idx="10">
                  <c:v>0.71666666666666667</c:v>
                </c:pt>
                <c:pt idx="11">
                  <c:v>0.72592592592592597</c:v>
                </c:pt>
                <c:pt idx="12">
                  <c:v>0.73703703703703705</c:v>
                </c:pt>
                <c:pt idx="13">
                  <c:v>0.73703703703703705</c:v>
                </c:pt>
                <c:pt idx="14">
                  <c:v>0.75000000000000056</c:v>
                </c:pt>
                <c:pt idx="15">
                  <c:v>0.74814814814814889</c:v>
                </c:pt>
                <c:pt idx="16">
                  <c:v>0.76296296296296218</c:v>
                </c:pt>
                <c:pt idx="17">
                  <c:v>0.77407407407407525</c:v>
                </c:pt>
                <c:pt idx="18">
                  <c:v>0.7240740740740752</c:v>
                </c:pt>
                <c:pt idx="19">
                  <c:v>0.73888888888888971</c:v>
                </c:pt>
                <c:pt idx="20">
                  <c:v>0.7240740740740752</c:v>
                </c:pt>
              </c:numCache>
            </c:numRef>
          </c:val>
          <c:extLst>
            <c:ext xmlns:c16="http://schemas.microsoft.com/office/drawing/2014/chart" uri="{C3380CC4-5D6E-409C-BE32-E72D297353CC}">
              <c16:uniqueId val="{00000016-285F-4902-8650-4E898A6A2E61}"/>
            </c:ext>
          </c:extLst>
        </c:ser>
        <c:dLbls>
          <c:showLegendKey val="0"/>
          <c:showVal val="0"/>
          <c:showCatName val="0"/>
          <c:showSerName val="0"/>
          <c:showPercent val="0"/>
          <c:showBubbleSize val="0"/>
        </c:dLbls>
        <c:gapWidth val="150"/>
        <c:axId val="92211456"/>
        <c:axId val="92266496"/>
      </c:barChart>
      <c:catAx>
        <c:axId val="92211456"/>
        <c:scaling>
          <c:orientation val="minMax"/>
        </c:scaling>
        <c:delete val="0"/>
        <c:axPos val="b"/>
        <c:numFmt formatCode="General" sourceLinked="0"/>
        <c:majorTickMark val="out"/>
        <c:minorTickMark val="none"/>
        <c:tickLblPos val="nextTo"/>
        <c:txPr>
          <a:bodyPr/>
          <a:lstStyle/>
          <a:p>
            <a:pPr>
              <a:defRPr b="1"/>
            </a:pPr>
            <a:endParaRPr lang="ru-RU"/>
          </a:p>
        </c:txPr>
        <c:crossAx val="92266496"/>
        <c:crosses val="autoZero"/>
        <c:auto val="1"/>
        <c:lblAlgn val="ctr"/>
        <c:lblOffset val="100"/>
        <c:noMultiLvlLbl val="0"/>
      </c:catAx>
      <c:valAx>
        <c:axId val="92266496"/>
        <c:scaling>
          <c:orientation val="minMax"/>
        </c:scaling>
        <c:delete val="0"/>
        <c:axPos val="l"/>
        <c:majorGridlines/>
        <c:numFmt formatCode="General" sourceLinked="1"/>
        <c:majorTickMark val="out"/>
        <c:minorTickMark val="none"/>
        <c:tickLblPos val="nextTo"/>
        <c:crossAx val="922114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'[2023-04-05 Anketa dlia Ordinatorov.xlsx]отчет'!$A$3:$B$17</c:f>
              <c:multiLvlStrCache>
                <c:ptCount val="15"/>
                <c:lvl>
                  <c:pt idx="0">
                    <c:v>	Организация учебного процесса (расписание, распределение по клиническим базам, система информирования об изменениях в расписании, о месторасположении кафедр, кабинетов и т.д.)</c:v>
                  </c:pt>
                  <c:pt idx="1">
                    <c:v>	Удовлетворённость взаимодействием  ППС кафедры с ординаторами</c:v>
                  </c:pt>
                  <c:pt idx="2">
                    <c:v>	Оснащение средствами и оборудованием для наглядного представления материала (фантомы, муляжи, демонстрационный материал и т.п) на практических занятиях.</c:v>
                  </c:pt>
                  <c:pt idx="3">
                    <c:v>	Оцените, насколько Вы удовлетворены качеством подготовки предложенных учебно-методических пособий (методические рекомендации для ординаторов, методические материалы, размещенные на сайте и др.)</c:v>
                  </c:pt>
                  <c:pt idx="4">
                    <c:v>	Оцените, насколько Вы удовлетворены обеспечением дисциплин ординатуры необходимыми учебниками и научной литературой</c:v>
                  </c:pt>
                  <c:pt idx="5">
                    <c:v>	Оцените, насколько Вы удовлетворены чтением лекций</c:v>
                  </c:pt>
                  <c:pt idx="6">
                    <c:v>	Оцените, насколько Вы удовлетворены проведением практических занятий</c:v>
                  </c:pt>
                  <c:pt idx="7">
                    <c:v>	Оцените, насколько Вы удовлетворены качеством получаемых практических навыков в ординатуре</c:v>
                  </c:pt>
                  <c:pt idx="8">
                    <c:v>	Насколько база практики соответствует современным требованиям (Оцените состояние клинической базы для проведения практических занятий)</c:v>
                  </c:pt>
                  <c:pt idx="9">
                    <c:v>	Насколько вы удовлетворены работой деканата по организации вашей практики</c:v>
                  </c:pt>
                  <c:pt idx="10">
                    <c:v>	Оцените, насколько Вы удовлетворены системой контроля и оценки полученных знаний и умений</c:v>
                  </c:pt>
                  <c:pt idx="11">
                    <c:v>	Оцените, насколько Вы удовлетворены проведением промежуточной аттестации</c:v>
                  </c:pt>
                  <c:pt idx="12">
                    <c:v>	Насколько вы удовлетворены совместной работой под руководством практического врача</c:v>
                  </c:pt>
                  <c:pt idx="13">
                    <c:v>	Как вы оцениваете исходный уровень подготовки к практической деятельности, полученный за время обучения</c:v>
                  </c:pt>
                  <c:pt idx="14">
                    <c:v>	Учитывая все предыдущие ответы, оцените, насколько Вы удовлетворены качеством преподавания в ординатуре в целом</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lvl>
              </c:multiLvlStrCache>
            </c:multiLvlStrRef>
          </c:cat>
          <c:val>
            <c:numRef>
              <c:f>'[2023-04-05 Anketa dlia Ordinatorov.xlsx]отчет'!$C$3:$C$17</c:f>
              <c:numCache>
                <c:formatCode>General</c:formatCode>
                <c:ptCount val="15"/>
              </c:numCache>
            </c:numRef>
          </c:val>
          <c:extLst>
            <c:ext xmlns:c16="http://schemas.microsoft.com/office/drawing/2014/chart" uri="{C3380CC4-5D6E-409C-BE32-E72D297353CC}">
              <c16:uniqueId val="{00000000-E4BB-4FF0-9DBE-93D178DB6C61}"/>
            </c:ext>
          </c:extLst>
        </c:ser>
        <c:ser>
          <c:idx val="1"/>
          <c:order val="1"/>
          <c:invertIfNegative val="0"/>
          <c:dLbls>
            <c:dLbl>
              <c:idx val="0"/>
              <c:tx>
                <c:rich>
                  <a:bodyPr/>
                  <a:lstStyle/>
                  <a:p>
                    <a:r>
                      <a:rPr lang="en-US" smtClean="0"/>
                      <a:t>77,9%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BB-4FF0-9DBE-93D178DB6C61}"/>
                </c:ext>
              </c:extLst>
            </c:dLbl>
            <c:dLbl>
              <c:idx val="1"/>
              <c:tx>
                <c:rich>
                  <a:bodyPr/>
                  <a:lstStyle/>
                  <a:p>
                    <a:r>
                      <a:rPr lang="en-US" smtClean="0"/>
                      <a:t>78,1%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BB-4FF0-9DBE-93D178DB6C61}"/>
                </c:ext>
              </c:extLst>
            </c:dLbl>
            <c:dLbl>
              <c:idx val="2"/>
              <c:tx>
                <c:rich>
                  <a:bodyPr/>
                  <a:lstStyle/>
                  <a:p>
                    <a:r>
                      <a:rPr lang="en-US" smtClean="0"/>
                      <a:t>63,3%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BB-4FF0-9DBE-93D178DB6C61}"/>
                </c:ext>
              </c:extLst>
            </c:dLbl>
            <c:dLbl>
              <c:idx val="3"/>
              <c:tx>
                <c:rich>
                  <a:bodyPr/>
                  <a:lstStyle/>
                  <a:p>
                    <a:r>
                      <a:rPr lang="en-US" smtClean="0"/>
                      <a:t>69,1%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BB-4FF0-9DBE-93D178DB6C61}"/>
                </c:ext>
              </c:extLst>
            </c:dLbl>
            <c:dLbl>
              <c:idx val="4"/>
              <c:tx>
                <c:rich>
                  <a:bodyPr/>
                  <a:lstStyle/>
                  <a:p>
                    <a:r>
                      <a:rPr lang="en-US" smtClean="0"/>
                      <a:t>65,1%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BB-4FF0-9DBE-93D178DB6C61}"/>
                </c:ext>
              </c:extLst>
            </c:dLbl>
            <c:dLbl>
              <c:idx val="5"/>
              <c:tx>
                <c:rich>
                  <a:bodyPr/>
                  <a:lstStyle/>
                  <a:p>
                    <a:r>
                      <a:rPr lang="en-US" smtClean="0"/>
                      <a:t>79,1%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BB-4FF0-9DBE-93D178DB6C61}"/>
                </c:ext>
              </c:extLst>
            </c:dLbl>
            <c:dLbl>
              <c:idx val="6"/>
              <c:tx>
                <c:rich>
                  <a:bodyPr/>
                  <a:lstStyle/>
                  <a:p>
                    <a:r>
                      <a:rPr lang="en-US" smtClean="0"/>
                      <a:t>78,5%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BB-4FF0-9DBE-93D178DB6C61}"/>
                </c:ext>
              </c:extLst>
            </c:dLbl>
            <c:dLbl>
              <c:idx val="7"/>
              <c:tx>
                <c:rich>
                  <a:bodyPr/>
                  <a:lstStyle/>
                  <a:p>
                    <a:r>
                      <a:rPr lang="en-US" smtClean="0"/>
                      <a:t>75,7%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BB-4FF0-9DBE-93D178DB6C61}"/>
                </c:ext>
              </c:extLst>
            </c:dLbl>
            <c:dLbl>
              <c:idx val="8"/>
              <c:tx>
                <c:rich>
                  <a:bodyPr/>
                  <a:lstStyle/>
                  <a:p>
                    <a:r>
                      <a:rPr lang="en-US" smtClean="0"/>
                      <a:t>72,5%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BB-4FF0-9DBE-93D178DB6C61}"/>
                </c:ext>
              </c:extLst>
            </c:dLbl>
            <c:dLbl>
              <c:idx val="9"/>
              <c:tx>
                <c:rich>
                  <a:bodyPr/>
                  <a:lstStyle/>
                  <a:p>
                    <a:r>
                      <a:rPr lang="en-US" smtClean="0"/>
                      <a:t>67,8%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BB-4FF0-9DBE-93D178DB6C61}"/>
                </c:ext>
              </c:extLst>
            </c:dLbl>
            <c:dLbl>
              <c:idx val="10"/>
              <c:tx>
                <c:rich>
                  <a:bodyPr/>
                  <a:lstStyle/>
                  <a:p>
                    <a:r>
                      <a:rPr lang="en-US" smtClean="0"/>
                      <a:t>75,1%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4BB-4FF0-9DBE-93D178DB6C61}"/>
                </c:ext>
              </c:extLst>
            </c:dLbl>
            <c:dLbl>
              <c:idx val="11"/>
              <c:tx>
                <c:rich>
                  <a:bodyPr/>
                  <a:lstStyle/>
                  <a:p>
                    <a:r>
                      <a:rPr lang="en-US" smtClean="0"/>
                      <a:t>77%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4BB-4FF0-9DBE-93D178DB6C61}"/>
                </c:ext>
              </c:extLst>
            </c:dLbl>
            <c:dLbl>
              <c:idx val="12"/>
              <c:tx>
                <c:rich>
                  <a:bodyPr/>
                  <a:lstStyle/>
                  <a:p>
                    <a:r>
                      <a:rPr lang="en-US" smtClean="0"/>
                      <a:t>81,4%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4BB-4FF0-9DBE-93D178DB6C61}"/>
                </c:ext>
              </c:extLst>
            </c:dLbl>
            <c:dLbl>
              <c:idx val="13"/>
              <c:tx>
                <c:rich>
                  <a:bodyPr/>
                  <a:lstStyle/>
                  <a:p>
                    <a:r>
                      <a:rPr lang="en-US" smtClean="0"/>
                      <a:t>73,9%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4BB-4FF0-9DBE-93D178DB6C61}"/>
                </c:ext>
              </c:extLst>
            </c:dLbl>
            <c:dLbl>
              <c:idx val="14"/>
              <c:tx>
                <c:rich>
                  <a:bodyPr/>
                  <a:lstStyle/>
                  <a:p>
                    <a:r>
                      <a:rPr lang="en-US" smtClean="0"/>
                      <a:t>75,3%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4BB-4FF0-9DBE-93D178DB6C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'[2023-04-05 Anketa dlia Ordinatorov.xlsx]отчет'!$A$3:$B$17</c:f>
              <c:multiLvlStrCache>
                <c:ptCount val="15"/>
                <c:lvl>
                  <c:pt idx="0">
                    <c:v>	Организация учебного процесса (расписание, распределение по клиническим базам, система информирования об изменениях в расписании, о месторасположении кафедр, кабинетов и т.д.)</c:v>
                  </c:pt>
                  <c:pt idx="1">
                    <c:v>	Удовлетворённость взаимодействием  ППС кафедры с ординаторами</c:v>
                  </c:pt>
                  <c:pt idx="2">
                    <c:v>	Оснащение средствами и оборудованием для наглядного представления материала (фантомы, муляжи, демонстрационный материал и т.п) на практических занятиях.</c:v>
                  </c:pt>
                  <c:pt idx="3">
                    <c:v>	Оцените, насколько Вы удовлетворены качеством подготовки предложенных учебно-методических пособий (методические рекомендации для ординаторов, методические материалы, размещенные на сайте и др.)</c:v>
                  </c:pt>
                  <c:pt idx="4">
                    <c:v>	Оцените, насколько Вы удовлетворены обеспечением дисциплин ординатуры необходимыми учебниками и научной литературой</c:v>
                  </c:pt>
                  <c:pt idx="5">
                    <c:v>	Оцените, насколько Вы удовлетворены чтением лекций</c:v>
                  </c:pt>
                  <c:pt idx="6">
                    <c:v>	Оцените, насколько Вы удовлетворены проведением практических занятий</c:v>
                  </c:pt>
                  <c:pt idx="7">
                    <c:v>	Оцените, насколько Вы удовлетворены качеством получаемых практических навыков в ординатуре</c:v>
                  </c:pt>
                  <c:pt idx="8">
                    <c:v>	Насколько база практики соответствует современным требованиям (Оцените состояние клинической базы для проведения практических занятий)</c:v>
                  </c:pt>
                  <c:pt idx="9">
                    <c:v>	Насколько вы удовлетворены работой деканата по организации вашей практики</c:v>
                  </c:pt>
                  <c:pt idx="10">
                    <c:v>	Оцените, насколько Вы удовлетворены системой контроля и оценки полученных знаний и умений</c:v>
                  </c:pt>
                  <c:pt idx="11">
                    <c:v>	Оцените, насколько Вы удовлетворены проведением промежуточной аттестации</c:v>
                  </c:pt>
                  <c:pt idx="12">
                    <c:v>	Насколько вы удовлетворены совместной работой под руководством практического врача</c:v>
                  </c:pt>
                  <c:pt idx="13">
                    <c:v>	Как вы оцениваете исходный уровень подготовки к практической деятельности, полученный за время обучения</c:v>
                  </c:pt>
                  <c:pt idx="14">
                    <c:v>	Учитывая все предыдущие ответы, оцените, насколько Вы удовлетворены качеством преподавания в ординатуре в целом</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lvl>
              </c:multiLvlStrCache>
            </c:multiLvlStrRef>
          </c:cat>
          <c:val>
            <c:numRef>
              <c:f>'[2023-04-05 Anketa dlia Ordinatorov.xlsx]отчет'!$D$3:$D$17</c:f>
              <c:numCache>
                <c:formatCode>0.00%</c:formatCode>
                <c:ptCount val="15"/>
                <c:pt idx="0">
                  <c:v>0.77935943060498347</c:v>
                </c:pt>
                <c:pt idx="1">
                  <c:v>0.78078291814946621</c:v>
                </c:pt>
                <c:pt idx="2">
                  <c:v>0.63274021352313348</c:v>
                </c:pt>
                <c:pt idx="3">
                  <c:v>0.69110320284697502</c:v>
                </c:pt>
                <c:pt idx="4">
                  <c:v>0.65124555160142428</c:v>
                </c:pt>
                <c:pt idx="5">
                  <c:v>0.79074733096085414</c:v>
                </c:pt>
                <c:pt idx="6">
                  <c:v>0.78505338078291698</c:v>
                </c:pt>
                <c:pt idx="7">
                  <c:v>0.75729537366548183</c:v>
                </c:pt>
                <c:pt idx="8">
                  <c:v>0.72455516014234822</c:v>
                </c:pt>
                <c:pt idx="9">
                  <c:v>0.67829181494661994</c:v>
                </c:pt>
                <c:pt idx="10">
                  <c:v>0.75088967971530263</c:v>
                </c:pt>
                <c:pt idx="11">
                  <c:v>0.77010676156583624</c:v>
                </c:pt>
                <c:pt idx="12">
                  <c:v>0.81423487544484041</c:v>
                </c:pt>
                <c:pt idx="13">
                  <c:v>0.73879003558718992</c:v>
                </c:pt>
                <c:pt idx="14">
                  <c:v>0.75302491103202862</c:v>
                </c:pt>
              </c:numCache>
            </c:numRef>
          </c:val>
          <c:extLst>
            <c:ext xmlns:c16="http://schemas.microsoft.com/office/drawing/2014/chart" uri="{C3380CC4-5D6E-409C-BE32-E72D297353CC}">
              <c16:uniqueId val="{00000010-E4BB-4FF0-9DBE-93D178DB6C61}"/>
            </c:ext>
          </c:extLst>
        </c:ser>
        <c:dLbls>
          <c:showLegendKey val="0"/>
          <c:showVal val="0"/>
          <c:showCatName val="0"/>
          <c:showSerName val="0"/>
          <c:showPercent val="0"/>
          <c:showBubbleSize val="0"/>
        </c:dLbls>
        <c:gapWidth val="150"/>
        <c:axId val="92306816"/>
        <c:axId val="92337280"/>
      </c:barChart>
      <c:catAx>
        <c:axId val="92306816"/>
        <c:scaling>
          <c:orientation val="minMax"/>
        </c:scaling>
        <c:delete val="0"/>
        <c:axPos val="b"/>
        <c:numFmt formatCode="General" sourceLinked="0"/>
        <c:majorTickMark val="out"/>
        <c:minorTickMark val="none"/>
        <c:tickLblPos val="nextTo"/>
        <c:crossAx val="92337280"/>
        <c:crosses val="autoZero"/>
        <c:auto val="1"/>
        <c:lblAlgn val="ctr"/>
        <c:lblOffset val="100"/>
        <c:noMultiLvlLbl val="0"/>
      </c:catAx>
      <c:valAx>
        <c:axId val="92337280"/>
        <c:scaling>
          <c:orientation val="minMax"/>
        </c:scaling>
        <c:delete val="0"/>
        <c:axPos val="l"/>
        <c:majorGridlines/>
        <c:numFmt formatCode="General" sourceLinked="1"/>
        <c:majorTickMark val="out"/>
        <c:minorTickMark val="none"/>
        <c:tickLblPos val="nextTo"/>
        <c:crossAx val="92306816"/>
        <c:crosses val="autoZero"/>
        <c:crossBetween val="between"/>
      </c:valAx>
    </c:plotArea>
    <c:plotVisOnly val="1"/>
    <c:dispBlanksAs val="gap"/>
    <c:showDLblsOverMax val="0"/>
  </c:chart>
  <c:txPr>
    <a:bodyPr/>
    <a:lstStyle/>
    <a:p>
      <a:pPr>
        <a:defRPr b="1"/>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945864521023669E-2"/>
          <c:y val="3.3619355942739605E-2"/>
          <c:w val="0.93869751878135932"/>
          <c:h val="0.41176988276216131"/>
        </c:manualLayout>
      </c:layout>
      <c:barChart>
        <c:barDir val="col"/>
        <c:grouping val="clustered"/>
        <c:varyColors val="0"/>
        <c:ser>
          <c:idx val="0"/>
          <c:order val="0"/>
          <c:spPr>
            <a:solidFill>
              <a:schemeClr val="accent1"/>
            </a:solidFill>
            <a:ln>
              <a:noFill/>
            </a:ln>
            <a:effectLst/>
          </c:spPr>
          <c:invertIfNegative val="0"/>
          <c:cat>
            <c:multiLvlStrRef>
              <c:f>'[2023-04-13 OTsENKA UDOVLETVORIoNNOSTI KAChESTVOM I USLOVIIaMI REALIZATsII OB.xlsx]отчет'!$A$3:$B$20</c:f>
              <c:multiLvlStrCache>
                <c:ptCount val="18"/>
                <c:lvl>
                  <c:pt idx="0">
                    <c:v>Возможностями, которые предоставляет вуз для повышения педагогической квалификации</c:v>
                  </c:pt>
                  <c:pt idx="1">
                    <c:v>Возможностями, которые предоставляет вуз для повышения врачебной (профессиональной) квалификации</c:v>
                  </c:pt>
                  <c:pt idx="2">
                    <c:v>Организацией медицинского обслуживания сотрудников</c:v>
                  </c:pt>
                  <c:pt idx="3">
                    <c:v>Организация и работа деканата (распределение учебной нагрузки, расписание занятий и т.п.)</c:v>
                  </c:pt>
                  <c:pt idx="4">
                    <c:v>Условиями и технической оснащенностью образовательного процесса (количество ПК используемых в учебном процессе, оснащения мультимедийным оборудованием, оснащенность аудиторий и т.д.)</c:v>
                  </c:pt>
                  <c:pt idx="5">
                    <c:v>Оснащением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6">
                    <c:v>Санитарно-техническим состоянием аудиторного фонда (аудиторий, практикумов, лабораторий и т.д.) (освещение, отопление, чистота)</c:v>
                  </c:pt>
                  <c:pt idx="7">
                    <c:v>Уровнем доступности учебной и методической литературы в библиотеке и качеством фондов читального зала </c:v>
                  </c:pt>
                  <c:pt idx="8">
                    <c:v>Наполненностью электронных библиотечных систем  методическими материалами, учебниками</c:v>
                  </c:pt>
                  <c:pt idx="9">
                    <c:v>Системой поощрений результатов своей деятельности</c:v>
                  </c:pt>
                  <c:pt idx="10">
                    <c:v>Отношениями с коллегами на кафедре</c:v>
                  </c:pt>
                  <c:pt idx="11">
                    <c:v>Отношениями с обучающимися</c:v>
                  </c:pt>
                  <c:pt idx="12">
                    <c:v>Взаимодействием со структурными подразделениями вуза: Управление кадрами</c:v>
                  </c:pt>
                  <c:pt idx="13">
                    <c:v>Взаимодействием со структурными подразделениями вуза: Учебное управление</c:v>
                  </c:pt>
                  <c:pt idx="14">
                    <c:v>Взаимодействием со структурными подразделениями вуза: Управление учебно-методической работы, и контроля качества образования</c:v>
                  </c:pt>
                  <c:pt idx="15">
                    <c:v>Взаимодействием со структурными подразделениями вуза: Институт электронного медицинского образования</c:v>
                  </c:pt>
                  <c:pt idx="16">
                    <c:v>Удобством использования портала и качеством функционирования электронно-информационной образовательной среды</c:v>
                  </c:pt>
                  <c:pt idx="17">
                    <c:v>Содержанием и  удобством  официального сайта ДГМУ (легко ли найти необходимую информацию)</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lvl>
              </c:multiLvlStrCache>
            </c:multiLvlStrRef>
          </c:cat>
          <c:val>
            <c:numRef>
              <c:f>'[2023-04-13 OTsENKA UDOVLETVORIoNNOSTI KAChESTVOM I USLOVIIaMI REALIZATsII OB.xlsx]отчет'!$C$3:$C$20</c:f>
              <c:numCache>
                <c:formatCode>General</c:formatCode>
                <c:ptCount val="18"/>
              </c:numCache>
            </c:numRef>
          </c:val>
          <c:extLst>
            <c:ext xmlns:c16="http://schemas.microsoft.com/office/drawing/2014/chart" uri="{C3380CC4-5D6E-409C-BE32-E72D297353CC}">
              <c16:uniqueId val="{00000000-5EDF-4C48-9547-276C8D6100AA}"/>
            </c:ext>
          </c:extLst>
        </c:ser>
        <c:ser>
          <c:idx val="1"/>
          <c:order val="1"/>
          <c:spPr>
            <a:solidFill>
              <a:schemeClr val="accent2"/>
            </a:solidFill>
            <a:ln>
              <a:noFill/>
            </a:ln>
            <a:effectLst/>
          </c:spPr>
          <c:invertIfNegative val="0"/>
          <c:dLbls>
            <c:dLbl>
              <c:idx val="0"/>
              <c:tx>
                <c:rich>
                  <a:bodyPr/>
                  <a:lstStyle/>
                  <a:p>
                    <a:r>
                      <a:rPr lang="en-US" smtClean="0"/>
                      <a:t>73,2%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DF-4C48-9547-276C8D6100AA}"/>
                </c:ext>
              </c:extLst>
            </c:dLbl>
            <c:dLbl>
              <c:idx val="1"/>
              <c:tx>
                <c:rich>
                  <a:bodyPr/>
                  <a:lstStyle/>
                  <a:p>
                    <a:r>
                      <a:rPr lang="en-US" smtClean="0"/>
                      <a:t>69,1</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DF-4C48-9547-276C8D6100AA}"/>
                </c:ext>
              </c:extLst>
            </c:dLbl>
            <c:dLbl>
              <c:idx val="2"/>
              <c:tx>
                <c:rich>
                  <a:bodyPr/>
                  <a:lstStyle/>
                  <a:p>
                    <a:r>
                      <a:rPr lang="en-US" smtClean="0"/>
                      <a:t>71,3%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DF-4C48-9547-276C8D6100AA}"/>
                </c:ext>
              </c:extLst>
            </c:dLbl>
            <c:dLbl>
              <c:idx val="3"/>
              <c:tx>
                <c:rich>
                  <a:bodyPr/>
                  <a:lstStyle/>
                  <a:p>
                    <a:r>
                      <a:rPr lang="en-US" smtClean="0"/>
                      <a:t>74,9%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DF-4C48-9547-276C8D6100AA}"/>
                </c:ext>
              </c:extLst>
            </c:dLbl>
            <c:dLbl>
              <c:idx val="4"/>
              <c:tx>
                <c:rich>
                  <a:bodyPr/>
                  <a:lstStyle/>
                  <a:p>
                    <a:r>
                      <a:rPr lang="en-US" smtClean="0"/>
                      <a:t>64,8%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DF-4C48-9547-276C8D6100AA}"/>
                </c:ext>
              </c:extLst>
            </c:dLbl>
            <c:dLbl>
              <c:idx val="5"/>
              <c:tx>
                <c:rich>
                  <a:bodyPr/>
                  <a:lstStyle/>
                  <a:p>
                    <a:r>
                      <a:rPr lang="en-US" smtClean="0"/>
                      <a:t>61,8%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DF-4C48-9547-276C8D6100AA}"/>
                </c:ext>
              </c:extLst>
            </c:dLbl>
            <c:dLbl>
              <c:idx val="6"/>
              <c:tx>
                <c:rich>
                  <a:bodyPr/>
                  <a:lstStyle/>
                  <a:p>
                    <a:r>
                      <a:rPr lang="en-US" smtClean="0"/>
                      <a:t>68,6%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EDF-4C48-9547-276C8D6100AA}"/>
                </c:ext>
              </c:extLst>
            </c:dLbl>
            <c:dLbl>
              <c:idx val="7"/>
              <c:tx>
                <c:rich>
                  <a:bodyPr/>
                  <a:lstStyle/>
                  <a:p>
                    <a:r>
                      <a:rPr lang="en-US" smtClean="0"/>
                      <a:t>84,1</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EDF-4C48-9547-276C8D6100AA}"/>
                </c:ext>
              </c:extLst>
            </c:dLbl>
            <c:dLbl>
              <c:idx val="8"/>
              <c:tx>
                <c:rich>
                  <a:bodyPr/>
                  <a:lstStyle/>
                  <a:p>
                    <a:r>
                      <a:rPr lang="en-US" smtClean="0"/>
                      <a:t>83%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EDF-4C48-9547-276C8D6100AA}"/>
                </c:ext>
              </c:extLst>
            </c:dLbl>
            <c:dLbl>
              <c:idx val="9"/>
              <c:tx>
                <c:rich>
                  <a:bodyPr/>
                  <a:lstStyle/>
                  <a:p>
                    <a:r>
                      <a:rPr lang="en-US" smtClean="0"/>
                      <a:t>63%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EDF-4C48-9547-276C8D6100AA}"/>
                </c:ext>
              </c:extLst>
            </c:dLbl>
            <c:dLbl>
              <c:idx val="10"/>
              <c:tx>
                <c:rich>
                  <a:bodyPr/>
                  <a:lstStyle/>
                  <a:p>
                    <a:r>
                      <a:rPr lang="en-US" smtClean="0"/>
                      <a:t>91,5%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EDF-4C48-9547-276C8D6100AA}"/>
                </c:ext>
              </c:extLst>
            </c:dLbl>
            <c:dLbl>
              <c:idx val="11"/>
              <c:tx>
                <c:rich>
                  <a:bodyPr/>
                  <a:lstStyle/>
                  <a:p>
                    <a:r>
                      <a:rPr lang="en-US" smtClean="0"/>
                      <a:t>93,1%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EDF-4C48-9547-276C8D6100AA}"/>
                </c:ext>
              </c:extLst>
            </c:dLbl>
            <c:dLbl>
              <c:idx val="12"/>
              <c:tx>
                <c:rich>
                  <a:bodyPr/>
                  <a:lstStyle/>
                  <a:p>
                    <a:r>
                      <a:rPr lang="en-US" smtClean="0"/>
                      <a:t>87,6%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EDF-4C48-9547-276C8D6100AA}"/>
                </c:ext>
              </c:extLst>
            </c:dLbl>
            <c:dLbl>
              <c:idx val="13"/>
              <c:tx>
                <c:rich>
                  <a:bodyPr/>
                  <a:lstStyle/>
                  <a:p>
                    <a:r>
                      <a:rPr lang="en-US" smtClean="0"/>
                      <a:t>84,4%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EDF-4C48-9547-276C8D6100AA}"/>
                </c:ext>
              </c:extLst>
            </c:dLbl>
            <c:dLbl>
              <c:idx val="14"/>
              <c:tx>
                <c:rich>
                  <a:bodyPr/>
                  <a:lstStyle/>
                  <a:p>
                    <a:r>
                      <a:rPr lang="en-US" smtClean="0"/>
                      <a:t>81,9%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EDF-4C48-9547-276C8D6100AA}"/>
                </c:ext>
              </c:extLst>
            </c:dLbl>
            <c:dLbl>
              <c:idx val="15"/>
              <c:tx>
                <c:rich>
                  <a:bodyPr/>
                  <a:lstStyle/>
                  <a:p>
                    <a:r>
                      <a:rPr lang="en-US" smtClean="0"/>
                      <a:t>81,2%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EDF-4C48-9547-276C8D6100AA}"/>
                </c:ext>
              </c:extLst>
            </c:dLbl>
            <c:dLbl>
              <c:idx val="16"/>
              <c:tx>
                <c:rich>
                  <a:bodyPr/>
                  <a:lstStyle/>
                  <a:p>
                    <a:r>
                      <a:rPr lang="en-US" smtClean="0"/>
                      <a:t>76,5%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EDF-4C48-9547-276C8D6100AA}"/>
                </c:ext>
              </c:extLst>
            </c:dLbl>
            <c:dLbl>
              <c:idx val="17"/>
              <c:tx>
                <c:rich>
                  <a:bodyPr/>
                  <a:lstStyle/>
                  <a:p>
                    <a:r>
                      <a:rPr lang="en-US" smtClean="0"/>
                      <a:t>81,9%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EDF-4C48-9547-276C8D6100A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'[2023-04-13 OTsENKA UDOVLETVORIoNNOSTI KAChESTVOM I USLOVIIaMI REALIZATsII OB.xlsx]отчет'!$A$3:$B$20</c:f>
              <c:multiLvlStrCache>
                <c:ptCount val="18"/>
                <c:lvl>
                  <c:pt idx="0">
                    <c:v>Возможностями, которые предоставляет вуз для повышения педагогической квалификации</c:v>
                  </c:pt>
                  <c:pt idx="1">
                    <c:v>Возможностями, которые предоставляет вуз для повышения врачебной (профессиональной) квалификации</c:v>
                  </c:pt>
                  <c:pt idx="2">
                    <c:v>Организацией медицинского обслуживания сотрудников</c:v>
                  </c:pt>
                  <c:pt idx="3">
                    <c:v>Организация и работа деканата (распределение учебной нагрузки, расписание занятий и т.п.)</c:v>
                  </c:pt>
                  <c:pt idx="4">
                    <c:v>Условиями и технической оснащенностью образовательного процесса (количество ПК используемых в учебном процессе, оснащения мультимедийным оборудованием, оснащенность аудиторий и т.д.)</c:v>
                  </c:pt>
                  <c:pt idx="5">
                    <c:v>Оснащением средствами и оборудованием для наглядного представления материала (фантомы, муляжи, демонстрационный материал и т.п) на лабораторных и практических занятиях.</c:v>
                  </c:pt>
                  <c:pt idx="6">
                    <c:v>Санитарно-техническим состоянием аудиторного фонда (аудиторий, практикумов, лабораторий и т.д.) (освещение, отопление, чистота)</c:v>
                  </c:pt>
                  <c:pt idx="7">
                    <c:v>Уровнем доступности учебной и методической литературы в библиотеке и качеством фондов читального зала </c:v>
                  </c:pt>
                  <c:pt idx="8">
                    <c:v>Наполненностью электронных библиотечных систем  методическими материалами, учебниками</c:v>
                  </c:pt>
                  <c:pt idx="9">
                    <c:v>Системой поощрений результатов своей деятельности</c:v>
                  </c:pt>
                  <c:pt idx="10">
                    <c:v>Отношениями с коллегами на кафедре</c:v>
                  </c:pt>
                  <c:pt idx="11">
                    <c:v>Отношениями с обучающимися</c:v>
                  </c:pt>
                  <c:pt idx="12">
                    <c:v>Взаимодействием со структурными подразделениями вуза: Управление кадрами</c:v>
                  </c:pt>
                  <c:pt idx="13">
                    <c:v>Взаимодействием со структурными подразделениями вуза: Учебное управление</c:v>
                  </c:pt>
                  <c:pt idx="14">
                    <c:v>Взаимодействием со структурными подразделениями вуза: Управление учебно-методической работы, и контроля качества образования</c:v>
                  </c:pt>
                  <c:pt idx="15">
                    <c:v>Взаимодействием со структурными подразделениями вуза: Институт электронного медицинского образования</c:v>
                  </c:pt>
                  <c:pt idx="16">
                    <c:v>Удобством использования портала и качеством функционирования электронно-информационной образовательной среды</c:v>
                  </c:pt>
                  <c:pt idx="17">
                    <c:v>Содержанием и  удобством  официального сайта ДГМУ (легко ли найти необходимую информацию)</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lvl>
              </c:multiLvlStrCache>
            </c:multiLvlStrRef>
          </c:cat>
          <c:val>
            <c:numRef>
              <c:f>'[2023-04-13 OTsENKA UDOVLETVORIoNNOSTI KAChESTVOM I USLOVIIaMI REALIZATsII OB.xlsx]отчет'!$D$3:$D$20</c:f>
              <c:numCache>
                <c:formatCode>0.00%</c:formatCode>
                <c:ptCount val="18"/>
                <c:pt idx="0">
                  <c:v>0.73225806451612951</c:v>
                </c:pt>
                <c:pt idx="1">
                  <c:v>0.69112903225806577</c:v>
                </c:pt>
                <c:pt idx="2">
                  <c:v>0.71290322580645149</c:v>
                </c:pt>
                <c:pt idx="3">
                  <c:v>0.74919354838709684</c:v>
                </c:pt>
                <c:pt idx="4">
                  <c:v>0.64838709677419415</c:v>
                </c:pt>
                <c:pt idx="5">
                  <c:v>0.61774193548387268</c:v>
                </c:pt>
                <c:pt idx="6">
                  <c:v>0.68629032258064537</c:v>
                </c:pt>
                <c:pt idx="7">
                  <c:v>0.8411290322580659</c:v>
                </c:pt>
                <c:pt idx="8">
                  <c:v>0.82983870967741935</c:v>
                </c:pt>
                <c:pt idx="9">
                  <c:v>0.62983870967741962</c:v>
                </c:pt>
                <c:pt idx="10">
                  <c:v>0.9153225806451607</c:v>
                </c:pt>
                <c:pt idx="11">
                  <c:v>0.9306451612903226</c:v>
                </c:pt>
                <c:pt idx="12">
                  <c:v>0.8758064516129036</c:v>
                </c:pt>
                <c:pt idx="13">
                  <c:v>0.84354838709677415</c:v>
                </c:pt>
                <c:pt idx="14">
                  <c:v>0.81935483870967762</c:v>
                </c:pt>
                <c:pt idx="15">
                  <c:v>0.81209677419354864</c:v>
                </c:pt>
                <c:pt idx="16">
                  <c:v>0.76532258064516134</c:v>
                </c:pt>
                <c:pt idx="17">
                  <c:v>0.81935483870967762</c:v>
                </c:pt>
              </c:numCache>
            </c:numRef>
          </c:val>
          <c:extLst>
            <c:ext xmlns:c16="http://schemas.microsoft.com/office/drawing/2014/chart" uri="{C3380CC4-5D6E-409C-BE32-E72D297353CC}">
              <c16:uniqueId val="{00000013-5EDF-4C48-9547-276C8D6100AA}"/>
            </c:ext>
          </c:extLst>
        </c:ser>
        <c:dLbls>
          <c:showLegendKey val="0"/>
          <c:showVal val="0"/>
          <c:showCatName val="0"/>
          <c:showSerName val="0"/>
          <c:showPercent val="0"/>
          <c:showBubbleSize val="0"/>
        </c:dLbls>
        <c:gapWidth val="219"/>
        <c:overlap val="-27"/>
        <c:axId val="105388672"/>
        <c:axId val="106013056"/>
      </c:barChart>
      <c:catAx>
        <c:axId val="10538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106013056"/>
        <c:crosses val="autoZero"/>
        <c:auto val="1"/>
        <c:lblAlgn val="ctr"/>
        <c:lblOffset val="100"/>
        <c:noMultiLvlLbl val="0"/>
      </c:catAx>
      <c:valAx>
        <c:axId val="10601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38867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FFEE-8C5C-4F17-93B4-DA29BB1D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166</Pages>
  <Words>43802</Words>
  <Characters>249673</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Morri</cp:lastModifiedBy>
  <cp:revision>78</cp:revision>
  <cp:lastPrinted>2023-04-17T12:30:00Z</cp:lastPrinted>
  <dcterms:created xsi:type="dcterms:W3CDTF">2023-04-17T05:01:00Z</dcterms:created>
  <dcterms:modified xsi:type="dcterms:W3CDTF">2023-04-17T12:55:00Z</dcterms:modified>
</cp:coreProperties>
</file>