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300" w:rsidRDefault="00776300" w:rsidP="00776300">
      <w:pPr>
        <w:pStyle w:val="a4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EA6B12" w:rsidRDefault="00776300" w:rsidP="00EA6B12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  <w:t xml:space="preserve">  </w:t>
      </w:r>
    </w:p>
    <w:p w:rsidR="00776300" w:rsidRDefault="00776300" w:rsidP="00EA6B12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</w:pPr>
    </w:p>
    <w:p w:rsidR="00EA6B12" w:rsidRDefault="00EA6B12" w:rsidP="00EA6B12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404AD">
        <w:rPr>
          <w:rFonts w:ascii="Times New Roman" w:eastAsia="Times New Roman" w:hAnsi="Times New Roman"/>
          <w:b/>
          <w:bCs/>
          <w:sz w:val="24"/>
          <w:szCs w:val="24"/>
        </w:rPr>
        <w:t>АННОТАЦИЯ</w:t>
      </w:r>
      <w:r w:rsidR="00776300">
        <w:rPr>
          <w:rFonts w:ascii="Times New Roman" w:eastAsia="Times New Roman" w:hAnsi="Times New Roman"/>
          <w:b/>
          <w:bCs/>
          <w:sz w:val="24"/>
          <w:szCs w:val="24"/>
        </w:rPr>
        <w:t xml:space="preserve"> К</w:t>
      </w:r>
    </w:p>
    <w:p w:rsidR="00EA6B12" w:rsidRPr="009404AD" w:rsidRDefault="00EA6B12" w:rsidP="00EA6B12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6B12" w:rsidRPr="009404AD" w:rsidRDefault="00776300" w:rsidP="00EA6B12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РАБОЧЕЙ ПРОГРАММЕ</w:t>
      </w:r>
      <w:r w:rsidR="00EA6B12" w:rsidRPr="009404AD">
        <w:rPr>
          <w:rFonts w:ascii="Times New Roman" w:eastAsia="Times New Roman" w:hAnsi="Times New Roman"/>
          <w:b/>
          <w:bCs/>
          <w:sz w:val="24"/>
          <w:szCs w:val="24"/>
        </w:rPr>
        <w:t xml:space="preserve"> ДИСЦИПЛИНЫ</w:t>
      </w:r>
    </w:p>
    <w:p w:rsidR="00EA6B12" w:rsidRPr="009404AD" w:rsidRDefault="00EA6B12" w:rsidP="00EA6B12">
      <w:pPr>
        <w:jc w:val="center"/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ФАКУЛЬТЕТСКАЯ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ХИРУРГИЯ</w:t>
      </w:r>
      <w:r w:rsidRPr="009404AD">
        <w:rPr>
          <w:rFonts w:ascii="Times New Roman" w:hAnsi="Times New Roman"/>
          <w:sz w:val="24"/>
          <w:szCs w:val="24"/>
          <w:u w:val="single"/>
        </w:rPr>
        <w:t>»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 </w:t>
      </w:r>
      <w:r w:rsidR="007A51CA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="007A51CA">
        <w:rPr>
          <w:rFonts w:ascii="Times New Roman" w:hAnsi="Times New Roman"/>
          <w:sz w:val="24"/>
          <w:szCs w:val="24"/>
          <w:u w:val="single"/>
        </w:rPr>
        <w:t>1.О.</w:t>
      </w:r>
      <w:proofErr w:type="gramEnd"/>
      <w:r w:rsidR="007A51CA">
        <w:rPr>
          <w:rFonts w:ascii="Times New Roman" w:hAnsi="Times New Roman"/>
          <w:sz w:val="24"/>
          <w:szCs w:val="24"/>
          <w:u w:val="single"/>
        </w:rPr>
        <w:t>38</w:t>
      </w:r>
      <w:r w:rsidRPr="009404AD">
        <w:rPr>
          <w:rFonts w:ascii="Times New Roman" w:hAnsi="Times New Roman"/>
          <w:sz w:val="24"/>
          <w:szCs w:val="24"/>
          <w:u w:val="single"/>
        </w:rPr>
        <w:t>.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Направление подготовки (специальность)      </w:t>
      </w:r>
      <w:r>
        <w:rPr>
          <w:rFonts w:ascii="Times New Roman" w:hAnsi="Times New Roman"/>
          <w:sz w:val="24"/>
          <w:szCs w:val="24"/>
          <w:u w:val="single"/>
        </w:rPr>
        <w:t>31.05.02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Педиатрия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Уровень  высшего образования             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Квалификация выпускника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врач - </w:t>
      </w:r>
      <w:r>
        <w:rPr>
          <w:rFonts w:ascii="Times New Roman" w:hAnsi="Times New Roman"/>
          <w:sz w:val="24"/>
          <w:szCs w:val="24"/>
          <w:u w:val="single"/>
        </w:rPr>
        <w:t>педиатр</w:t>
      </w:r>
    </w:p>
    <w:p w:rsidR="00EA6B12" w:rsidRPr="001D4774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Факультет                                                        </w:t>
      </w:r>
      <w:r w:rsidRPr="001D4774">
        <w:rPr>
          <w:rFonts w:ascii="Times New Roman" w:hAnsi="Times New Roman"/>
          <w:sz w:val="24"/>
          <w:szCs w:val="24"/>
          <w:u w:val="single"/>
        </w:rPr>
        <w:t>педиатрический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EA6B12" w:rsidRPr="009404AD" w:rsidRDefault="00EA6B12" w:rsidP="00EA6B12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Курс                   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3,4</w:t>
      </w:r>
    </w:p>
    <w:p w:rsidR="00EA6B12" w:rsidRPr="009404AD" w:rsidRDefault="00EA6B12" w:rsidP="00EA6B12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Семестр             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6,7</w:t>
      </w:r>
    </w:p>
    <w:p w:rsidR="00EA6B12" w:rsidRPr="009404AD" w:rsidRDefault="00EA6B12" w:rsidP="00EA6B12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r w:rsidRPr="009404AD">
        <w:rPr>
          <w:rFonts w:ascii="Times New Roman" w:hAnsi="Times New Roman"/>
          <w:sz w:val="24"/>
          <w:szCs w:val="24"/>
        </w:rPr>
        <w:t>/</w:t>
      </w:r>
      <w:proofErr w:type="gramStart"/>
      <w:r w:rsidRPr="009404AD">
        <w:rPr>
          <w:rFonts w:ascii="Times New Roman" w:hAnsi="Times New Roman"/>
          <w:sz w:val="24"/>
          <w:szCs w:val="24"/>
        </w:rPr>
        <w:t xml:space="preserve">часах)   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з.е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/180</w:t>
      </w:r>
      <w:r w:rsidRPr="009404AD">
        <w:rPr>
          <w:rFonts w:ascii="Times New Roman" w:hAnsi="Times New Roman"/>
          <w:sz w:val="24"/>
          <w:szCs w:val="24"/>
          <w:u w:val="single"/>
        </w:rPr>
        <w:t>часов</w:t>
      </w:r>
    </w:p>
    <w:p w:rsidR="00EA6B12" w:rsidRPr="009404AD" w:rsidRDefault="00EA6B12" w:rsidP="00EA6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экзамен  36 часов в 7 семестре</w:t>
      </w:r>
    </w:p>
    <w:p w:rsidR="00EA6B12" w:rsidRPr="009404AD" w:rsidRDefault="00EA6B12" w:rsidP="00EA6B12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</w:t>
      </w:r>
    </w:p>
    <w:p w:rsidR="00EA6B12" w:rsidRPr="009404AD" w:rsidRDefault="00EA6B12" w:rsidP="00EA6B12">
      <w:pPr>
        <w:spacing w:line="36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9404AD">
        <w:rPr>
          <w:rFonts w:ascii="Times New Roman" w:hAnsi="Times New Roman"/>
          <w:b/>
          <w:sz w:val="24"/>
          <w:szCs w:val="24"/>
          <w:lang w:eastAsia="ru-RU"/>
        </w:rPr>
        <w:t xml:space="preserve"> Цель и задачи освоения дисциплины</w:t>
      </w:r>
    </w:p>
    <w:p w:rsidR="00EA6B12" w:rsidRPr="009404AD" w:rsidRDefault="00EA6B12" w:rsidP="00EA6B12">
      <w:pPr>
        <w:tabs>
          <w:tab w:val="left" w:pos="8076"/>
        </w:tabs>
        <w:spacing w:before="120" w:after="12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является</w:t>
      </w:r>
      <w:r w:rsidRPr="009404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освоение студентами теоретических основ и практических навыков по вопросам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хирургических болезней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формирование практических умений для диагностики наиболее часто встречающиеся хирургических заболеваний и синдромов и </w:t>
      </w:r>
      <w:proofErr w:type="gramStart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оказания  неотложной</w:t>
      </w:r>
      <w:proofErr w:type="gramEnd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 врачебной помощи.</w:t>
      </w:r>
    </w:p>
    <w:p w:rsidR="00EA6B12" w:rsidRPr="009404AD" w:rsidRDefault="00EA6B12" w:rsidP="00EA6B12">
      <w:pPr>
        <w:tabs>
          <w:tab w:val="left" w:pos="3740"/>
        </w:tabs>
        <w:spacing w:after="6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являются: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A6B12" w:rsidRPr="009404AD" w:rsidRDefault="00EA6B12" w:rsidP="00EA6B12">
      <w:pPr>
        <w:spacing w:before="120" w:after="12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sz w:val="24"/>
          <w:szCs w:val="24"/>
          <w:lang w:eastAsia="ru-RU"/>
        </w:rPr>
        <w:t>- знание современных принципов диагностики, классификации, профилактики и лечения хирургической инфекции, ран, кровотечений, нарушений артериального и венозного кровообращения, трофических язв, свищей, пролежней, доброкачественных и злокачественных опухолей;</w:t>
      </w:r>
    </w:p>
    <w:p w:rsidR="00EA6B12" w:rsidRPr="009404AD" w:rsidRDefault="00EA6B12" w:rsidP="00EA6B12">
      <w:pPr>
        <w:spacing w:before="120" w:after="12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sz w:val="24"/>
          <w:szCs w:val="24"/>
          <w:lang w:eastAsia="ru-RU"/>
        </w:rPr>
        <w:t>- знание требований и правил оформления медицинской документации и получения информированного согласия пациента на диагностические и лечебные процедуры.</w:t>
      </w:r>
    </w:p>
    <w:p w:rsidR="00EA6B12" w:rsidRPr="009404AD" w:rsidRDefault="00EA6B12" w:rsidP="00EA6B12">
      <w:pPr>
        <w:shd w:val="clear" w:color="auto" w:fill="FFFFFF"/>
        <w:spacing w:before="60" w:after="6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- обучение студентов методам диагностики острой и онкологической патологии  у  хирургических больных;</w:t>
      </w:r>
    </w:p>
    <w:p w:rsidR="00EA6B12" w:rsidRDefault="00EA6B12" w:rsidP="00EA6B12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- обучение студентов методикам проведения дифференциального диагноза, постановки, обоснования и формулировки диагноза, составления плана обследования пациентов,</w:t>
      </w:r>
      <w:r w:rsidR="0077630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тактики их ведения</w:t>
      </w:r>
    </w:p>
    <w:p w:rsidR="00776300" w:rsidRDefault="00776300" w:rsidP="00EA6B12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300" w:rsidRPr="009404AD" w:rsidRDefault="00776300" w:rsidP="00EA6B12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B12" w:rsidRDefault="00EA6B12" w:rsidP="00EA6B12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EA6B12" w:rsidRPr="009404AD" w:rsidRDefault="00EA6B12" w:rsidP="00EA6B12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9404AD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Перечень планируемых результатов обучения</w:t>
      </w:r>
    </w:p>
    <w:p w:rsidR="00EA6B12" w:rsidRDefault="00EA6B12" w:rsidP="00EA6B12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B12" w:rsidRPr="009404AD" w:rsidRDefault="00EA6B12" w:rsidP="00EA6B12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 в  процессе изучения   дисциплины  компетенции</w:t>
      </w:r>
    </w:p>
    <w:p w:rsidR="00EA6B12" w:rsidRPr="00776300" w:rsidRDefault="00EA6B12" w:rsidP="00EA6B12">
      <w:pPr>
        <w:pStyle w:val="a3"/>
        <w:numPr>
          <w:ilvl w:val="0"/>
          <w:numId w:val="1"/>
        </w:numPr>
        <w:spacing w:before="240" w:after="120"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776300">
        <w:rPr>
          <w:rFonts w:ascii="Times New Roman" w:hAnsi="Times New Roman"/>
          <w:i/>
          <w:sz w:val="24"/>
          <w:szCs w:val="24"/>
          <w:lang w:eastAsia="ru-RU"/>
        </w:rPr>
        <w:t>Общепроф</w:t>
      </w:r>
      <w:r w:rsidR="00776300" w:rsidRPr="00776300">
        <w:rPr>
          <w:rFonts w:ascii="Times New Roman" w:hAnsi="Times New Roman"/>
          <w:i/>
          <w:sz w:val="24"/>
          <w:szCs w:val="24"/>
          <w:lang w:eastAsia="ru-RU"/>
        </w:rPr>
        <w:t>ессиональные  (ОПК-4,ОПК-5,ОПК-7);</w:t>
      </w:r>
    </w:p>
    <w:p w:rsidR="00EA6B12" w:rsidRDefault="00EA6B12" w:rsidP="00EA6B12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A6B12" w:rsidRPr="009404AD" w:rsidRDefault="00EA6B12" w:rsidP="00EA6B12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3. Место  учебной дисциплины  в структуре образовательной программы</w:t>
      </w:r>
    </w:p>
    <w:p w:rsidR="00EA6B12" w:rsidRPr="009404AD" w:rsidRDefault="00EA6B12" w:rsidP="00EA6B12">
      <w:pPr>
        <w:spacing w:line="276" w:lineRule="auto"/>
        <w:jc w:val="lef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6B12" w:rsidRDefault="00EA6B12" w:rsidP="00EA6B12">
      <w:pPr>
        <w:pStyle w:val="1"/>
        <w:tabs>
          <w:tab w:val="clear" w:pos="643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</w:t>
      </w:r>
      <w:r w:rsidRPr="00FE7CA5">
        <w:rPr>
          <w:sz w:val="24"/>
          <w:szCs w:val="24"/>
        </w:rPr>
        <w:t xml:space="preserve">исциплина «Факультетская хирургия» относится </w:t>
      </w:r>
      <w:r>
        <w:rPr>
          <w:sz w:val="24"/>
          <w:szCs w:val="24"/>
        </w:rPr>
        <w:t>к обязательной</w:t>
      </w:r>
      <w:r w:rsidRPr="00FE7CA5">
        <w:rPr>
          <w:sz w:val="24"/>
          <w:szCs w:val="24"/>
        </w:rPr>
        <w:t xml:space="preserve"> части </w:t>
      </w:r>
      <w:r>
        <w:rPr>
          <w:sz w:val="24"/>
          <w:szCs w:val="24"/>
        </w:rPr>
        <w:t>блока Б</w:t>
      </w:r>
      <w:r w:rsidRPr="00FE7CA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E7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«Д</w:t>
      </w:r>
      <w:r w:rsidRPr="00FE7CA5">
        <w:rPr>
          <w:sz w:val="24"/>
          <w:szCs w:val="24"/>
        </w:rPr>
        <w:t>исциплин</w:t>
      </w:r>
      <w:r>
        <w:rPr>
          <w:sz w:val="24"/>
          <w:szCs w:val="24"/>
        </w:rPr>
        <w:t>ы»</w:t>
      </w:r>
      <w:r w:rsidRPr="00FE7CA5">
        <w:rPr>
          <w:sz w:val="24"/>
          <w:szCs w:val="24"/>
        </w:rPr>
        <w:t xml:space="preserve"> и изучается</w:t>
      </w:r>
      <w:r>
        <w:rPr>
          <w:sz w:val="24"/>
          <w:szCs w:val="24"/>
        </w:rPr>
        <w:t xml:space="preserve">  в шестом и седьмом семестрах.</w:t>
      </w:r>
    </w:p>
    <w:p w:rsidR="00EA6B12" w:rsidRDefault="00EA6B12" w:rsidP="00EA6B12">
      <w:pPr>
        <w:pStyle w:val="1"/>
        <w:tabs>
          <w:tab w:val="clear" w:pos="643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7CA5">
        <w:rPr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bCs/>
          <w:sz w:val="24"/>
          <w:szCs w:val="24"/>
        </w:rPr>
        <w:t>философии, биоэтике,</w:t>
      </w:r>
      <w:r w:rsidRPr="00FE7CA5">
        <w:rPr>
          <w:bCs/>
          <w:sz w:val="24"/>
          <w:szCs w:val="24"/>
        </w:rPr>
        <w:t xml:space="preserve"> п</w:t>
      </w:r>
      <w:r>
        <w:rPr>
          <w:sz w:val="24"/>
          <w:szCs w:val="24"/>
        </w:rPr>
        <w:t>сихологии, истории медицины, латинскому языку,</w:t>
      </w:r>
      <w:r w:rsidRPr="00FE7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химии, биологии, </w:t>
      </w:r>
      <w:r w:rsidRPr="00FE7CA5">
        <w:rPr>
          <w:sz w:val="24"/>
          <w:szCs w:val="24"/>
        </w:rPr>
        <w:t>биохимии, анатомии чело</w:t>
      </w:r>
      <w:r>
        <w:rPr>
          <w:sz w:val="24"/>
          <w:szCs w:val="24"/>
        </w:rPr>
        <w:t xml:space="preserve">века, </w:t>
      </w:r>
      <w:proofErr w:type="gramStart"/>
      <w:r>
        <w:rPr>
          <w:sz w:val="24"/>
          <w:szCs w:val="24"/>
        </w:rPr>
        <w:t>топографической  анатомии</w:t>
      </w:r>
      <w:proofErr w:type="gramEnd"/>
      <w:r>
        <w:rPr>
          <w:sz w:val="24"/>
          <w:szCs w:val="24"/>
        </w:rPr>
        <w:t>,</w:t>
      </w:r>
      <w:r w:rsidRPr="00FE7CA5">
        <w:rPr>
          <w:sz w:val="24"/>
          <w:szCs w:val="24"/>
        </w:rPr>
        <w:t xml:space="preserve"> гистологии, эмб</w:t>
      </w:r>
      <w:r>
        <w:rPr>
          <w:sz w:val="24"/>
          <w:szCs w:val="24"/>
        </w:rPr>
        <w:t>риологии, цитологии, нормальной физиологии,</w:t>
      </w:r>
      <w:r w:rsidRPr="00FE7CA5">
        <w:rPr>
          <w:sz w:val="24"/>
          <w:szCs w:val="24"/>
        </w:rPr>
        <w:t xml:space="preserve"> патологи</w:t>
      </w:r>
      <w:r>
        <w:rPr>
          <w:sz w:val="24"/>
          <w:szCs w:val="24"/>
        </w:rPr>
        <w:t>ческой анатомии, патофизиологии, микробиологии,</w:t>
      </w:r>
      <w:r w:rsidRPr="00FE7CA5">
        <w:rPr>
          <w:sz w:val="24"/>
          <w:szCs w:val="24"/>
        </w:rPr>
        <w:t xml:space="preserve"> иммуно</w:t>
      </w:r>
      <w:r>
        <w:rPr>
          <w:sz w:val="24"/>
          <w:szCs w:val="24"/>
        </w:rPr>
        <w:t>логии, клинической  иммунологии, фармакологии, общей хирургии.</w:t>
      </w:r>
    </w:p>
    <w:p w:rsidR="00EA6B12" w:rsidRDefault="00EA6B12" w:rsidP="00EA6B12">
      <w:pPr>
        <w:pStyle w:val="1"/>
        <w:tabs>
          <w:tab w:val="clear" w:pos="643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7CA5">
        <w:rPr>
          <w:sz w:val="24"/>
          <w:szCs w:val="24"/>
        </w:rPr>
        <w:t>Изучение дисциплины необходимо для  знаний, умений и навыков, формируемых последующими дисципл</w:t>
      </w:r>
      <w:r>
        <w:rPr>
          <w:sz w:val="24"/>
          <w:szCs w:val="24"/>
        </w:rPr>
        <w:t>инами: медицинская реабилитация,</w:t>
      </w:r>
      <w:r w:rsidRPr="00FE7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гигиена, общественное здоровье и </w:t>
      </w:r>
      <w:r w:rsidRPr="00FE7CA5">
        <w:rPr>
          <w:sz w:val="24"/>
          <w:szCs w:val="24"/>
        </w:rPr>
        <w:t>здравоохране</w:t>
      </w:r>
      <w:r>
        <w:rPr>
          <w:sz w:val="24"/>
          <w:szCs w:val="24"/>
        </w:rPr>
        <w:t xml:space="preserve">ние, экономика здравоохранения, </w:t>
      </w:r>
      <w:r w:rsidRPr="00FE7CA5">
        <w:rPr>
          <w:sz w:val="24"/>
          <w:szCs w:val="24"/>
        </w:rPr>
        <w:t>педиатрия, детская хирургия.</w:t>
      </w:r>
    </w:p>
    <w:p w:rsidR="00EA6B12" w:rsidRPr="009404AD" w:rsidRDefault="00EA6B12" w:rsidP="00EA6B12">
      <w:pPr>
        <w:pStyle w:val="1"/>
        <w:tabs>
          <w:tab w:val="clear" w:pos="643"/>
        </w:tabs>
        <w:spacing w:before="60" w:after="60" w:line="300" w:lineRule="auto"/>
        <w:ind w:left="284"/>
        <w:jc w:val="both"/>
        <w:rPr>
          <w:sz w:val="24"/>
          <w:szCs w:val="24"/>
        </w:rPr>
      </w:pPr>
    </w:p>
    <w:p w:rsidR="00EA6B12" w:rsidRPr="009404AD" w:rsidRDefault="00EA6B12" w:rsidP="00EA6B12">
      <w:pPr>
        <w:pStyle w:val="a3"/>
        <w:ind w:left="0"/>
        <w:jc w:val="left"/>
        <w:rPr>
          <w:rFonts w:ascii="Times New Roman" w:hAnsi="Times New Roman"/>
          <w:i/>
          <w:color w:val="FF0000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4. Трудоемкость учебной дисциплины составляет  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9404AD">
        <w:rPr>
          <w:rFonts w:ascii="Times New Roman" w:hAnsi="Times New Roman"/>
          <w:b/>
          <w:sz w:val="24"/>
          <w:szCs w:val="24"/>
        </w:rPr>
        <w:t xml:space="preserve">   зачетных единиц,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180 </w:t>
      </w:r>
      <w:r w:rsidRPr="009404AD">
        <w:rPr>
          <w:rFonts w:ascii="Times New Roman" w:hAnsi="Times New Roman"/>
          <w:b/>
          <w:sz w:val="24"/>
          <w:szCs w:val="24"/>
        </w:rPr>
        <w:t>академических часов и виды учебной работы</w:t>
      </w:r>
    </w:p>
    <w:p w:rsidR="00EA6B12" w:rsidRPr="009404AD" w:rsidRDefault="00EA6B12" w:rsidP="00EA6B12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B12" w:rsidRPr="00A6792C" w:rsidRDefault="00EA6B12" w:rsidP="00EA6B12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7A51CA">
        <w:rPr>
          <w:rFonts w:ascii="Times New Roman" w:eastAsia="Times New Roman" w:hAnsi="Times New Roman"/>
          <w:sz w:val="24"/>
          <w:szCs w:val="24"/>
          <w:lang w:eastAsia="ru-RU"/>
        </w:rPr>
        <w:t>екции -  32</w:t>
      </w: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EA6B12" w:rsidRPr="00A6792C" w:rsidRDefault="007A51CA" w:rsidP="00EA6B12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70</w:t>
      </w:r>
      <w:r w:rsidR="00EA6B12"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B12" w:rsidRPr="00A6792C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EA6B12" w:rsidRPr="00A6792C" w:rsidRDefault="00EA6B12" w:rsidP="00EA6B12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A51CA">
        <w:rPr>
          <w:rFonts w:ascii="Times New Roman" w:eastAsia="Times New Roman" w:hAnsi="Times New Roman"/>
          <w:sz w:val="24"/>
          <w:szCs w:val="24"/>
          <w:lang w:eastAsia="ru-RU"/>
        </w:rPr>
        <w:t>амостоятельная работа -  42</w:t>
      </w:r>
      <w:bookmarkStart w:id="0" w:name="_GoBack"/>
      <w:bookmarkEnd w:id="0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EA6B12" w:rsidRPr="009404AD" w:rsidRDefault="00EA6B12" w:rsidP="00EA6B12">
      <w:pPr>
        <w:tabs>
          <w:tab w:val="left" w:pos="8076"/>
        </w:tabs>
        <w:spacing w:line="30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B12" w:rsidRPr="00A6792C" w:rsidRDefault="00EA6B12" w:rsidP="00EA6B1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5.  Осно</w:t>
      </w:r>
      <w:r w:rsidRPr="009404A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вные разделы дисциплины</w:t>
      </w:r>
      <w:r w:rsidRPr="00A6792C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. 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>Реанимация и интенсивная терапия в хирургии.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>Заболевания органов брюшной полости.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 xml:space="preserve">Заболевания сосудов. 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 xml:space="preserve">Заболевания органов грудной клетки. 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 xml:space="preserve">Заболевания щитовидной железы. 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>Хирургические паразитарные заболевания.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A6792C" w:rsidRDefault="00EA6B12" w:rsidP="00EA6B12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A6792C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EA6B12" w:rsidRPr="009404AD" w:rsidRDefault="00EA6B12" w:rsidP="00EA6B12">
      <w:pPr>
        <w:spacing w:line="336" w:lineRule="atLeast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Pr="009404AD">
        <w:rPr>
          <w:rFonts w:ascii="Times New Roman" w:hAnsi="Times New Roman"/>
          <w:bCs/>
          <w:spacing w:val="-7"/>
          <w:sz w:val="24"/>
          <w:szCs w:val="24"/>
        </w:rPr>
        <w:t>Э</w:t>
      </w:r>
      <w:r w:rsidRPr="009404AD">
        <w:rPr>
          <w:rFonts w:ascii="inherit" w:eastAsia="Times New Roman" w:hAnsi="inherit"/>
          <w:sz w:val="24"/>
          <w:szCs w:val="24"/>
          <w:lang w:eastAsia="ru-RU"/>
        </w:rPr>
        <w:t xml:space="preserve">кзамен  в </w:t>
      </w:r>
      <w:r w:rsidRPr="009404AD">
        <w:rPr>
          <w:rFonts w:ascii="inherit" w:eastAsia="Times New Roman" w:hAnsi="inherit"/>
          <w:sz w:val="24"/>
          <w:szCs w:val="24"/>
          <w:lang w:val="en-US" w:eastAsia="ru-RU"/>
        </w:rPr>
        <w:t>VII</w:t>
      </w:r>
      <w:r w:rsidRPr="009404AD">
        <w:rPr>
          <w:rFonts w:ascii="inherit" w:eastAsia="Times New Roman" w:hAnsi="inherit"/>
          <w:sz w:val="24"/>
          <w:szCs w:val="24"/>
          <w:lang w:eastAsia="ru-RU"/>
        </w:rPr>
        <w:t xml:space="preserve"> семестре.</w:t>
      </w:r>
    </w:p>
    <w:p w:rsidR="00EA6B12" w:rsidRPr="00A6792C" w:rsidRDefault="00EA6B12" w:rsidP="00EA6B12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EA6B12" w:rsidRPr="00A6792C" w:rsidRDefault="00EA6B12" w:rsidP="00EA6B12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EA6B12" w:rsidRPr="00A6792C" w:rsidRDefault="00EA6B12" w:rsidP="00EA6B12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>Кафедра хирургических болезней педиатрического,                  стоматологического и медико-профилактического факультетов.</w:t>
      </w:r>
    </w:p>
    <w:p w:rsidR="003903D9" w:rsidRDefault="00EA6B12" w:rsidP="00776300">
      <w:pPr>
        <w:shd w:val="clear" w:color="auto" w:fill="FFFFFF"/>
        <w:spacing w:line="276" w:lineRule="auto"/>
        <w:ind w:firstLine="709"/>
        <w:contextualSpacing/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</w:t>
      </w:r>
      <w:r w:rsidR="00776300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</w:t>
      </w:r>
    </w:p>
    <w:sectPr w:rsidR="003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057"/>
    <w:multiLevelType w:val="hybridMultilevel"/>
    <w:tmpl w:val="047AF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652C6"/>
    <w:multiLevelType w:val="hybridMultilevel"/>
    <w:tmpl w:val="9DD6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0"/>
    <w:rsid w:val="003903D9"/>
    <w:rsid w:val="00776300"/>
    <w:rsid w:val="007A51CA"/>
    <w:rsid w:val="00C34900"/>
    <w:rsid w:val="00C77EE6"/>
    <w:rsid w:val="00E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5BFE"/>
  <w15:docId w15:val="{97A9BFEC-C520-4E82-84DD-D504034F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B12"/>
    <w:pPr>
      <w:ind w:left="720"/>
      <w:contextualSpacing/>
    </w:pPr>
  </w:style>
  <w:style w:type="paragraph" w:customStyle="1" w:styleId="1">
    <w:name w:val="Обычный1"/>
    <w:rsid w:val="00EA6B1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qFormat/>
    <w:rsid w:val="0077630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7630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>Home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Acer</cp:lastModifiedBy>
  <cp:revision>5</cp:revision>
  <dcterms:created xsi:type="dcterms:W3CDTF">2020-12-23T13:57:00Z</dcterms:created>
  <dcterms:modified xsi:type="dcterms:W3CDTF">2023-06-23T13:08:00Z</dcterms:modified>
</cp:coreProperties>
</file>