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0B" w:rsidRDefault="0019610B" w:rsidP="0019610B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«Дагестанский государственный медицинский университет»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Министерства здравоохранения Российской Федерации</w:t>
      </w:r>
    </w:p>
    <w:p w:rsidR="0019610B" w:rsidRPr="00C82519" w:rsidRDefault="0019610B" w:rsidP="0019610B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9610B" w:rsidRDefault="0019610B" w:rsidP="0019610B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(ФГБОУ ВО ДГМУ Минздрава России)</w:t>
      </w:r>
    </w:p>
    <w:p w:rsidR="0019610B" w:rsidRPr="0019610B" w:rsidRDefault="0019610B" w:rsidP="0019610B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9610B" w:rsidRPr="0019610B" w:rsidRDefault="0019610B" w:rsidP="0019610B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9610B" w:rsidRDefault="0019610B" w:rsidP="0019610B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19610B" w:rsidRDefault="0019610B" w:rsidP="0019610B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19610B" w:rsidRDefault="0019610B" w:rsidP="0019610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«Административно – правовые основы деятельности врача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9610B" w:rsidRDefault="0019610B" w:rsidP="0019610B">
      <w:pPr>
        <w:rPr>
          <w:rFonts w:ascii="Times New Roman" w:hAnsi="Times New Roman"/>
          <w:sz w:val="24"/>
          <w:szCs w:val="24"/>
        </w:rPr>
      </w:pPr>
    </w:p>
    <w:p w:rsidR="0019610B" w:rsidRDefault="0019610B" w:rsidP="0019610B">
      <w:pPr>
        <w:rPr>
          <w:rFonts w:ascii="Times New Roman" w:hAnsi="Times New Roman"/>
          <w:sz w:val="24"/>
          <w:szCs w:val="24"/>
        </w:rPr>
      </w:pPr>
    </w:p>
    <w:p w:rsidR="0019610B" w:rsidRPr="00B8487D" w:rsidRDefault="0019610B" w:rsidP="0019610B">
      <w:pPr>
        <w:rPr>
          <w:rFonts w:ascii="Times New Roman" w:hAnsi="Times New Roman"/>
          <w:b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Индекс дисциплины - </w:t>
      </w:r>
      <w:r w:rsidRPr="00B8487D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Start"/>
      <w:r w:rsidRPr="00B8487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 w:rsidRPr="00B8487D">
        <w:rPr>
          <w:rFonts w:ascii="Times New Roman" w:eastAsia="Times New Roman" w:hAnsi="Times New Roman"/>
          <w:b/>
          <w:sz w:val="24"/>
          <w:szCs w:val="24"/>
          <w:lang w:eastAsia="ru-RU"/>
        </w:rPr>
        <w:t>.В.О</w:t>
      </w:r>
      <w:r w:rsidR="006D5CB1">
        <w:rPr>
          <w:rFonts w:ascii="Times New Roman" w:eastAsia="Times New Roman" w:hAnsi="Times New Roman"/>
          <w:b/>
          <w:sz w:val="24"/>
          <w:szCs w:val="24"/>
          <w:lang w:eastAsia="ru-RU"/>
        </w:rPr>
        <w:t>Д.6</w:t>
      </w:r>
    </w:p>
    <w:p w:rsidR="0019610B" w:rsidRPr="00B8487D" w:rsidRDefault="0019610B" w:rsidP="0019610B">
      <w:pPr>
        <w:rPr>
          <w:rFonts w:ascii="Times New Roman" w:hAnsi="Times New Roman"/>
          <w:sz w:val="24"/>
          <w:szCs w:val="24"/>
          <w:u w:val="single"/>
        </w:rPr>
      </w:pPr>
      <w:r w:rsidRPr="00B8487D">
        <w:rPr>
          <w:rFonts w:ascii="Times New Roman" w:hAnsi="Times New Roman"/>
          <w:sz w:val="24"/>
          <w:szCs w:val="24"/>
        </w:rPr>
        <w:t xml:space="preserve">Специальность - </w:t>
      </w:r>
      <w:r w:rsidRPr="00B8487D">
        <w:rPr>
          <w:rFonts w:ascii="Times New Roman" w:hAnsi="Times New Roman"/>
          <w:b/>
          <w:sz w:val="24"/>
          <w:szCs w:val="24"/>
        </w:rPr>
        <w:t>32.05.01 Медико-профилактическое дело</w:t>
      </w:r>
    </w:p>
    <w:p w:rsidR="0019610B" w:rsidRPr="00B8487D" w:rsidRDefault="0019610B" w:rsidP="0019610B">
      <w:pPr>
        <w:rPr>
          <w:rFonts w:ascii="Times New Roman" w:hAnsi="Times New Roman"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Уровень высшего образования: </w:t>
      </w:r>
      <w:r w:rsidRPr="00B8487D">
        <w:rPr>
          <w:rFonts w:ascii="Times New Roman" w:hAnsi="Times New Roman"/>
          <w:b/>
          <w:sz w:val="24"/>
          <w:szCs w:val="24"/>
        </w:rPr>
        <w:t>специалитет</w:t>
      </w:r>
    </w:p>
    <w:p w:rsidR="0019610B" w:rsidRPr="00B8487D" w:rsidRDefault="0019610B" w:rsidP="0019610B">
      <w:pPr>
        <w:rPr>
          <w:rFonts w:ascii="Times New Roman" w:hAnsi="Times New Roman"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Квалификация выпускника: </w:t>
      </w:r>
      <w:r w:rsidRPr="00B8487D">
        <w:rPr>
          <w:rFonts w:ascii="Times New Roman" w:hAnsi="Times New Roman"/>
          <w:b/>
          <w:sz w:val="24"/>
          <w:szCs w:val="24"/>
        </w:rPr>
        <w:t>врач по общей гигиене, по эпидемиологии</w:t>
      </w:r>
    </w:p>
    <w:p w:rsidR="0019610B" w:rsidRPr="00B8487D" w:rsidRDefault="0019610B" w:rsidP="0019610B">
      <w:pPr>
        <w:rPr>
          <w:rFonts w:ascii="Times New Roman" w:hAnsi="Times New Roman"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Факультет </w:t>
      </w:r>
      <w:r w:rsidRPr="00B8487D">
        <w:rPr>
          <w:rFonts w:ascii="Times New Roman" w:hAnsi="Times New Roman"/>
          <w:b/>
          <w:sz w:val="24"/>
          <w:szCs w:val="24"/>
        </w:rPr>
        <w:t>медико - профилактический</w:t>
      </w:r>
    </w:p>
    <w:p w:rsidR="0019610B" w:rsidRPr="00B8487D" w:rsidRDefault="0019610B" w:rsidP="0019610B">
      <w:pPr>
        <w:rPr>
          <w:rFonts w:ascii="Times New Roman" w:hAnsi="Times New Roman"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Кафедра </w:t>
      </w:r>
      <w:r w:rsidRPr="00B8487D">
        <w:rPr>
          <w:rFonts w:ascii="Times New Roman" w:hAnsi="Times New Roman"/>
          <w:b/>
          <w:sz w:val="24"/>
          <w:szCs w:val="24"/>
        </w:rPr>
        <w:t>Гуманитарных дисциплин</w:t>
      </w:r>
    </w:p>
    <w:p w:rsidR="0019610B" w:rsidRPr="00B8487D" w:rsidRDefault="0019610B" w:rsidP="0019610B">
      <w:pPr>
        <w:rPr>
          <w:rFonts w:ascii="Times New Roman" w:hAnsi="Times New Roman"/>
          <w:b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Форма обучения: </w:t>
      </w:r>
      <w:r w:rsidRPr="00B8487D">
        <w:rPr>
          <w:rFonts w:ascii="Times New Roman" w:hAnsi="Times New Roman"/>
          <w:b/>
          <w:sz w:val="24"/>
          <w:szCs w:val="24"/>
        </w:rPr>
        <w:t>очная</w:t>
      </w:r>
    </w:p>
    <w:p w:rsidR="0019610B" w:rsidRPr="00B8487D" w:rsidRDefault="0019610B" w:rsidP="0019610B">
      <w:pPr>
        <w:rPr>
          <w:rFonts w:ascii="Times New Roman" w:hAnsi="Times New Roman"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>Курс</w:t>
      </w:r>
      <w:r w:rsidRPr="00B8487D">
        <w:rPr>
          <w:rFonts w:ascii="Times New Roman" w:hAnsi="Times New Roman"/>
          <w:b/>
          <w:sz w:val="24"/>
          <w:szCs w:val="24"/>
        </w:rPr>
        <w:t>: 6</w:t>
      </w:r>
    </w:p>
    <w:p w:rsidR="0019610B" w:rsidRPr="002F125B" w:rsidRDefault="0019610B" w:rsidP="0019610B">
      <w:pPr>
        <w:rPr>
          <w:rFonts w:ascii="Times New Roman" w:hAnsi="Times New Roman"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Семестр: </w:t>
      </w:r>
      <w:r w:rsidRPr="009415A0">
        <w:rPr>
          <w:rFonts w:ascii="Times New Roman" w:hAnsi="Times New Roman"/>
          <w:b/>
          <w:sz w:val="24"/>
          <w:szCs w:val="24"/>
          <w:lang w:val="en-US"/>
        </w:rPr>
        <w:t>XII</w:t>
      </w:r>
    </w:p>
    <w:p w:rsidR="0019610B" w:rsidRPr="00B8487D" w:rsidRDefault="0019610B" w:rsidP="0019610B">
      <w:pPr>
        <w:rPr>
          <w:rFonts w:ascii="Times New Roman" w:hAnsi="Times New Roman"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Всего трудоёмкость: </w:t>
      </w:r>
      <w:r w:rsidRPr="00B8487D">
        <w:rPr>
          <w:rFonts w:ascii="Times New Roman" w:hAnsi="Times New Roman"/>
          <w:b/>
          <w:sz w:val="24"/>
          <w:szCs w:val="24"/>
        </w:rPr>
        <w:t>3</w:t>
      </w:r>
      <w:r w:rsidRPr="00B84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87D">
        <w:rPr>
          <w:rFonts w:ascii="Times New Roman" w:hAnsi="Times New Roman"/>
          <w:b/>
          <w:sz w:val="24"/>
          <w:szCs w:val="24"/>
        </w:rPr>
        <w:t>з.е</w:t>
      </w:r>
      <w:proofErr w:type="spellEnd"/>
      <w:r w:rsidRPr="00B8487D">
        <w:rPr>
          <w:rFonts w:ascii="Times New Roman" w:hAnsi="Times New Roman"/>
          <w:b/>
          <w:sz w:val="24"/>
          <w:szCs w:val="24"/>
        </w:rPr>
        <w:t>./108 часа</w:t>
      </w:r>
      <w:r w:rsidRPr="00B8487D">
        <w:rPr>
          <w:rFonts w:ascii="Times New Roman" w:hAnsi="Times New Roman"/>
          <w:sz w:val="24"/>
          <w:szCs w:val="24"/>
        </w:rPr>
        <w:t xml:space="preserve">  </w:t>
      </w:r>
    </w:p>
    <w:p w:rsidR="0019610B" w:rsidRPr="00B8487D" w:rsidRDefault="0019610B" w:rsidP="0019610B">
      <w:pPr>
        <w:rPr>
          <w:rFonts w:ascii="Times New Roman" w:hAnsi="Times New Roman"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Лекции: </w:t>
      </w:r>
      <w:r w:rsidRPr="00B8487D">
        <w:rPr>
          <w:rFonts w:ascii="Times New Roman" w:hAnsi="Times New Roman"/>
          <w:b/>
          <w:sz w:val="24"/>
          <w:szCs w:val="24"/>
        </w:rPr>
        <w:t>16 часов</w:t>
      </w:r>
    </w:p>
    <w:p w:rsidR="0019610B" w:rsidRPr="00B8487D" w:rsidRDefault="0019610B" w:rsidP="0019610B">
      <w:pPr>
        <w:rPr>
          <w:rFonts w:ascii="Times New Roman" w:hAnsi="Times New Roman"/>
          <w:b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Практические занятия: </w:t>
      </w:r>
      <w:r w:rsidRPr="00B8487D">
        <w:rPr>
          <w:rFonts w:ascii="Times New Roman" w:hAnsi="Times New Roman"/>
          <w:b/>
          <w:sz w:val="24"/>
          <w:szCs w:val="24"/>
        </w:rPr>
        <w:t xml:space="preserve">32 часа </w:t>
      </w:r>
    </w:p>
    <w:p w:rsidR="0019610B" w:rsidRPr="00B8487D" w:rsidRDefault="0019610B" w:rsidP="0019610B">
      <w:pPr>
        <w:rPr>
          <w:rFonts w:ascii="Times New Roman" w:hAnsi="Times New Roman"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Самостоятельная работа: </w:t>
      </w:r>
      <w:r w:rsidRPr="00B8487D">
        <w:rPr>
          <w:rFonts w:ascii="Times New Roman" w:hAnsi="Times New Roman"/>
          <w:b/>
          <w:sz w:val="24"/>
          <w:szCs w:val="24"/>
        </w:rPr>
        <w:t>60</w:t>
      </w:r>
      <w:r w:rsidRPr="00B8487D">
        <w:rPr>
          <w:rFonts w:ascii="Times New Roman" w:hAnsi="Times New Roman"/>
          <w:sz w:val="24"/>
          <w:szCs w:val="24"/>
        </w:rPr>
        <w:t xml:space="preserve"> </w:t>
      </w:r>
      <w:r w:rsidRPr="00B8487D">
        <w:rPr>
          <w:rFonts w:ascii="Times New Roman" w:hAnsi="Times New Roman"/>
          <w:b/>
          <w:sz w:val="24"/>
          <w:szCs w:val="24"/>
        </w:rPr>
        <w:t>часов</w:t>
      </w:r>
      <w:r w:rsidRPr="00B8487D">
        <w:rPr>
          <w:rFonts w:ascii="Times New Roman" w:hAnsi="Times New Roman"/>
          <w:b/>
          <w:sz w:val="24"/>
          <w:szCs w:val="24"/>
        </w:rPr>
        <w:tab/>
      </w:r>
    </w:p>
    <w:p w:rsidR="0019610B" w:rsidRPr="00B8487D" w:rsidRDefault="0019610B" w:rsidP="00196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/>
          <w:b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Форма контроля: </w:t>
      </w:r>
      <w:r w:rsidRPr="00B8487D">
        <w:rPr>
          <w:rFonts w:ascii="Times New Roman" w:hAnsi="Times New Roman"/>
          <w:b/>
          <w:sz w:val="24"/>
          <w:szCs w:val="24"/>
        </w:rPr>
        <w:t xml:space="preserve">зачет в </w:t>
      </w:r>
      <w:r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B8487D">
        <w:rPr>
          <w:rFonts w:ascii="Times New Roman" w:hAnsi="Times New Roman"/>
          <w:b/>
          <w:sz w:val="24"/>
          <w:szCs w:val="24"/>
        </w:rPr>
        <w:t xml:space="preserve"> семестре</w:t>
      </w:r>
    </w:p>
    <w:p w:rsidR="0019610B" w:rsidRDefault="0019610B" w:rsidP="0019610B">
      <w:pPr>
        <w:spacing w:line="276" w:lineRule="auto"/>
        <w:ind w:firstLine="709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9610B" w:rsidRDefault="0019610B" w:rsidP="0019610B">
      <w:pPr>
        <w:spacing w:line="276" w:lineRule="auto"/>
        <w:ind w:firstLine="709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9610B" w:rsidRDefault="0019610B" w:rsidP="0019610B">
      <w:pPr>
        <w:shd w:val="clear" w:color="auto" w:fill="FFFFFF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1. Цель и задачи освоения дисциплины</w:t>
      </w:r>
    </w:p>
    <w:p w:rsidR="0019610B" w:rsidRDefault="0019610B" w:rsidP="0019610B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</w:p>
    <w:p w:rsidR="0019610B" w:rsidRDefault="0019610B" w:rsidP="0019610B">
      <w:pPr>
        <w:widowControl w:val="0"/>
        <w:shd w:val="clear" w:color="auto" w:fill="FFFFFF"/>
        <w:spacing w:before="60" w:after="12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учебной дисциплины административно – правовые основы деятельности врача состоит в формировании у будущего специалиста здравоохранения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необходимого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объема правовых знаний, позволяющей аргументировано принимать решения при осуществлении профессиональной медицинской деятельности, а также повышение уровня правосознания и правовой культуры врача.</w:t>
      </w:r>
    </w:p>
    <w:p w:rsidR="0019610B" w:rsidRDefault="0019610B" w:rsidP="0019610B">
      <w:pPr>
        <w:widowControl w:val="0"/>
        <w:shd w:val="clear" w:color="auto" w:fill="FFFFFF"/>
        <w:spacing w:before="60" w:after="6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дисциплины являются:</w:t>
      </w:r>
    </w:p>
    <w:p w:rsidR="0019610B" w:rsidRDefault="0019610B" w:rsidP="0019610B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19610B" w:rsidRDefault="0019610B" w:rsidP="0019610B">
      <w:pPr>
        <w:widowControl w:val="0"/>
        <w:numPr>
          <w:ilvl w:val="0"/>
          <w:numId w:val="1"/>
        </w:numPr>
        <w:tabs>
          <w:tab w:val="left" w:pos="567"/>
        </w:tabs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системой законодательства, регулирующего профессиональную медицинскую деятельность; </w:t>
      </w:r>
    </w:p>
    <w:p w:rsidR="0019610B" w:rsidRDefault="0019610B" w:rsidP="0019610B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профессиональных  правонарушений и определение возможных правовых последствий таких деяний, путей их профилактики;</w:t>
      </w:r>
    </w:p>
    <w:p w:rsidR="0019610B" w:rsidRDefault="0019610B" w:rsidP="0019610B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19610B" w:rsidRDefault="0019610B" w:rsidP="0019610B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навыков работы с нормативно-методической литературой, кодексами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комментариями к ним, иными подзаконными нормативными актами, регулирующими правоотношения в сфере профилактической медицины.</w:t>
      </w:r>
    </w:p>
    <w:p w:rsidR="0019610B" w:rsidRDefault="0019610B" w:rsidP="0019610B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19610B" w:rsidRDefault="0019610B" w:rsidP="0019610B">
      <w:pPr>
        <w:shd w:val="clear" w:color="auto" w:fill="FFFFFF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19610B" w:rsidRDefault="0019610B" w:rsidP="006D5CB1">
      <w:pPr>
        <w:ind w:firstLine="709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Формируемые в процессе изучения дисциплины компетенции ФГОС ВО 3++</w:t>
      </w:r>
    </w:p>
    <w:p w:rsidR="0019610B" w:rsidRDefault="0019610B" w:rsidP="0019610B">
      <w:pPr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68"/>
        <w:gridCol w:w="2936"/>
        <w:gridCol w:w="649"/>
        <w:gridCol w:w="3222"/>
      </w:tblGrid>
      <w:tr w:rsidR="0019610B" w:rsidTr="007208E4">
        <w:trPr>
          <w:trHeight w:val="36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0B" w:rsidRDefault="0019610B" w:rsidP="007208E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0B" w:rsidRDefault="0019610B" w:rsidP="007208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наименование компетенции (или ее части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0B" w:rsidRDefault="0019610B" w:rsidP="007208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19610B" w:rsidTr="007208E4">
        <w:trPr>
          <w:trHeight w:val="36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0B" w:rsidRDefault="0019610B" w:rsidP="007208E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Универсальные компетенции</w:t>
            </w:r>
          </w:p>
        </w:tc>
      </w:tr>
      <w:tr w:rsidR="0019610B" w:rsidTr="007208E4">
        <w:trPr>
          <w:trHeight w:val="36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0B" w:rsidRDefault="0019610B" w:rsidP="007208E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0B" w:rsidRDefault="0019610B" w:rsidP="007208E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УК-6: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0B" w:rsidRDefault="0019610B" w:rsidP="007208E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ИД-1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УК-6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меть определять приоритеты и планировать собственную профессиональную деятельность, контролировать и анализировать ее результаты.</w:t>
            </w:r>
          </w:p>
          <w:p w:rsidR="0019610B" w:rsidRDefault="0019610B" w:rsidP="007208E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10B" w:rsidRDefault="0019610B" w:rsidP="007208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ИД-2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УК-6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меть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  <w:p w:rsidR="0019610B" w:rsidRDefault="0019610B" w:rsidP="007208E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610B" w:rsidTr="007208E4">
        <w:trPr>
          <w:trHeight w:val="790"/>
        </w:trPr>
        <w:tc>
          <w:tcPr>
            <w:tcW w:w="97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0B" w:rsidRDefault="0019610B" w:rsidP="007208E4">
            <w:pPr>
              <w:pStyle w:val="Style18"/>
              <w:tabs>
                <w:tab w:val="left" w:pos="1613"/>
              </w:tabs>
              <w:spacing w:before="29" w:line="307" w:lineRule="exact"/>
              <w:jc w:val="left"/>
              <w:rPr>
                <w:b/>
                <w:lang w:eastAsia="en-US"/>
              </w:rPr>
            </w:pPr>
          </w:p>
        </w:tc>
      </w:tr>
      <w:tr w:rsidR="0019610B" w:rsidTr="007208E4">
        <w:trPr>
          <w:trHeight w:val="336"/>
        </w:trPr>
        <w:tc>
          <w:tcPr>
            <w:tcW w:w="240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0B" w:rsidRDefault="0019610B" w:rsidP="007208E4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610B" w:rsidTr="007208E4">
        <w:trPr>
          <w:trHeight w:val="47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0B" w:rsidRDefault="0019610B" w:rsidP="007208E4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Общепрофессиональные компетенции</w:t>
            </w:r>
          </w:p>
        </w:tc>
      </w:tr>
      <w:tr w:rsidR="006D5CB1" w:rsidTr="009111AC">
        <w:trPr>
          <w:trHeight w:val="4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CB1" w:rsidRDefault="006D5CB1" w:rsidP="007208E4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CB1" w:rsidRDefault="006D5CB1" w:rsidP="007208E4">
            <w:pPr>
              <w:pStyle w:val="4"/>
              <w:spacing w:line="276" w:lineRule="auto"/>
              <w:ind w:left="-567" w:firstLine="567"/>
              <w:rPr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bCs w:val="0"/>
                <w:sz w:val="24"/>
                <w:szCs w:val="24"/>
                <w:lang w:eastAsia="ar-SA"/>
              </w:rPr>
              <w:t xml:space="preserve">ОПК-1. </w:t>
            </w:r>
            <w:r>
              <w:rPr>
                <w:b w:val="0"/>
                <w:bCs w:val="0"/>
                <w:sz w:val="24"/>
                <w:szCs w:val="24"/>
                <w:lang w:eastAsia="ar-SA"/>
              </w:rPr>
              <w:t>Способность реализовывать</w:t>
            </w:r>
          </w:p>
          <w:p w:rsidR="006D5CB1" w:rsidRDefault="006D5CB1" w:rsidP="007208E4">
            <w:pPr>
              <w:pStyle w:val="4"/>
              <w:spacing w:line="276" w:lineRule="auto"/>
              <w:ind w:left="-567" w:firstLine="567"/>
              <w:rPr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bCs w:val="0"/>
                <w:sz w:val="24"/>
                <w:szCs w:val="24"/>
                <w:lang w:eastAsia="ar-SA"/>
              </w:rPr>
              <w:t xml:space="preserve">    </w:t>
            </w: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    моральные и правовые нормы,</w:t>
            </w:r>
          </w:p>
          <w:p w:rsidR="006D5CB1" w:rsidRDefault="006D5CB1" w:rsidP="007208E4">
            <w:pPr>
              <w:pStyle w:val="4"/>
              <w:spacing w:line="276" w:lineRule="auto"/>
              <w:ind w:left="-567" w:firstLine="567"/>
              <w:rPr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       этические и деонтологические</w:t>
            </w:r>
          </w:p>
          <w:p w:rsidR="006D5CB1" w:rsidRDefault="006D5CB1" w:rsidP="007208E4">
            <w:pPr>
              <w:pStyle w:val="4"/>
              <w:spacing w:line="276" w:lineRule="auto"/>
              <w:ind w:left="-567" w:firstLine="567"/>
              <w:rPr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        принципы в </w:t>
            </w:r>
            <w:proofErr w:type="gramStart"/>
            <w:r>
              <w:rPr>
                <w:b w:val="0"/>
                <w:bCs w:val="0"/>
                <w:sz w:val="24"/>
                <w:szCs w:val="24"/>
                <w:lang w:eastAsia="ar-SA"/>
              </w:rPr>
              <w:t>профессиональной</w:t>
            </w:r>
            <w:proofErr w:type="gramEnd"/>
          </w:p>
          <w:p w:rsidR="006D5CB1" w:rsidRDefault="006D5CB1" w:rsidP="007208E4">
            <w:pPr>
              <w:pStyle w:val="4"/>
              <w:shd w:val="clear" w:color="auto" w:fill="auto"/>
              <w:spacing w:line="276" w:lineRule="auto"/>
              <w:ind w:left="-567" w:firstLine="567"/>
              <w:rPr>
                <w:bCs w:val="0"/>
                <w:sz w:val="24"/>
                <w:szCs w:val="24"/>
                <w:lang w:eastAsia="ar-SA"/>
              </w:rPr>
            </w:pP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                      деятельности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B1" w:rsidRDefault="006D5CB1" w:rsidP="007208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ОПК-1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меть соблюдать моральные и правовые нормы в профессиональной деятельности. </w:t>
            </w:r>
          </w:p>
          <w:p w:rsidR="006D5CB1" w:rsidRDefault="006D5CB1" w:rsidP="007208E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5CB1" w:rsidRDefault="006D5CB1" w:rsidP="00EF0E6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D5CB1" w:rsidTr="009111AC">
        <w:trPr>
          <w:trHeight w:val="4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B1" w:rsidRDefault="006D5CB1" w:rsidP="007208E4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B1" w:rsidRDefault="006D5CB1" w:rsidP="007208E4">
            <w:pPr>
              <w:pStyle w:val="4"/>
              <w:spacing w:line="276" w:lineRule="auto"/>
              <w:ind w:left="-567" w:firstLine="567"/>
              <w:rPr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B1" w:rsidRDefault="006D5CB1" w:rsidP="007208E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CB1">
              <w:rPr>
                <w:rFonts w:ascii="Times New Roman" w:hAnsi="Times New Roman"/>
                <w:b/>
              </w:rPr>
              <w:t xml:space="preserve">ИД-2 </w:t>
            </w:r>
            <w:r w:rsidRPr="006D5CB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ОПК-1</w:t>
            </w:r>
            <w:proofErr w:type="gramStart"/>
            <w:r>
              <w:t xml:space="preserve"> </w:t>
            </w:r>
            <w:r w:rsidRPr="006D5CB1">
              <w:rPr>
                <w:rFonts w:ascii="Times New Roman" w:hAnsi="Times New Roman"/>
              </w:rPr>
              <w:t>У</w:t>
            </w:r>
            <w:proofErr w:type="gramEnd"/>
            <w:r w:rsidRPr="006D5CB1">
              <w:rPr>
                <w:rFonts w:ascii="Times New Roman" w:hAnsi="Times New Roman"/>
              </w:rPr>
              <w:t>меть излагать профессиональную информацию в процессе межкультурного взаимодействия, соблюдая принципы этики и деонтологии</w:t>
            </w:r>
          </w:p>
        </w:tc>
      </w:tr>
    </w:tbl>
    <w:p w:rsidR="0019610B" w:rsidRDefault="0019610B" w:rsidP="0019610B">
      <w:pPr>
        <w:spacing w:line="276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9610B" w:rsidRDefault="0019610B" w:rsidP="0019610B">
      <w:pPr>
        <w:shd w:val="clear" w:color="auto" w:fill="FFFFFF"/>
        <w:spacing w:line="276" w:lineRule="auto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3. Место учебной дисциплины </w:t>
      </w:r>
      <w:r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(модуля)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6D5CB1" w:rsidRDefault="006D5CB1" w:rsidP="0019610B">
      <w:pPr>
        <w:shd w:val="clear" w:color="auto" w:fill="FFFFFF"/>
        <w:spacing w:line="276" w:lineRule="auto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</w:p>
    <w:p w:rsidR="006D5CB1" w:rsidRPr="006D5CB1" w:rsidRDefault="006D5CB1" w:rsidP="0019610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6D5CB1">
        <w:rPr>
          <w:rFonts w:ascii="Times New Roman" w:hAnsi="Times New Roman"/>
          <w:sz w:val="24"/>
          <w:szCs w:val="24"/>
        </w:rPr>
        <w:t xml:space="preserve">Учебная дисциплина «Административно – правовые основы деятельности врача» относится к блоку Б.1.В.ОД.6 вариативной части обязательных дисциплин учебного плана по специальности 32.05.01 Медико-профилактическое дело. Материал дисциплины </w:t>
      </w:r>
      <w:r w:rsidRPr="006D5CB1">
        <w:rPr>
          <w:rFonts w:ascii="Times New Roman" w:hAnsi="Times New Roman"/>
          <w:sz w:val="24"/>
          <w:szCs w:val="24"/>
        </w:rPr>
        <w:lastRenderedPageBreak/>
        <w:t xml:space="preserve">опирается на ранее приобретенные студентами знания по Биоэтике, Правоведения, защите прав потребителя, Правовые основы деятельности врача. </w:t>
      </w:r>
    </w:p>
    <w:p w:rsidR="006D5CB1" w:rsidRDefault="006D5CB1" w:rsidP="0019610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</w:pPr>
    </w:p>
    <w:p w:rsidR="0019610B" w:rsidRDefault="0019610B" w:rsidP="0019610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4. Трудоемкость учебной дисциплины составляет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 </w:t>
      </w: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зачетных единиц,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108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академических </w:t>
      </w:r>
      <w:r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часов</w:t>
      </w:r>
    </w:p>
    <w:p w:rsidR="0019610B" w:rsidRDefault="0019610B" w:rsidP="0019610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bookmarkStart w:id="0" w:name="_GoBack"/>
      <w:bookmarkEnd w:id="0"/>
    </w:p>
    <w:p w:rsidR="0019610B" w:rsidRDefault="0019610B" w:rsidP="0019610B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Лекции - 16 ч.</w:t>
      </w:r>
    </w:p>
    <w:p w:rsidR="0019610B" w:rsidRDefault="0019610B" w:rsidP="0019610B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- 32 ч.</w:t>
      </w:r>
    </w:p>
    <w:p w:rsidR="0019610B" w:rsidRDefault="0019610B" w:rsidP="0019610B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- 60 ч.</w:t>
      </w:r>
    </w:p>
    <w:p w:rsidR="0019610B" w:rsidRDefault="0019610B" w:rsidP="0019610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</w:p>
    <w:p w:rsidR="0019610B" w:rsidRDefault="0019610B" w:rsidP="0019610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5.  Основные разделы дисциплины </w:t>
      </w:r>
    </w:p>
    <w:p w:rsidR="0019610B" w:rsidRDefault="0019610B" w:rsidP="0019610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Административно - правовое регулирование медицинской деятельности</w:t>
      </w:r>
    </w:p>
    <w:p w:rsidR="0019610B" w:rsidRDefault="0019610B" w:rsidP="0019610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Административное правонарушение и административная ответственность</w:t>
      </w:r>
    </w:p>
    <w:p w:rsidR="0019610B" w:rsidRDefault="0019610B" w:rsidP="0019610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Защита прав граждан и медицинских работников административно – правовыми средствами</w:t>
      </w:r>
    </w:p>
    <w:p w:rsidR="0019610B" w:rsidRDefault="0019610B" w:rsidP="0019610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9610B" w:rsidRDefault="0019610B" w:rsidP="0019610B">
      <w:pPr>
        <w:shd w:val="clear" w:color="auto" w:fill="FFFFFF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  <w:r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19610B" w:rsidRDefault="0019610B" w:rsidP="0019610B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    (зачет, семестр </w:t>
      </w:r>
      <w:r>
        <w:rPr>
          <w:rFonts w:ascii="Times New Roman" w:hAnsi="Times New Roman"/>
          <w:bCs/>
          <w:spacing w:val="-7"/>
          <w:sz w:val="24"/>
          <w:szCs w:val="24"/>
          <w:lang w:val="en-US"/>
        </w:rPr>
        <w:t>XII</w:t>
      </w:r>
      <w:r>
        <w:rPr>
          <w:rFonts w:ascii="Times New Roman" w:hAnsi="Times New Roman"/>
          <w:bCs/>
          <w:spacing w:val="-7"/>
          <w:sz w:val="24"/>
          <w:szCs w:val="24"/>
        </w:rPr>
        <w:t>)</w:t>
      </w:r>
    </w:p>
    <w:p w:rsidR="0019610B" w:rsidRDefault="0019610B" w:rsidP="0019610B">
      <w:pPr>
        <w:shd w:val="clear" w:color="auto" w:fill="FFFFFF"/>
        <w:spacing w:line="276" w:lineRule="auto"/>
        <w:ind w:firstLine="709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19610B" w:rsidRDefault="0019610B" w:rsidP="0019610B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Кафедра - разработчик гуманитарных дисциплин</w:t>
      </w:r>
    </w:p>
    <w:p w:rsidR="0019610B" w:rsidRDefault="0019610B" w:rsidP="0019610B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(наименование  кафедры)</w:t>
      </w:r>
    </w:p>
    <w:p w:rsidR="0019610B" w:rsidRDefault="0019610B" w:rsidP="0019610B">
      <w:pPr>
        <w:spacing w:line="276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9610B" w:rsidRDefault="0019610B" w:rsidP="0019610B"/>
    <w:p w:rsidR="00F94B30" w:rsidRDefault="00F94B30"/>
    <w:sectPr w:rsidR="00F9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83A"/>
    <w:multiLevelType w:val="hybridMultilevel"/>
    <w:tmpl w:val="B59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0C"/>
    <w:rsid w:val="0019610B"/>
    <w:rsid w:val="004B5C9C"/>
    <w:rsid w:val="006D5CB1"/>
    <w:rsid w:val="00A645C1"/>
    <w:rsid w:val="00A7440C"/>
    <w:rsid w:val="00EF0E65"/>
    <w:rsid w:val="00F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0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19610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19610B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9610B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0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19610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19610B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9610B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2023-08-06T18:40:00Z</dcterms:created>
  <dcterms:modified xsi:type="dcterms:W3CDTF">2023-08-13T10:39:00Z</dcterms:modified>
</cp:coreProperties>
</file>