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0B" w:rsidRDefault="0019610B" w:rsidP="0019610B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«Дагестанский государственный медицинский университет»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19610B" w:rsidRPr="00C82519" w:rsidRDefault="0019610B" w:rsidP="0019610B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9610B" w:rsidRDefault="0019610B" w:rsidP="0019610B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(ФГБОУ ВО ДГМУ Минздрава России)</w:t>
      </w:r>
    </w:p>
    <w:p w:rsidR="0019610B" w:rsidRPr="0019610B" w:rsidRDefault="0019610B" w:rsidP="0019610B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610B" w:rsidRPr="0019610B" w:rsidRDefault="0019610B" w:rsidP="0019610B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9610B" w:rsidRDefault="0019610B" w:rsidP="0019610B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19610B" w:rsidRDefault="0019610B" w:rsidP="0019610B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19610B" w:rsidRDefault="0019610B" w:rsidP="0019610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«Административно – правовые основы деятельности врача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9610B" w:rsidRDefault="0019610B" w:rsidP="0019610B">
      <w:pPr>
        <w:rPr>
          <w:rFonts w:ascii="Times New Roman" w:hAnsi="Times New Roman"/>
          <w:sz w:val="24"/>
          <w:szCs w:val="24"/>
        </w:rPr>
      </w:pPr>
    </w:p>
    <w:p w:rsidR="0019610B" w:rsidRDefault="0019610B" w:rsidP="0019610B">
      <w:pPr>
        <w:rPr>
          <w:rFonts w:ascii="Times New Roman" w:hAnsi="Times New Roman"/>
          <w:sz w:val="24"/>
          <w:szCs w:val="24"/>
        </w:rPr>
      </w:pPr>
    </w:p>
    <w:p w:rsidR="0019610B" w:rsidRPr="00B8487D" w:rsidRDefault="0019610B" w:rsidP="0019610B">
      <w:pPr>
        <w:rPr>
          <w:rFonts w:ascii="Times New Roman" w:hAnsi="Times New Roman"/>
          <w:b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Индекс дисциплины - </w:t>
      </w:r>
      <w:r w:rsidRPr="00B8487D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Start"/>
      <w:r w:rsidRPr="00B8487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Pr="00B8487D">
        <w:rPr>
          <w:rFonts w:ascii="Times New Roman" w:eastAsia="Times New Roman" w:hAnsi="Times New Roman"/>
          <w:b/>
          <w:sz w:val="24"/>
          <w:szCs w:val="24"/>
          <w:lang w:eastAsia="ru-RU"/>
        </w:rPr>
        <w:t>.В.О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:rsidR="0019610B" w:rsidRPr="00B8487D" w:rsidRDefault="0019610B" w:rsidP="0019610B">
      <w:pPr>
        <w:rPr>
          <w:rFonts w:ascii="Times New Roman" w:hAnsi="Times New Roman"/>
          <w:sz w:val="24"/>
          <w:szCs w:val="24"/>
          <w:u w:val="single"/>
        </w:rPr>
      </w:pPr>
      <w:r w:rsidRPr="00B8487D">
        <w:rPr>
          <w:rFonts w:ascii="Times New Roman" w:hAnsi="Times New Roman"/>
          <w:sz w:val="24"/>
          <w:szCs w:val="24"/>
        </w:rPr>
        <w:t xml:space="preserve">Специальность - </w:t>
      </w:r>
      <w:r w:rsidRPr="00B8487D">
        <w:rPr>
          <w:rFonts w:ascii="Times New Roman" w:hAnsi="Times New Roman"/>
          <w:b/>
          <w:sz w:val="24"/>
          <w:szCs w:val="24"/>
        </w:rPr>
        <w:t>32.05.01 Медико-профилактическое дело</w:t>
      </w:r>
    </w:p>
    <w:p w:rsidR="0019610B" w:rsidRPr="00B8487D" w:rsidRDefault="0019610B" w:rsidP="0019610B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Уровень высшего образования: </w:t>
      </w:r>
      <w:r w:rsidRPr="00B8487D">
        <w:rPr>
          <w:rFonts w:ascii="Times New Roman" w:hAnsi="Times New Roman"/>
          <w:b/>
          <w:sz w:val="24"/>
          <w:szCs w:val="24"/>
        </w:rPr>
        <w:t>специалитет</w:t>
      </w:r>
    </w:p>
    <w:p w:rsidR="0019610B" w:rsidRPr="00B8487D" w:rsidRDefault="0019610B" w:rsidP="0019610B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Квалификация выпускника: </w:t>
      </w:r>
      <w:r w:rsidRPr="00B8487D">
        <w:rPr>
          <w:rFonts w:ascii="Times New Roman" w:hAnsi="Times New Roman"/>
          <w:b/>
          <w:sz w:val="24"/>
          <w:szCs w:val="24"/>
        </w:rPr>
        <w:t>врач по общей гигиене, по эпидемиологии</w:t>
      </w:r>
    </w:p>
    <w:p w:rsidR="0019610B" w:rsidRPr="00B8487D" w:rsidRDefault="0019610B" w:rsidP="0019610B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Факультет </w:t>
      </w:r>
      <w:r w:rsidRPr="00B8487D">
        <w:rPr>
          <w:rFonts w:ascii="Times New Roman" w:hAnsi="Times New Roman"/>
          <w:b/>
          <w:sz w:val="24"/>
          <w:szCs w:val="24"/>
        </w:rPr>
        <w:t>медико - профилактический</w:t>
      </w:r>
    </w:p>
    <w:p w:rsidR="0019610B" w:rsidRPr="00B8487D" w:rsidRDefault="0019610B" w:rsidP="0019610B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Кафедра </w:t>
      </w:r>
      <w:r w:rsidRPr="00B8487D">
        <w:rPr>
          <w:rFonts w:ascii="Times New Roman" w:hAnsi="Times New Roman"/>
          <w:b/>
          <w:sz w:val="24"/>
          <w:szCs w:val="24"/>
        </w:rPr>
        <w:t>Гуманитарных дисциплин</w:t>
      </w:r>
    </w:p>
    <w:p w:rsidR="0019610B" w:rsidRPr="00B8487D" w:rsidRDefault="0019610B" w:rsidP="0019610B">
      <w:pPr>
        <w:rPr>
          <w:rFonts w:ascii="Times New Roman" w:hAnsi="Times New Roman"/>
          <w:b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Форма обучения: </w:t>
      </w:r>
      <w:r w:rsidRPr="00B8487D">
        <w:rPr>
          <w:rFonts w:ascii="Times New Roman" w:hAnsi="Times New Roman"/>
          <w:b/>
          <w:sz w:val="24"/>
          <w:szCs w:val="24"/>
        </w:rPr>
        <w:t>очная</w:t>
      </w:r>
    </w:p>
    <w:p w:rsidR="0019610B" w:rsidRPr="00B8487D" w:rsidRDefault="0019610B" w:rsidP="0019610B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>Курс</w:t>
      </w:r>
      <w:r w:rsidRPr="00B8487D">
        <w:rPr>
          <w:rFonts w:ascii="Times New Roman" w:hAnsi="Times New Roman"/>
          <w:b/>
          <w:sz w:val="24"/>
          <w:szCs w:val="24"/>
        </w:rPr>
        <w:t>: 6</w:t>
      </w:r>
    </w:p>
    <w:p w:rsidR="0019610B" w:rsidRPr="002F125B" w:rsidRDefault="0019610B" w:rsidP="0019610B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Семестр: </w:t>
      </w:r>
      <w:r w:rsidRPr="009415A0">
        <w:rPr>
          <w:rFonts w:ascii="Times New Roman" w:hAnsi="Times New Roman"/>
          <w:b/>
          <w:sz w:val="24"/>
          <w:szCs w:val="24"/>
          <w:lang w:val="en-US"/>
        </w:rPr>
        <w:t>XII</w:t>
      </w:r>
    </w:p>
    <w:p w:rsidR="0019610B" w:rsidRPr="00B8487D" w:rsidRDefault="0019610B" w:rsidP="0019610B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Всего трудоёмкость: </w:t>
      </w:r>
      <w:r w:rsidRPr="00B8487D">
        <w:rPr>
          <w:rFonts w:ascii="Times New Roman" w:hAnsi="Times New Roman"/>
          <w:b/>
          <w:sz w:val="24"/>
          <w:szCs w:val="24"/>
        </w:rPr>
        <w:t>3</w:t>
      </w:r>
      <w:r w:rsidRPr="00B848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87D">
        <w:rPr>
          <w:rFonts w:ascii="Times New Roman" w:hAnsi="Times New Roman"/>
          <w:b/>
          <w:sz w:val="24"/>
          <w:szCs w:val="24"/>
        </w:rPr>
        <w:t>з.е</w:t>
      </w:r>
      <w:proofErr w:type="spellEnd"/>
      <w:r w:rsidRPr="00B8487D">
        <w:rPr>
          <w:rFonts w:ascii="Times New Roman" w:hAnsi="Times New Roman"/>
          <w:b/>
          <w:sz w:val="24"/>
          <w:szCs w:val="24"/>
        </w:rPr>
        <w:t>./108 часа</w:t>
      </w:r>
      <w:r w:rsidRPr="00B8487D">
        <w:rPr>
          <w:rFonts w:ascii="Times New Roman" w:hAnsi="Times New Roman"/>
          <w:sz w:val="24"/>
          <w:szCs w:val="24"/>
        </w:rPr>
        <w:t xml:space="preserve">  </w:t>
      </w:r>
    </w:p>
    <w:p w:rsidR="0019610B" w:rsidRPr="00B8487D" w:rsidRDefault="0019610B" w:rsidP="0019610B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Лекции: </w:t>
      </w:r>
      <w:r w:rsidRPr="00B8487D">
        <w:rPr>
          <w:rFonts w:ascii="Times New Roman" w:hAnsi="Times New Roman"/>
          <w:b/>
          <w:sz w:val="24"/>
          <w:szCs w:val="24"/>
        </w:rPr>
        <w:t>16 часов</w:t>
      </w:r>
    </w:p>
    <w:p w:rsidR="0019610B" w:rsidRPr="00B8487D" w:rsidRDefault="0019610B" w:rsidP="0019610B">
      <w:pPr>
        <w:rPr>
          <w:rFonts w:ascii="Times New Roman" w:hAnsi="Times New Roman"/>
          <w:b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Практические занятия: </w:t>
      </w:r>
      <w:r w:rsidRPr="00B8487D">
        <w:rPr>
          <w:rFonts w:ascii="Times New Roman" w:hAnsi="Times New Roman"/>
          <w:b/>
          <w:sz w:val="24"/>
          <w:szCs w:val="24"/>
        </w:rPr>
        <w:t xml:space="preserve">32 часа </w:t>
      </w:r>
    </w:p>
    <w:p w:rsidR="0019610B" w:rsidRPr="00B8487D" w:rsidRDefault="0019610B" w:rsidP="0019610B">
      <w:pPr>
        <w:rPr>
          <w:rFonts w:ascii="Times New Roman" w:hAnsi="Times New Roman"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Самостоятельная работа: </w:t>
      </w:r>
      <w:r w:rsidRPr="00B8487D">
        <w:rPr>
          <w:rFonts w:ascii="Times New Roman" w:hAnsi="Times New Roman"/>
          <w:b/>
          <w:sz w:val="24"/>
          <w:szCs w:val="24"/>
        </w:rPr>
        <w:t>60</w:t>
      </w:r>
      <w:r w:rsidRPr="00B8487D">
        <w:rPr>
          <w:rFonts w:ascii="Times New Roman" w:hAnsi="Times New Roman"/>
          <w:sz w:val="24"/>
          <w:szCs w:val="24"/>
        </w:rPr>
        <w:t xml:space="preserve"> </w:t>
      </w:r>
      <w:r w:rsidRPr="00B8487D">
        <w:rPr>
          <w:rFonts w:ascii="Times New Roman" w:hAnsi="Times New Roman"/>
          <w:b/>
          <w:sz w:val="24"/>
          <w:szCs w:val="24"/>
        </w:rPr>
        <w:t>часов</w:t>
      </w:r>
      <w:r w:rsidRPr="00B8487D">
        <w:rPr>
          <w:rFonts w:ascii="Times New Roman" w:hAnsi="Times New Roman"/>
          <w:b/>
          <w:sz w:val="24"/>
          <w:szCs w:val="24"/>
        </w:rPr>
        <w:tab/>
      </w:r>
    </w:p>
    <w:p w:rsidR="0019610B" w:rsidRPr="00B8487D" w:rsidRDefault="0019610B" w:rsidP="00196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  <w:b/>
          <w:sz w:val="24"/>
          <w:szCs w:val="24"/>
        </w:rPr>
      </w:pPr>
      <w:r w:rsidRPr="00B8487D">
        <w:rPr>
          <w:rFonts w:ascii="Times New Roman" w:hAnsi="Times New Roman"/>
          <w:sz w:val="24"/>
          <w:szCs w:val="24"/>
        </w:rPr>
        <w:t xml:space="preserve">Форма контроля: </w:t>
      </w:r>
      <w:r w:rsidRPr="00B8487D">
        <w:rPr>
          <w:rFonts w:ascii="Times New Roman" w:hAnsi="Times New Roman"/>
          <w:b/>
          <w:sz w:val="24"/>
          <w:szCs w:val="24"/>
        </w:rPr>
        <w:t xml:space="preserve">зачет в </w:t>
      </w:r>
      <w:r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B8487D">
        <w:rPr>
          <w:rFonts w:ascii="Times New Roman" w:hAnsi="Times New Roman"/>
          <w:b/>
          <w:sz w:val="24"/>
          <w:szCs w:val="24"/>
        </w:rPr>
        <w:t xml:space="preserve"> семестре</w:t>
      </w:r>
    </w:p>
    <w:p w:rsidR="0019610B" w:rsidRDefault="0019610B" w:rsidP="0019610B">
      <w:pPr>
        <w:spacing w:line="276" w:lineRule="auto"/>
        <w:ind w:firstLine="709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610B" w:rsidRDefault="0019610B" w:rsidP="0019610B">
      <w:pPr>
        <w:spacing w:line="276" w:lineRule="auto"/>
        <w:ind w:firstLine="709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610B" w:rsidRDefault="0019610B" w:rsidP="0019610B">
      <w:pPr>
        <w:shd w:val="clear" w:color="auto" w:fill="FFFFFF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</w:t>
      </w:r>
    </w:p>
    <w:p w:rsidR="0019610B" w:rsidRDefault="0019610B" w:rsidP="0019610B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</w:p>
    <w:p w:rsidR="0019610B" w:rsidRDefault="0019610B" w:rsidP="0019610B">
      <w:pPr>
        <w:widowControl w:val="0"/>
        <w:shd w:val="clear" w:color="auto" w:fill="FFFFFF"/>
        <w:spacing w:before="60" w:after="12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учебной дисциплины административно – правовые основы деятельности врача состоит в формировании у будущего специалиста здравоохранения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необходимого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объема правовых знаний, позволяющей аргументировано принимать решения при осуществлении профессиональной медицинской деятельности, а также повышение уровня правосознания и правовой культуры врача.</w:t>
      </w:r>
    </w:p>
    <w:p w:rsidR="0019610B" w:rsidRDefault="0019610B" w:rsidP="0019610B">
      <w:pPr>
        <w:widowControl w:val="0"/>
        <w:shd w:val="clear" w:color="auto" w:fill="FFFFFF"/>
        <w:spacing w:before="60" w:after="6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дисциплины являются:</w:t>
      </w:r>
    </w:p>
    <w:p w:rsidR="0019610B" w:rsidRDefault="0019610B" w:rsidP="0019610B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19610B" w:rsidRDefault="0019610B" w:rsidP="0019610B">
      <w:pPr>
        <w:widowControl w:val="0"/>
        <w:numPr>
          <w:ilvl w:val="0"/>
          <w:numId w:val="1"/>
        </w:numPr>
        <w:tabs>
          <w:tab w:val="left" w:pos="567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системой законодательства, регулирующего профессиональную медицинскую деятельность; </w:t>
      </w:r>
    </w:p>
    <w:p w:rsidR="0019610B" w:rsidRDefault="0019610B" w:rsidP="0019610B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профессиональных  правонарушений и определение возможных правовых последствий таких деяний, путей их профилактики;</w:t>
      </w:r>
    </w:p>
    <w:p w:rsidR="0019610B" w:rsidRDefault="0019610B" w:rsidP="0019610B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19610B" w:rsidRDefault="0019610B" w:rsidP="0019610B">
      <w:pPr>
        <w:widowControl w:val="0"/>
        <w:numPr>
          <w:ilvl w:val="0"/>
          <w:numId w:val="1"/>
        </w:num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навыков работы с нормативно-методической литературой, кодексами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комментариями к ним, иными подзаконными нормативными актами, регулирующими правоотношения в сфере профилактической медицины.</w:t>
      </w:r>
    </w:p>
    <w:p w:rsidR="0019610B" w:rsidRDefault="0019610B" w:rsidP="0019610B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9610B" w:rsidRDefault="0019610B" w:rsidP="0019610B">
      <w:pPr>
        <w:shd w:val="clear" w:color="auto" w:fill="FFFFFF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19610B" w:rsidRDefault="0019610B" w:rsidP="0019610B">
      <w:pPr>
        <w:ind w:firstLine="709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Формируемые в процессе изучения дисциплины (модуля) компетенции </w:t>
      </w:r>
    </w:p>
    <w:p w:rsidR="0019610B" w:rsidRDefault="0019610B" w:rsidP="0019610B">
      <w:pPr>
        <w:ind w:firstLine="709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19610B" w:rsidRDefault="0019610B" w:rsidP="0019610B">
      <w:pPr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ФГОС ВО 3++</w:t>
      </w:r>
    </w:p>
    <w:p w:rsidR="0019610B" w:rsidRDefault="0019610B" w:rsidP="0019610B">
      <w:pPr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68"/>
        <w:gridCol w:w="2936"/>
        <w:gridCol w:w="649"/>
        <w:gridCol w:w="3222"/>
      </w:tblGrid>
      <w:tr w:rsidR="0019610B" w:rsidTr="007208E4">
        <w:trPr>
          <w:trHeight w:val="36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0B" w:rsidRDefault="0019610B" w:rsidP="007208E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0B" w:rsidRDefault="0019610B" w:rsidP="007208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 компетенции (или ее части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0B" w:rsidRDefault="0019610B" w:rsidP="007208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19610B" w:rsidTr="007208E4">
        <w:trPr>
          <w:trHeight w:val="36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0B" w:rsidRDefault="0019610B" w:rsidP="007208E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Универсальные компетенции</w:t>
            </w:r>
          </w:p>
        </w:tc>
      </w:tr>
      <w:tr w:rsidR="0019610B" w:rsidTr="007208E4">
        <w:trPr>
          <w:trHeight w:val="36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0B" w:rsidRDefault="0019610B" w:rsidP="007208E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0B" w:rsidRDefault="0019610B" w:rsidP="007208E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УК-6: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0B" w:rsidRDefault="0019610B" w:rsidP="007208E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ИД-1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УК-6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меть определять приоритеты и планировать собственную профессиональную деятельность, контролировать и анализировать ее результаты.</w:t>
            </w:r>
          </w:p>
          <w:p w:rsidR="0019610B" w:rsidRDefault="0019610B" w:rsidP="007208E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0B" w:rsidRDefault="0019610B" w:rsidP="007208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ИД-2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УК-6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  <w:p w:rsidR="0019610B" w:rsidRDefault="0019610B" w:rsidP="007208E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610B" w:rsidTr="007208E4">
        <w:trPr>
          <w:trHeight w:val="790"/>
        </w:trPr>
        <w:tc>
          <w:tcPr>
            <w:tcW w:w="97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0B" w:rsidRDefault="0019610B" w:rsidP="007208E4">
            <w:pPr>
              <w:pStyle w:val="Style18"/>
              <w:tabs>
                <w:tab w:val="left" w:pos="1613"/>
              </w:tabs>
              <w:spacing w:before="29" w:line="307" w:lineRule="exact"/>
              <w:jc w:val="left"/>
              <w:rPr>
                <w:b/>
                <w:lang w:eastAsia="en-US"/>
              </w:rPr>
            </w:pPr>
            <w:bookmarkStart w:id="0" w:name="_GoBack"/>
            <w:bookmarkEnd w:id="0"/>
          </w:p>
        </w:tc>
      </w:tr>
      <w:tr w:rsidR="0019610B" w:rsidTr="007208E4">
        <w:trPr>
          <w:trHeight w:val="336"/>
        </w:trPr>
        <w:tc>
          <w:tcPr>
            <w:tcW w:w="240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0B" w:rsidRDefault="0019610B" w:rsidP="007208E4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610B" w:rsidTr="007208E4">
        <w:trPr>
          <w:trHeight w:val="47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0B" w:rsidRDefault="0019610B" w:rsidP="007208E4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Общепрофессиональные компетенции</w:t>
            </w:r>
          </w:p>
        </w:tc>
      </w:tr>
      <w:tr w:rsidR="0019610B" w:rsidTr="007208E4">
        <w:trPr>
          <w:trHeight w:val="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0B" w:rsidRDefault="0019610B" w:rsidP="007208E4">
            <w:pPr>
              <w:pStyle w:val="4"/>
              <w:shd w:val="clear" w:color="auto" w:fill="auto"/>
              <w:spacing w:line="276" w:lineRule="auto"/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0B" w:rsidRDefault="0019610B" w:rsidP="007208E4">
            <w:pPr>
              <w:pStyle w:val="4"/>
              <w:spacing w:line="276" w:lineRule="auto"/>
              <w:ind w:left="-567" w:firstLine="567"/>
              <w:rPr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bCs w:val="0"/>
                <w:sz w:val="24"/>
                <w:szCs w:val="24"/>
                <w:lang w:eastAsia="ar-SA"/>
              </w:rPr>
              <w:t xml:space="preserve">ОПК-1. </w:t>
            </w:r>
            <w:r>
              <w:rPr>
                <w:b w:val="0"/>
                <w:bCs w:val="0"/>
                <w:sz w:val="24"/>
                <w:szCs w:val="24"/>
                <w:lang w:eastAsia="ar-SA"/>
              </w:rPr>
              <w:t>Способность реализовывать</w:t>
            </w:r>
          </w:p>
          <w:p w:rsidR="0019610B" w:rsidRDefault="0019610B" w:rsidP="007208E4">
            <w:pPr>
              <w:pStyle w:val="4"/>
              <w:spacing w:line="276" w:lineRule="auto"/>
              <w:ind w:left="-567" w:firstLine="567"/>
              <w:rPr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bCs w:val="0"/>
                <w:sz w:val="24"/>
                <w:szCs w:val="24"/>
                <w:lang w:eastAsia="ar-SA"/>
              </w:rPr>
              <w:t xml:space="preserve">    </w:t>
            </w: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    моральные и правовые нормы,</w:t>
            </w:r>
          </w:p>
          <w:p w:rsidR="0019610B" w:rsidRDefault="0019610B" w:rsidP="007208E4">
            <w:pPr>
              <w:pStyle w:val="4"/>
              <w:spacing w:line="276" w:lineRule="auto"/>
              <w:ind w:left="-567" w:firstLine="567"/>
              <w:rPr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       этические и деонтологические</w:t>
            </w:r>
          </w:p>
          <w:p w:rsidR="0019610B" w:rsidRDefault="0019610B" w:rsidP="007208E4">
            <w:pPr>
              <w:pStyle w:val="4"/>
              <w:spacing w:line="276" w:lineRule="auto"/>
              <w:ind w:left="-567" w:firstLine="567"/>
              <w:rPr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        принципы в 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ar-SA"/>
              </w:rPr>
              <w:t>профессиональной</w:t>
            </w:r>
            <w:proofErr w:type="gramEnd"/>
          </w:p>
          <w:p w:rsidR="0019610B" w:rsidRDefault="0019610B" w:rsidP="007208E4">
            <w:pPr>
              <w:pStyle w:val="4"/>
              <w:shd w:val="clear" w:color="auto" w:fill="auto"/>
              <w:spacing w:line="276" w:lineRule="auto"/>
              <w:ind w:left="-567" w:firstLine="567"/>
              <w:rPr>
                <w:bCs w:val="0"/>
                <w:sz w:val="24"/>
                <w:szCs w:val="24"/>
                <w:lang w:eastAsia="ar-SA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                      деятельности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0B" w:rsidRDefault="0019610B" w:rsidP="007208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ОПК-1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меть соблюдать моральные и правовые нормы в профессиональной деятельности. </w:t>
            </w:r>
          </w:p>
          <w:p w:rsidR="0019610B" w:rsidRDefault="0019610B" w:rsidP="007208E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10B" w:rsidRDefault="0019610B" w:rsidP="00EF0E6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9610B" w:rsidRDefault="0019610B" w:rsidP="0019610B">
      <w:pPr>
        <w:spacing w:line="276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610B" w:rsidRDefault="0019610B" w:rsidP="0019610B">
      <w:pPr>
        <w:shd w:val="clear" w:color="auto" w:fill="FFFFFF"/>
        <w:spacing w:line="276" w:lineRule="auto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3. Место учебной дисциплины 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(модуля)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19610B" w:rsidRDefault="0019610B" w:rsidP="0019610B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left="-56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Дисциплина  «Административно – правовые основы деятельности врача» относится к обязательным дисциплинам вариативной части Блока 1 «Дисциплины (модули)». </w:t>
      </w:r>
      <w:proofErr w:type="gramStart"/>
      <w:r>
        <w:rPr>
          <w:b w:val="0"/>
          <w:sz w:val="24"/>
          <w:szCs w:val="24"/>
        </w:rPr>
        <w:t>Предшествующими, на которых непосредственно базируется дисциплина «Административно – правовые основы деятельности врача», являются биоэтика, правоведение, защита прав потребителей, правовые основы деятельности врача.</w:t>
      </w:r>
      <w:proofErr w:type="gram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eastAsia="ru-RU"/>
        </w:rPr>
        <w:t xml:space="preserve">Дисциплина «Административно – правовые основы деятельности врача» является основополагающей для изучения следующих практик: производственная практика. </w:t>
      </w:r>
    </w:p>
    <w:p w:rsidR="0019610B" w:rsidRDefault="0019610B" w:rsidP="0019610B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after="120" w:line="240" w:lineRule="auto"/>
        <w:ind w:left="-567" w:firstLine="0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следующего (их) типа (</w:t>
      </w:r>
      <w:proofErr w:type="spellStart"/>
      <w:r>
        <w:rPr>
          <w:b w:val="0"/>
          <w:sz w:val="24"/>
          <w:szCs w:val="24"/>
          <w:lang w:eastAsia="ru-RU"/>
        </w:rPr>
        <w:t>ов</w:t>
      </w:r>
      <w:proofErr w:type="spellEnd"/>
      <w:r>
        <w:rPr>
          <w:b w:val="0"/>
          <w:sz w:val="24"/>
          <w:szCs w:val="24"/>
          <w:lang w:eastAsia="ru-RU"/>
        </w:rPr>
        <w:t>) задач профессиональной деятельности:</w:t>
      </w:r>
    </w:p>
    <w:p w:rsidR="0019610B" w:rsidRDefault="0019610B" w:rsidP="0019610B">
      <w:pPr>
        <w:widowControl w:val="0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19610B" w:rsidRDefault="0019610B" w:rsidP="0019610B">
      <w:pPr>
        <w:widowControl w:val="0"/>
        <w:numPr>
          <w:ilvl w:val="0"/>
          <w:numId w:val="1"/>
        </w:numPr>
        <w:tabs>
          <w:tab w:val="left" w:pos="567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ознакомление с системой законодательства, регулирующего профессиональную медицинскую деятельность; </w:t>
      </w:r>
    </w:p>
    <w:p w:rsidR="0019610B" w:rsidRDefault="0019610B" w:rsidP="0019610B">
      <w:pPr>
        <w:widowControl w:val="0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профессиональных административных правонарушений и определение возможных правовых последствий таких деяний, путей их профилактики;</w:t>
      </w:r>
    </w:p>
    <w:p w:rsidR="0019610B" w:rsidRDefault="0019610B" w:rsidP="0019610B">
      <w:pPr>
        <w:widowControl w:val="0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19610B" w:rsidRDefault="0019610B" w:rsidP="0019610B">
      <w:pPr>
        <w:widowControl w:val="0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медицинской деятельности.</w:t>
      </w:r>
    </w:p>
    <w:p w:rsidR="0019610B" w:rsidRDefault="0019610B" w:rsidP="0019610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</w:p>
    <w:p w:rsidR="0019610B" w:rsidRDefault="0019610B" w:rsidP="0019610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 </w:t>
      </w: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зачетных единиц,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108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академических </w:t>
      </w:r>
      <w:r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часов</w:t>
      </w:r>
    </w:p>
    <w:p w:rsidR="0019610B" w:rsidRDefault="0019610B" w:rsidP="0019610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</w:p>
    <w:p w:rsidR="0019610B" w:rsidRDefault="0019610B" w:rsidP="0019610B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Лекции - 16 ч.</w:t>
      </w:r>
    </w:p>
    <w:p w:rsidR="0019610B" w:rsidRDefault="0019610B" w:rsidP="0019610B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- 32 ч.</w:t>
      </w:r>
    </w:p>
    <w:p w:rsidR="0019610B" w:rsidRDefault="0019610B" w:rsidP="0019610B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- 60 ч.</w:t>
      </w:r>
    </w:p>
    <w:p w:rsidR="0019610B" w:rsidRDefault="0019610B" w:rsidP="0019610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</w:p>
    <w:p w:rsidR="0019610B" w:rsidRDefault="0019610B" w:rsidP="0019610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5.  Основные разделы дисциплины </w:t>
      </w:r>
    </w:p>
    <w:p w:rsidR="0019610B" w:rsidRDefault="0019610B" w:rsidP="0019610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Административно - правовое регулирование медицинской деятельности</w:t>
      </w:r>
    </w:p>
    <w:p w:rsidR="0019610B" w:rsidRDefault="0019610B" w:rsidP="0019610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Административное правонарушение и административная ответственность</w:t>
      </w:r>
    </w:p>
    <w:p w:rsidR="0019610B" w:rsidRDefault="0019610B" w:rsidP="0019610B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Защита прав граждан и медицинских работников административно – правовыми средствами</w:t>
      </w:r>
    </w:p>
    <w:p w:rsidR="0019610B" w:rsidRDefault="0019610B" w:rsidP="0019610B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9610B" w:rsidRDefault="0019610B" w:rsidP="0019610B">
      <w:pPr>
        <w:shd w:val="clear" w:color="auto" w:fill="FFFFFF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19610B" w:rsidRDefault="0019610B" w:rsidP="0019610B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   (зачет, семестр </w:t>
      </w:r>
      <w:r>
        <w:rPr>
          <w:rFonts w:ascii="Times New Roman" w:hAnsi="Times New Roman"/>
          <w:bCs/>
          <w:spacing w:val="-7"/>
          <w:sz w:val="24"/>
          <w:szCs w:val="24"/>
          <w:lang w:val="en-US"/>
        </w:rPr>
        <w:t>XII</w:t>
      </w:r>
      <w:r>
        <w:rPr>
          <w:rFonts w:ascii="Times New Roman" w:hAnsi="Times New Roman"/>
          <w:bCs/>
          <w:spacing w:val="-7"/>
          <w:sz w:val="24"/>
          <w:szCs w:val="24"/>
        </w:rPr>
        <w:t>)</w:t>
      </w:r>
    </w:p>
    <w:p w:rsidR="0019610B" w:rsidRDefault="0019610B" w:rsidP="0019610B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19610B" w:rsidRDefault="0019610B" w:rsidP="0019610B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Кафедра - разработчик гуманитарных дисциплин</w:t>
      </w:r>
    </w:p>
    <w:p w:rsidR="0019610B" w:rsidRDefault="0019610B" w:rsidP="0019610B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(наименование  кафедры)</w:t>
      </w:r>
    </w:p>
    <w:p w:rsidR="0019610B" w:rsidRDefault="0019610B" w:rsidP="0019610B">
      <w:pPr>
        <w:spacing w:line="276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9610B" w:rsidRDefault="0019610B" w:rsidP="0019610B"/>
    <w:p w:rsidR="00F94B30" w:rsidRDefault="00F94B30"/>
    <w:sectPr w:rsidR="00F9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83A"/>
    <w:multiLevelType w:val="hybridMultilevel"/>
    <w:tmpl w:val="B59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0C"/>
    <w:rsid w:val="0019610B"/>
    <w:rsid w:val="004B5C9C"/>
    <w:rsid w:val="00A645C1"/>
    <w:rsid w:val="00A7440C"/>
    <w:rsid w:val="00EF0E65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0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19610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19610B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9610B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0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19610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19610B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9610B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2023-08-06T18:40:00Z</dcterms:created>
  <dcterms:modified xsi:type="dcterms:W3CDTF">2023-08-06T18:56:00Z</dcterms:modified>
</cp:coreProperties>
</file>