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7E" w:rsidRPr="00AE15E4" w:rsidRDefault="00AA407E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E15E4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AA407E" w:rsidRPr="00AE15E4" w:rsidRDefault="00153853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E15E4">
        <w:rPr>
          <w:rFonts w:ascii="Times New Roman" w:hAnsi="Times New Roman"/>
          <w:b/>
          <w:sz w:val="28"/>
          <w:szCs w:val="28"/>
        </w:rPr>
        <w:t xml:space="preserve">рабочей программы дисциплины </w:t>
      </w:r>
    </w:p>
    <w:p w:rsidR="00B642A9" w:rsidRPr="005E3364" w:rsidRDefault="00B642A9" w:rsidP="00B642A9">
      <w:pPr>
        <w:pStyle w:val="a3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E3364">
        <w:rPr>
          <w:rFonts w:ascii="Times New Roman" w:eastAsia="Times New Roman" w:hAnsi="Times New Roman"/>
          <w:bCs/>
          <w:color w:val="000000"/>
          <w:sz w:val="28"/>
          <w:szCs w:val="28"/>
        </w:rPr>
        <w:t>«Челюстно-лицевая и гнатическая хирургия»</w:t>
      </w:r>
    </w:p>
    <w:p w:rsidR="00C55739" w:rsidRPr="00AE15E4" w:rsidRDefault="00062360" w:rsidP="00C557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Б1.О</w:t>
      </w:r>
      <w:r w:rsidR="00C55739" w:rsidRPr="00AE15E4">
        <w:rPr>
          <w:rFonts w:ascii="Times New Roman" w:hAnsi="Times New Roman"/>
          <w:sz w:val="28"/>
          <w:szCs w:val="28"/>
        </w:rPr>
        <w:t>.</w:t>
      </w:r>
      <w:r w:rsidR="00D03E3F">
        <w:rPr>
          <w:rFonts w:ascii="Times New Roman" w:hAnsi="Times New Roman"/>
          <w:sz w:val="28"/>
          <w:szCs w:val="28"/>
        </w:rPr>
        <w:t>68</w:t>
      </w:r>
      <w:bookmarkStart w:id="0" w:name="_GoBack"/>
      <w:bookmarkEnd w:id="0"/>
    </w:p>
    <w:p w:rsidR="00C55739" w:rsidRPr="00AE15E4" w:rsidRDefault="00C55739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A407E" w:rsidRPr="005E3364" w:rsidRDefault="00AA407E" w:rsidP="00AA407E">
      <w:pPr>
        <w:rPr>
          <w:rFonts w:ascii="Times New Roman" w:hAnsi="Times New Roman" w:cs="Times New Roman"/>
          <w:sz w:val="24"/>
          <w:szCs w:val="24"/>
        </w:rPr>
      </w:pPr>
      <w:r w:rsidRPr="005E3364">
        <w:rPr>
          <w:rFonts w:ascii="Times New Roman" w:hAnsi="Times New Roman" w:cs="Times New Roman"/>
          <w:sz w:val="24"/>
          <w:szCs w:val="24"/>
        </w:rPr>
        <w:t>Направление подг</w:t>
      </w:r>
      <w:r w:rsidR="00C55739" w:rsidRPr="005E3364">
        <w:rPr>
          <w:rFonts w:ascii="Times New Roman" w:hAnsi="Times New Roman" w:cs="Times New Roman"/>
          <w:sz w:val="24"/>
          <w:szCs w:val="24"/>
        </w:rPr>
        <w:t>отовки (специальность): 31.05.03</w:t>
      </w:r>
      <w:r w:rsidRPr="005E3364">
        <w:rPr>
          <w:rFonts w:ascii="Times New Roman" w:hAnsi="Times New Roman" w:cs="Times New Roman"/>
          <w:sz w:val="24"/>
          <w:szCs w:val="24"/>
        </w:rPr>
        <w:t xml:space="preserve"> «</w:t>
      </w:r>
      <w:r w:rsidR="00C55739" w:rsidRPr="005E3364">
        <w:rPr>
          <w:rFonts w:ascii="Times New Roman" w:hAnsi="Times New Roman" w:cs="Times New Roman"/>
          <w:sz w:val="24"/>
          <w:szCs w:val="24"/>
        </w:rPr>
        <w:t>Стоматология</w:t>
      </w:r>
      <w:r w:rsidRPr="005E336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A407E" w:rsidRPr="005E3364" w:rsidRDefault="00AA407E" w:rsidP="00AA407E">
      <w:pPr>
        <w:rPr>
          <w:rFonts w:ascii="Times New Roman" w:hAnsi="Times New Roman" w:cs="Times New Roman"/>
          <w:sz w:val="24"/>
          <w:szCs w:val="24"/>
        </w:rPr>
      </w:pPr>
      <w:r w:rsidRPr="005E3364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  <w:r w:rsidR="00B642A9" w:rsidRPr="005E3364">
        <w:rPr>
          <w:rFonts w:ascii="Times New Roman" w:hAnsi="Times New Roman" w:cs="Times New Roman"/>
          <w:sz w:val="24"/>
          <w:szCs w:val="24"/>
        </w:rPr>
        <w:t xml:space="preserve">:  </w:t>
      </w:r>
      <w:r w:rsidRPr="005E3364">
        <w:rPr>
          <w:rFonts w:ascii="Times New Roman" w:hAnsi="Times New Roman" w:cs="Times New Roman"/>
          <w:sz w:val="24"/>
          <w:szCs w:val="24"/>
        </w:rPr>
        <w:t>специалитет</w:t>
      </w:r>
    </w:p>
    <w:p w:rsidR="00AA407E" w:rsidRPr="005E3364" w:rsidRDefault="00AA407E" w:rsidP="00AA407E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5E3364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="00B642A9" w:rsidRPr="005E3364">
        <w:rPr>
          <w:rFonts w:ascii="Times New Roman" w:hAnsi="Times New Roman" w:cs="Times New Roman"/>
          <w:sz w:val="24"/>
          <w:szCs w:val="24"/>
        </w:rPr>
        <w:t>:</w:t>
      </w:r>
      <w:r w:rsidRPr="005E3364">
        <w:rPr>
          <w:rFonts w:ascii="Times New Roman" w:hAnsi="Times New Roman" w:cs="Times New Roman"/>
          <w:sz w:val="24"/>
          <w:szCs w:val="24"/>
        </w:rPr>
        <w:t xml:space="preserve">   </w:t>
      </w:r>
      <w:r w:rsidR="00B642A9" w:rsidRPr="005E3364">
        <w:rPr>
          <w:rFonts w:ascii="Times New Roman" w:hAnsi="Times New Roman" w:cs="Times New Roman"/>
          <w:sz w:val="24"/>
          <w:szCs w:val="24"/>
        </w:rPr>
        <w:t xml:space="preserve">     </w:t>
      </w:r>
      <w:r w:rsidRPr="005E3364">
        <w:rPr>
          <w:rFonts w:ascii="Times New Roman" w:hAnsi="Times New Roman" w:cs="Times New Roman"/>
          <w:sz w:val="24"/>
          <w:szCs w:val="24"/>
        </w:rPr>
        <w:t>врач-</w:t>
      </w:r>
      <w:r w:rsidR="00C55739" w:rsidRPr="005E3364">
        <w:rPr>
          <w:rFonts w:ascii="Times New Roman" w:hAnsi="Times New Roman" w:cs="Times New Roman"/>
          <w:sz w:val="24"/>
          <w:szCs w:val="24"/>
        </w:rPr>
        <w:t>стоматолог</w:t>
      </w:r>
    </w:p>
    <w:p w:rsidR="00AA407E" w:rsidRPr="005E3364" w:rsidRDefault="00AA407E" w:rsidP="00AA407E">
      <w:pPr>
        <w:rPr>
          <w:rFonts w:ascii="Times New Roman" w:hAnsi="Times New Roman" w:cs="Times New Roman"/>
          <w:sz w:val="24"/>
          <w:szCs w:val="24"/>
        </w:rPr>
      </w:pPr>
      <w:r w:rsidRPr="005E3364">
        <w:rPr>
          <w:rFonts w:ascii="Times New Roman" w:hAnsi="Times New Roman" w:cs="Times New Roman"/>
          <w:sz w:val="24"/>
          <w:szCs w:val="24"/>
        </w:rPr>
        <w:t>Факультет</w:t>
      </w:r>
      <w:r w:rsidR="00B642A9" w:rsidRPr="005E3364">
        <w:rPr>
          <w:rFonts w:ascii="Times New Roman" w:hAnsi="Times New Roman" w:cs="Times New Roman"/>
          <w:sz w:val="24"/>
          <w:szCs w:val="24"/>
        </w:rPr>
        <w:t>:</w:t>
      </w:r>
      <w:r w:rsidRPr="005E33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42A9" w:rsidRPr="005E33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55739" w:rsidRPr="005E3364">
        <w:rPr>
          <w:rFonts w:ascii="Times New Roman" w:hAnsi="Times New Roman" w:cs="Times New Roman"/>
          <w:sz w:val="24"/>
          <w:szCs w:val="24"/>
        </w:rPr>
        <w:t>стоматологический</w:t>
      </w:r>
    </w:p>
    <w:p w:rsidR="00AA407E" w:rsidRPr="005E3364" w:rsidRDefault="00AA407E" w:rsidP="00AA407E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5E3364">
        <w:rPr>
          <w:rFonts w:ascii="Times New Roman" w:hAnsi="Times New Roman" w:cs="Times New Roman"/>
          <w:sz w:val="24"/>
          <w:szCs w:val="24"/>
        </w:rPr>
        <w:t>Форма  обучения</w:t>
      </w:r>
      <w:r w:rsidR="00B642A9" w:rsidRPr="005E3364">
        <w:rPr>
          <w:rFonts w:ascii="Times New Roman" w:hAnsi="Times New Roman" w:cs="Times New Roman"/>
          <w:sz w:val="24"/>
          <w:szCs w:val="24"/>
        </w:rPr>
        <w:t>:</w:t>
      </w:r>
      <w:r w:rsidRPr="005E3364">
        <w:rPr>
          <w:rFonts w:ascii="Times New Roman" w:hAnsi="Times New Roman" w:cs="Times New Roman"/>
          <w:sz w:val="24"/>
          <w:szCs w:val="24"/>
        </w:rPr>
        <w:t xml:space="preserve"> </w:t>
      </w:r>
      <w:r w:rsidR="00B642A9" w:rsidRPr="005E33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E3364">
        <w:rPr>
          <w:rFonts w:ascii="Times New Roman" w:hAnsi="Times New Roman" w:cs="Times New Roman"/>
          <w:sz w:val="24"/>
          <w:szCs w:val="24"/>
        </w:rPr>
        <w:t xml:space="preserve">  очная</w:t>
      </w:r>
    </w:p>
    <w:p w:rsidR="00AA407E" w:rsidRPr="005E3364" w:rsidRDefault="00AA407E" w:rsidP="00AA407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A407E" w:rsidRPr="005E3364" w:rsidRDefault="00AA407E" w:rsidP="00AA40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E3364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</w:t>
      </w:r>
      <w:r w:rsidR="00153853" w:rsidRPr="005E336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ь и задачи освоения дисциплины </w:t>
      </w:r>
    </w:p>
    <w:p w:rsidR="00B642A9" w:rsidRPr="005E3364" w:rsidRDefault="00AA407E" w:rsidP="00B642A9">
      <w:pPr>
        <w:shd w:val="clear" w:color="auto" w:fill="FFFFFF"/>
        <w:tabs>
          <w:tab w:val="left" w:leader="underscore" w:pos="475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364">
        <w:rPr>
          <w:rFonts w:ascii="Times New Roman" w:hAnsi="Times New Roman" w:cs="Times New Roman"/>
          <w:b/>
          <w:spacing w:val="-7"/>
          <w:sz w:val="24"/>
          <w:szCs w:val="24"/>
        </w:rPr>
        <w:t>Целью</w:t>
      </w:r>
      <w:r w:rsidR="00D97556" w:rsidRPr="005E336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D97556" w:rsidRPr="005E336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C55739" w:rsidRPr="005E3364">
        <w:rPr>
          <w:rFonts w:ascii="Times New Roman" w:eastAsia="Times New Roman" w:hAnsi="Times New Roman" w:cs="Times New Roman"/>
          <w:sz w:val="24"/>
          <w:szCs w:val="24"/>
        </w:rPr>
        <w:t xml:space="preserve"> студентов </w:t>
      </w:r>
      <w:r w:rsidR="00B642A9" w:rsidRPr="005E3364">
        <w:rPr>
          <w:rFonts w:ascii="Times New Roman" w:eastAsia="Times New Roman" w:hAnsi="Times New Roman" w:cs="Times New Roman"/>
          <w:sz w:val="24"/>
          <w:szCs w:val="24"/>
        </w:rPr>
        <w:t>теоретическим основам и практическим навыкам по разделам: воспалительные заболевания  и травмы челюстно-лицевой области, их диагностика, а также оказание помощи больным и пострадавшим в амбулаторных условиях и на этапах мед</w:t>
      </w:r>
      <w:r w:rsidR="005E3364" w:rsidRPr="005E3364">
        <w:rPr>
          <w:rFonts w:ascii="Times New Roman" w:eastAsia="Times New Roman" w:hAnsi="Times New Roman" w:cs="Times New Roman"/>
          <w:sz w:val="24"/>
          <w:szCs w:val="24"/>
        </w:rPr>
        <w:t xml:space="preserve">ицинской </w:t>
      </w:r>
      <w:r w:rsidR="00B642A9" w:rsidRPr="005E3364">
        <w:rPr>
          <w:rFonts w:ascii="Times New Roman" w:eastAsia="Times New Roman" w:hAnsi="Times New Roman" w:cs="Times New Roman"/>
          <w:sz w:val="24"/>
          <w:szCs w:val="24"/>
        </w:rPr>
        <w:t>эвакуации.</w:t>
      </w:r>
    </w:p>
    <w:p w:rsidR="00AA407E" w:rsidRPr="005E3364" w:rsidRDefault="00AA407E" w:rsidP="00B642A9">
      <w:pPr>
        <w:shd w:val="clear" w:color="auto" w:fill="FFFFFF"/>
        <w:tabs>
          <w:tab w:val="left" w:leader="underscore" w:pos="4759"/>
        </w:tabs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E3364">
        <w:rPr>
          <w:rFonts w:ascii="Times New Roman" w:hAnsi="Times New Roman" w:cs="Times New Roman"/>
          <w:b/>
          <w:spacing w:val="-9"/>
          <w:sz w:val="24"/>
          <w:szCs w:val="24"/>
        </w:rPr>
        <w:t>Задачами</w:t>
      </w:r>
      <w:r w:rsidRPr="005E3364">
        <w:rPr>
          <w:rFonts w:ascii="Times New Roman" w:hAnsi="Times New Roman" w:cs="Times New Roman"/>
          <w:spacing w:val="-9"/>
          <w:sz w:val="24"/>
          <w:szCs w:val="24"/>
        </w:rPr>
        <w:t xml:space="preserve"> освоения дисциплины являются: </w:t>
      </w:r>
    </w:p>
    <w:p w:rsidR="00B642A9" w:rsidRPr="005E3364" w:rsidRDefault="00B642A9" w:rsidP="00B642A9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E3364">
        <w:rPr>
          <w:rFonts w:ascii="Times New Roman" w:hAnsi="Times New Roman" w:cs="Times New Roman"/>
          <w:spacing w:val="-9"/>
          <w:sz w:val="24"/>
          <w:szCs w:val="24"/>
        </w:rPr>
        <w:t>- освоение диагностики неогнестрельных и огнестрельных повреждений лица;</w:t>
      </w:r>
    </w:p>
    <w:p w:rsidR="00B642A9" w:rsidRPr="005E3364" w:rsidRDefault="00B642A9" w:rsidP="00B642A9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E3364">
        <w:rPr>
          <w:rFonts w:ascii="Times New Roman" w:hAnsi="Times New Roman" w:cs="Times New Roman"/>
          <w:spacing w:val="-9"/>
          <w:sz w:val="24"/>
          <w:szCs w:val="24"/>
        </w:rPr>
        <w:t>- изучение клинической картины повреждений мягких тканей, зубов и костей лица;</w:t>
      </w:r>
    </w:p>
    <w:p w:rsidR="00B642A9" w:rsidRPr="005E3364" w:rsidRDefault="00B642A9" w:rsidP="00B642A9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E3364">
        <w:rPr>
          <w:rFonts w:ascii="Times New Roman" w:hAnsi="Times New Roman" w:cs="Times New Roman"/>
          <w:spacing w:val="-9"/>
          <w:sz w:val="24"/>
          <w:szCs w:val="24"/>
        </w:rPr>
        <w:t>- освоение метод</w:t>
      </w:r>
      <w:r w:rsidR="00D26F2B" w:rsidRPr="005E3364">
        <w:rPr>
          <w:rFonts w:ascii="Times New Roman" w:hAnsi="Times New Roman" w:cs="Times New Roman"/>
          <w:spacing w:val="-9"/>
          <w:sz w:val="24"/>
          <w:szCs w:val="24"/>
        </w:rPr>
        <w:t>ов</w:t>
      </w:r>
      <w:r w:rsidRPr="005E3364">
        <w:rPr>
          <w:rFonts w:ascii="Times New Roman" w:hAnsi="Times New Roman" w:cs="Times New Roman"/>
          <w:spacing w:val="-9"/>
          <w:sz w:val="24"/>
          <w:szCs w:val="24"/>
        </w:rPr>
        <w:t xml:space="preserve"> лечения пострадавших с вывихами и переломами зубов;</w:t>
      </w:r>
    </w:p>
    <w:p w:rsidR="00B642A9" w:rsidRPr="005E3364" w:rsidRDefault="00B642A9" w:rsidP="00B642A9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E3364">
        <w:rPr>
          <w:rFonts w:ascii="Times New Roman" w:hAnsi="Times New Roman" w:cs="Times New Roman"/>
          <w:spacing w:val="-9"/>
          <w:sz w:val="24"/>
          <w:szCs w:val="24"/>
        </w:rPr>
        <w:t>- освоение метод</w:t>
      </w:r>
      <w:r w:rsidR="00D26F2B" w:rsidRPr="005E3364">
        <w:rPr>
          <w:rFonts w:ascii="Times New Roman" w:hAnsi="Times New Roman" w:cs="Times New Roman"/>
          <w:spacing w:val="-9"/>
          <w:sz w:val="24"/>
          <w:szCs w:val="24"/>
        </w:rPr>
        <w:t>ов</w:t>
      </w:r>
      <w:r w:rsidRPr="005E3364">
        <w:rPr>
          <w:rFonts w:ascii="Times New Roman" w:hAnsi="Times New Roman" w:cs="Times New Roman"/>
          <w:spacing w:val="-9"/>
          <w:sz w:val="24"/>
          <w:szCs w:val="24"/>
        </w:rPr>
        <w:t xml:space="preserve"> лечения при переломах и вывихах нижней челюсти;</w:t>
      </w:r>
    </w:p>
    <w:p w:rsidR="00B642A9" w:rsidRPr="005E3364" w:rsidRDefault="00B642A9" w:rsidP="00B642A9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E3364">
        <w:rPr>
          <w:rFonts w:ascii="Times New Roman" w:hAnsi="Times New Roman" w:cs="Times New Roman"/>
          <w:spacing w:val="-9"/>
          <w:sz w:val="24"/>
          <w:szCs w:val="24"/>
        </w:rPr>
        <w:t>- освоение</w:t>
      </w:r>
      <w:r w:rsidR="00D26F2B" w:rsidRPr="005E33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3364">
        <w:rPr>
          <w:rFonts w:ascii="Times New Roman" w:hAnsi="Times New Roman" w:cs="Times New Roman"/>
          <w:spacing w:val="-9"/>
          <w:sz w:val="24"/>
          <w:szCs w:val="24"/>
        </w:rPr>
        <w:t>метод</w:t>
      </w:r>
      <w:r w:rsidR="00D26F2B" w:rsidRPr="005E3364">
        <w:rPr>
          <w:rFonts w:ascii="Times New Roman" w:hAnsi="Times New Roman" w:cs="Times New Roman"/>
          <w:spacing w:val="-9"/>
          <w:sz w:val="24"/>
          <w:szCs w:val="24"/>
        </w:rPr>
        <w:t xml:space="preserve">ов </w:t>
      </w:r>
      <w:r w:rsidRPr="005E3364">
        <w:rPr>
          <w:rFonts w:ascii="Times New Roman" w:hAnsi="Times New Roman" w:cs="Times New Roman"/>
          <w:spacing w:val="-9"/>
          <w:sz w:val="24"/>
          <w:szCs w:val="24"/>
        </w:rPr>
        <w:t>лечения переломов альвеолярного отростка;</w:t>
      </w:r>
    </w:p>
    <w:p w:rsidR="00B642A9" w:rsidRPr="005E3364" w:rsidRDefault="00B642A9" w:rsidP="00B642A9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E3364">
        <w:rPr>
          <w:rFonts w:ascii="Times New Roman" w:hAnsi="Times New Roman" w:cs="Times New Roman"/>
          <w:spacing w:val="-9"/>
          <w:sz w:val="24"/>
          <w:szCs w:val="24"/>
        </w:rPr>
        <w:t>- научиться различать особенности огнестрельных и неогнестрельных ран лица;</w:t>
      </w:r>
    </w:p>
    <w:p w:rsidR="00B642A9" w:rsidRPr="005E3364" w:rsidRDefault="00B642A9" w:rsidP="00B642A9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E3364">
        <w:rPr>
          <w:rFonts w:ascii="Times New Roman" w:hAnsi="Times New Roman" w:cs="Times New Roman"/>
          <w:spacing w:val="-9"/>
          <w:sz w:val="24"/>
          <w:szCs w:val="24"/>
        </w:rPr>
        <w:t>- освоение</w:t>
      </w:r>
      <w:r w:rsidR="00D26F2B" w:rsidRPr="005E33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3364">
        <w:rPr>
          <w:rFonts w:ascii="Times New Roman" w:hAnsi="Times New Roman" w:cs="Times New Roman"/>
          <w:spacing w:val="-9"/>
          <w:sz w:val="24"/>
          <w:szCs w:val="24"/>
        </w:rPr>
        <w:t>метод</w:t>
      </w:r>
      <w:r w:rsidR="00D26F2B" w:rsidRPr="005E3364">
        <w:rPr>
          <w:rFonts w:ascii="Times New Roman" w:hAnsi="Times New Roman" w:cs="Times New Roman"/>
          <w:spacing w:val="-9"/>
          <w:sz w:val="24"/>
          <w:szCs w:val="24"/>
        </w:rPr>
        <w:t>ов</w:t>
      </w:r>
      <w:r w:rsidRPr="005E3364">
        <w:rPr>
          <w:rFonts w:ascii="Times New Roman" w:hAnsi="Times New Roman" w:cs="Times New Roman"/>
          <w:spacing w:val="-9"/>
          <w:sz w:val="24"/>
          <w:szCs w:val="24"/>
        </w:rPr>
        <w:t xml:space="preserve"> реабилитации пострадавших и раненых с травмой лица;</w:t>
      </w:r>
    </w:p>
    <w:p w:rsidR="00B642A9" w:rsidRPr="005E3364" w:rsidRDefault="00B642A9" w:rsidP="00B642A9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E3364">
        <w:rPr>
          <w:rFonts w:ascii="Times New Roman" w:hAnsi="Times New Roman" w:cs="Times New Roman"/>
          <w:spacing w:val="-9"/>
          <w:sz w:val="24"/>
          <w:szCs w:val="24"/>
        </w:rPr>
        <w:t>- изучение этап</w:t>
      </w:r>
      <w:r w:rsidR="00D26F2B" w:rsidRPr="005E3364">
        <w:rPr>
          <w:rFonts w:ascii="Times New Roman" w:hAnsi="Times New Roman" w:cs="Times New Roman"/>
          <w:spacing w:val="-9"/>
          <w:sz w:val="24"/>
          <w:szCs w:val="24"/>
        </w:rPr>
        <w:t>ов</w:t>
      </w:r>
      <w:r w:rsidRPr="005E3364">
        <w:rPr>
          <w:rFonts w:ascii="Times New Roman" w:hAnsi="Times New Roman" w:cs="Times New Roman"/>
          <w:spacing w:val="-9"/>
          <w:sz w:val="24"/>
          <w:szCs w:val="24"/>
        </w:rPr>
        <w:t xml:space="preserve"> раневого процесса;</w:t>
      </w:r>
    </w:p>
    <w:p w:rsidR="00B642A9" w:rsidRPr="005E3364" w:rsidRDefault="00B642A9" w:rsidP="00B642A9">
      <w:pPr>
        <w:tabs>
          <w:tab w:val="left" w:pos="252"/>
        </w:tabs>
        <w:spacing w:line="244" w:lineRule="auto"/>
        <w:ind w:right="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E3364">
        <w:rPr>
          <w:rFonts w:ascii="Times New Roman" w:hAnsi="Times New Roman" w:cs="Times New Roman"/>
          <w:spacing w:val="-9"/>
          <w:sz w:val="24"/>
          <w:szCs w:val="24"/>
        </w:rPr>
        <w:t>- изучение</w:t>
      </w:r>
      <w:r w:rsidR="00D26F2B" w:rsidRPr="005E33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3364">
        <w:rPr>
          <w:rFonts w:ascii="Times New Roman" w:hAnsi="Times New Roman" w:cs="Times New Roman"/>
          <w:spacing w:val="-9"/>
          <w:sz w:val="24"/>
          <w:szCs w:val="24"/>
        </w:rPr>
        <w:t>этап</w:t>
      </w:r>
      <w:r w:rsidR="00D26F2B" w:rsidRPr="005E3364">
        <w:rPr>
          <w:rFonts w:ascii="Times New Roman" w:hAnsi="Times New Roman" w:cs="Times New Roman"/>
          <w:spacing w:val="-9"/>
          <w:sz w:val="24"/>
          <w:szCs w:val="24"/>
        </w:rPr>
        <w:t>ов</w:t>
      </w:r>
      <w:r w:rsidRPr="005E3364">
        <w:rPr>
          <w:rFonts w:ascii="Times New Roman" w:hAnsi="Times New Roman" w:cs="Times New Roman"/>
          <w:spacing w:val="-9"/>
          <w:sz w:val="24"/>
          <w:szCs w:val="24"/>
        </w:rPr>
        <w:t xml:space="preserve"> первичной хирургической обработки ран лица;</w:t>
      </w:r>
    </w:p>
    <w:p w:rsidR="00B642A9" w:rsidRPr="005E3364" w:rsidRDefault="00B642A9" w:rsidP="00B642A9">
      <w:pPr>
        <w:tabs>
          <w:tab w:val="left" w:pos="252"/>
        </w:tabs>
        <w:spacing w:line="244" w:lineRule="auto"/>
        <w:ind w:right="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E3364">
        <w:rPr>
          <w:rFonts w:ascii="Times New Roman" w:hAnsi="Times New Roman" w:cs="Times New Roman"/>
          <w:spacing w:val="-9"/>
          <w:sz w:val="24"/>
          <w:szCs w:val="24"/>
        </w:rPr>
        <w:t>- изучение</w:t>
      </w:r>
      <w:r w:rsidR="00D26F2B" w:rsidRPr="005E3364">
        <w:rPr>
          <w:rFonts w:ascii="Times New Roman" w:hAnsi="Times New Roman" w:cs="Times New Roman"/>
          <w:spacing w:val="-9"/>
          <w:sz w:val="24"/>
          <w:szCs w:val="24"/>
        </w:rPr>
        <w:t xml:space="preserve"> клиники и диагностики</w:t>
      </w:r>
      <w:r w:rsidRPr="005E3364">
        <w:rPr>
          <w:rFonts w:ascii="Times New Roman" w:hAnsi="Times New Roman" w:cs="Times New Roman"/>
          <w:spacing w:val="-9"/>
          <w:sz w:val="24"/>
          <w:szCs w:val="24"/>
        </w:rPr>
        <w:t xml:space="preserve"> термических повреждений лица;</w:t>
      </w:r>
    </w:p>
    <w:p w:rsidR="006466A4" w:rsidRPr="005E3364" w:rsidRDefault="00B642A9" w:rsidP="00D26F2B">
      <w:pPr>
        <w:tabs>
          <w:tab w:val="left" w:pos="252"/>
        </w:tabs>
        <w:spacing w:line="244" w:lineRule="auto"/>
        <w:ind w:right="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E3364">
        <w:rPr>
          <w:rFonts w:ascii="Times New Roman" w:hAnsi="Times New Roman" w:cs="Times New Roman"/>
          <w:spacing w:val="-9"/>
          <w:sz w:val="24"/>
          <w:szCs w:val="24"/>
        </w:rPr>
        <w:t>- изучение принцип</w:t>
      </w:r>
      <w:r w:rsidR="00D26F2B" w:rsidRPr="005E3364">
        <w:rPr>
          <w:rFonts w:ascii="Times New Roman" w:hAnsi="Times New Roman" w:cs="Times New Roman"/>
          <w:spacing w:val="-9"/>
          <w:sz w:val="24"/>
          <w:szCs w:val="24"/>
        </w:rPr>
        <w:t>ов</w:t>
      </w:r>
      <w:r w:rsidRPr="005E3364">
        <w:rPr>
          <w:rFonts w:ascii="Times New Roman" w:hAnsi="Times New Roman" w:cs="Times New Roman"/>
          <w:spacing w:val="-9"/>
          <w:sz w:val="24"/>
          <w:szCs w:val="24"/>
        </w:rPr>
        <w:t xml:space="preserve"> организации, объём и содержание помощи больным с повреждениями лица в мирное время и на этапах медицинской эвакуации при ведении боевых действий;</w:t>
      </w:r>
    </w:p>
    <w:p w:rsidR="00062360" w:rsidRDefault="00062360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AA407E" w:rsidRPr="005E3364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5E3364">
        <w:rPr>
          <w:rFonts w:ascii="Times New Roman" w:hAnsi="Times New Roman" w:cs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AA407E" w:rsidRPr="005E3364" w:rsidRDefault="00AA407E" w:rsidP="00062360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E33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Формируемые в проц</w:t>
      </w:r>
      <w:r w:rsidR="00153853" w:rsidRPr="005E33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ессе изучения дисциплины </w:t>
      </w:r>
      <w:r w:rsidRPr="005E33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компетенции</w:t>
      </w:r>
    </w:p>
    <w:p w:rsidR="00AA407E" w:rsidRPr="005E3364" w:rsidRDefault="00AA407E" w:rsidP="00AA407E">
      <w:pPr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62360" w:rsidRDefault="00AA407E" w:rsidP="00AA407E">
      <w:pPr>
        <w:pStyle w:val="4"/>
        <w:shd w:val="clear" w:color="auto" w:fill="auto"/>
        <w:spacing w:line="276" w:lineRule="auto"/>
        <w:ind w:firstLine="0"/>
        <w:jc w:val="center"/>
        <w:rPr>
          <w:rFonts w:cs="Times New Roman"/>
          <w:sz w:val="24"/>
          <w:szCs w:val="24"/>
        </w:rPr>
      </w:pPr>
      <w:r w:rsidRPr="005E3364">
        <w:rPr>
          <w:rFonts w:cs="Times New Roman"/>
          <w:sz w:val="24"/>
          <w:szCs w:val="24"/>
        </w:rPr>
        <w:t>КОМПЕТЕНЦИИ ОБУЧАЮЩЕГОСЯ, ФОРМИРУЕМЫЕ В РЕЗУЛЬТАТЕ О</w:t>
      </w:r>
      <w:r w:rsidR="00062360">
        <w:rPr>
          <w:rFonts w:cs="Times New Roman"/>
          <w:sz w:val="24"/>
          <w:szCs w:val="24"/>
        </w:rPr>
        <w:t xml:space="preserve">СВОЕНИЯ ДИСЦИПЛИНЫ </w:t>
      </w:r>
    </w:p>
    <w:p w:rsidR="00AA407E" w:rsidRDefault="00062360" w:rsidP="00AA407E">
      <w:pPr>
        <w:pStyle w:val="4"/>
        <w:shd w:val="clear" w:color="auto" w:fill="auto"/>
        <w:spacing w:line="276" w:lineRule="auto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Pr="005E3364">
        <w:rPr>
          <w:color w:val="000000"/>
          <w:sz w:val="28"/>
          <w:szCs w:val="28"/>
        </w:rPr>
        <w:t>Челюстно-лицевая и гнатическая хирургия</w:t>
      </w:r>
      <w:r w:rsidR="00AA407E" w:rsidRPr="005E3364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</w:t>
      </w:r>
    </w:p>
    <w:tbl>
      <w:tblPr>
        <w:tblStyle w:val="a7"/>
        <w:tblpPr w:leftFromText="180" w:rightFromText="180" w:vertAnchor="text" w:horzAnchor="margin" w:tblpY="180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062360" w:rsidRPr="00EA4826" w:rsidTr="00D55E80">
        <w:tc>
          <w:tcPr>
            <w:tcW w:w="4815" w:type="dxa"/>
            <w:vAlign w:val="center"/>
          </w:tcPr>
          <w:p w:rsidR="00062360" w:rsidRPr="00C167DE" w:rsidRDefault="00062360" w:rsidP="00D55E8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062360" w:rsidRPr="00C167DE" w:rsidRDefault="00062360" w:rsidP="00D55E8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252" w:type="dxa"/>
          </w:tcPr>
          <w:p w:rsidR="00062360" w:rsidRPr="00C167DE" w:rsidRDefault="00062360" w:rsidP="00D55E8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062360" w:rsidRPr="00EA4826" w:rsidTr="00D55E80">
        <w:tc>
          <w:tcPr>
            <w:tcW w:w="9067" w:type="dxa"/>
            <w:gridSpan w:val="2"/>
          </w:tcPr>
          <w:p w:rsidR="00062360" w:rsidRPr="00C167DE" w:rsidRDefault="00062360" w:rsidP="00D55E80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bCs/>
                <w:i/>
                <w:iCs/>
                <w:sz w:val="22"/>
                <w:szCs w:val="22"/>
              </w:rPr>
              <w:t>Общепрофессиональные компетенции (</w:t>
            </w:r>
            <w:r>
              <w:rPr>
                <w:b/>
                <w:bCs/>
                <w:i/>
                <w:iCs/>
                <w:sz w:val="22"/>
                <w:szCs w:val="22"/>
              </w:rPr>
              <w:t>ОП</w:t>
            </w:r>
            <w:r w:rsidRPr="00C167DE">
              <w:rPr>
                <w:b/>
                <w:bCs/>
                <w:i/>
                <w:iCs/>
                <w:sz w:val="22"/>
                <w:szCs w:val="22"/>
              </w:rPr>
              <w:t>К)</w:t>
            </w:r>
          </w:p>
        </w:tc>
      </w:tr>
      <w:tr w:rsidR="00062360" w:rsidRPr="00EA4826" w:rsidTr="00D55E80">
        <w:tc>
          <w:tcPr>
            <w:tcW w:w="4815" w:type="dxa"/>
          </w:tcPr>
          <w:p w:rsidR="00062360" w:rsidRPr="00DC3BB7" w:rsidRDefault="00062360" w:rsidP="00D55E80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CC0F15">
              <w:rPr>
                <w:b/>
                <w:bCs/>
                <w:sz w:val="22"/>
                <w:szCs w:val="22"/>
              </w:rPr>
              <w:t>ОПК 5</w:t>
            </w:r>
            <w:r>
              <w:rPr>
                <w:bCs/>
                <w:sz w:val="22"/>
                <w:szCs w:val="22"/>
              </w:rPr>
              <w:t xml:space="preserve"> – 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4252" w:type="dxa"/>
          </w:tcPr>
          <w:p w:rsidR="00062360" w:rsidRPr="00DC3BB7" w:rsidRDefault="00062360" w:rsidP="00D55E80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CC0F15">
              <w:rPr>
                <w:b/>
                <w:sz w:val="22"/>
                <w:szCs w:val="22"/>
              </w:rPr>
              <w:t>ИД1</w:t>
            </w:r>
            <w:r w:rsidRPr="00CC0F15">
              <w:rPr>
                <w:b/>
                <w:sz w:val="16"/>
                <w:szCs w:val="16"/>
              </w:rPr>
              <w:t>ОПК5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– способен проводить обследование пациента с целью установления диагноза</w:t>
            </w:r>
          </w:p>
        </w:tc>
      </w:tr>
      <w:tr w:rsidR="00062360" w:rsidRPr="00EA4826" w:rsidTr="00D55E80">
        <w:tc>
          <w:tcPr>
            <w:tcW w:w="9067" w:type="dxa"/>
            <w:gridSpan w:val="2"/>
          </w:tcPr>
          <w:p w:rsidR="00062360" w:rsidRPr="00DC3BB7" w:rsidRDefault="00062360" w:rsidP="00D55E80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F0B52">
              <w:rPr>
                <w:sz w:val="22"/>
                <w:szCs w:val="22"/>
              </w:rPr>
              <w:t xml:space="preserve"> методику сбора анамнеза жизни и заболеваний, жалоб у детей и взрослых (их законных представителей); методику осмотра и физикального обследования; клиническую картину, методы диагностики наиболее распространенных заболеваний;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 международную статистическую классификацию болезней и проблем, связанных со здоровьем (МКБ); состояния, требующие оказания медицинской помощи в неотложной форме</w:t>
            </w:r>
          </w:p>
          <w:p w:rsidR="00062360" w:rsidRPr="00DC3BB7" w:rsidRDefault="00062360" w:rsidP="00D55E80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80405A">
              <w:rPr>
                <w:sz w:val="22"/>
                <w:szCs w:val="22"/>
              </w:rPr>
              <w:t>роводить сбор жалоб, анамнеза жизни и заболевания пациента, проводить физикальное обследование  (осмотр, пальпацию, перкуссию, аускультацию) пациентов с различными видами патологии.</w:t>
            </w:r>
          </w:p>
          <w:p w:rsidR="00062360" w:rsidRPr="00DC3BB7" w:rsidRDefault="00062360" w:rsidP="00D55E80">
            <w:pPr>
              <w:jc w:val="both"/>
              <w:rPr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методикой</w:t>
            </w:r>
            <w:r w:rsidRPr="003F0B52">
              <w:rPr>
                <w:sz w:val="22"/>
                <w:szCs w:val="22"/>
              </w:rPr>
              <w:t xml:space="preserve"> сбора анамнеза жизни и заболеваний, жалоб у детей и взрослых (их законных представителей); методику осмотра и физикального обследования; клиническую картину, методы диагностики наиболее распространенных заболеваний;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 международную статистическую классификацию болезней и проблем, связанных со здоровьем (МКБ); состояния, требующие оказания медицинской помощи в неотложной форме</w:t>
            </w:r>
          </w:p>
        </w:tc>
      </w:tr>
      <w:tr w:rsidR="00062360" w:rsidRPr="00EA4826" w:rsidTr="00D55E80">
        <w:tc>
          <w:tcPr>
            <w:tcW w:w="4815" w:type="dxa"/>
          </w:tcPr>
          <w:p w:rsidR="00062360" w:rsidRPr="00DC3BB7" w:rsidRDefault="00062360" w:rsidP="00D55E8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062360" w:rsidRPr="00DC3BB7" w:rsidRDefault="00062360" w:rsidP="00D55E8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ИД2</w:t>
            </w:r>
            <w:r w:rsidRPr="006A5BAE">
              <w:rPr>
                <w:sz w:val="16"/>
                <w:szCs w:val="16"/>
              </w:rPr>
              <w:t>ОПК5</w:t>
            </w:r>
            <w:r>
              <w:rPr>
                <w:sz w:val="22"/>
                <w:szCs w:val="22"/>
              </w:rPr>
              <w:t xml:space="preserve"> – способен интерпретировать результаты обследований пациентов с целью установления диагноза</w:t>
            </w:r>
          </w:p>
        </w:tc>
      </w:tr>
      <w:tr w:rsidR="00062360" w:rsidRPr="00EA4826" w:rsidTr="00D55E80">
        <w:tc>
          <w:tcPr>
            <w:tcW w:w="9067" w:type="dxa"/>
            <w:gridSpan w:val="2"/>
          </w:tcPr>
          <w:p w:rsidR="00062360" w:rsidRPr="003F0B52" w:rsidRDefault="00062360" w:rsidP="00D55E80">
            <w:pPr>
              <w:jc w:val="both"/>
              <w:rPr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F0B52">
              <w:rPr>
                <w:sz w:val="22"/>
                <w:szCs w:val="22"/>
              </w:rPr>
              <w:t>сбор жалоб, анамнеза жизни и заболевания у детей и взрослых (их законных представителей), выявлять факторы риска и причин развития заболеваний; применять методы осмотра и физикального обследования детей и взрослых; интерпретировать результаты осмотра и физикального обследования детей и взрослых; диагностировать у детей и взрослых наиболее распространенную патологию; выявлять факторы риска онкологических заболеваний; формулировать предварительный диагноз, составлять план проведения лабораторных, инструментальных и дополнительных исследований у детей и взрослых в соответствии с порядками оказания медицинской помощи, клиническими рекомендациями, с учетом стандартов медицинской помощи; направлять детей и взрослых на лабораторные, инструментальные и дополнительные исследования в соответствии с действующими порядками оказания стоматологической медицинской помощи, клиническими рекомендациями, с учетом стандартов медицинской помощи; направлять детей и взрослых на консультации к врачам-специалистам в соответствии с порядками оказания медицинской помощи, клиническими рекомендациями, с учетом стандартов медицинской помощи; интерпретировать и анализировать результаты консультаций врачами-специалистами детей и взрослых; интерпретировать и анализировать результаты основных (клинических) и дополнительных (лабораторных, инструментальных) методов обследования; проводить дифференциальную диагностику заболеваний у детей и взрослых;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</w:t>
            </w:r>
          </w:p>
          <w:p w:rsidR="00062360" w:rsidRPr="00DC3BB7" w:rsidRDefault="00062360" w:rsidP="00D55E80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уметь:</w:t>
            </w:r>
            <w:r w:rsidRPr="003F0B52">
              <w:rPr>
                <w:sz w:val="22"/>
                <w:szCs w:val="22"/>
              </w:rPr>
              <w:t xml:space="preserve"> осуществлять сбор жалоб, анамнеза жизни и заболевания у детей и взрослых (их законных представителей), выявлять факторы риска и причин развития заболеваний; применять методы осмотра и физикального обследования детей и взрослых; интерпретировать </w:t>
            </w:r>
            <w:r w:rsidRPr="003F0B52">
              <w:rPr>
                <w:sz w:val="22"/>
                <w:szCs w:val="22"/>
              </w:rPr>
              <w:lastRenderedPageBreak/>
              <w:t>результаты осмотра и физикального обследования детей и взрослых; диагностировать у детей и взрослых наиболее распространенную патологию; выявлять факторы риска онкологических заболеваний; формулировать предварительный диагноз, составлять план проведения лабораторных, инструментальных и дополнительных исследований у детей и взрослых в соответствии с порядками оказания медицинской помощи, клиническими рекомендациями, с учетом стандартов медицинской помощи; направлять детей и взрослых на лабораторные, инструментальные и дополнительные исследования в соответствии с действующими порядками оказания стоматологической медицинской помощи, клиническими рекомендациями, с учетом стандартов медицинской помощи; направлять детей и взрослых на консультации к врачам-специалистам в соответствии с порядками оказания медицинской помощи, клиническими рекомендациями, с учетом стандартов медицинской помощи; интерпретировать и анализировать результаты консультаций врачами-специалистами детей и взрослых; интерпретировать и анализировать результаты основных (клинических) и дополнительных (лабораторных, инструментальных) методов обследования; проводить дифференциальную диагностику заболеваний у детей и взрослых;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</w:t>
            </w:r>
          </w:p>
          <w:p w:rsidR="00062360" w:rsidRPr="00DC3BB7" w:rsidRDefault="00062360" w:rsidP="00D55E80">
            <w:pPr>
              <w:jc w:val="both"/>
              <w:rPr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0405A">
              <w:rPr>
                <w:sz w:val="22"/>
                <w:szCs w:val="22"/>
              </w:rPr>
              <w:t>алгоритмом проведения клинико-лабораторной, функциональной и инструментальной диагностики при решении профессиональных задач.</w:t>
            </w:r>
          </w:p>
        </w:tc>
      </w:tr>
      <w:tr w:rsidR="00062360" w:rsidRPr="00EA4826" w:rsidTr="00D55E80">
        <w:tc>
          <w:tcPr>
            <w:tcW w:w="4815" w:type="dxa"/>
          </w:tcPr>
          <w:p w:rsidR="00062360" w:rsidRPr="00DC3BB7" w:rsidRDefault="00062360" w:rsidP="00D55E80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CC0F15">
              <w:rPr>
                <w:b/>
                <w:bCs/>
                <w:sz w:val="22"/>
                <w:szCs w:val="22"/>
              </w:rPr>
              <w:lastRenderedPageBreak/>
              <w:t>ОПК6</w:t>
            </w:r>
            <w:r>
              <w:rPr>
                <w:bCs/>
                <w:sz w:val="22"/>
                <w:szCs w:val="22"/>
              </w:rPr>
              <w:t xml:space="preserve"> – 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</w:t>
            </w:r>
          </w:p>
        </w:tc>
        <w:tc>
          <w:tcPr>
            <w:tcW w:w="4252" w:type="dxa"/>
          </w:tcPr>
          <w:p w:rsidR="00062360" w:rsidRPr="00DC3BB7" w:rsidRDefault="00062360" w:rsidP="00D55E80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CC0F15">
              <w:rPr>
                <w:b/>
                <w:sz w:val="22"/>
                <w:szCs w:val="22"/>
              </w:rPr>
              <w:t>ИД1</w:t>
            </w:r>
            <w:r w:rsidRPr="00CC0F15">
              <w:rPr>
                <w:b/>
                <w:sz w:val="16"/>
                <w:szCs w:val="16"/>
              </w:rPr>
              <w:t>ОПК6</w:t>
            </w:r>
            <w:r>
              <w:rPr>
                <w:sz w:val="22"/>
                <w:szCs w:val="22"/>
              </w:rPr>
              <w:t xml:space="preserve"> - способен назначать лечение при острых и хронических заболеваниях</w:t>
            </w:r>
          </w:p>
        </w:tc>
      </w:tr>
      <w:tr w:rsidR="00062360" w:rsidRPr="00EA4826" w:rsidTr="00D55E80">
        <w:tc>
          <w:tcPr>
            <w:tcW w:w="9067" w:type="dxa"/>
            <w:gridSpan w:val="2"/>
          </w:tcPr>
          <w:p w:rsidR="00062360" w:rsidRPr="00DC3BB7" w:rsidRDefault="00062360" w:rsidP="00D55E80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 w:rsidRPr="008972D5">
              <w:rPr>
                <w:sz w:val="22"/>
                <w:szCs w:val="22"/>
              </w:rPr>
              <w:t xml:space="preserve"> методы медикаментозного и немедикаментозного лечения, медицинские показания к применению медицинских изделий при наиболее распространенных заболеваниях; группы лекарственных препаратов, применяемых для оказания медицинской помощи при лечении наиболее распространенных заболеваний; механизм их действия, медицинские показания и противопоказания к назначению; совместимость, возможные осложнения, побочные действия, нежелательные реакции, в том числе серьезные и непредвиденные; особенности оказания медицинской помощи в неотложных формах</w:t>
            </w:r>
          </w:p>
          <w:p w:rsidR="00062360" w:rsidRPr="0080405A" w:rsidRDefault="00062360" w:rsidP="00D55E80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0405A">
              <w:rPr>
                <w:sz w:val="22"/>
                <w:szCs w:val="22"/>
              </w:rPr>
              <w:t>составлять план лечения заболевания с учетом диагноза , возраста и состояния пациента</w:t>
            </w:r>
          </w:p>
          <w:p w:rsidR="00062360" w:rsidRPr="00DC3BB7" w:rsidRDefault="00062360" w:rsidP="00D55E80">
            <w:pPr>
              <w:jc w:val="both"/>
              <w:rPr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72D5">
              <w:rPr>
                <w:sz w:val="22"/>
                <w:szCs w:val="22"/>
              </w:rPr>
              <w:t>и самостоятельно применять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72D5">
              <w:rPr>
                <w:sz w:val="22"/>
                <w:szCs w:val="22"/>
              </w:rPr>
              <w:t xml:space="preserve"> методы медикаментозного и немедикаментозного лечения, медицинские показания к применению медицинских изделий при наиболее распространенных заболеваниях; группы лекарственных препаратов, применяемых для оказания медицинской помощи при лечении наиболее распространенных заболеваний; механизм их действия, медицинские показания и противопоказания к назначению; совместимость, возможные осложнения, побочные действия, нежелательные реакции, в том числе серьезные и непредвиденные; особенности оказания медицинской помощи в неотложных формах</w:t>
            </w:r>
          </w:p>
        </w:tc>
      </w:tr>
      <w:tr w:rsidR="00062360" w:rsidRPr="00EA4826" w:rsidTr="00D55E80">
        <w:tc>
          <w:tcPr>
            <w:tcW w:w="4815" w:type="dxa"/>
          </w:tcPr>
          <w:p w:rsidR="00062360" w:rsidRPr="001F5B92" w:rsidRDefault="00062360" w:rsidP="00D55E80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CC0F15">
              <w:rPr>
                <w:b/>
                <w:bCs/>
                <w:sz w:val="22"/>
                <w:szCs w:val="22"/>
              </w:rPr>
              <w:t>ОПК7</w:t>
            </w:r>
            <w:r>
              <w:rPr>
                <w:bCs/>
                <w:sz w:val="22"/>
                <w:szCs w:val="22"/>
              </w:rPr>
              <w:t xml:space="preserve"> – способен организовать работу и принимать профессиональные решения при неотложных состояниях, в условиях чрезвычайных ситуаций, эпидемий и в очагах массового поражения  </w:t>
            </w:r>
          </w:p>
        </w:tc>
        <w:tc>
          <w:tcPr>
            <w:tcW w:w="4252" w:type="dxa"/>
          </w:tcPr>
          <w:p w:rsidR="00062360" w:rsidRPr="00C167DE" w:rsidRDefault="00062360" w:rsidP="00D55E80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CC0F15">
              <w:rPr>
                <w:b/>
                <w:sz w:val="22"/>
                <w:szCs w:val="22"/>
              </w:rPr>
              <w:t>ИД1</w:t>
            </w:r>
            <w:r w:rsidRPr="00CC0F15">
              <w:rPr>
                <w:b/>
                <w:sz w:val="16"/>
                <w:szCs w:val="16"/>
              </w:rPr>
              <w:t>ОПК7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bCs/>
                <w:sz w:val="22"/>
                <w:szCs w:val="22"/>
              </w:rPr>
              <w:t xml:space="preserve"> способен организовать работу и принимать профессиональные решения при неотложных состояниях на догоспитальном этапе</w:t>
            </w:r>
          </w:p>
        </w:tc>
      </w:tr>
      <w:tr w:rsidR="00062360" w:rsidRPr="00EA4826" w:rsidTr="00D55E80">
        <w:tc>
          <w:tcPr>
            <w:tcW w:w="9067" w:type="dxa"/>
            <w:gridSpan w:val="2"/>
          </w:tcPr>
          <w:p w:rsidR="00062360" w:rsidRPr="00510E2A" w:rsidRDefault="00062360" w:rsidP="00D55E8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10E2A">
              <w:rPr>
                <w:b/>
                <w:bCs/>
                <w:sz w:val="22"/>
                <w:szCs w:val="22"/>
              </w:rPr>
              <w:t>знать:</w:t>
            </w:r>
            <w:r w:rsidRPr="008972D5">
              <w:rPr>
                <w:bCs/>
                <w:sz w:val="22"/>
                <w:szCs w:val="22"/>
              </w:rPr>
              <w:t xml:space="preserve"> методику сбора жалоб и анамнеза у пациентов (их законных представителей); методику физикального обследования пациентов (осмотр, пальпацию, перкуссию, аускультацию); принципы и методы оказания медицинской помощи пациентам при неотложных состояниях, в условиях чрезвычайных ситуаций, эпидемий и в очагах массового поражения в соответствии с порядками оказания медицинской помощи, клиническими рекомендациями, с учетом стандартов медицинской помощи; клинические признаки основных неотложных состояний; принципы медицинской эвакуации в условиях чрезвычайных ситуаций, эпидемий и в очагах массового поражения; принципы работы в очагах массового поражения</w:t>
            </w:r>
          </w:p>
          <w:p w:rsidR="00062360" w:rsidRPr="00897800" w:rsidRDefault="00062360" w:rsidP="00D55E8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510E2A">
              <w:rPr>
                <w:b/>
                <w:bCs/>
                <w:sz w:val="22"/>
                <w:szCs w:val="22"/>
              </w:rPr>
              <w:t>уметь</w:t>
            </w:r>
            <w:r w:rsidRPr="00897800">
              <w:rPr>
                <w:bCs/>
                <w:sz w:val="22"/>
                <w:szCs w:val="22"/>
              </w:rPr>
              <w:t>: выявлять состояния, требующие оказания медицинской помощи в экстренной форме, в том числе  клинические признаки внезапного п</w:t>
            </w:r>
            <w:r>
              <w:rPr>
                <w:bCs/>
                <w:sz w:val="22"/>
                <w:szCs w:val="22"/>
              </w:rPr>
              <w:t>рекращения кровообращения и дыха</w:t>
            </w:r>
            <w:r w:rsidRPr="00897800">
              <w:rPr>
                <w:bCs/>
                <w:sz w:val="22"/>
                <w:szCs w:val="22"/>
              </w:rPr>
              <w:t>ния</w:t>
            </w:r>
          </w:p>
          <w:p w:rsidR="00062360" w:rsidRDefault="00062360" w:rsidP="00D55E8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510E2A">
              <w:rPr>
                <w:b/>
                <w:bCs/>
                <w:sz w:val="22"/>
                <w:szCs w:val="22"/>
              </w:rPr>
              <w:lastRenderedPageBreak/>
              <w:t>владеть: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методикой</w:t>
            </w:r>
            <w:r w:rsidRPr="008972D5">
              <w:rPr>
                <w:bCs/>
                <w:sz w:val="22"/>
                <w:szCs w:val="22"/>
              </w:rPr>
              <w:t xml:space="preserve"> сбора жалоб и анамнеза у пациентов (их за</w:t>
            </w:r>
            <w:r>
              <w:rPr>
                <w:bCs/>
                <w:sz w:val="22"/>
                <w:szCs w:val="22"/>
              </w:rPr>
              <w:t>конных представителей); методикой</w:t>
            </w:r>
            <w:r w:rsidRPr="008972D5">
              <w:rPr>
                <w:bCs/>
                <w:sz w:val="22"/>
                <w:szCs w:val="22"/>
              </w:rPr>
              <w:t xml:space="preserve"> физикального обследования пациентов (осмотр, пальпацию, перкуссию, аускультацию); принципы и методы оказания медицинской помощи пациентам при неотложных состояниях, в условиях чрезвычайных ситуаций, эпидемий и в очагах массового поражения в соответствии с порядками оказания медицинской помощи, клиническими рекомендациями, с учетом стандартов медицинской помощи; клинические признаки основных неотложных состояний; принципы медицинской эвакуации в условиях чрезвычайных ситуаций, эпидемий и в очагах массового поражения; принципы работы в очагах массового поражения</w:t>
            </w:r>
          </w:p>
        </w:tc>
      </w:tr>
    </w:tbl>
    <w:p w:rsidR="00062360" w:rsidRPr="005E3364" w:rsidRDefault="00062360" w:rsidP="00AA407E">
      <w:pPr>
        <w:pStyle w:val="4"/>
        <w:shd w:val="clear" w:color="auto" w:fill="auto"/>
        <w:spacing w:line="276" w:lineRule="auto"/>
        <w:ind w:firstLine="0"/>
        <w:jc w:val="center"/>
        <w:rPr>
          <w:rFonts w:cs="Times New Roman"/>
          <w:sz w:val="24"/>
          <w:szCs w:val="24"/>
        </w:rPr>
      </w:pPr>
    </w:p>
    <w:p w:rsidR="00AA407E" w:rsidRPr="005E3364" w:rsidRDefault="00AA407E" w:rsidP="00AA407E">
      <w:pPr>
        <w:widowControl w:val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A407E" w:rsidRPr="005E3364" w:rsidRDefault="00AA407E" w:rsidP="00AA407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407E" w:rsidRPr="005E3364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5E3364">
        <w:rPr>
          <w:rFonts w:ascii="Times New Roman" w:hAnsi="Times New Roman" w:cs="Times New Roman"/>
          <w:b/>
          <w:bCs/>
          <w:spacing w:val="-5"/>
          <w:sz w:val="24"/>
          <w:szCs w:val="24"/>
        </w:rPr>
        <w:t>3. Место учебной дисциплины в структуре образовательной программы</w:t>
      </w:r>
    </w:p>
    <w:p w:rsidR="00AA407E" w:rsidRPr="00BF387D" w:rsidRDefault="008E3616" w:rsidP="00BF387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BF387D">
        <w:rPr>
          <w:rFonts w:ascii="Times New Roman" w:hAnsi="Times New Roman"/>
          <w:sz w:val="24"/>
          <w:szCs w:val="24"/>
        </w:rPr>
        <w:t>В соответствии с ФГОС ВО</w:t>
      </w:r>
      <w:r w:rsidR="00A356F4" w:rsidRPr="00BF387D">
        <w:rPr>
          <w:rFonts w:ascii="Times New Roman" w:hAnsi="Times New Roman"/>
          <w:sz w:val="24"/>
          <w:szCs w:val="24"/>
        </w:rPr>
        <w:t xml:space="preserve"> </w:t>
      </w:r>
      <w:r w:rsidRPr="00BF387D">
        <w:rPr>
          <w:rFonts w:ascii="Times New Roman" w:hAnsi="Times New Roman"/>
          <w:sz w:val="24"/>
          <w:szCs w:val="24"/>
        </w:rPr>
        <w:t>по направлению подготовки (специальности) 31.05.03</w:t>
      </w:r>
      <w:r w:rsidR="00AA407E" w:rsidRPr="00BF387D">
        <w:rPr>
          <w:rFonts w:ascii="Times New Roman" w:hAnsi="Times New Roman"/>
          <w:sz w:val="24"/>
          <w:szCs w:val="24"/>
        </w:rPr>
        <w:t xml:space="preserve"> «</w:t>
      </w:r>
      <w:r w:rsidRPr="00BF387D">
        <w:rPr>
          <w:rFonts w:ascii="Times New Roman" w:hAnsi="Times New Roman"/>
          <w:sz w:val="24"/>
          <w:szCs w:val="24"/>
        </w:rPr>
        <w:t xml:space="preserve">Стоматология» </w:t>
      </w:r>
      <w:r w:rsidR="00AE15E4" w:rsidRPr="00BF387D">
        <w:rPr>
          <w:rFonts w:ascii="Times New Roman" w:hAnsi="Times New Roman"/>
          <w:sz w:val="24"/>
          <w:szCs w:val="24"/>
        </w:rPr>
        <w:t xml:space="preserve">дисциплина </w:t>
      </w:r>
      <w:r w:rsidR="00A356F4" w:rsidRPr="00BF38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«Челюстно-лицевая и гнатическая хирургия» </w:t>
      </w:r>
      <w:r w:rsidR="00AE15E4" w:rsidRPr="00BF387D">
        <w:rPr>
          <w:rFonts w:ascii="Times New Roman" w:hAnsi="Times New Roman"/>
          <w:sz w:val="24"/>
          <w:szCs w:val="24"/>
        </w:rPr>
        <w:t>обязательной</w:t>
      </w:r>
      <w:r w:rsidR="00AA407E" w:rsidRPr="00BF387D">
        <w:rPr>
          <w:rFonts w:ascii="Times New Roman" w:hAnsi="Times New Roman"/>
          <w:sz w:val="24"/>
          <w:szCs w:val="24"/>
        </w:rPr>
        <w:t xml:space="preserve"> ча</w:t>
      </w:r>
      <w:r w:rsidR="00E473E1" w:rsidRPr="00BF387D">
        <w:rPr>
          <w:rFonts w:ascii="Times New Roman" w:hAnsi="Times New Roman"/>
          <w:sz w:val="24"/>
          <w:szCs w:val="24"/>
        </w:rPr>
        <w:t>сти Блока 1 «Дисциплины</w:t>
      </w:r>
      <w:r w:rsidR="00AA407E" w:rsidRPr="00BF387D">
        <w:rPr>
          <w:rFonts w:ascii="Times New Roman" w:hAnsi="Times New Roman"/>
          <w:sz w:val="24"/>
          <w:szCs w:val="24"/>
        </w:rPr>
        <w:t xml:space="preserve">».  </w:t>
      </w:r>
    </w:p>
    <w:p w:rsidR="00AA407E" w:rsidRPr="005E3364" w:rsidRDefault="00AA407E" w:rsidP="00AA407E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5E3364">
        <w:rPr>
          <w:rFonts w:ascii="Times New Roman" w:hAnsi="Times New Roman" w:cs="Times New Roman"/>
          <w:b/>
          <w:spacing w:val="-6"/>
          <w:sz w:val="24"/>
          <w:szCs w:val="24"/>
        </w:rPr>
        <w:t xml:space="preserve">4. Трудоемкость учебной дисциплины составляет </w:t>
      </w:r>
      <w:r w:rsidR="008C43FD" w:rsidRPr="005E3364">
        <w:rPr>
          <w:rFonts w:ascii="Times New Roman" w:hAnsi="Times New Roman" w:cs="Times New Roman"/>
          <w:b/>
          <w:sz w:val="24"/>
          <w:szCs w:val="24"/>
        </w:rPr>
        <w:t>5</w:t>
      </w:r>
      <w:r w:rsidR="00C55739" w:rsidRPr="005E3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364">
        <w:rPr>
          <w:rFonts w:ascii="Times New Roman" w:hAnsi="Times New Roman" w:cs="Times New Roman"/>
          <w:b/>
          <w:spacing w:val="-6"/>
          <w:sz w:val="24"/>
          <w:szCs w:val="24"/>
        </w:rPr>
        <w:t xml:space="preserve">зачетных единиц, </w:t>
      </w:r>
      <w:r w:rsidR="00C55739" w:rsidRPr="005E3364">
        <w:rPr>
          <w:rFonts w:ascii="Times New Roman" w:hAnsi="Times New Roman" w:cs="Times New Roman"/>
          <w:b/>
          <w:sz w:val="24"/>
          <w:szCs w:val="24"/>
        </w:rPr>
        <w:t>1</w:t>
      </w:r>
      <w:r w:rsidR="008C43FD" w:rsidRPr="005E3364">
        <w:rPr>
          <w:rFonts w:ascii="Times New Roman" w:hAnsi="Times New Roman" w:cs="Times New Roman"/>
          <w:b/>
          <w:sz w:val="24"/>
          <w:szCs w:val="24"/>
        </w:rPr>
        <w:t xml:space="preserve">80 </w:t>
      </w:r>
      <w:r w:rsidRPr="005E3364">
        <w:rPr>
          <w:rFonts w:ascii="Times New Roman" w:hAnsi="Times New Roman" w:cs="Times New Roman"/>
          <w:b/>
          <w:sz w:val="24"/>
          <w:szCs w:val="24"/>
        </w:rPr>
        <w:t xml:space="preserve">академических </w:t>
      </w:r>
      <w:r w:rsidRPr="005E3364">
        <w:rPr>
          <w:rFonts w:ascii="Times New Roman" w:hAnsi="Times New Roman" w:cs="Times New Roman"/>
          <w:b/>
          <w:spacing w:val="-10"/>
          <w:sz w:val="24"/>
          <w:szCs w:val="24"/>
        </w:rPr>
        <w:t>часов.</w:t>
      </w:r>
    </w:p>
    <w:p w:rsidR="00AA407E" w:rsidRPr="005E3364" w:rsidRDefault="00AA407E" w:rsidP="00AA407E">
      <w:pPr>
        <w:rPr>
          <w:rFonts w:ascii="Times New Roman" w:hAnsi="Times New Roman" w:cs="Times New Roman"/>
          <w:sz w:val="24"/>
          <w:szCs w:val="24"/>
        </w:rPr>
      </w:pPr>
      <w:r w:rsidRPr="005E3364">
        <w:rPr>
          <w:rFonts w:ascii="Times New Roman" w:hAnsi="Times New Roman" w:cs="Times New Roman"/>
          <w:sz w:val="24"/>
          <w:szCs w:val="24"/>
        </w:rPr>
        <w:t xml:space="preserve">Лекции - </w:t>
      </w:r>
      <w:r w:rsidR="008C43FD" w:rsidRPr="005E3364">
        <w:rPr>
          <w:rFonts w:ascii="Times New Roman" w:hAnsi="Times New Roman" w:cs="Times New Roman"/>
          <w:sz w:val="24"/>
          <w:szCs w:val="24"/>
        </w:rPr>
        <w:t>24</w:t>
      </w:r>
      <w:r w:rsidRPr="005E336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A407E" w:rsidRPr="005E3364" w:rsidRDefault="00AA407E" w:rsidP="00AA407E">
      <w:pPr>
        <w:rPr>
          <w:rFonts w:ascii="Times New Roman" w:hAnsi="Times New Roman" w:cs="Times New Roman"/>
          <w:sz w:val="24"/>
          <w:szCs w:val="24"/>
        </w:rPr>
      </w:pPr>
      <w:r w:rsidRPr="005E3364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8C43FD" w:rsidRPr="005E3364">
        <w:rPr>
          <w:rFonts w:ascii="Times New Roman" w:hAnsi="Times New Roman" w:cs="Times New Roman"/>
          <w:sz w:val="24"/>
          <w:szCs w:val="24"/>
        </w:rPr>
        <w:t>–</w:t>
      </w:r>
      <w:r w:rsidRPr="005E3364">
        <w:rPr>
          <w:rFonts w:ascii="Times New Roman" w:hAnsi="Times New Roman" w:cs="Times New Roman"/>
          <w:sz w:val="24"/>
          <w:szCs w:val="24"/>
        </w:rPr>
        <w:t xml:space="preserve"> </w:t>
      </w:r>
      <w:r w:rsidR="008C43FD" w:rsidRPr="005E3364">
        <w:rPr>
          <w:rFonts w:ascii="Times New Roman" w:hAnsi="Times New Roman" w:cs="Times New Roman"/>
          <w:sz w:val="24"/>
          <w:szCs w:val="24"/>
        </w:rPr>
        <w:t xml:space="preserve">54 </w:t>
      </w:r>
      <w:r w:rsidRPr="005E3364">
        <w:rPr>
          <w:rFonts w:ascii="Times New Roman" w:hAnsi="Times New Roman" w:cs="Times New Roman"/>
          <w:sz w:val="24"/>
          <w:szCs w:val="24"/>
        </w:rPr>
        <w:t>ч.</w:t>
      </w:r>
    </w:p>
    <w:p w:rsidR="00AA407E" w:rsidRPr="005E3364" w:rsidRDefault="008C43FD" w:rsidP="00153853">
      <w:pPr>
        <w:rPr>
          <w:rFonts w:ascii="Times New Roman" w:hAnsi="Times New Roman" w:cs="Times New Roman"/>
          <w:sz w:val="24"/>
          <w:szCs w:val="24"/>
        </w:rPr>
      </w:pPr>
      <w:r w:rsidRPr="005E3364">
        <w:rPr>
          <w:rFonts w:ascii="Times New Roman" w:hAnsi="Times New Roman" w:cs="Times New Roman"/>
          <w:sz w:val="24"/>
          <w:szCs w:val="24"/>
        </w:rPr>
        <w:t>Самостоятельная работа - 66</w:t>
      </w:r>
      <w:r w:rsidR="00AA407E" w:rsidRPr="005E336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53853" w:rsidRPr="005E3364" w:rsidRDefault="00153853" w:rsidP="00153853">
      <w:pPr>
        <w:rPr>
          <w:rFonts w:ascii="Times New Roman" w:hAnsi="Times New Roman" w:cs="Times New Roman"/>
          <w:sz w:val="24"/>
          <w:szCs w:val="24"/>
        </w:rPr>
      </w:pPr>
    </w:p>
    <w:p w:rsidR="00AA407E" w:rsidRPr="005E3364" w:rsidRDefault="00AA407E" w:rsidP="008C43FD">
      <w:pPr>
        <w:shd w:val="clear" w:color="auto" w:fill="FFFFFF"/>
        <w:tabs>
          <w:tab w:val="left" w:leader="underscore" w:pos="3823"/>
          <w:tab w:val="left" w:pos="6287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5E3364">
        <w:rPr>
          <w:rFonts w:ascii="Times New Roman" w:hAnsi="Times New Roman" w:cs="Times New Roman"/>
          <w:b/>
          <w:spacing w:val="-10"/>
          <w:sz w:val="24"/>
          <w:szCs w:val="24"/>
        </w:rPr>
        <w:t>5</w:t>
      </w:r>
      <w:r w:rsidR="00153853" w:rsidRPr="005E3364">
        <w:rPr>
          <w:rFonts w:ascii="Times New Roman" w:hAnsi="Times New Roman" w:cs="Times New Roman"/>
          <w:b/>
          <w:spacing w:val="-10"/>
          <w:sz w:val="24"/>
          <w:szCs w:val="24"/>
        </w:rPr>
        <w:t>.  Основные разделы дисциплины.</w:t>
      </w:r>
    </w:p>
    <w:p w:rsidR="00AA407E" w:rsidRPr="005E3364" w:rsidRDefault="00AA407E" w:rsidP="008C43FD">
      <w:pPr>
        <w:rPr>
          <w:rFonts w:ascii="Times New Roman" w:hAnsi="Times New Roman" w:cs="Times New Roman"/>
          <w:sz w:val="24"/>
          <w:szCs w:val="24"/>
        </w:rPr>
      </w:pPr>
      <w:r w:rsidRPr="005E3364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8C43FD" w:rsidRPr="005E3364">
        <w:rPr>
          <w:rFonts w:ascii="Times New Roman" w:hAnsi="Times New Roman" w:cs="Times New Roman"/>
          <w:sz w:val="24"/>
          <w:szCs w:val="24"/>
        </w:rPr>
        <w:t>Неогнестрельные травмы ЧЛО</w:t>
      </w:r>
      <w:r w:rsidR="008C43FD" w:rsidRPr="005E3364">
        <w:rPr>
          <w:rFonts w:ascii="Times New Roman" w:hAnsi="Times New Roman" w:cs="Times New Roman"/>
          <w:sz w:val="24"/>
          <w:szCs w:val="24"/>
        </w:rPr>
        <w:br/>
      </w:r>
      <w:r w:rsidRPr="005E3364">
        <w:rPr>
          <w:rFonts w:ascii="Times New Roman" w:hAnsi="Times New Roman" w:cs="Times New Roman"/>
          <w:sz w:val="24"/>
          <w:szCs w:val="24"/>
        </w:rPr>
        <w:t>РАЗДЕЛ 2</w:t>
      </w:r>
      <w:r w:rsidRPr="005E336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C43FD" w:rsidRPr="005E336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</w:t>
      </w:r>
      <w:r w:rsidR="008C43FD" w:rsidRPr="005E3364">
        <w:rPr>
          <w:rFonts w:ascii="Times New Roman" w:hAnsi="Times New Roman" w:cs="Times New Roman"/>
          <w:sz w:val="24"/>
          <w:szCs w:val="24"/>
        </w:rPr>
        <w:t>Принципы лечения больных с неогнестрельными ранениями ЧЛО</w:t>
      </w:r>
      <w:r w:rsidR="008C43FD" w:rsidRPr="005E3364">
        <w:rPr>
          <w:rFonts w:ascii="Times New Roman" w:hAnsi="Times New Roman" w:cs="Times New Roman"/>
          <w:sz w:val="24"/>
          <w:szCs w:val="24"/>
        </w:rPr>
        <w:br/>
      </w:r>
      <w:r w:rsidRPr="005E3364">
        <w:rPr>
          <w:rFonts w:ascii="Times New Roman" w:hAnsi="Times New Roman" w:cs="Times New Roman"/>
          <w:sz w:val="24"/>
          <w:szCs w:val="24"/>
        </w:rPr>
        <w:t>РАЗДЕЛ 3</w:t>
      </w:r>
      <w:r w:rsidRPr="005E33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43FD" w:rsidRPr="005E336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</w:t>
      </w:r>
      <w:r w:rsidR="008C43FD" w:rsidRPr="005E3364">
        <w:rPr>
          <w:rFonts w:ascii="Times New Roman" w:hAnsi="Times New Roman" w:cs="Times New Roman"/>
          <w:sz w:val="24"/>
          <w:szCs w:val="24"/>
        </w:rPr>
        <w:t xml:space="preserve">Огнестрельные ранения ЧЛО </w:t>
      </w:r>
      <w:r w:rsidR="008C43FD" w:rsidRPr="005E3364">
        <w:rPr>
          <w:rFonts w:ascii="Times New Roman" w:hAnsi="Times New Roman" w:cs="Times New Roman"/>
          <w:sz w:val="24"/>
          <w:szCs w:val="24"/>
        </w:rPr>
        <w:br/>
      </w:r>
      <w:r w:rsidRPr="005E3364">
        <w:rPr>
          <w:rFonts w:ascii="Times New Roman" w:hAnsi="Times New Roman" w:cs="Times New Roman"/>
          <w:sz w:val="24"/>
          <w:szCs w:val="24"/>
        </w:rPr>
        <w:t>РАЗДЕЛ 4</w:t>
      </w:r>
      <w:r w:rsidRPr="005E33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43FD" w:rsidRPr="005E3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43FD" w:rsidRPr="005E3364">
        <w:rPr>
          <w:rFonts w:ascii="Times New Roman" w:hAnsi="Times New Roman" w:cs="Times New Roman"/>
          <w:sz w:val="24"/>
          <w:szCs w:val="24"/>
        </w:rPr>
        <w:t>Принципы лечения больных с огнестрельными ранениями ЧЛО.</w:t>
      </w:r>
    </w:p>
    <w:p w:rsidR="00C55739" w:rsidRPr="005E3364" w:rsidRDefault="00C55739" w:rsidP="00AA40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62360" w:rsidRDefault="00AA407E" w:rsidP="00062360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5E3364">
        <w:rPr>
          <w:rFonts w:ascii="Times New Roman" w:hAnsi="Times New Roman" w:cs="Times New Roman"/>
          <w:b/>
          <w:iCs/>
          <w:spacing w:val="-7"/>
          <w:sz w:val="24"/>
          <w:szCs w:val="24"/>
        </w:rPr>
        <w:t>6.Форма итоговой аттестации.</w:t>
      </w:r>
    </w:p>
    <w:p w:rsidR="00AA407E" w:rsidRPr="00062360" w:rsidRDefault="008E3616" w:rsidP="00062360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062360">
        <w:rPr>
          <w:rFonts w:ascii="Times New Roman" w:hAnsi="Times New Roman"/>
          <w:bCs/>
          <w:spacing w:val="-7"/>
          <w:sz w:val="24"/>
          <w:szCs w:val="24"/>
        </w:rPr>
        <w:t xml:space="preserve">Форма итоговой аттестации – </w:t>
      </w:r>
      <w:r w:rsidR="008C43FD" w:rsidRPr="00062360">
        <w:rPr>
          <w:rFonts w:ascii="Times New Roman" w:hAnsi="Times New Roman"/>
          <w:bCs/>
          <w:spacing w:val="-7"/>
          <w:sz w:val="24"/>
          <w:szCs w:val="24"/>
        </w:rPr>
        <w:t>экзамен</w:t>
      </w:r>
      <w:r w:rsidR="00AA407E" w:rsidRPr="00062360">
        <w:rPr>
          <w:rFonts w:ascii="Times New Roman" w:hAnsi="Times New Roman"/>
          <w:bCs/>
          <w:spacing w:val="-7"/>
          <w:sz w:val="24"/>
          <w:szCs w:val="24"/>
        </w:rPr>
        <w:t xml:space="preserve"> по окончанию цикла согласно учебному плану.</w:t>
      </w:r>
    </w:p>
    <w:p w:rsidR="00AE15E4" w:rsidRPr="005E3364" w:rsidRDefault="00AE15E4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62360" w:rsidRPr="00062360" w:rsidRDefault="00062360" w:rsidP="00062360">
      <w:pPr>
        <w:shd w:val="clear" w:color="auto" w:fill="FFFFFF"/>
        <w:rPr>
          <w:rFonts w:ascii="Times New Roman" w:eastAsia="Calibri" w:hAnsi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/>
          <w:bCs/>
          <w:spacing w:val="-7"/>
          <w:sz w:val="24"/>
          <w:szCs w:val="24"/>
        </w:rPr>
        <w:t>Кафедра х</w:t>
      </w:r>
      <w:r w:rsidRPr="00062360">
        <w:rPr>
          <w:rFonts w:ascii="Times New Roman" w:eastAsia="Calibri" w:hAnsi="Times New Roman"/>
          <w:bCs/>
          <w:spacing w:val="-7"/>
          <w:sz w:val="24"/>
          <w:szCs w:val="24"/>
        </w:rPr>
        <w:t xml:space="preserve">ирургической стоматологии и челюстно-лицевой хирургии с курсом усовершенствования врачей </w:t>
      </w:r>
    </w:p>
    <w:p w:rsidR="00AE15E4" w:rsidRPr="005E3364" w:rsidRDefault="00AE15E4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AE15E4" w:rsidRPr="005E3364" w:rsidRDefault="00AE15E4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E473E1" w:rsidRPr="005E3364" w:rsidRDefault="00E473E1">
      <w:pPr>
        <w:rPr>
          <w:rFonts w:ascii="Times New Roman" w:hAnsi="Times New Roman" w:cs="Times New Roman"/>
          <w:sz w:val="24"/>
          <w:szCs w:val="24"/>
        </w:rPr>
      </w:pPr>
      <w:r w:rsidRPr="005E3364">
        <w:rPr>
          <w:rFonts w:ascii="Times New Roman" w:hAnsi="Times New Roman" w:cs="Times New Roman"/>
          <w:b/>
          <w:sz w:val="24"/>
          <w:szCs w:val="24"/>
        </w:rPr>
        <w:t>Зав. кафедрой</w:t>
      </w:r>
      <w:r w:rsidR="00D97556" w:rsidRPr="005E3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364">
        <w:rPr>
          <w:rFonts w:ascii="Times New Roman" w:hAnsi="Times New Roman" w:cs="Times New Roman"/>
          <w:b/>
          <w:sz w:val="24"/>
          <w:szCs w:val="24"/>
        </w:rPr>
        <w:t xml:space="preserve">Ордашев </w:t>
      </w:r>
      <w:r w:rsidR="00D97556" w:rsidRPr="005E3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364">
        <w:rPr>
          <w:rFonts w:ascii="Times New Roman" w:hAnsi="Times New Roman" w:cs="Times New Roman"/>
          <w:b/>
          <w:sz w:val="24"/>
          <w:szCs w:val="24"/>
        </w:rPr>
        <w:t>Х.А.</w:t>
      </w:r>
      <w:r w:rsidRPr="005E3364">
        <w:rPr>
          <w:rFonts w:ascii="Times New Roman" w:hAnsi="Times New Roman" w:cs="Times New Roman"/>
          <w:sz w:val="24"/>
          <w:szCs w:val="24"/>
        </w:rPr>
        <w:t xml:space="preserve">                             _____________________</w:t>
      </w:r>
    </w:p>
    <w:p w:rsidR="00D0345B" w:rsidRPr="005E3364" w:rsidRDefault="00E473E1">
      <w:pPr>
        <w:rPr>
          <w:rFonts w:ascii="Times New Roman" w:hAnsi="Times New Roman" w:cs="Times New Roman"/>
          <w:sz w:val="24"/>
          <w:szCs w:val="24"/>
        </w:rPr>
      </w:pPr>
      <w:r w:rsidRPr="005E3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      </w:t>
      </w:r>
    </w:p>
    <w:sectPr w:rsidR="00D0345B" w:rsidRPr="005E3364" w:rsidSect="0091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4DE"/>
    <w:multiLevelType w:val="hybridMultilevel"/>
    <w:tmpl w:val="59E04568"/>
    <w:lvl w:ilvl="0" w:tplc="F3186C06">
      <w:start w:val="1"/>
      <w:numFmt w:val="bullet"/>
      <w:lvlText w:val="-"/>
      <w:lvlJc w:val="left"/>
    </w:lvl>
    <w:lvl w:ilvl="1" w:tplc="9530CA90">
      <w:numFmt w:val="decimal"/>
      <w:lvlText w:val=""/>
      <w:lvlJc w:val="left"/>
    </w:lvl>
    <w:lvl w:ilvl="2" w:tplc="7A8490D6">
      <w:numFmt w:val="decimal"/>
      <w:lvlText w:val=""/>
      <w:lvlJc w:val="left"/>
    </w:lvl>
    <w:lvl w:ilvl="3" w:tplc="DB60890E">
      <w:numFmt w:val="decimal"/>
      <w:lvlText w:val=""/>
      <w:lvlJc w:val="left"/>
    </w:lvl>
    <w:lvl w:ilvl="4" w:tplc="6E5C54C4">
      <w:numFmt w:val="decimal"/>
      <w:lvlText w:val=""/>
      <w:lvlJc w:val="left"/>
    </w:lvl>
    <w:lvl w:ilvl="5" w:tplc="68806D9C">
      <w:numFmt w:val="decimal"/>
      <w:lvlText w:val=""/>
      <w:lvlJc w:val="left"/>
    </w:lvl>
    <w:lvl w:ilvl="6" w:tplc="550C3B18">
      <w:numFmt w:val="decimal"/>
      <w:lvlText w:val=""/>
      <w:lvlJc w:val="left"/>
    </w:lvl>
    <w:lvl w:ilvl="7" w:tplc="5DE0B8EC">
      <w:numFmt w:val="decimal"/>
      <w:lvlText w:val=""/>
      <w:lvlJc w:val="left"/>
    </w:lvl>
    <w:lvl w:ilvl="8" w:tplc="C772DF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7E"/>
    <w:rsid w:val="00062360"/>
    <w:rsid w:val="00153853"/>
    <w:rsid w:val="001F3BEE"/>
    <w:rsid w:val="002541BE"/>
    <w:rsid w:val="00273563"/>
    <w:rsid w:val="00403CB6"/>
    <w:rsid w:val="005E3364"/>
    <w:rsid w:val="006466A4"/>
    <w:rsid w:val="008C43FD"/>
    <w:rsid w:val="008E3616"/>
    <w:rsid w:val="009138DE"/>
    <w:rsid w:val="00A356F4"/>
    <w:rsid w:val="00AA407E"/>
    <w:rsid w:val="00AE15E4"/>
    <w:rsid w:val="00AF3582"/>
    <w:rsid w:val="00B642A9"/>
    <w:rsid w:val="00BF387D"/>
    <w:rsid w:val="00C55739"/>
    <w:rsid w:val="00C67BFF"/>
    <w:rsid w:val="00D0345B"/>
    <w:rsid w:val="00D03E3F"/>
    <w:rsid w:val="00D26F2B"/>
    <w:rsid w:val="00D516D5"/>
    <w:rsid w:val="00D86763"/>
    <w:rsid w:val="00D97556"/>
    <w:rsid w:val="00E35ECE"/>
    <w:rsid w:val="00E473E1"/>
    <w:rsid w:val="00F0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173DF-0E5E-DA49-99C3-C5902B98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4"/>
    <w:rsid w:val="00AA40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AA407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qFormat/>
    <w:rsid w:val="000623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5FFA-B86C-42D9-8375-5878DC8F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Сапият</dc:creator>
  <cp:lastModifiedBy>Пользователь Windows</cp:lastModifiedBy>
  <cp:revision>5</cp:revision>
  <cp:lastPrinted>2021-02-12T11:34:00Z</cp:lastPrinted>
  <dcterms:created xsi:type="dcterms:W3CDTF">2022-12-13T05:46:00Z</dcterms:created>
  <dcterms:modified xsi:type="dcterms:W3CDTF">2022-12-13T11:30:00Z</dcterms:modified>
</cp:coreProperties>
</file>