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17" w:rsidRDefault="00607538">
      <w:pPr>
        <w:pStyle w:val="1"/>
      </w:pPr>
      <w:r>
        <w:t>АННОТАЦИЯ</w:t>
      </w:r>
    </w:p>
    <w:p w:rsidR="00FC5E29" w:rsidRDefault="00607538">
      <w:pPr>
        <w:pStyle w:val="1"/>
      </w:pPr>
      <w:r>
        <w:t xml:space="preserve">  рабочей программы дисциплины  </w:t>
      </w:r>
    </w:p>
    <w:p w:rsidR="00FC5E29" w:rsidRPr="0004153B" w:rsidRDefault="00607538">
      <w:pPr>
        <w:spacing w:after="62" w:line="259" w:lineRule="auto"/>
        <w:ind w:left="651" w:right="0"/>
        <w:jc w:val="center"/>
        <w:rPr>
          <w:b/>
          <w:szCs w:val="28"/>
        </w:rPr>
      </w:pPr>
      <w:r w:rsidRPr="0004153B">
        <w:rPr>
          <w:b/>
          <w:szCs w:val="28"/>
        </w:rPr>
        <w:t xml:space="preserve">«Стоматология» </w:t>
      </w:r>
    </w:p>
    <w:p w:rsidR="00FC5E29" w:rsidRDefault="009809CD">
      <w:pPr>
        <w:spacing w:after="62" w:line="259" w:lineRule="auto"/>
        <w:ind w:left="651" w:right="4"/>
        <w:jc w:val="center"/>
      </w:pPr>
      <w:r>
        <w:rPr>
          <w:sz w:val="24"/>
        </w:rPr>
        <w:t>Б1.О.39</w:t>
      </w:r>
      <w:r w:rsidR="00607538">
        <w:rPr>
          <w:i/>
          <w:sz w:val="24"/>
        </w:rPr>
        <w:t xml:space="preserve"> </w:t>
      </w:r>
    </w:p>
    <w:p w:rsidR="00FC5E29" w:rsidRDefault="00607538">
      <w:pPr>
        <w:spacing w:after="265" w:line="259" w:lineRule="auto"/>
        <w:ind w:left="-5" w:right="0"/>
        <w:jc w:val="left"/>
      </w:pPr>
      <w:r>
        <w:rPr>
          <w:sz w:val="24"/>
        </w:rPr>
        <w:t xml:space="preserve">Направление подготовки (специальность): 31.05.01 «Лечебное дело»  </w:t>
      </w:r>
    </w:p>
    <w:p w:rsidR="00FC5E29" w:rsidRDefault="00607538">
      <w:pPr>
        <w:spacing w:after="265" w:line="259" w:lineRule="auto"/>
        <w:ind w:left="-5" w:right="0"/>
        <w:jc w:val="left"/>
      </w:pPr>
      <w:r>
        <w:rPr>
          <w:sz w:val="24"/>
        </w:rPr>
        <w:t xml:space="preserve">Уровень высшего </w:t>
      </w:r>
      <w:proofErr w:type="gramStart"/>
      <w:r>
        <w:rPr>
          <w:sz w:val="24"/>
        </w:rPr>
        <w:t xml:space="preserve">образования  </w:t>
      </w:r>
      <w:proofErr w:type="spellStart"/>
      <w:r>
        <w:rPr>
          <w:i/>
          <w:sz w:val="24"/>
        </w:rPr>
        <w:t>специалитет</w:t>
      </w:r>
      <w:proofErr w:type="spellEnd"/>
      <w:proofErr w:type="gramEnd"/>
      <w:r>
        <w:rPr>
          <w:sz w:val="24"/>
        </w:rPr>
        <w:t xml:space="preserve"> </w:t>
      </w:r>
    </w:p>
    <w:p w:rsidR="00FC5E29" w:rsidRDefault="00607538">
      <w:pPr>
        <w:spacing w:after="265" w:line="259" w:lineRule="auto"/>
        <w:ind w:left="-5" w:right="0"/>
        <w:jc w:val="left"/>
      </w:pPr>
      <w:r>
        <w:rPr>
          <w:sz w:val="24"/>
        </w:rPr>
        <w:t xml:space="preserve">Квалификация выпускника   </w:t>
      </w:r>
      <w:r>
        <w:rPr>
          <w:i/>
          <w:sz w:val="24"/>
        </w:rPr>
        <w:t>врач</w:t>
      </w:r>
      <w:r>
        <w:rPr>
          <w:sz w:val="24"/>
        </w:rPr>
        <w:t>-</w:t>
      </w:r>
      <w:r>
        <w:rPr>
          <w:i/>
          <w:sz w:val="24"/>
        </w:rPr>
        <w:t>лечебник</w:t>
      </w:r>
      <w:r>
        <w:rPr>
          <w:i/>
          <w:sz w:val="16"/>
        </w:rPr>
        <w:t xml:space="preserve"> </w:t>
      </w:r>
    </w:p>
    <w:p w:rsidR="00FC5E29" w:rsidRDefault="00607538">
      <w:pPr>
        <w:spacing w:after="225" w:line="259" w:lineRule="auto"/>
        <w:ind w:left="-5" w:right="0"/>
        <w:jc w:val="left"/>
      </w:pPr>
      <w:r>
        <w:rPr>
          <w:sz w:val="24"/>
        </w:rPr>
        <w:t xml:space="preserve">Факультет               </w:t>
      </w:r>
      <w:r>
        <w:rPr>
          <w:i/>
          <w:sz w:val="24"/>
        </w:rPr>
        <w:t>лечебный</w:t>
      </w:r>
      <w:r>
        <w:rPr>
          <w:sz w:val="24"/>
        </w:rPr>
        <w:t xml:space="preserve"> </w:t>
      </w:r>
    </w:p>
    <w:p w:rsidR="00FC5E29" w:rsidRDefault="00607538">
      <w:pPr>
        <w:spacing w:after="212" w:line="259" w:lineRule="auto"/>
        <w:ind w:left="-5" w:right="0"/>
        <w:jc w:val="left"/>
      </w:pPr>
      <w:proofErr w:type="gramStart"/>
      <w:r>
        <w:rPr>
          <w:sz w:val="24"/>
        </w:rPr>
        <w:t>Форма  обучения</w:t>
      </w:r>
      <w:proofErr w:type="gramEnd"/>
      <w:r>
        <w:rPr>
          <w:sz w:val="24"/>
        </w:rPr>
        <w:t xml:space="preserve">   </w:t>
      </w:r>
      <w:r>
        <w:rPr>
          <w:i/>
          <w:sz w:val="24"/>
        </w:rPr>
        <w:t>очная</w:t>
      </w:r>
      <w:r>
        <w:rPr>
          <w:sz w:val="16"/>
        </w:rPr>
        <w:t xml:space="preserve"> </w:t>
      </w:r>
    </w:p>
    <w:p w:rsidR="00FC5E29" w:rsidRDefault="00607538">
      <w:pPr>
        <w:spacing w:after="273" w:line="259" w:lineRule="auto"/>
        <w:ind w:left="708" w:right="0" w:firstLine="0"/>
        <w:jc w:val="left"/>
      </w:pPr>
      <w:r>
        <w:rPr>
          <w:i/>
          <w:sz w:val="24"/>
        </w:rPr>
        <w:t xml:space="preserve"> </w:t>
      </w:r>
    </w:p>
    <w:p w:rsidR="00FC5E29" w:rsidRDefault="00607538">
      <w:pPr>
        <w:spacing w:after="302" w:line="259" w:lineRule="auto"/>
        <w:ind w:left="-5" w:right="0"/>
        <w:jc w:val="left"/>
      </w:pPr>
      <w:r>
        <w:rPr>
          <w:b/>
          <w:sz w:val="24"/>
        </w:rPr>
        <w:t xml:space="preserve">1. Цель и задачи освоения дисциплины </w:t>
      </w:r>
      <w:r>
        <w:rPr>
          <w:sz w:val="24"/>
        </w:rPr>
        <w:t xml:space="preserve"> </w:t>
      </w:r>
    </w:p>
    <w:p w:rsidR="006A0817" w:rsidRPr="006A0817" w:rsidRDefault="006A0817" w:rsidP="006A0817">
      <w:pPr>
        <w:widowControl w:val="0"/>
        <w:spacing w:after="0" w:line="240" w:lineRule="auto"/>
        <w:ind w:left="0" w:right="0" w:firstLine="0"/>
        <w:jc w:val="left"/>
        <w:rPr>
          <w:color w:val="auto"/>
          <w:szCs w:val="28"/>
          <w:lang w:bidi="ar-SA"/>
        </w:rPr>
      </w:pPr>
      <w:r w:rsidRPr="006A0817">
        <w:rPr>
          <w:b/>
          <w:bCs/>
          <w:iCs/>
          <w:szCs w:val="28"/>
          <w:lang w:bidi="ar-SA"/>
        </w:rPr>
        <w:t>Цель:</w:t>
      </w:r>
      <w:r w:rsidRPr="006A0817">
        <w:rPr>
          <w:color w:val="auto"/>
          <w:szCs w:val="28"/>
          <w:lang w:bidi="ar-SA"/>
        </w:rPr>
        <w:t xml:space="preserve"> На основе изучения основных понятий дисциплины подготовить специалиста для первичного обследования больного, установления предварительного диагноза, оказания экстренной медицинской помощи, ведения реабилитационных мероприятий в области стоматологии, в рамках обязанностей врача общей практики.</w:t>
      </w:r>
    </w:p>
    <w:p w:rsidR="006A0817" w:rsidRPr="006A0817" w:rsidRDefault="006A0817" w:rsidP="006A0817">
      <w:pPr>
        <w:tabs>
          <w:tab w:val="left" w:pos="252"/>
        </w:tabs>
        <w:spacing w:after="0" w:line="244" w:lineRule="auto"/>
        <w:ind w:left="8" w:right="20" w:firstLine="0"/>
        <w:rPr>
          <w:color w:val="auto"/>
          <w:szCs w:val="28"/>
          <w:lang w:bidi="ar-SA"/>
        </w:rPr>
      </w:pPr>
    </w:p>
    <w:p w:rsidR="006A0817" w:rsidRPr="006A0817" w:rsidRDefault="006A0817" w:rsidP="006A0817">
      <w:pPr>
        <w:tabs>
          <w:tab w:val="left" w:pos="252"/>
        </w:tabs>
        <w:spacing w:after="0" w:line="244" w:lineRule="auto"/>
        <w:ind w:left="8" w:right="20" w:firstLine="0"/>
        <w:rPr>
          <w:b/>
          <w:color w:val="auto"/>
          <w:sz w:val="24"/>
          <w:szCs w:val="24"/>
          <w:lang w:bidi="ar-SA"/>
        </w:rPr>
      </w:pPr>
    </w:p>
    <w:p w:rsidR="006A0817" w:rsidRPr="006A0817" w:rsidRDefault="006A0817" w:rsidP="006A0817">
      <w:pPr>
        <w:tabs>
          <w:tab w:val="left" w:pos="252"/>
        </w:tabs>
        <w:spacing w:after="0" w:line="244" w:lineRule="auto"/>
        <w:ind w:left="8" w:right="20" w:firstLine="0"/>
        <w:rPr>
          <w:b/>
          <w:color w:val="auto"/>
          <w:sz w:val="24"/>
          <w:szCs w:val="24"/>
          <w:lang w:bidi="ar-SA"/>
        </w:rPr>
      </w:pPr>
    </w:p>
    <w:p w:rsidR="006A0817" w:rsidRPr="006A0817" w:rsidRDefault="006A0817" w:rsidP="006A0817">
      <w:pPr>
        <w:tabs>
          <w:tab w:val="left" w:pos="252"/>
        </w:tabs>
        <w:spacing w:after="0" w:line="245" w:lineRule="auto"/>
        <w:ind w:right="23"/>
        <w:rPr>
          <w:b/>
          <w:color w:val="auto"/>
          <w:szCs w:val="28"/>
          <w:lang w:bidi="ar-SA"/>
        </w:rPr>
      </w:pPr>
      <w:r w:rsidRPr="006A0817">
        <w:rPr>
          <w:b/>
          <w:color w:val="auto"/>
          <w:szCs w:val="28"/>
          <w:lang w:bidi="ar-SA"/>
        </w:rPr>
        <w:t>Задачи:</w:t>
      </w:r>
    </w:p>
    <w:p w:rsidR="006A0817" w:rsidRPr="006A0817" w:rsidRDefault="006A0817" w:rsidP="006A0817">
      <w:pPr>
        <w:tabs>
          <w:tab w:val="left" w:pos="252"/>
        </w:tabs>
        <w:spacing w:after="0" w:line="244" w:lineRule="auto"/>
        <w:ind w:left="8" w:right="20" w:firstLine="0"/>
        <w:rPr>
          <w:color w:val="auto"/>
          <w:szCs w:val="28"/>
          <w:lang w:bidi="ar-SA"/>
        </w:rPr>
      </w:pPr>
      <w:r w:rsidRPr="006A0817">
        <w:rPr>
          <w:b/>
          <w:color w:val="auto"/>
          <w:sz w:val="24"/>
          <w:szCs w:val="24"/>
          <w:lang w:bidi="ar-SA"/>
        </w:rPr>
        <w:t>-</w:t>
      </w:r>
      <w:r w:rsidRPr="006A0817">
        <w:rPr>
          <w:color w:val="auto"/>
          <w:szCs w:val="28"/>
          <w:lang w:bidi="ar-SA"/>
        </w:rPr>
        <w:t>диагностика заболеваний и патологических состояний у взрослого населения и подростков на основе владения пропедевтическими и лабораторно-инструментальными методами исследования;</w:t>
      </w:r>
    </w:p>
    <w:p w:rsidR="006A0817" w:rsidRPr="006A0817" w:rsidRDefault="006A0817" w:rsidP="006A0817">
      <w:pPr>
        <w:spacing w:after="0" w:line="7" w:lineRule="exact"/>
        <w:ind w:left="0" w:right="0" w:firstLine="0"/>
        <w:jc w:val="left"/>
        <w:rPr>
          <w:color w:val="auto"/>
          <w:szCs w:val="28"/>
          <w:lang w:bidi="ar-SA"/>
        </w:rPr>
      </w:pPr>
    </w:p>
    <w:p w:rsidR="006A0817" w:rsidRPr="006A0817" w:rsidRDefault="006A0817" w:rsidP="006A0817">
      <w:pPr>
        <w:numPr>
          <w:ilvl w:val="0"/>
          <w:numId w:val="3"/>
        </w:numPr>
        <w:tabs>
          <w:tab w:val="left" w:pos="108"/>
        </w:tabs>
        <w:spacing w:after="0" w:line="240" w:lineRule="auto"/>
        <w:ind w:right="0"/>
        <w:jc w:val="left"/>
        <w:rPr>
          <w:color w:val="auto"/>
          <w:szCs w:val="28"/>
          <w:lang w:bidi="ar-SA"/>
        </w:rPr>
      </w:pPr>
      <w:r w:rsidRPr="006A0817">
        <w:rPr>
          <w:color w:val="auto"/>
          <w:szCs w:val="28"/>
          <w:lang w:bidi="ar-SA"/>
        </w:rPr>
        <w:t>диагностика неотложных состояний у взрослого населения и подростков;</w:t>
      </w:r>
    </w:p>
    <w:p w:rsidR="006A0817" w:rsidRPr="006A0817" w:rsidRDefault="006A0817" w:rsidP="006A0817">
      <w:pPr>
        <w:spacing w:after="0" w:line="20" w:lineRule="exact"/>
        <w:ind w:left="0" w:right="0" w:firstLine="0"/>
        <w:jc w:val="left"/>
        <w:rPr>
          <w:color w:val="auto"/>
          <w:szCs w:val="28"/>
          <w:lang w:bidi="ar-SA"/>
        </w:rPr>
      </w:pPr>
    </w:p>
    <w:p w:rsidR="00FC5E29" w:rsidRDefault="006A0817" w:rsidP="006A0817">
      <w:pPr>
        <w:spacing w:after="257" w:line="259" w:lineRule="auto"/>
        <w:ind w:left="0" w:right="0" w:firstLine="0"/>
        <w:jc w:val="left"/>
      </w:pPr>
      <w:r w:rsidRPr="006A0817">
        <w:rPr>
          <w:color w:val="auto"/>
          <w:szCs w:val="28"/>
          <w:lang w:bidi="ar-SA"/>
        </w:rPr>
        <w:t>формирование у студентов теоретических и практических умений по хирургическому лечению больных с патологическими процессами челюстно-лицевой области в амбулаторно-поликлинических и стационарных</w:t>
      </w:r>
      <w:r w:rsidR="00607538">
        <w:rPr>
          <w:sz w:val="22"/>
        </w:rPr>
        <w:t xml:space="preserve"> </w:t>
      </w:r>
    </w:p>
    <w:p w:rsidR="00FC5E29" w:rsidRDefault="00607538">
      <w:pPr>
        <w:spacing w:after="266" w:line="259" w:lineRule="auto"/>
        <w:ind w:left="-5" w:right="0"/>
        <w:jc w:val="left"/>
      </w:pPr>
      <w:r>
        <w:rPr>
          <w:b/>
          <w:sz w:val="24"/>
        </w:rPr>
        <w:t xml:space="preserve">2. Перечень планируемых результатов обучения </w:t>
      </w:r>
    </w:p>
    <w:p w:rsidR="00FC5E29" w:rsidRDefault="00607538">
      <w:pPr>
        <w:spacing w:after="199" w:line="259" w:lineRule="auto"/>
        <w:ind w:left="718" w:right="0"/>
        <w:jc w:val="left"/>
      </w:pPr>
      <w:r>
        <w:rPr>
          <w:b/>
          <w:sz w:val="24"/>
        </w:rPr>
        <w:t xml:space="preserve">Формируемые в процессе изучения </w:t>
      </w:r>
      <w:proofErr w:type="gramStart"/>
      <w:r>
        <w:rPr>
          <w:b/>
          <w:sz w:val="24"/>
        </w:rPr>
        <w:t>дисциплины  компетенции</w:t>
      </w:r>
      <w:proofErr w:type="gramEnd"/>
      <w:r>
        <w:rPr>
          <w:b/>
          <w:sz w:val="24"/>
        </w:rPr>
        <w:t xml:space="preserve"> </w:t>
      </w:r>
    </w:p>
    <w:p w:rsidR="00FC5E29" w:rsidRDefault="00607538">
      <w:pPr>
        <w:spacing w:after="235" w:line="259" w:lineRule="auto"/>
        <w:ind w:left="708" w:right="0" w:firstLine="0"/>
        <w:jc w:val="left"/>
      </w:pPr>
      <w:r>
        <w:rPr>
          <w:b/>
          <w:sz w:val="22"/>
        </w:rPr>
        <w:t xml:space="preserve"> </w:t>
      </w:r>
    </w:p>
    <w:p w:rsidR="00FC5E29" w:rsidRDefault="00607538">
      <w:pPr>
        <w:pStyle w:val="1"/>
        <w:spacing w:after="0"/>
        <w:ind w:left="10" w:right="77"/>
      </w:pPr>
      <w:r>
        <w:t xml:space="preserve">КОМПЕТЕНЦИИ ОБУЧАЮЩЕГОСЯ, ФОРМИРУЕМЫЕ В РЕЗУЛЬТАТЕ ОСВОЕНИЯ ДИСЦИПЛИНЫ «СТОМАТОЛОГИЯ» </w:t>
      </w:r>
    </w:p>
    <w:p w:rsidR="00BA06CB" w:rsidRPr="00BA06CB" w:rsidRDefault="00BA06CB" w:rsidP="00BA06CB">
      <w:pPr>
        <w:rPr>
          <w:lang w:bidi="ar-SA"/>
        </w:rPr>
      </w:pPr>
    </w:p>
    <w:tbl>
      <w:tblPr>
        <w:tblStyle w:val="TableNormal"/>
        <w:tblW w:w="94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46"/>
        <w:gridCol w:w="4252"/>
      </w:tblGrid>
      <w:tr w:rsidR="00696394" w:rsidRPr="00BA06CB" w:rsidTr="00BA06CB">
        <w:trPr>
          <w:trHeight w:val="958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394" w:rsidRPr="00BA06CB" w:rsidRDefault="00696394" w:rsidP="00D55E80">
            <w:pPr>
              <w:tabs>
                <w:tab w:val="left" w:pos="708"/>
                <w:tab w:val="right" w:leader="underscore" w:pos="9328"/>
              </w:tabs>
              <w:jc w:val="center"/>
              <w:rPr>
                <w:b/>
                <w:bCs/>
                <w:szCs w:val="28"/>
              </w:rPr>
            </w:pPr>
            <w:r w:rsidRPr="00BA06CB">
              <w:rPr>
                <w:b/>
                <w:bCs/>
                <w:szCs w:val="28"/>
              </w:rPr>
              <w:lastRenderedPageBreak/>
              <w:t xml:space="preserve">Код и наименование компетенции </w:t>
            </w:r>
          </w:p>
          <w:p w:rsidR="00696394" w:rsidRPr="00BA06CB" w:rsidRDefault="00696394" w:rsidP="00D55E80">
            <w:pPr>
              <w:tabs>
                <w:tab w:val="left" w:pos="708"/>
                <w:tab w:val="right" w:leader="underscore" w:pos="9328"/>
              </w:tabs>
              <w:jc w:val="center"/>
              <w:rPr>
                <w:szCs w:val="28"/>
              </w:rPr>
            </w:pPr>
            <w:r w:rsidRPr="00BA06CB">
              <w:rPr>
                <w:b/>
                <w:bCs/>
                <w:szCs w:val="28"/>
              </w:rPr>
              <w:t>(или ее части)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394" w:rsidRPr="00BA06CB" w:rsidRDefault="00696394" w:rsidP="00D55E80">
            <w:pPr>
              <w:tabs>
                <w:tab w:val="left" w:pos="708"/>
                <w:tab w:val="right" w:leader="underscore" w:pos="9328"/>
              </w:tabs>
              <w:jc w:val="center"/>
              <w:rPr>
                <w:szCs w:val="28"/>
              </w:rPr>
            </w:pPr>
            <w:r w:rsidRPr="00BA06CB">
              <w:rPr>
                <w:b/>
                <w:bCs/>
                <w:szCs w:val="28"/>
              </w:rPr>
              <w:t>Код и наименование индикатора достижения   компетенции</w:t>
            </w:r>
          </w:p>
        </w:tc>
      </w:tr>
      <w:tr w:rsidR="00696394" w:rsidRPr="00BA06CB" w:rsidTr="00BA06CB">
        <w:trPr>
          <w:trHeight w:val="318"/>
          <w:jc w:val="center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394" w:rsidRPr="00BA06CB" w:rsidRDefault="00696394" w:rsidP="00D55E80">
            <w:pPr>
              <w:jc w:val="center"/>
              <w:rPr>
                <w:szCs w:val="28"/>
              </w:rPr>
            </w:pPr>
            <w:r w:rsidRPr="00BA06CB">
              <w:rPr>
                <w:b/>
                <w:bCs/>
                <w:i/>
                <w:iCs/>
                <w:szCs w:val="28"/>
              </w:rPr>
              <w:t>Общепрофессиональные компетенции (ОПК)</w:t>
            </w:r>
          </w:p>
        </w:tc>
      </w:tr>
      <w:tr w:rsidR="00696394" w:rsidRPr="00BA06CB" w:rsidTr="00BA06CB">
        <w:trPr>
          <w:trHeight w:val="2072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394" w:rsidRPr="00BA06CB" w:rsidRDefault="00696394" w:rsidP="00D55E80">
            <w:pPr>
              <w:keepNext/>
              <w:keepLines/>
              <w:tabs>
                <w:tab w:val="left" w:pos="708"/>
                <w:tab w:val="right" w:leader="underscore" w:pos="9328"/>
              </w:tabs>
              <w:rPr>
                <w:szCs w:val="28"/>
              </w:rPr>
            </w:pPr>
            <w:r w:rsidRPr="00BA06CB">
              <w:rPr>
                <w:b/>
                <w:bCs/>
                <w:szCs w:val="28"/>
              </w:rPr>
              <w:t>ОПК 4</w:t>
            </w:r>
            <w:r w:rsidRPr="00BA06CB">
              <w:rPr>
                <w:szCs w:val="28"/>
              </w:rPr>
              <w:t xml:space="preserve"> –</w:t>
            </w:r>
            <w:r w:rsidR="00BA06CB">
              <w:rPr>
                <w:szCs w:val="28"/>
              </w:rPr>
              <w:t xml:space="preserve"> </w:t>
            </w:r>
            <w:r w:rsidRPr="00BA06CB">
              <w:rPr>
                <w:szCs w:val="28"/>
              </w:rPr>
              <w:t>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394" w:rsidRPr="00BA06CB" w:rsidRDefault="00696394" w:rsidP="00D55E80">
            <w:pPr>
              <w:keepNext/>
              <w:keepLines/>
              <w:tabs>
                <w:tab w:val="left" w:pos="708"/>
                <w:tab w:val="right" w:leader="underscore" w:pos="9328"/>
              </w:tabs>
              <w:rPr>
                <w:szCs w:val="28"/>
              </w:rPr>
            </w:pPr>
            <w:r w:rsidRPr="00BA06CB">
              <w:rPr>
                <w:szCs w:val="28"/>
              </w:rPr>
              <w:t>ИД-3 ОПК-4 – 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</w:p>
        </w:tc>
      </w:tr>
      <w:tr w:rsidR="00696394" w:rsidRPr="00BA06CB" w:rsidTr="00BA06CB">
        <w:trPr>
          <w:trHeight w:val="5118"/>
          <w:jc w:val="center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394" w:rsidRPr="00BA06CB" w:rsidRDefault="00696394" w:rsidP="00D55E80">
            <w:pPr>
              <w:rPr>
                <w:szCs w:val="28"/>
              </w:rPr>
            </w:pPr>
            <w:proofErr w:type="gramStart"/>
            <w:r w:rsidRPr="00BA06CB">
              <w:rPr>
                <w:b/>
                <w:bCs/>
                <w:szCs w:val="28"/>
              </w:rPr>
              <w:t xml:space="preserve">знать: </w:t>
            </w:r>
            <w:r w:rsidRPr="00BA06CB">
              <w:rPr>
                <w:szCs w:val="28"/>
              </w:rPr>
              <w:t xml:space="preserve"> общие</w:t>
            </w:r>
            <w:proofErr w:type="gramEnd"/>
            <w:r w:rsidRPr="00BA06CB">
              <w:rPr>
                <w:szCs w:val="28"/>
              </w:rPr>
              <w:t xml:space="preserve">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организма.</w:t>
            </w:r>
          </w:p>
          <w:p w:rsidR="00696394" w:rsidRPr="00BA06CB" w:rsidRDefault="00696394" w:rsidP="00D55E80">
            <w:pPr>
              <w:rPr>
                <w:szCs w:val="28"/>
              </w:rPr>
            </w:pPr>
            <w:proofErr w:type="gramStart"/>
            <w:r w:rsidRPr="00BA06CB">
              <w:rPr>
                <w:b/>
                <w:bCs/>
                <w:szCs w:val="28"/>
              </w:rPr>
              <w:t xml:space="preserve">уметь: </w:t>
            </w:r>
            <w:r w:rsidRPr="00BA06CB">
              <w:rPr>
                <w:szCs w:val="28"/>
              </w:rPr>
              <w:t xml:space="preserve"> интерпретировать</w:t>
            </w:r>
            <w:proofErr w:type="gramEnd"/>
            <w:r w:rsidRPr="00BA06CB">
              <w:rPr>
                <w:szCs w:val="28"/>
              </w:rPr>
              <w:t xml:space="preserve"> результаты лабораторных, инструментальных, и иных исследований в целях распознавания состояния или установления диагноза. Решать ситуационные задачи;</w:t>
            </w:r>
          </w:p>
          <w:p w:rsidR="00696394" w:rsidRPr="00BA06CB" w:rsidRDefault="00696394" w:rsidP="00D55E80">
            <w:pPr>
              <w:rPr>
                <w:szCs w:val="28"/>
              </w:rPr>
            </w:pPr>
            <w:r w:rsidRPr="00BA06CB">
              <w:rPr>
                <w:szCs w:val="28"/>
              </w:rPr>
              <w:t>Применять возможности современных информационных</w:t>
            </w:r>
          </w:p>
          <w:p w:rsidR="00696394" w:rsidRPr="00BA06CB" w:rsidRDefault="00696394" w:rsidP="00D55E80">
            <w:pPr>
              <w:rPr>
                <w:szCs w:val="28"/>
              </w:rPr>
            </w:pPr>
            <w:r w:rsidRPr="00BA06CB">
              <w:rPr>
                <w:szCs w:val="28"/>
              </w:rPr>
              <w:t>технологий для решения профессиональных задач;</w:t>
            </w:r>
            <w:r w:rsidRPr="00BA06CB">
              <w:rPr>
                <w:szCs w:val="28"/>
              </w:rPr>
              <w:br/>
            </w:r>
            <w:r w:rsidRPr="00BA06CB">
              <w:rPr>
                <w:b/>
                <w:bCs/>
                <w:szCs w:val="28"/>
              </w:rPr>
              <w:t xml:space="preserve">владеть: </w:t>
            </w:r>
            <w:r w:rsidRPr="00BA06CB">
              <w:rPr>
                <w:szCs w:val="28"/>
              </w:rPr>
              <w:t xml:space="preserve"> навыками проведения обследования пациентов с применением лабораторных, инструментальных и функциональных методов исследования; Алгоритмом постановки развернутого клинического диагноза пациентам на основании международной классификации болезней; Алгоритмом выполнения основных врачебных диагностических, инструментальных методов исследования; Алгоритмом выполнения дополнительных врачебных диагностических, инструментальных методов исследования;</w:t>
            </w:r>
          </w:p>
        </w:tc>
      </w:tr>
      <w:tr w:rsidR="00696394" w:rsidRPr="00BA06CB" w:rsidTr="00BA06CB">
        <w:trPr>
          <w:trHeight w:val="2238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394" w:rsidRPr="00BA06CB" w:rsidRDefault="00696394" w:rsidP="00BA06CB">
            <w:pPr>
              <w:keepNext/>
              <w:keepLines/>
              <w:tabs>
                <w:tab w:val="left" w:pos="708"/>
                <w:tab w:val="right" w:leader="underscore" w:pos="9328"/>
              </w:tabs>
              <w:ind w:left="0" w:firstLine="0"/>
              <w:rPr>
                <w:szCs w:val="28"/>
              </w:rPr>
            </w:pPr>
            <w:r w:rsidRPr="00BA06CB">
              <w:rPr>
                <w:b/>
                <w:bCs/>
                <w:szCs w:val="28"/>
              </w:rPr>
              <w:lastRenderedPageBreak/>
              <w:t>ОПК-5</w:t>
            </w:r>
            <w:r w:rsidRPr="00BA06CB">
              <w:rPr>
                <w:szCs w:val="28"/>
              </w:rPr>
              <w:t xml:space="preserve"> Способен оценивать</w:t>
            </w:r>
            <w:r w:rsidR="00BA06CB" w:rsidRPr="00BA06CB">
              <w:rPr>
                <w:szCs w:val="28"/>
              </w:rPr>
              <w:t xml:space="preserve"> </w:t>
            </w:r>
            <w:r w:rsidRPr="00BA06CB">
              <w:rPr>
                <w:szCs w:val="28"/>
              </w:rPr>
              <w:t>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394" w:rsidRPr="00BA06CB" w:rsidRDefault="00696394" w:rsidP="00D55E80">
            <w:pPr>
              <w:keepNext/>
              <w:keepLines/>
              <w:tabs>
                <w:tab w:val="left" w:pos="708"/>
                <w:tab w:val="right" w:leader="underscore" w:pos="9328"/>
              </w:tabs>
              <w:rPr>
                <w:szCs w:val="28"/>
              </w:rPr>
            </w:pPr>
            <w:r w:rsidRPr="00BA06CB">
              <w:rPr>
                <w:b/>
                <w:bCs/>
                <w:szCs w:val="28"/>
              </w:rPr>
              <w:t>ИД-З ОПК-5</w:t>
            </w:r>
            <w:r w:rsidRPr="00BA06CB">
              <w:rPr>
                <w:szCs w:val="28"/>
              </w:rPr>
              <w:t xml:space="preserve"> Применяет данные оценки морфофункциональных процессов для решения профессиональных задач</w:t>
            </w:r>
          </w:p>
        </w:tc>
      </w:tr>
      <w:tr w:rsidR="00696394" w:rsidRPr="00BA06CB" w:rsidTr="00BA06CB">
        <w:trPr>
          <w:trHeight w:val="2238"/>
          <w:jc w:val="center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394" w:rsidRPr="00BA06CB" w:rsidRDefault="00696394" w:rsidP="00D55E80">
            <w:pPr>
              <w:rPr>
                <w:szCs w:val="28"/>
              </w:rPr>
            </w:pPr>
            <w:r w:rsidRPr="00BA06CB">
              <w:rPr>
                <w:b/>
                <w:bCs/>
                <w:szCs w:val="28"/>
              </w:rPr>
              <w:t xml:space="preserve">знать: </w:t>
            </w:r>
            <w:r w:rsidRPr="00BA06CB">
              <w:rPr>
                <w:szCs w:val="28"/>
              </w:rPr>
              <w:t>морфофункциональные процессы в организме человека для решения профессиональных задач.</w:t>
            </w:r>
          </w:p>
          <w:p w:rsidR="00696394" w:rsidRPr="00BA06CB" w:rsidRDefault="00696394" w:rsidP="00D55E80">
            <w:pPr>
              <w:rPr>
                <w:szCs w:val="28"/>
              </w:rPr>
            </w:pPr>
            <w:r w:rsidRPr="00BA06CB">
              <w:rPr>
                <w:b/>
                <w:bCs/>
                <w:szCs w:val="28"/>
              </w:rPr>
              <w:t xml:space="preserve">уметь: </w:t>
            </w:r>
            <w:r w:rsidRPr="00BA06CB">
              <w:rPr>
                <w:szCs w:val="28"/>
              </w:rPr>
              <w:t>оценивать морфофункциональные процессы в организме человека для решения профессиональных задач</w:t>
            </w:r>
            <w:r w:rsidRPr="00BA06CB">
              <w:rPr>
                <w:b/>
                <w:bCs/>
                <w:szCs w:val="28"/>
              </w:rPr>
              <w:t>.</w:t>
            </w:r>
          </w:p>
          <w:p w:rsidR="00696394" w:rsidRPr="00BA06CB" w:rsidRDefault="00696394" w:rsidP="00D55E80">
            <w:pPr>
              <w:rPr>
                <w:szCs w:val="28"/>
              </w:rPr>
            </w:pPr>
            <w:r w:rsidRPr="00BA06CB">
              <w:rPr>
                <w:b/>
                <w:bCs/>
                <w:szCs w:val="28"/>
              </w:rPr>
              <w:t xml:space="preserve">владеть: </w:t>
            </w:r>
            <w:r w:rsidRPr="00BA06CB">
              <w:rPr>
                <w:szCs w:val="28"/>
              </w:rPr>
              <w:t>навыками оценки морфофункциональных процессов в организме для постановки правильного диагноза и назначения адекватной терапии</w:t>
            </w:r>
          </w:p>
        </w:tc>
      </w:tr>
      <w:tr w:rsidR="00696394" w:rsidRPr="00BA06CB" w:rsidTr="00BA06CB">
        <w:trPr>
          <w:trHeight w:val="318"/>
          <w:jc w:val="center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394" w:rsidRPr="00BA06CB" w:rsidRDefault="00696394" w:rsidP="00D55E80">
            <w:pPr>
              <w:keepNext/>
              <w:keepLines/>
              <w:tabs>
                <w:tab w:val="left" w:pos="708"/>
                <w:tab w:val="right" w:leader="underscore" w:pos="9328"/>
              </w:tabs>
              <w:jc w:val="center"/>
              <w:rPr>
                <w:szCs w:val="28"/>
              </w:rPr>
            </w:pPr>
            <w:r w:rsidRPr="00BA06CB">
              <w:rPr>
                <w:b/>
                <w:bCs/>
                <w:i/>
                <w:iCs/>
                <w:szCs w:val="28"/>
              </w:rPr>
              <w:t>Профессиональные компетенции (ПК)</w:t>
            </w:r>
          </w:p>
        </w:tc>
      </w:tr>
      <w:tr w:rsidR="00696394" w:rsidRPr="00BA06CB" w:rsidTr="00BA06CB">
        <w:trPr>
          <w:trHeight w:val="1598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394" w:rsidRPr="00BA06CB" w:rsidRDefault="00696394" w:rsidP="00D55E80">
            <w:pPr>
              <w:keepNext/>
              <w:keepLines/>
              <w:tabs>
                <w:tab w:val="left" w:pos="708"/>
                <w:tab w:val="right" w:leader="underscore" w:pos="9328"/>
              </w:tabs>
              <w:rPr>
                <w:szCs w:val="28"/>
              </w:rPr>
            </w:pPr>
            <w:r w:rsidRPr="00BA06CB">
              <w:rPr>
                <w:b/>
                <w:bCs/>
                <w:szCs w:val="28"/>
              </w:rPr>
              <w:t xml:space="preserve">ПК 2 </w:t>
            </w:r>
            <w:r w:rsidRPr="00BA06CB">
              <w:rPr>
                <w:szCs w:val="28"/>
              </w:rPr>
              <w:t>Способен проводить обследования</w:t>
            </w:r>
          </w:p>
          <w:p w:rsidR="00696394" w:rsidRPr="00BA06CB" w:rsidRDefault="00696394" w:rsidP="00D55E80">
            <w:pPr>
              <w:keepNext/>
              <w:keepLines/>
              <w:tabs>
                <w:tab w:val="left" w:pos="708"/>
                <w:tab w:val="right" w:leader="underscore" w:pos="9328"/>
              </w:tabs>
              <w:rPr>
                <w:szCs w:val="28"/>
              </w:rPr>
            </w:pPr>
            <w:r w:rsidRPr="00BA06CB">
              <w:rPr>
                <w:szCs w:val="28"/>
              </w:rPr>
              <w:t>пациента с целью установления диагноза.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394" w:rsidRPr="00BA06CB" w:rsidRDefault="00696394" w:rsidP="00D55E80">
            <w:pPr>
              <w:keepNext/>
              <w:keepLines/>
              <w:tabs>
                <w:tab w:val="left" w:pos="708"/>
                <w:tab w:val="right" w:leader="underscore" w:pos="9328"/>
              </w:tabs>
              <w:rPr>
                <w:szCs w:val="28"/>
              </w:rPr>
            </w:pPr>
            <w:r w:rsidRPr="00BA06CB">
              <w:rPr>
                <w:szCs w:val="28"/>
              </w:rPr>
              <w:t>ИД-2 ПК-2 – Формулирует предварительный диагноз и составляет план лабораторных и инструментальных обследований пациента</w:t>
            </w:r>
          </w:p>
        </w:tc>
      </w:tr>
      <w:tr w:rsidR="00696394" w:rsidRPr="00BA06CB" w:rsidTr="00BA06CB">
        <w:trPr>
          <w:trHeight w:val="1598"/>
          <w:jc w:val="center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394" w:rsidRPr="00BA06CB" w:rsidRDefault="00696394" w:rsidP="00D55E80">
            <w:pPr>
              <w:rPr>
                <w:szCs w:val="28"/>
              </w:rPr>
            </w:pPr>
            <w:r w:rsidRPr="00BA06CB">
              <w:rPr>
                <w:b/>
                <w:bCs/>
                <w:szCs w:val="28"/>
              </w:rPr>
              <w:t xml:space="preserve">знать: </w:t>
            </w:r>
            <w:r w:rsidRPr="00BA06CB">
              <w:rPr>
                <w:szCs w:val="28"/>
              </w:rPr>
              <w:t>методы обследования пациента с целью установки диагноза.</w:t>
            </w:r>
          </w:p>
          <w:p w:rsidR="00696394" w:rsidRPr="00BA06CB" w:rsidRDefault="00696394" w:rsidP="00D55E80">
            <w:pPr>
              <w:rPr>
                <w:b/>
                <w:bCs/>
                <w:szCs w:val="28"/>
              </w:rPr>
            </w:pPr>
            <w:r w:rsidRPr="00BA06CB">
              <w:rPr>
                <w:b/>
                <w:bCs/>
                <w:szCs w:val="28"/>
              </w:rPr>
              <w:t xml:space="preserve">уметь: </w:t>
            </w:r>
            <w:r w:rsidRPr="00BA06CB">
              <w:rPr>
                <w:szCs w:val="28"/>
              </w:rPr>
              <w:t xml:space="preserve">провести обследование пациента, формулировать предварительный диагноз. </w:t>
            </w:r>
          </w:p>
          <w:p w:rsidR="00696394" w:rsidRPr="00BA06CB" w:rsidRDefault="00696394" w:rsidP="00D55E80">
            <w:pPr>
              <w:rPr>
                <w:szCs w:val="28"/>
              </w:rPr>
            </w:pPr>
            <w:r w:rsidRPr="00BA06CB">
              <w:rPr>
                <w:b/>
                <w:bCs/>
                <w:szCs w:val="28"/>
              </w:rPr>
              <w:t xml:space="preserve">владеть: </w:t>
            </w:r>
            <w:r w:rsidRPr="00BA06CB">
              <w:rPr>
                <w:szCs w:val="28"/>
              </w:rPr>
              <w:t xml:space="preserve">навыками постановки </w:t>
            </w:r>
            <w:proofErr w:type="gramStart"/>
            <w:r w:rsidRPr="00BA06CB">
              <w:rPr>
                <w:szCs w:val="28"/>
              </w:rPr>
              <w:t>диагноза  и</w:t>
            </w:r>
            <w:proofErr w:type="gramEnd"/>
            <w:r w:rsidRPr="00BA06CB">
              <w:rPr>
                <w:szCs w:val="28"/>
              </w:rPr>
              <w:t xml:space="preserve"> составления плана лабораторного и инструментального обследования пациентов</w:t>
            </w:r>
          </w:p>
        </w:tc>
      </w:tr>
    </w:tbl>
    <w:p w:rsidR="00FC5E29" w:rsidRDefault="00FC5E29">
      <w:pPr>
        <w:spacing w:after="0" w:line="259" w:lineRule="auto"/>
        <w:ind w:left="-1702" w:right="11127" w:firstLine="0"/>
        <w:jc w:val="left"/>
      </w:pPr>
    </w:p>
    <w:p w:rsidR="00FC5E29" w:rsidRDefault="00FC5E29">
      <w:pPr>
        <w:spacing w:after="0" w:line="259" w:lineRule="auto"/>
        <w:ind w:left="-1702" w:right="11127" w:firstLine="0"/>
        <w:jc w:val="left"/>
      </w:pPr>
    </w:p>
    <w:p w:rsidR="00FC5E29" w:rsidRDefault="00607538">
      <w:pPr>
        <w:spacing w:after="0" w:line="259" w:lineRule="auto"/>
        <w:ind w:left="708" w:right="0" w:firstLine="0"/>
      </w:pPr>
      <w:r>
        <w:rPr>
          <w:i/>
          <w:sz w:val="22"/>
        </w:rPr>
        <w:t xml:space="preserve"> </w:t>
      </w:r>
    </w:p>
    <w:p w:rsidR="00FC5E29" w:rsidRDefault="00607538">
      <w:pPr>
        <w:spacing w:after="335" w:line="259" w:lineRule="auto"/>
        <w:ind w:left="708" w:right="0" w:firstLine="0"/>
        <w:jc w:val="left"/>
      </w:pPr>
      <w:r>
        <w:rPr>
          <w:i/>
          <w:sz w:val="22"/>
        </w:rPr>
        <w:t xml:space="preserve"> </w:t>
      </w:r>
    </w:p>
    <w:p w:rsidR="00BA06CB" w:rsidRPr="00BA06CB" w:rsidRDefault="00607538" w:rsidP="00BA06CB">
      <w:pPr>
        <w:numPr>
          <w:ilvl w:val="0"/>
          <w:numId w:val="2"/>
        </w:numPr>
        <w:spacing w:after="213" w:line="259" w:lineRule="auto"/>
        <w:ind w:right="0" w:hanging="266"/>
        <w:jc w:val="left"/>
      </w:pPr>
      <w:r>
        <w:rPr>
          <w:b/>
        </w:rPr>
        <w:t xml:space="preserve">Место учебной дисциплины в структуре образовательной программы </w:t>
      </w:r>
      <w:r w:rsidR="00BA06CB" w:rsidRPr="00BA06CB">
        <w:rPr>
          <w:szCs w:val="28"/>
        </w:rPr>
        <w:t>Дисциплина «Стоматология» о</w:t>
      </w:r>
      <w:r w:rsidR="009809CD">
        <w:rPr>
          <w:szCs w:val="28"/>
        </w:rPr>
        <w:t>тносится к базовой части Б1.О.39</w:t>
      </w:r>
      <w:bookmarkStart w:id="0" w:name="_GoBack"/>
      <w:bookmarkEnd w:id="0"/>
      <w:r w:rsidR="00BA06CB" w:rsidRPr="00BA06CB">
        <w:rPr>
          <w:szCs w:val="28"/>
        </w:rPr>
        <w:t xml:space="preserve">, обеспечивающая подготовку врача-специалиста и взаимосвязана с </w:t>
      </w:r>
      <w:r w:rsidR="00BA06CB" w:rsidRPr="00BA06CB">
        <w:rPr>
          <w:szCs w:val="28"/>
        </w:rPr>
        <w:lastRenderedPageBreak/>
        <w:t xml:space="preserve">дисциплинами: местное обезболивание и анестезиология в стоматологии, клиническая стоматология, заболевания головы и шеи, </w:t>
      </w:r>
      <w:proofErr w:type="spellStart"/>
      <w:r w:rsidR="00BA06CB" w:rsidRPr="00BA06CB">
        <w:rPr>
          <w:szCs w:val="28"/>
        </w:rPr>
        <w:t>онкостоматология</w:t>
      </w:r>
      <w:proofErr w:type="spellEnd"/>
      <w:r w:rsidR="00BA06CB" w:rsidRPr="00BA06CB">
        <w:rPr>
          <w:szCs w:val="28"/>
        </w:rPr>
        <w:t xml:space="preserve"> и лучевая терапия, челюстно-лицевая хирургия.</w:t>
      </w:r>
    </w:p>
    <w:p w:rsidR="00FC5E29" w:rsidRDefault="00607538">
      <w:pPr>
        <w:numPr>
          <w:ilvl w:val="0"/>
          <w:numId w:val="2"/>
        </w:numPr>
        <w:spacing w:after="249" w:line="259" w:lineRule="auto"/>
        <w:ind w:right="0" w:hanging="266"/>
        <w:jc w:val="left"/>
      </w:pPr>
      <w:r>
        <w:rPr>
          <w:b/>
        </w:rPr>
        <w:t xml:space="preserve">Трудоемкость учебной дисциплины составляет 2 зачетных единиц, 72 академических часов. </w:t>
      </w:r>
    </w:p>
    <w:p w:rsidR="00FC5E29" w:rsidRDefault="009809CD">
      <w:pPr>
        <w:ind w:left="2" w:right="74"/>
      </w:pPr>
      <w:r>
        <w:t>Лекции - 16</w:t>
      </w:r>
      <w:r w:rsidR="00607538">
        <w:t xml:space="preserve"> ч. </w:t>
      </w:r>
    </w:p>
    <w:p w:rsidR="00FC5E29" w:rsidRDefault="009809CD">
      <w:pPr>
        <w:ind w:left="2" w:right="74"/>
      </w:pPr>
      <w:r>
        <w:t>Практические занятия - 32</w:t>
      </w:r>
      <w:r w:rsidR="00607538">
        <w:t xml:space="preserve"> ч. </w:t>
      </w:r>
    </w:p>
    <w:p w:rsidR="00FC5E29" w:rsidRDefault="00607538">
      <w:pPr>
        <w:spacing w:after="154"/>
        <w:ind w:left="2" w:right="74"/>
      </w:pPr>
      <w:r>
        <w:t xml:space="preserve">Самостоятельная работа </w:t>
      </w:r>
      <w:r w:rsidR="009809CD">
        <w:t>– 24</w:t>
      </w:r>
      <w:r>
        <w:t xml:space="preserve"> ч. </w:t>
      </w:r>
    </w:p>
    <w:p w:rsidR="00FC5E29" w:rsidRDefault="0060753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FC5E29" w:rsidRDefault="00BA06CB" w:rsidP="00BA06CB">
      <w:pPr>
        <w:pStyle w:val="a3"/>
        <w:numPr>
          <w:ilvl w:val="0"/>
          <w:numId w:val="2"/>
        </w:numPr>
        <w:spacing w:after="0" w:line="259" w:lineRule="auto"/>
        <w:ind w:right="0"/>
        <w:jc w:val="left"/>
        <w:rPr>
          <w:b/>
        </w:rPr>
      </w:pPr>
      <w:r w:rsidRPr="00BA06CB">
        <w:rPr>
          <w:b/>
        </w:rPr>
        <w:t>Основные разделы дис</w:t>
      </w:r>
      <w:r>
        <w:rPr>
          <w:b/>
        </w:rPr>
        <w:t>ц</w:t>
      </w:r>
      <w:r w:rsidRPr="00BA06CB">
        <w:rPr>
          <w:b/>
        </w:rPr>
        <w:t>иплины</w:t>
      </w:r>
      <w:r>
        <w:rPr>
          <w:b/>
        </w:rPr>
        <w:t xml:space="preserve">. </w:t>
      </w:r>
    </w:p>
    <w:p w:rsidR="00BA06CB" w:rsidRPr="00BA06CB" w:rsidRDefault="00BA06CB" w:rsidP="00BA06CB">
      <w:pPr>
        <w:pStyle w:val="a3"/>
        <w:spacing w:after="0" w:line="259" w:lineRule="auto"/>
        <w:ind w:left="266" w:right="0" w:firstLine="0"/>
        <w:jc w:val="left"/>
        <w:rPr>
          <w:szCs w:val="28"/>
        </w:rPr>
      </w:pPr>
      <w:r w:rsidRPr="00BA06CB">
        <w:rPr>
          <w:szCs w:val="28"/>
        </w:rPr>
        <w:t>1.</w:t>
      </w:r>
      <w:r w:rsidRPr="00BA06CB">
        <w:rPr>
          <w:szCs w:val="28"/>
        </w:rPr>
        <w:tab/>
        <w:t>Методы обследования в стоматологии</w:t>
      </w:r>
    </w:p>
    <w:p w:rsidR="00BA06CB" w:rsidRPr="00BA06CB" w:rsidRDefault="00BA06CB" w:rsidP="00BA06CB">
      <w:pPr>
        <w:pStyle w:val="a3"/>
        <w:spacing w:after="0" w:line="259" w:lineRule="auto"/>
        <w:ind w:left="266" w:right="0" w:firstLine="0"/>
        <w:jc w:val="left"/>
        <w:rPr>
          <w:szCs w:val="28"/>
        </w:rPr>
      </w:pPr>
      <w:r w:rsidRPr="00BA06CB">
        <w:rPr>
          <w:szCs w:val="28"/>
        </w:rPr>
        <w:t>2.</w:t>
      </w:r>
      <w:r w:rsidRPr="00BA06CB">
        <w:rPr>
          <w:szCs w:val="28"/>
        </w:rPr>
        <w:tab/>
        <w:t>Болезни зубов: кариес, пульпит, периодонтит</w:t>
      </w:r>
    </w:p>
    <w:p w:rsidR="00BA06CB" w:rsidRPr="00BA06CB" w:rsidRDefault="00BA06CB" w:rsidP="00BA06CB">
      <w:pPr>
        <w:pStyle w:val="a3"/>
        <w:spacing w:after="0" w:line="259" w:lineRule="auto"/>
        <w:ind w:left="266" w:right="0" w:firstLine="0"/>
        <w:jc w:val="left"/>
        <w:rPr>
          <w:szCs w:val="28"/>
        </w:rPr>
      </w:pPr>
      <w:r w:rsidRPr="00BA06CB">
        <w:rPr>
          <w:szCs w:val="28"/>
        </w:rPr>
        <w:t>3.</w:t>
      </w:r>
      <w:r w:rsidRPr="00BA06CB">
        <w:rPr>
          <w:szCs w:val="28"/>
        </w:rPr>
        <w:tab/>
        <w:t>Операция удаления зуба. Особенности обезболивания в стоматологии.</w:t>
      </w:r>
    </w:p>
    <w:p w:rsidR="00BA06CB" w:rsidRPr="00BA06CB" w:rsidRDefault="00BA06CB" w:rsidP="00BA06CB">
      <w:pPr>
        <w:pStyle w:val="a3"/>
        <w:spacing w:after="0" w:line="259" w:lineRule="auto"/>
        <w:ind w:left="266" w:right="0" w:firstLine="0"/>
        <w:jc w:val="left"/>
        <w:rPr>
          <w:szCs w:val="28"/>
        </w:rPr>
      </w:pPr>
      <w:r w:rsidRPr="00BA06CB">
        <w:rPr>
          <w:szCs w:val="28"/>
        </w:rPr>
        <w:t>4.</w:t>
      </w:r>
      <w:r w:rsidRPr="00BA06CB">
        <w:rPr>
          <w:szCs w:val="28"/>
        </w:rPr>
        <w:tab/>
        <w:t>Воспалительные заболевания челюстей, лица и шеи.</w:t>
      </w:r>
      <w:r w:rsidRPr="00BA06CB">
        <w:rPr>
          <w:szCs w:val="28"/>
        </w:rPr>
        <w:tab/>
      </w:r>
    </w:p>
    <w:p w:rsidR="00BA06CB" w:rsidRPr="00BA06CB" w:rsidRDefault="00BA06CB" w:rsidP="00BA06CB">
      <w:pPr>
        <w:pStyle w:val="a3"/>
        <w:spacing w:after="0" w:line="259" w:lineRule="auto"/>
        <w:ind w:left="266" w:right="0" w:firstLine="0"/>
        <w:jc w:val="left"/>
        <w:rPr>
          <w:szCs w:val="28"/>
        </w:rPr>
      </w:pPr>
      <w:r w:rsidRPr="00BA06CB">
        <w:rPr>
          <w:szCs w:val="28"/>
        </w:rPr>
        <w:t>5.</w:t>
      </w:r>
      <w:r w:rsidRPr="00BA06CB">
        <w:rPr>
          <w:szCs w:val="28"/>
        </w:rPr>
        <w:tab/>
        <w:t>Травматология челюстно-лицевой области.</w:t>
      </w:r>
    </w:p>
    <w:p w:rsidR="00BA06CB" w:rsidRDefault="00BA06CB" w:rsidP="00BA06CB">
      <w:pPr>
        <w:pStyle w:val="a3"/>
        <w:spacing w:after="0" w:line="259" w:lineRule="auto"/>
        <w:ind w:left="266" w:right="0" w:firstLine="0"/>
        <w:jc w:val="left"/>
        <w:rPr>
          <w:szCs w:val="28"/>
        </w:rPr>
      </w:pPr>
      <w:r w:rsidRPr="00BA06CB">
        <w:rPr>
          <w:szCs w:val="28"/>
        </w:rPr>
        <w:t>6.</w:t>
      </w:r>
      <w:r w:rsidRPr="00BA06CB">
        <w:rPr>
          <w:szCs w:val="28"/>
        </w:rPr>
        <w:tab/>
        <w:t>Онкология в стоматологии.</w:t>
      </w:r>
    </w:p>
    <w:p w:rsidR="00C5257C" w:rsidRDefault="00C5257C" w:rsidP="00BA06CB">
      <w:pPr>
        <w:pStyle w:val="a3"/>
        <w:spacing w:after="0" w:line="259" w:lineRule="auto"/>
        <w:ind w:left="266" w:right="0" w:firstLine="0"/>
        <w:jc w:val="left"/>
        <w:rPr>
          <w:szCs w:val="28"/>
        </w:rPr>
      </w:pPr>
    </w:p>
    <w:p w:rsidR="00C5257C" w:rsidRDefault="00C5257C" w:rsidP="00BA06CB">
      <w:pPr>
        <w:pStyle w:val="a3"/>
        <w:spacing w:after="0" w:line="259" w:lineRule="auto"/>
        <w:ind w:left="266" w:right="0" w:firstLine="0"/>
        <w:jc w:val="left"/>
        <w:rPr>
          <w:b/>
          <w:szCs w:val="28"/>
        </w:rPr>
      </w:pPr>
      <w:r w:rsidRPr="00C5257C">
        <w:rPr>
          <w:b/>
          <w:szCs w:val="28"/>
        </w:rPr>
        <w:t>Форма контроля: зачет</w:t>
      </w:r>
    </w:p>
    <w:p w:rsidR="00C5257C" w:rsidRDefault="00C5257C" w:rsidP="00BA06CB">
      <w:pPr>
        <w:pStyle w:val="a3"/>
        <w:spacing w:after="0" w:line="259" w:lineRule="auto"/>
        <w:ind w:left="266" w:right="0" w:firstLine="0"/>
        <w:jc w:val="left"/>
        <w:rPr>
          <w:b/>
          <w:szCs w:val="28"/>
        </w:rPr>
      </w:pPr>
    </w:p>
    <w:p w:rsidR="00C5257C" w:rsidRPr="00C5257C" w:rsidRDefault="00C5257C" w:rsidP="00C5257C">
      <w:pPr>
        <w:spacing w:line="276" w:lineRule="auto"/>
        <w:rPr>
          <w:rFonts w:eastAsia="Arial Unicode MS" w:cs="Arial Unicode MS"/>
          <w:szCs w:val="28"/>
          <w:u w:color="000000"/>
          <w:bdr w:val="nil"/>
          <w:lang w:bidi="ar-SA"/>
        </w:rPr>
      </w:pPr>
      <w:r>
        <w:rPr>
          <w:b/>
          <w:szCs w:val="28"/>
        </w:rPr>
        <w:t xml:space="preserve">    </w:t>
      </w:r>
      <w:r w:rsidRPr="00C5257C">
        <w:rPr>
          <w:rFonts w:eastAsia="Arial Unicode MS" w:cs="Arial Unicode MS"/>
          <w:szCs w:val="28"/>
          <w:u w:color="000000"/>
          <w:bdr w:val="nil"/>
          <w:lang w:bidi="ar-SA"/>
        </w:rPr>
        <w:t xml:space="preserve">Кафедра: хирургическая стоматология и челюстно-лицевой хирургии с </w:t>
      </w:r>
      <w:r>
        <w:rPr>
          <w:rFonts w:eastAsia="Arial Unicode MS" w:cs="Arial Unicode MS"/>
          <w:szCs w:val="28"/>
          <w:u w:color="000000"/>
          <w:bdr w:val="nil"/>
          <w:lang w:bidi="ar-SA"/>
        </w:rPr>
        <w:t xml:space="preserve">  </w:t>
      </w:r>
      <w:r w:rsidRPr="00C5257C">
        <w:rPr>
          <w:rFonts w:eastAsia="Arial Unicode MS" w:cs="Arial Unicode MS"/>
          <w:szCs w:val="28"/>
          <w:u w:color="000000"/>
          <w:bdr w:val="nil"/>
          <w:lang w:bidi="ar-SA"/>
        </w:rPr>
        <w:t>курсом усовершенствования врачей.</w:t>
      </w:r>
    </w:p>
    <w:p w:rsidR="00C5257C" w:rsidRPr="00C5257C" w:rsidRDefault="00C5257C" w:rsidP="00C5257C">
      <w:pPr>
        <w:spacing w:line="276" w:lineRule="auto"/>
        <w:jc w:val="left"/>
        <w:rPr>
          <w:b/>
          <w:szCs w:val="28"/>
        </w:rPr>
      </w:pPr>
    </w:p>
    <w:p w:rsidR="00C5257C" w:rsidRDefault="00C5257C" w:rsidP="00BA06CB">
      <w:pPr>
        <w:pStyle w:val="a3"/>
        <w:spacing w:after="0" w:line="259" w:lineRule="auto"/>
        <w:ind w:left="266" w:right="0" w:firstLine="0"/>
        <w:jc w:val="left"/>
        <w:rPr>
          <w:b/>
          <w:szCs w:val="28"/>
        </w:rPr>
      </w:pPr>
    </w:p>
    <w:p w:rsidR="00C5257C" w:rsidRPr="00C5257C" w:rsidRDefault="00C5257C" w:rsidP="00BA06CB">
      <w:pPr>
        <w:pStyle w:val="a3"/>
        <w:spacing w:after="0" w:line="259" w:lineRule="auto"/>
        <w:ind w:left="266" w:right="0" w:firstLine="0"/>
        <w:jc w:val="left"/>
        <w:rPr>
          <w:b/>
          <w:szCs w:val="28"/>
        </w:rPr>
      </w:pPr>
      <w:r>
        <w:rPr>
          <w:b/>
          <w:szCs w:val="28"/>
        </w:rPr>
        <w:t xml:space="preserve">Заведующий кафедрой                                               Х. А. </w:t>
      </w:r>
      <w:proofErr w:type="spellStart"/>
      <w:r>
        <w:rPr>
          <w:b/>
          <w:szCs w:val="28"/>
        </w:rPr>
        <w:t>Ордашев</w:t>
      </w:r>
      <w:proofErr w:type="spellEnd"/>
    </w:p>
    <w:sectPr w:rsidR="00C5257C" w:rsidRPr="00C5257C">
      <w:pgSz w:w="11906" w:h="16838"/>
      <w:pgMar w:top="1133" w:right="779" w:bottom="132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4DE"/>
    <w:multiLevelType w:val="hybridMultilevel"/>
    <w:tmpl w:val="59E04568"/>
    <w:lvl w:ilvl="0" w:tplc="F3186C06">
      <w:start w:val="1"/>
      <w:numFmt w:val="bullet"/>
      <w:lvlText w:val="-"/>
      <w:lvlJc w:val="left"/>
    </w:lvl>
    <w:lvl w:ilvl="1" w:tplc="9530CA90">
      <w:numFmt w:val="decimal"/>
      <w:lvlText w:val=""/>
      <w:lvlJc w:val="left"/>
    </w:lvl>
    <w:lvl w:ilvl="2" w:tplc="7A8490D6">
      <w:numFmt w:val="decimal"/>
      <w:lvlText w:val=""/>
      <w:lvlJc w:val="left"/>
    </w:lvl>
    <w:lvl w:ilvl="3" w:tplc="DB60890E">
      <w:numFmt w:val="decimal"/>
      <w:lvlText w:val=""/>
      <w:lvlJc w:val="left"/>
    </w:lvl>
    <w:lvl w:ilvl="4" w:tplc="6E5C54C4">
      <w:numFmt w:val="decimal"/>
      <w:lvlText w:val=""/>
      <w:lvlJc w:val="left"/>
    </w:lvl>
    <w:lvl w:ilvl="5" w:tplc="68806D9C">
      <w:numFmt w:val="decimal"/>
      <w:lvlText w:val=""/>
      <w:lvlJc w:val="left"/>
    </w:lvl>
    <w:lvl w:ilvl="6" w:tplc="550C3B18">
      <w:numFmt w:val="decimal"/>
      <w:lvlText w:val=""/>
      <w:lvlJc w:val="left"/>
    </w:lvl>
    <w:lvl w:ilvl="7" w:tplc="5DE0B8EC">
      <w:numFmt w:val="decimal"/>
      <w:lvlText w:val=""/>
      <w:lvlJc w:val="left"/>
    </w:lvl>
    <w:lvl w:ilvl="8" w:tplc="C772DF56">
      <w:numFmt w:val="decimal"/>
      <w:lvlText w:val=""/>
      <w:lvlJc w:val="left"/>
    </w:lvl>
  </w:abstractNum>
  <w:abstractNum w:abstractNumId="1" w15:restartNumberingAfterBreak="0">
    <w:nsid w:val="2C9A4250"/>
    <w:multiLevelType w:val="hybridMultilevel"/>
    <w:tmpl w:val="DE305F50"/>
    <w:lvl w:ilvl="0" w:tplc="75187C22">
      <w:start w:val="3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2E3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C4F7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3AA6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822B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C223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A89B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88AE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960F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01141"/>
    <w:multiLevelType w:val="hybridMultilevel"/>
    <w:tmpl w:val="FFFFFFFF"/>
    <w:lvl w:ilvl="0" w:tplc="2D5682F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CA73E4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96468E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26DF88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50A550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107B8A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8A662C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CEFC0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34F1B6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29"/>
    <w:rsid w:val="0004153B"/>
    <w:rsid w:val="004A48D4"/>
    <w:rsid w:val="00607538"/>
    <w:rsid w:val="00696394"/>
    <w:rsid w:val="006A0817"/>
    <w:rsid w:val="009809CD"/>
    <w:rsid w:val="00BA06CB"/>
    <w:rsid w:val="00BD0727"/>
    <w:rsid w:val="00C5257C"/>
    <w:rsid w:val="00FC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173DF-0E5E-DA49-99C3-C5902B98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2" w:line="267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2"/>
      <w:ind w:left="6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6963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A0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FB466-A3CA-4ABD-8FEF-22CD0592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Сапият</dc:creator>
  <cp:keywords/>
  <cp:lastModifiedBy>Пользователь Windows</cp:lastModifiedBy>
  <cp:revision>5</cp:revision>
  <dcterms:created xsi:type="dcterms:W3CDTF">2022-12-13T08:14:00Z</dcterms:created>
  <dcterms:modified xsi:type="dcterms:W3CDTF">2023-08-07T16:35:00Z</dcterms:modified>
</cp:coreProperties>
</file>