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BA" w:rsidRPr="00836C7A" w:rsidRDefault="007D23BA" w:rsidP="007D23B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>ВЫСШЕГО ОБРАЗОВАНИЯ</w:t>
      </w:r>
    </w:p>
    <w:p w:rsidR="007D23BA" w:rsidRDefault="007D23BA" w:rsidP="007D23B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>«ДАГЕСТАНСКИЙ ГОСУДАРСТВЕННЫЙ МЕДИЦИНСКИЙ УНИВЕРСИТЕТ»</w:t>
      </w:r>
    </w:p>
    <w:p w:rsidR="007D23BA" w:rsidRPr="00836C7A" w:rsidRDefault="007D23BA" w:rsidP="007D23BA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МИНИСТЕРСТВА</w:t>
      </w:r>
      <w:r w:rsidRPr="00836C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ЗДРАВООХРАНЕНИЯ РОССИЙСКОЙ ФЕДЕРАЦИИ</w:t>
      </w:r>
    </w:p>
    <w:p w:rsidR="007D23BA" w:rsidRPr="00836C7A" w:rsidRDefault="007D23BA" w:rsidP="007D23BA">
      <w:pPr>
        <w:pStyle w:val="a7"/>
        <w:spacing w:line="276" w:lineRule="auto"/>
        <w:rPr>
          <w:b w:val="0"/>
          <w:color w:val="000000"/>
          <w:sz w:val="24"/>
          <w:szCs w:val="24"/>
        </w:rPr>
      </w:pPr>
      <w:r w:rsidRPr="00836C7A">
        <w:rPr>
          <w:color w:val="000000"/>
          <w:sz w:val="24"/>
          <w:szCs w:val="24"/>
        </w:rPr>
        <w:t>(</w:t>
      </w:r>
      <w:r w:rsidRPr="00836C7A">
        <w:rPr>
          <w:color w:val="000000"/>
          <w:sz w:val="24"/>
          <w:szCs w:val="24"/>
        </w:rPr>
        <w:t>ФГБОУ</w:t>
      </w:r>
      <w:r w:rsidRPr="00836C7A">
        <w:rPr>
          <w:color w:val="000000"/>
          <w:sz w:val="24"/>
          <w:szCs w:val="24"/>
        </w:rPr>
        <w:t xml:space="preserve"> </w:t>
      </w:r>
      <w:r w:rsidRPr="00836C7A">
        <w:rPr>
          <w:color w:val="000000"/>
          <w:sz w:val="24"/>
          <w:szCs w:val="24"/>
        </w:rPr>
        <w:t>ВО</w:t>
      </w:r>
      <w:r w:rsidRPr="00836C7A">
        <w:rPr>
          <w:color w:val="000000"/>
          <w:sz w:val="24"/>
          <w:szCs w:val="24"/>
        </w:rPr>
        <w:t xml:space="preserve"> </w:t>
      </w:r>
      <w:r w:rsidRPr="00836C7A">
        <w:rPr>
          <w:color w:val="000000"/>
          <w:sz w:val="24"/>
          <w:szCs w:val="24"/>
        </w:rPr>
        <w:t>ДГМУ</w:t>
      </w:r>
      <w:r w:rsidRPr="00836C7A">
        <w:rPr>
          <w:color w:val="000000"/>
          <w:sz w:val="24"/>
          <w:szCs w:val="24"/>
        </w:rPr>
        <w:t xml:space="preserve"> </w:t>
      </w:r>
      <w:r w:rsidRPr="00836C7A">
        <w:rPr>
          <w:color w:val="000000"/>
          <w:sz w:val="24"/>
          <w:szCs w:val="24"/>
        </w:rPr>
        <w:t>Минздрава</w:t>
      </w:r>
      <w:r w:rsidRPr="00836C7A">
        <w:rPr>
          <w:color w:val="000000"/>
          <w:sz w:val="24"/>
          <w:szCs w:val="24"/>
        </w:rPr>
        <w:t xml:space="preserve"> </w:t>
      </w:r>
      <w:r w:rsidRPr="00836C7A">
        <w:rPr>
          <w:color w:val="000000"/>
          <w:sz w:val="24"/>
          <w:szCs w:val="24"/>
        </w:rPr>
        <w:t>России</w:t>
      </w:r>
      <w:r w:rsidRPr="00836C7A">
        <w:rPr>
          <w:color w:val="000000"/>
          <w:sz w:val="24"/>
          <w:szCs w:val="24"/>
        </w:rPr>
        <w:t>)</w:t>
      </w:r>
    </w:p>
    <w:p w:rsidR="007D23BA" w:rsidRDefault="007D23BA" w:rsidP="007D23BA">
      <w:pPr>
        <w:tabs>
          <w:tab w:val="left" w:pos="4207"/>
        </w:tabs>
        <w:spacing w:after="0"/>
        <w:jc w:val="center"/>
      </w:pPr>
    </w:p>
    <w:p w:rsidR="007D23BA" w:rsidRPr="00836C7A" w:rsidRDefault="007D23BA" w:rsidP="007D23BA">
      <w:pPr>
        <w:tabs>
          <w:tab w:val="left" w:pos="4207"/>
        </w:tabs>
        <w:spacing w:after="0"/>
        <w:jc w:val="center"/>
      </w:pPr>
    </w:p>
    <w:p w:rsidR="007D23BA" w:rsidRPr="0014222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7D23BA" w:rsidRPr="0014222A" w:rsidRDefault="007D23BA" w:rsidP="007D23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D23BA" w:rsidRPr="005B58AE" w:rsidRDefault="007D23BA" w:rsidP="007D23BA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7D23BA" w:rsidRDefault="007D23BA" w:rsidP="007D23BA">
      <w:pPr>
        <w:pStyle w:val="Style2"/>
        <w:widowControl/>
        <w:spacing w:before="144" w:line="360" w:lineRule="auto"/>
        <w:jc w:val="center"/>
        <w:rPr>
          <w:rFonts w:ascii="Times New Roman" w:hAnsi="Times New Roman"/>
        </w:rPr>
      </w:pPr>
    </w:p>
    <w:p w:rsidR="007D23BA" w:rsidRDefault="007D23BA" w:rsidP="007D23BA">
      <w:pPr>
        <w:pStyle w:val="Style2"/>
        <w:widowControl/>
        <w:spacing w:before="144" w:line="360" w:lineRule="auto"/>
        <w:jc w:val="center"/>
        <w:rPr>
          <w:rFonts w:ascii="Times New Roman" w:hAnsi="Times New Roman"/>
        </w:rPr>
      </w:pPr>
    </w:p>
    <w:p w:rsidR="007D23BA" w:rsidRDefault="007D23BA" w:rsidP="007D23BA">
      <w:pPr>
        <w:pStyle w:val="Style2"/>
        <w:widowControl/>
        <w:spacing w:before="144" w:line="360" w:lineRule="auto"/>
        <w:jc w:val="center"/>
        <w:rPr>
          <w:rFonts w:ascii="Times New Roman" w:hAnsi="Times New Roman"/>
        </w:rPr>
      </w:pPr>
    </w:p>
    <w:p w:rsidR="007D23BA" w:rsidRDefault="007D23BA" w:rsidP="007D23BA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7D23BA" w:rsidRDefault="007D23BA" w:rsidP="007D23BA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2D55F7" w:rsidRPr="002D55F7" w:rsidRDefault="002D55F7" w:rsidP="002D55F7">
      <w:pPr>
        <w:spacing w:after="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2D55F7">
        <w:rPr>
          <w:rFonts w:ascii="Times New Roman" w:eastAsia="Calibri" w:hAnsi="Times New Roman"/>
          <w:b/>
          <w:sz w:val="24"/>
          <w:szCs w:val="24"/>
        </w:rPr>
        <w:t>Аннотация</w:t>
      </w:r>
    </w:p>
    <w:p w:rsidR="002D55F7" w:rsidRPr="002D55F7" w:rsidRDefault="002D55F7" w:rsidP="002D55F7">
      <w:pPr>
        <w:spacing w:after="0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2D55F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7D23BA" w:rsidRPr="002D55F7" w:rsidRDefault="007D23BA" w:rsidP="002D55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5F7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2D55F7">
        <w:rPr>
          <w:rFonts w:ascii="Times New Roman" w:hAnsi="Times New Roman"/>
          <w:b/>
          <w:sz w:val="24"/>
          <w:szCs w:val="24"/>
        </w:rPr>
        <w:t>Э</w:t>
      </w:r>
      <w:r w:rsidR="002D55F7" w:rsidRPr="002D55F7">
        <w:rPr>
          <w:rFonts w:ascii="Times New Roman" w:hAnsi="Times New Roman"/>
          <w:b/>
          <w:sz w:val="24"/>
          <w:szCs w:val="24"/>
        </w:rPr>
        <w:t>ндодонтия</w:t>
      </w:r>
      <w:proofErr w:type="spellEnd"/>
      <w:r w:rsidRPr="002D55F7">
        <w:rPr>
          <w:rFonts w:ascii="Times New Roman" w:hAnsi="Times New Roman"/>
          <w:b/>
          <w:sz w:val="24"/>
          <w:szCs w:val="24"/>
        </w:rPr>
        <w:t>»</w:t>
      </w:r>
    </w:p>
    <w:p w:rsidR="007D23BA" w:rsidRDefault="007D23BA" w:rsidP="007D23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23BA" w:rsidRDefault="002D55F7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дисциплины: Б</w:t>
      </w:r>
      <w:proofErr w:type="gramStart"/>
      <w:r>
        <w:rPr>
          <w:rFonts w:ascii="Times New Roman" w:hAnsi="Times New Roman"/>
          <w:sz w:val="24"/>
          <w:szCs w:val="24"/>
        </w:rPr>
        <w:t>1.О.</w:t>
      </w:r>
      <w:proofErr w:type="gramEnd"/>
      <w:r>
        <w:rPr>
          <w:rFonts w:ascii="Times New Roman" w:hAnsi="Times New Roman"/>
          <w:sz w:val="24"/>
          <w:szCs w:val="24"/>
        </w:rPr>
        <w:t>60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(направление): 31.05.03 Стоматология</w:t>
      </w:r>
    </w:p>
    <w:p w:rsidR="007D23BA" w:rsidRDefault="001F5082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</w:t>
      </w:r>
      <w:bookmarkStart w:id="0" w:name="_GoBack"/>
      <w:bookmarkEnd w:id="0"/>
      <w:r w:rsidR="007D23BA">
        <w:rPr>
          <w:rFonts w:ascii="Times New Roman" w:hAnsi="Times New Roman"/>
          <w:sz w:val="24"/>
          <w:szCs w:val="24"/>
        </w:rPr>
        <w:t>высшего образования – СПЕЦИАЛИТЕТ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выпускника – Врач-стоматолог 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Стоматологический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 терапевтической стоматологии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– очная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– 4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Семестр – 7, 8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трудоёмкость (в зачётных единицах/часах): 5/180</w:t>
      </w:r>
    </w:p>
    <w:p w:rsidR="007D23BA" w:rsidRDefault="007D23BA" w:rsidP="007D23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30 часов</w:t>
      </w:r>
    </w:p>
    <w:p w:rsidR="007D23BA" w:rsidRDefault="007D23BA" w:rsidP="007D23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(семинарские) занятия – 88 часов</w:t>
      </w:r>
    </w:p>
    <w:p w:rsidR="007D23BA" w:rsidRDefault="007D23BA" w:rsidP="007D23B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26 часов</w:t>
      </w:r>
    </w:p>
    <w:p w:rsidR="007D23BA" w:rsidRDefault="007D23BA" w:rsidP="007D23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Форма контроля – экзамен (36 часов)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3BA" w:rsidRDefault="007D23BA" w:rsidP="007D23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МАХАЧКАЛА, </w:t>
      </w:r>
      <w:r w:rsidR="002D55F7">
        <w:rPr>
          <w:rFonts w:ascii="Times New Roman" w:hAnsi="Times New Roman"/>
          <w:b/>
          <w:sz w:val="24"/>
          <w:szCs w:val="24"/>
        </w:rPr>
        <w:t>2021</w:t>
      </w:r>
    </w:p>
    <w:p w:rsidR="007D23BA" w:rsidRDefault="007D23BA" w:rsidP="007D23B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D23BA" w:rsidSect="00E55581">
          <w:footerReference w:type="default" r:id="rId7"/>
          <w:pgSz w:w="11906" w:h="16838"/>
          <w:pgMar w:top="1134" w:right="1134" w:bottom="1134" w:left="1560" w:header="709" w:footer="709" w:gutter="0"/>
          <w:cols w:space="720"/>
        </w:sectPr>
      </w:pPr>
    </w:p>
    <w:p w:rsidR="007D23BA" w:rsidRDefault="007D23BA" w:rsidP="007D23BA">
      <w:pPr>
        <w:pStyle w:val="4"/>
        <w:numPr>
          <w:ilvl w:val="0"/>
          <w:numId w:val="3"/>
        </w:numPr>
        <w:shd w:val="clear" w:color="auto" w:fill="auto"/>
        <w:tabs>
          <w:tab w:val="left" w:pos="-284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ЦЕЛЬ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</w:p>
    <w:p w:rsidR="007D23BA" w:rsidRDefault="007D23BA" w:rsidP="007D23BA">
      <w:pPr>
        <w:pStyle w:val="4"/>
        <w:shd w:val="clear" w:color="auto" w:fill="auto"/>
        <w:tabs>
          <w:tab w:val="left" w:pos="-284"/>
        </w:tabs>
        <w:spacing w:line="240" w:lineRule="auto"/>
        <w:ind w:left="-567" w:firstLine="0"/>
        <w:rPr>
          <w:sz w:val="24"/>
          <w:szCs w:val="24"/>
        </w:rPr>
      </w:pPr>
    </w:p>
    <w:p w:rsidR="007D23BA" w:rsidRDefault="007D23BA" w:rsidP="007D23BA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подготовка врача стоматолога, </w:t>
      </w:r>
      <w:r>
        <w:rPr>
          <w:rFonts w:ascii="Times New Roman" w:hAnsi="Times New Roman"/>
          <w:spacing w:val="2"/>
          <w:sz w:val="24"/>
          <w:szCs w:val="24"/>
        </w:rPr>
        <w:t xml:space="preserve">способного оказать </w:t>
      </w:r>
      <w:r>
        <w:rPr>
          <w:rFonts w:ascii="Times New Roman" w:hAnsi="Times New Roman"/>
          <w:spacing w:val="1"/>
          <w:sz w:val="24"/>
          <w:szCs w:val="24"/>
        </w:rPr>
        <w:t xml:space="preserve">пациентам с </w:t>
      </w:r>
      <w:r>
        <w:rPr>
          <w:rFonts w:ascii="Times New Roman" w:hAnsi="Times New Roman"/>
          <w:sz w:val="24"/>
          <w:szCs w:val="24"/>
        </w:rPr>
        <w:t>заболеваниями пульпы и периодонта</w:t>
      </w:r>
      <w:r>
        <w:rPr>
          <w:rFonts w:ascii="Times New Roman" w:hAnsi="Times New Roman"/>
          <w:spacing w:val="1"/>
          <w:sz w:val="24"/>
          <w:szCs w:val="24"/>
        </w:rPr>
        <w:t xml:space="preserve"> амбулаторную стоматологическую терапевтическую помощь.</w:t>
      </w:r>
    </w:p>
    <w:p w:rsidR="007D23BA" w:rsidRDefault="007D23BA" w:rsidP="007D23BA">
      <w:pPr>
        <w:pStyle w:val="4"/>
        <w:shd w:val="clear" w:color="auto" w:fill="auto"/>
        <w:spacing w:line="240" w:lineRule="auto"/>
        <w:ind w:left="-567" w:firstLine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Задачи</w:t>
      </w:r>
      <w:r>
        <w:rPr>
          <w:sz w:val="24"/>
          <w:szCs w:val="24"/>
          <w:u w:val="single"/>
        </w:rPr>
        <w:t>:</w:t>
      </w:r>
    </w:p>
    <w:p w:rsidR="007D23BA" w:rsidRDefault="007D23BA" w:rsidP="007D23BA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Освоение методов диагностики, используемых при обследовании пациентов </w:t>
      </w:r>
      <w:r>
        <w:rPr>
          <w:rFonts w:ascii="Times New Roman" w:hAnsi="Times New Roman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заболеваниями пульпы и периодонта;</w:t>
      </w:r>
    </w:p>
    <w:p w:rsidR="007D23BA" w:rsidRDefault="007D23BA" w:rsidP="007D23BA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Изучение показаний для </w:t>
      </w:r>
      <w:r>
        <w:rPr>
          <w:rFonts w:ascii="Times New Roman" w:hAnsi="Times New Roman"/>
          <w:spacing w:val="1"/>
          <w:sz w:val="24"/>
          <w:szCs w:val="24"/>
        </w:rPr>
        <w:t>терапевтического</w:t>
      </w:r>
      <w:r>
        <w:rPr>
          <w:rFonts w:ascii="Times New Roman" w:hAnsi="Times New Roman"/>
          <w:sz w:val="24"/>
          <w:szCs w:val="24"/>
        </w:rPr>
        <w:t xml:space="preserve"> лечения пациентов </w:t>
      </w:r>
      <w:r>
        <w:rPr>
          <w:rFonts w:ascii="Times New Roman" w:hAnsi="Times New Roman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заболеваниями пульпы и периодонта;</w:t>
      </w:r>
    </w:p>
    <w:p w:rsidR="007D23BA" w:rsidRDefault="007D23BA" w:rsidP="007D23BA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Освоение планирования </w:t>
      </w:r>
      <w:r>
        <w:rPr>
          <w:rFonts w:ascii="Times New Roman" w:hAnsi="Times New Roman"/>
          <w:spacing w:val="1"/>
          <w:sz w:val="24"/>
          <w:szCs w:val="24"/>
        </w:rPr>
        <w:t>терапевтического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лечения  заболевания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пульпы и периодонта;</w:t>
      </w:r>
    </w:p>
    <w:p w:rsidR="007D23BA" w:rsidRDefault="007D23BA" w:rsidP="007D23BA">
      <w:pPr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Формирование практических умений по </w:t>
      </w:r>
      <w:r>
        <w:rPr>
          <w:rFonts w:ascii="Times New Roman" w:hAnsi="Times New Roman"/>
          <w:spacing w:val="1"/>
          <w:sz w:val="24"/>
          <w:szCs w:val="24"/>
        </w:rPr>
        <w:t>терапевтическому</w:t>
      </w:r>
      <w:r>
        <w:rPr>
          <w:rFonts w:ascii="Times New Roman" w:hAnsi="Times New Roman"/>
          <w:sz w:val="24"/>
          <w:szCs w:val="24"/>
        </w:rPr>
        <w:t xml:space="preserve"> лечению пациентов </w:t>
      </w:r>
      <w:r>
        <w:rPr>
          <w:rFonts w:ascii="Times New Roman" w:hAnsi="Times New Roman"/>
          <w:spacing w:val="1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заболеваниями пульпы и периодонта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амбулаторно-поликлинических условиях;</w:t>
      </w:r>
    </w:p>
    <w:p w:rsidR="007D23BA" w:rsidRDefault="007D23BA" w:rsidP="007D23BA">
      <w:pPr>
        <w:spacing w:before="60" w:after="6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Обучение </w:t>
      </w:r>
      <w:proofErr w:type="gramStart"/>
      <w:r>
        <w:rPr>
          <w:rFonts w:ascii="Times New Roman" w:hAnsi="Times New Roman"/>
          <w:sz w:val="24"/>
          <w:szCs w:val="24"/>
        </w:rPr>
        <w:t>профилактике,  выявлению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и  устранению  осложнений при лечении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заболеваний пульпы и периодонта.</w:t>
      </w:r>
    </w:p>
    <w:p w:rsidR="007D23BA" w:rsidRDefault="007D23BA" w:rsidP="007D23B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23BA" w:rsidRDefault="007D23BA" w:rsidP="007D23BA">
      <w:pPr>
        <w:pStyle w:val="a3"/>
        <w:spacing w:after="0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ПЛАНИРУЕМЫЕ РЕЗУЛЬТАТЫ ОБУЧЕНИЯ ПО ДИСЦИПЛИНЕ</w:t>
      </w:r>
    </w:p>
    <w:p w:rsidR="007D23BA" w:rsidRDefault="007D23BA" w:rsidP="007D23BA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7D23BA" w:rsidRDefault="007D23BA" w:rsidP="007D23BA">
      <w:pPr>
        <w:spacing w:after="0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Формируемые в процессе изучения дисциплины (модуля) компетенции</w:t>
      </w:r>
    </w:p>
    <w:p w:rsidR="007D23BA" w:rsidRDefault="007D23BA" w:rsidP="007D23B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ФГОС 3++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10257"/>
      </w:tblGrid>
      <w:tr w:rsidR="007D23BA" w:rsidRPr="00DC3BB7" w:rsidTr="00E54C85">
        <w:tc>
          <w:tcPr>
            <w:tcW w:w="10031" w:type="dxa"/>
            <w:tcBorders>
              <w:left w:val="nil"/>
              <w:bottom w:val="nil"/>
              <w:right w:val="nil"/>
            </w:tcBorders>
          </w:tcPr>
          <w:p w:rsidR="007D23BA" w:rsidRPr="00D20D39" w:rsidRDefault="007D23BA" w:rsidP="00E54C85">
            <w:pPr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  <w:tbl>
            <w:tblPr>
              <w:tblW w:w="100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5216"/>
            </w:tblGrid>
            <w:tr w:rsidR="007D23BA" w:rsidRPr="00D20D39" w:rsidTr="00E54C85">
              <w:tc>
                <w:tcPr>
                  <w:tcW w:w="4815" w:type="dxa"/>
                  <w:vAlign w:val="center"/>
                </w:tcPr>
                <w:p w:rsidR="007D23BA" w:rsidRPr="00D20D39" w:rsidRDefault="007D23BA" w:rsidP="00E54C85">
                  <w:pPr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Код и наименование компетенции </w:t>
                  </w:r>
                </w:p>
                <w:p w:rsidR="007D23BA" w:rsidRPr="00D20D39" w:rsidRDefault="007D23BA" w:rsidP="00E54C85">
                  <w:pPr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(или ее части)</w:t>
                  </w: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 и наименование индикатора достижения   компетенции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Общепрофессиональные компетенции (ОПК)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ОПК5</w:t>
                  </w: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Способен проводить обследование пациента с целью установления диагноза при решении профессиональных задач</w:t>
                  </w: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ИД1 ОПК5 Способен проводить обследование пациентов с целью установления диагноза пульпит и верхушечный периодонтит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методику сбора жалоб, анамнеза жизни и заболевания у пациентов с патологией пульпы и верхушечного периодонта; факторы риска и причины развития заболеваний зубов; методику осмотра и объективного обследования; клиническую картину, методы диагностики заболеваний; методы лабораторных и инструментальных исследований для оценки состояния пульпы и верхушечного периодонта, международную статистическую классификацию болезней (МКБ);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осуществлять сбор жалоб, анамнеза жизни и заболевания у пациентов с патологией пульпы и верхушечного периодонта, выявлять факторы риска и причины развития заболеваний; применять основные и дополнительные методы обследования; формулировать предварительный диагноз, составлять план проведения лабораторных, инструментальных и дополнительных исследований у пациентов с патологией пульпы и верхушечного периодонта в соответствии с порядками оказания медицинской помощи, клиническими рекомендациями, с учетом стандартов медицинской помощи;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направлять на лабораторные, инструментальные и дополнительные исследования пациентов в соответствии с действующими порядками оказания стоматологической медицинской помощи, клиническими рекомендациями, с учетом стандартов медицинской помощи;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методикой сбора жалоб, анамнеза жизни и заболевания, объективного обследования и диагностики заболеваний пульпы и верхушечного периодонта; постановки предварительного диагноза в соответствии с международной статистической классификацией болезней (МКБ); 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методикой составления плана проведения инструментальных, лабораторных, дополнительных исследований, консультаций врачей-специалистов; направления пациентов на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инструментальные, лабораторные, дополнительные исследования, консультации врачей-специалистов в соответствии с действующими порядками оказания медицинской помощи, клиническими рекомендациями, с учетом стандартов медицинской помощи; 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ИД2 ОПК5 Способен интерпретировать результаты обследований пациентов с целью установления диагноза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методы диагностики заболеваний пульпы и верхушечного периодонта; клиническую картину, методы диагностики и дифференциальную диагностику заболеваний пульпы и верхушечного периодонта зубов; медицинские показания к проведению дополнительных лабораторных и инструментальных исследований, правила интерпретации их результатов;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диагностировать у пациентов наиболее распространенную патологию пульпы и верхушечного периодонта; направлять пациентов на консультации к врачам-специалистам в соответствии с порядками оказания медицинской помощи, клиническими рекомендациями, с учетом стандартов медицинской помощи; интерпретировать и анализировать результаты основных (клинических) и дополнительных (лабораторных, инструментальных) методов обследования;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методами оценки и анализа результатов основных (клинических) и дополнительных (лабораторных, инструментальных) методов обследования; интерпретировать и анализировать результаты консультаций врачами-специалистами; проводить дифференциальную диагностику заболеваний пульпы и верхушечного периодонта с целью установления диагноза; 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ОПК6</w:t>
                  </w: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Способен назначать, осуществлять контроль эффективности и безопасности немедикаментозного и медикаментозного лечения эндодонтической патологии при решении профессиональных задач</w:t>
                  </w: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ИД1 ОПК6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Способен назначать лечение при острых и хронических заболеваниях пульпы и верхушечного периодонта</w:t>
                  </w:r>
                </w:p>
                <w:p w:rsidR="007D23BA" w:rsidRPr="00D20D39" w:rsidRDefault="007D23BA" w:rsidP="00E54C85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709"/>
                    <w:jc w:val="left"/>
                    <w:rPr>
                      <w:lang w:eastAsia="en-US"/>
                    </w:rPr>
                  </w:pPr>
                  <w:r w:rsidRPr="00D20D39">
                    <w:rPr>
                      <w:b/>
                    </w:rPr>
                    <w:t xml:space="preserve">знать: </w:t>
                  </w:r>
                  <w:r w:rsidRPr="00D20D39">
                    <w:rPr>
                      <w:lang w:eastAsia="en-US"/>
                    </w:rPr>
                    <w:t xml:space="preserve">-особенности клинического течения </w:t>
                  </w:r>
                  <w:proofErr w:type="spellStart"/>
                  <w:r w:rsidRPr="00D20D39">
                    <w:rPr>
                      <w:lang w:eastAsia="en-US"/>
                    </w:rPr>
                    <w:t>одонтогенных</w:t>
                  </w:r>
                  <w:proofErr w:type="spellEnd"/>
                  <w:r w:rsidRPr="00D20D39">
                    <w:rPr>
                      <w:lang w:eastAsia="en-US"/>
                    </w:rPr>
                    <w:t xml:space="preserve"> воспалительных заболеваний челюстно-лицевой области и методы их лечения;</w:t>
                  </w:r>
                </w:p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709"/>
                    <w:jc w:val="left"/>
                    <w:rPr>
                      <w:lang w:eastAsia="en-US"/>
                    </w:rPr>
                  </w:pPr>
                  <w:r w:rsidRPr="00D20D39">
                    <w:rPr>
                      <w:lang w:eastAsia="en-US"/>
                    </w:rPr>
                    <w:t xml:space="preserve">-этиологию, патогенез, диагностику, лечение и профилактику наиболее часто встречающихся заболеваний пульпы и верхушечного периодонта, методы проведения неотложных мероприятий и показания для госпитализации больных;   </w:t>
                  </w:r>
                </w:p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709"/>
                    <w:jc w:val="left"/>
                    <w:rPr>
                      <w:lang w:eastAsia="en-US"/>
                    </w:rPr>
                  </w:pPr>
                  <w:r w:rsidRPr="00D20D39">
                    <w:rPr>
                      <w:lang w:eastAsia="en-US"/>
                    </w:rPr>
                    <w:t xml:space="preserve">  -этиологию, патогенез, диагностику, лечение и профилактику наиболее часто встречающихся заболеваний пульпы и верхушечного периодонта; </w:t>
                  </w:r>
                </w:p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709"/>
                    <w:jc w:val="left"/>
                    <w:rPr>
                      <w:lang w:eastAsia="en-US"/>
                    </w:rPr>
                  </w:pPr>
                  <w:r w:rsidRPr="00D20D39">
                    <w:rPr>
                      <w:lang w:eastAsia="en-US"/>
                    </w:rPr>
                    <w:t xml:space="preserve">- клинические проявления основных синдромов, требующих </w:t>
                  </w:r>
                  <w:proofErr w:type="gramStart"/>
                  <w:r w:rsidRPr="00D20D39">
                    <w:rPr>
                      <w:lang w:eastAsia="en-US"/>
                    </w:rPr>
                    <w:t>терапевтического  лечения</w:t>
                  </w:r>
                  <w:proofErr w:type="gramEnd"/>
                  <w:r w:rsidRPr="00D20D39">
                    <w:rPr>
                      <w:lang w:eastAsia="en-US"/>
                    </w:rPr>
                    <w:t xml:space="preserve">; </w:t>
                  </w:r>
                </w:p>
                <w:p w:rsidR="007D23BA" w:rsidRPr="00D20D39" w:rsidRDefault="007D23BA" w:rsidP="00E54C8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-особенности оказания медицинской помощи при неотложных состояниях.</w:t>
                  </w:r>
                </w:p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680"/>
                    <w:rPr>
                      <w:lang w:eastAsia="en-US"/>
                    </w:rPr>
                  </w:pPr>
                  <w:r w:rsidRPr="00D20D39">
                    <w:rPr>
                      <w:b/>
                    </w:rPr>
                    <w:t xml:space="preserve">уметь: </w:t>
                  </w:r>
                  <w:r w:rsidRPr="00D20D39">
                    <w:rPr>
                      <w:lang w:eastAsia="en-US"/>
                    </w:rPr>
                    <w:t xml:space="preserve">разработать план лечения с учётом течения болезни, подобрать и назначить лекарственную терапию, использовать </w:t>
                  </w:r>
                  <w:proofErr w:type="gramStart"/>
                  <w:r w:rsidRPr="00D20D39">
                    <w:rPr>
                      <w:lang w:eastAsia="en-US"/>
                    </w:rPr>
                    <w:t xml:space="preserve">методы  </w:t>
                  </w:r>
                  <w:proofErr w:type="spellStart"/>
                  <w:r w:rsidRPr="00D20D39">
                    <w:rPr>
                      <w:lang w:eastAsia="en-US"/>
                    </w:rPr>
                    <w:t>медикаметозного</w:t>
                  </w:r>
                  <w:proofErr w:type="spellEnd"/>
                  <w:proofErr w:type="gramEnd"/>
                  <w:r w:rsidRPr="00D20D39">
                    <w:rPr>
                      <w:lang w:eastAsia="en-US"/>
                    </w:rPr>
                    <w:t xml:space="preserve"> и немедикаментозного лечения пульпита и верхушечного периодонтита; </w:t>
                  </w:r>
                </w:p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680"/>
                    <w:rPr>
                      <w:lang w:eastAsia="en-US"/>
                    </w:rPr>
                  </w:pPr>
                  <w:r w:rsidRPr="00D20D39">
                    <w:rPr>
                      <w:lang w:eastAsia="en-US"/>
                    </w:rPr>
                    <w:t>-разработать оптимальную тактику лечения стоматологической патологии у детей и взрослых с учетом общесоматического заболевания и дальнейшей реабилитации пациента;</w:t>
                  </w:r>
                </w:p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680"/>
                    <w:rPr>
                      <w:lang w:eastAsia="en-US"/>
                    </w:rPr>
                  </w:pPr>
                  <w:r w:rsidRPr="00D20D39">
                    <w:rPr>
                      <w:lang w:eastAsia="en-US"/>
                    </w:rPr>
                    <w:t xml:space="preserve">  -применять методы асептики и антисептики, медицинский инструментарий, медикаментозные средства в лабораторно-диагностических и лечебных целях; </w:t>
                  </w:r>
                </w:p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680"/>
                    <w:rPr>
                      <w:lang w:eastAsia="en-US"/>
                    </w:rPr>
                  </w:pPr>
                  <w:r w:rsidRPr="00D20D39">
                    <w:rPr>
                      <w:lang w:eastAsia="en-US"/>
                    </w:rPr>
                    <w:t>- сформулировать показания к избранному методу лечения с учетом этиотропных и патогенетических средств;</w:t>
                  </w:r>
                </w:p>
                <w:p w:rsidR="007D23BA" w:rsidRPr="00D20D39" w:rsidRDefault="007D23BA" w:rsidP="00E54C85">
                  <w:pPr>
                    <w:pStyle w:val="a9"/>
                    <w:tabs>
                      <w:tab w:val="clear" w:pos="720"/>
                      <w:tab w:val="left" w:pos="708"/>
                    </w:tabs>
                    <w:spacing w:line="240" w:lineRule="auto"/>
                    <w:ind w:left="0" w:firstLine="680"/>
                    <w:rPr>
                      <w:lang w:eastAsia="en-US"/>
                    </w:rPr>
                  </w:pPr>
                  <w:r w:rsidRPr="00D20D39">
                    <w:rPr>
                      <w:lang w:eastAsia="en-US"/>
                    </w:rPr>
                    <w:t xml:space="preserve"> - определить состояние, требующее неотложной стоматологической и медицинской помощи, выходящей за рамки компетенции стоматолога общей практики; </w:t>
                  </w:r>
                </w:p>
                <w:p w:rsidR="007D23BA" w:rsidRPr="00D20D39" w:rsidRDefault="007D23BA" w:rsidP="00E54C8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осуществлять приемы реанимации и первой помощи при остановке сердца, анафилактическом шоке, закупорке верхних дыхательных путей, коллапсе, эпилептическом припадке, кровоизлиянии/кровотечении, вдыхании и проглатывании чужеродных тел, гипогликемии,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диабетической коме или других экстренных ситуациях, которые могут иметь место в стоматологической практике.</w:t>
                  </w:r>
                </w:p>
                <w:p w:rsidR="007D23BA" w:rsidRPr="00D20D39" w:rsidRDefault="007D23BA" w:rsidP="00E54C85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- алгоритмом выполнения основных врачебных диагностических и лечебных мероприятий по оказанию первой врачебной помощи пострадавшим при неотложных и угрожающих жизни состояниях;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- методами комплексной терапии и реабилитации пациентов со стоматологическими заболеваниями с учётом общего состояния организма и наличия сопутствующей патологии.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Профессиональные компетенции (ПК)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ПК 1</w:t>
                  </w: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Способен проводить обследование стоматологического пациента и диагностику зубочелюстной патологии с целью установления диагноза</w:t>
                  </w:r>
                  <w:r w:rsidRPr="00D20D3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пульпит и верхушечный периодонтит</w:t>
                  </w: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ИД1 ПК1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Способен осуществлять сбор жалоб и анамнеза пациента с заболеваниями пульпы и верхушечного периодонта, проводить анализ полученной информации;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нормальное развитие зубочелюстной системы; классификации, этиологию, патогенез, клиническую картину и методы диагностики заболеваний пульпы и верхушечного периодонта; основные патологические состояния, симптомы, синдромы стоматологических заболеваний, нозологических форм в соответствии с Международной статистической классификацией болезней; дифференциальную диагностику пульпита и верхушечного периодонтита,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методику сбора анамнеза жизни и заболеваний, жалоб у пациентов с заболеваниями пульпы и верхушечного периодонта; методы лабораторных и инструментальных исследований для оценки состояния пульпы и верхушечного периодонта, медицинские показания к проведению исследований, правила интерпретации их результатов; медицинские показания и противопоказания к применению дополнительных методов обследования (включая рентгенологические методы);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составить план и обследовать пациента с пульпитом и верхушечным периодонтитом; обосновывать необходимость и объем дополнительных обследований пациента (включая рентгенологические методы);</w:t>
                  </w: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формулировать предварительный диагноз, составить план проведения лабораторных, инструментальных и дополнительных исследований у пациентов пульпитом и верхушечным периодонтитом в соответствии с порядками оказания медицинской помощи, клиническими рекомендациями, с учетом стандартов медицинской помощи;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диагностировать у пациентов основные патологические состояния, симптомы, синдромы стоматологических заболеваний; использовать дополнительные и специальные (электрометрические, рентгенологические и др.) методы диагностики для уточнения диагноза; формулировать окончательный диагноз в соответствии с Международной статистической классификацией болезней и проблем, связанных со здоровьем (МКБ);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методами диагностики основных патологических состояний, симптомов и синдромов стоматологических заболеваний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заболеваний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пульпы и верхушечного периодонтита; выявления у пациентов со стоматологическими заболеваниями факторов риска пульпита и верхушечного периодонтита,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способами направления пациентов со стоматологическими заболеваниями на инструментальные, лабораторные, дополнительные исследования, консультации врачей-специалистов в соответствии с действующими порядками оказания стоматологической помощи, клиническими рекомендациями, с учетом стандартов медицинской помощи; интерпретацией данных дополнительных (лабораторных и инструментальных) обследований пациентов (включая рентгенологические методы); методами проведения дифференциальной диагностики пульпита и верхушечного периодонтита; навыками постановки предварительного и окончательного диагноза в соответствии с Международной статистической классификацией болезней и проблем, связанных со здоровьем (МКБ);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ИД2 ПК1 Способен проводить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физикальный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осмотр с оценкой его результатов у стоматологического пациента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алгоритм обследования пациента с заболеваниями осложненным кариесом зубов, особенности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осмотра стоматологического пациента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интерпретацию и оценку результатов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исследований; методику осмотра и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обследования, особенности проведения клинического стоматологического обследования у взрослых со стоматологическими заболеваниями; методы диагностики пульпита и верхушечного периодонтита;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применять методы осмотра и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обследования пациентов со стоматологическими заболеваниями; проводить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физикальный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осмотр стоматологического пациента с пульпитом и верхушечным периодонтитом; интерпретировать результаты осмотра и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обследования,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оценивать полученные результаты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исследования для постановки диагноза; диагностировать заболевания пульпы и верхушечного периодонта;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навыками проведения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осмотра и клинического обследования стоматологического пациента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; методами оценки результатов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исследований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интерпретации данных осмотра и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физикального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обследования. 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ИД5 ПК1 Способен разрабатывать план обследования (лабораторные и инструментальные исследования, осмотр врачами-специалистами) с последующей интерпретацией полученных результатов, в соответствии с действующими клиническими рекомендациями, порядками и стандартами оказания медицинской помощи стоматологическим пациентам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клинические рекомендации по вопросам оказания стоматологической помощи; алгоритм обследования пациента; 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основные, специальные и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дополнительные методы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стоматологического исследования;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методы лабораторных и инструментальных исследований для оценки состояния пульпы и верхушечного периодонта; медицинские показания к проведению дополнительных исследований, правила интерпретации 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результатов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лабораторных, инструментальных, патологоанатомических и иных исследований;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составить план и обследовать пациента с пульпитом и верхушечным периодонтитом зубов в соответствии с действующими клиническими рекомендациями, порядками и стандартами оказания медицинской помощи стоматологическим пациентам;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собрать жалобы и анамнез, провести основные и специальные методы стоматологического обследования;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использовать дополнительные методы исследования (лучевые, электрометрические методы диагностики) для уточнения диагноза; поставить диагноз;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интерпретировать и анализировать результаты основных (клинических) и дополнительных (лабораторных, инструментальных) методов обследования; интерпретировать и анализировать результаты консультаций врачами-специалистами;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навыками проведения основных, специальных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дополнительных методов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стоматологического обследования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 пациентов с пульпитом и верхушечным периодонтитом зубов в соответствии с действующими клиническими рекомендациями, порядками и стандартами оказания медицинской помощи стоматологическим пациентам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методами интерпретации данных дополнительных (лабораторных и инструментальных) обследований пациентов (включая рентгенологические методы); 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написания медицинской карты амбулаторного стоматологического больного, ведения медицинской документации; оказания неотложной помощи в стоматологии;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ПК2 </w:t>
                  </w: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Способен осуществлять лечебные мероприятия при патологии органов зубочелюстной системы</w:t>
                  </w: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ИД1 ПК2 Способен оказывать медицинскую помощь в экстренной и неотложной формах при острых стоматологических </w:t>
                  </w: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заболеваниях, состояниях, обострении хронических заболеваний, представляющих угрозу жизни пациента или без явных признаков угрозы пациента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знать: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основные патологические состояния, симптомы, синдромы стоматологических заболеваний, представляющих угрозу жизни пациента или без явных признаков угрозы пациента, требующие оказания медицинской помощи в неотложной форме;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дополнительные и специальные методы диагностики неотложных состояний для уточнения диагноза; особенности оказания медицинской помощи в неотложных формах при пульпите и верхушечном периодонтите;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выявлять клинические признаки внезапных острых заболеваний, состояний, обострений хронических заболеваний без явных признаков угрозы жизни, требующих оказания медицинской помощи в неотложной форме; диагностировать у пациентов основные патологические состояния, симптомы острых и обострения хронических стоматологических заболеваний, представляющих угрозу жизни пациента или без явных признаков угрозы пациента; оказывать медицинскую помощь в неотложных формах при пульпите и верхушечном периодонтите;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способами распознавания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методами оказания медицинской помощи в экстренной и неотложной форме пациентам со стоматологическими заболеваниями, в соответствии с действующими порядками оказания медицинской помощи, клиническими рекомендациями, с учетом стандартов медицинской помощи; методами оказания медицинской помощи в неотложных формах при пульпите и верхушечном периодонтите;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keepNext/>
                    <w:keepLines/>
                    <w:tabs>
                      <w:tab w:val="left" w:pos="708"/>
                      <w:tab w:val="right" w:leader="underscore" w:pos="9639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32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ИД5 ПК2 </w:t>
                  </w:r>
                  <w:r w:rsidRPr="00D20D3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Способен осуществлять лечение заболеваний зубов, пародонта, костной ткани челюстей, периферической нервной системы, челюстно-лицевой области, височно-челюстного сустава, слюнных желез, а также заболеваний слизистой оболочки полости рта, губ, за исключением специализированного приема по лечению предраков слизистой оболочки полости рта и губ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клинические рекомендации по вопросам оказания стоматологической помощи; современные методы </w:t>
                  </w:r>
                  <w:r w:rsidRPr="00D20D39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терапевтическ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ого лечения патологии твердых тканей зубов; причины осложнений в </w:t>
                  </w:r>
                  <w:r w:rsidRPr="00D20D39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терапевтическ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ой практике при лечении осложненного кариеса зубов и способы их предупреждения; назначение и использование стоматологических пломбировочных материалов при </w:t>
                  </w:r>
                  <w:proofErr w:type="gram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лечении  пульпита</w:t>
                  </w:r>
                  <w:proofErr w:type="gram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верхушечного периодонтита;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клинические рекомендации по лечению осложненных заболеваний твердых тканей зубов; протоколы лечения пульпита и верхушечного периодонтита; назначение лекарственных препаратов для лечения пульпита и верхушечного периодонтита в соответствии с клиническими рекомендациями, с учетом стандартов медицинской помощи; оценку эффективности и безопасности применения лекарственных препаратов;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планировать лечение пульпита и верхушечного периодонтита; провести </w:t>
                  </w:r>
                  <w:proofErr w:type="gram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лечение  осложненного</w:t>
                  </w:r>
                  <w:proofErr w:type="gram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кариеса с помощью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неивазивных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инвазивных методов, позволяющих сохранить жизнеспособность пульпы, и восстановить форму, функцию зуба у пациентов;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провести лечение верхушечного </w:t>
                  </w:r>
                  <w:proofErr w:type="spellStart"/>
                  <w:proofErr w:type="gram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периодонтального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поражения</w:t>
                  </w:r>
                  <w:proofErr w:type="gram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зубов у пациентов с помощью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неивазивных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инвазивных методов; выявить, устранить и предпринять меры профилактики осложнений при лечении пульпита и верхушечного периодонтита;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методами проведения консервативной терапии, биологического метода лечения пульпита; методами </w:t>
                  </w:r>
                  <w:r w:rsidRPr="00D20D39">
                    <w:rPr>
                      <w:rFonts w:ascii="Times New Roman" w:hAnsi="Times New Roman" w:cs="Times New Roman"/>
                      <w:spacing w:val="1"/>
                      <w:sz w:val="24"/>
                      <w:szCs w:val="24"/>
                    </w:rPr>
                    <w:t>терапевтическ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ого лечения пациентов с осложненным  кариесом зубов; методами лечения пациентов с заболеваниями пульпы и верхушечного периодонта; методами </w:t>
                  </w:r>
                  <w:proofErr w:type="spellStart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заверхушечной</w:t>
                  </w:r>
                  <w:proofErr w:type="spellEnd"/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терапии апикального периодонтита; методами консервативно-хирургического лечения хронического периодонтита; физиотерапевтическими  методами лечения осложненного кариеса , методами  подбора и назначения лекарственных препаратов для лечения  пульпита и верхушечного периодонтита  в соответствии с клиническими рекомендациями, с учетом стандартов медицинской помощи; оценки эффективности и безопасности применения лекарственных препаратов. 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32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ИД6 ПК2</w:t>
                  </w:r>
                  <w:r w:rsidRPr="00D20D3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Способен осуществлять подбор медицинских изделий, в том числе стоматологических материалов для лечения стоматологических заболеваний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назначение медицинских изделий, предусмотренных порядками оказания медицинской помощи пациентам со стоматологическими заболеваниями; показания к применению медицинских изделий при заболеваниях пульпы и верхушечного периодонта; </w:t>
                  </w:r>
                  <w:r w:rsidRPr="00D20D3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стоматологические материалы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применяемые для лечения осложненной патологии твердых тканей зубов, механизм их действия, медицинские показания и противопоказания к назначению; 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применять медицинские изделия, предусмотренные порядками оказания медицинской помощи пациентам со стоматологическими заболеваниями;</w:t>
                  </w:r>
                  <w:r w:rsidRPr="00D20D3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осуществлять подбор стоматологических материалов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лечения патологии пульпы и верхушечного периодонта;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навыками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применения медицинских изделий,</w:t>
                  </w:r>
                  <w:r w:rsidRPr="00D20D3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в том числе стоматологических материалов,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предусмотренных порядками оказания медицинской помощи пациентам с заболеваниями</w:t>
                  </w:r>
                  <w:r w:rsidRPr="00D20D3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пульпы и верхушечного периодонта. </w:t>
                  </w:r>
                </w:p>
              </w:tc>
            </w:tr>
            <w:tr w:rsidR="007D23BA" w:rsidRPr="00D20D39" w:rsidTr="00E54C85">
              <w:tc>
                <w:tcPr>
                  <w:tcW w:w="4815" w:type="dxa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ПК6 </w:t>
                  </w: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Способен к организационно-управленческой деятельности в стоматологии</w:t>
                  </w:r>
                </w:p>
              </w:tc>
              <w:tc>
                <w:tcPr>
                  <w:tcW w:w="5216" w:type="dxa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ИД2 ПК6 </w:t>
                  </w:r>
                  <w:r w:rsidRPr="00D20D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Способен оформлять медицинскую документацию при приеме больных с эндодонтической патологией</w:t>
                  </w:r>
                </w:p>
              </w:tc>
            </w:tr>
            <w:tr w:rsidR="007D23BA" w:rsidRPr="00D20D39" w:rsidTr="00E54C85">
              <w:tc>
                <w:tcPr>
                  <w:tcW w:w="10031" w:type="dxa"/>
                  <w:gridSpan w:val="2"/>
                </w:tcPr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знать: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правила оформления истории болезни стоматологического больного;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уметь: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заполнять основные разделы амбулаторной карты пациента, истории болезни стоматологического больного: жалобы, данные анамнеза заболевания, анамнеза жизни, объективного и дополнительных методов обследования пациента;</w:t>
                  </w:r>
                </w:p>
                <w:p w:rsidR="007D23BA" w:rsidRPr="00D20D39" w:rsidRDefault="007D23BA" w:rsidP="00E54C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20D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владеть:</w:t>
                  </w:r>
                  <w:r w:rsidRPr="00D20D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алгоритмом оформления истории болезни стоматологического пациента.</w:t>
                  </w:r>
                </w:p>
              </w:tc>
            </w:tr>
          </w:tbl>
          <w:p w:rsidR="007D23BA" w:rsidRPr="00DC3BB7" w:rsidRDefault="007D23BA" w:rsidP="00E54C85">
            <w:pPr>
              <w:rPr>
                <w:rFonts w:ascii="Times New Roman" w:hAnsi="Times New Roman" w:cs="Times New Roman"/>
              </w:rPr>
            </w:pPr>
          </w:p>
        </w:tc>
      </w:tr>
    </w:tbl>
    <w:p w:rsidR="007D23BA" w:rsidRDefault="007D23BA" w:rsidP="007D23BA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jc w:val="center"/>
        <w:rPr>
          <w:sz w:val="24"/>
          <w:szCs w:val="24"/>
        </w:rPr>
      </w:pPr>
    </w:p>
    <w:p w:rsidR="007D23BA" w:rsidRDefault="007D23BA" w:rsidP="007D23BA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СТРУКТУРЕ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</w:p>
    <w:p w:rsidR="007D23BA" w:rsidRDefault="007D23BA" w:rsidP="007D23BA">
      <w:pPr>
        <w:pStyle w:val="4"/>
        <w:shd w:val="clear" w:color="auto" w:fill="auto"/>
        <w:tabs>
          <w:tab w:val="left" w:pos="0"/>
          <w:tab w:val="left" w:pos="3119"/>
        </w:tabs>
        <w:spacing w:line="360" w:lineRule="auto"/>
        <w:ind w:left="-284" w:right="100" w:firstLine="568"/>
        <w:rPr>
          <w:sz w:val="24"/>
          <w:szCs w:val="24"/>
        </w:rPr>
      </w:pPr>
      <w:r>
        <w:rPr>
          <w:b w:val="0"/>
          <w:sz w:val="24"/>
          <w:szCs w:val="24"/>
        </w:rPr>
        <w:t>Учебная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дисциплина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Эндодонтия</w:t>
      </w:r>
      <w:proofErr w:type="spellEnd"/>
      <w:r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относится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блоку</w:t>
      </w:r>
      <w:r>
        <w:rPr>
          <w:b w:val="0"/>
          <w:sz w:val="24"/>
          <w:szCs w:val="24"/>
        </w:rPr>
        <w:t xml:space="preserve"> </w:t>
      </w:r>
      <w:r w:rsidR="002D55F7">
        <w:rPr>
          <w:rFonts w:ascii="Times New Roman"/>
          <w:sz w:val="24"/>
          <w:szCs w:val="24"/>
        </w:rPr>
        <w:t>Б</w:t>
      </w:r>
      <w:proofErr w:type="gramStart"/>
      <w:r w:rsidR="002D55F7">
        <w:rPr>
          <w:rFonts w:ascii="Times New Roman"/>
          <w:sz w:val="24"/>
          <w:szCs w:val="24"/>
        </w:rPr>
        <w:t>1.О.</w:t>
      </w:r>
      <w:proofErr w:type="gramEnd"/>
      <w:r w:rsidR="002D55F7">
        <w:rPr>
          <w:rFonts w:ascii="Times New Roman"/>
          <w:sz w:val="24"/>
          <w:szCs w:val="24"/>
        </w:rPr>
        <w:t xml:space="preserve">60 </w:t>
      </w:r>
      <w:r>
        <w:rPr>
          <w:b w:val="0"/>
          <w:sz w:val="24"/>
          <w:szCs w:val="24"/>
        </w:rPr>
        <w:t>базовой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части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обязательных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дисциплин</w:t>
      </w:r>
      <w:r>
        <w:rPr>
          <w:b w:val="0"/>
          <w:sz w:val="24"/>
          <w:szCs w:val="24"/>
        </w:rPr>
        <w:t>.</w:t>
      </w:r>
    </w:p>
    <w:p w:rsidR="007D23BA" w:rsidRDefault="007D23BA" w:rsidP="007D23BA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36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Материал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дисциплины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опирается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ранее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приобретенные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студентами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знания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</w:t>
      </w:r>
      <w:r>
        <w:rPr>
          <w:b w:val="0"/>
          <w:sz w:val="24"/>
          <w:szCs w:val="24"/>
        </w:rPr>
        <w:t>: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-284" w:right="20" w:firstLine="0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 xml:space="preserve">Философия, биоэтика 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</w:pPr>
      <w:r>
        <w:rPr>
          <w:rStyle w:val="ab"/>
          <w:sz w:val="24"/>
          <w:szCs w:val="24"/>
        </w:rPr>
        <w:t>Знания:</w:t>
      </w:r>
      <w:r>
        <w:rPr>
          <w:sz w:val="24"/>
          <w:szCs w:val="24"/>
        </w:rPr>
        <w:t xml:space="preserve"> методы и приемы философского анализа проблем; формы и методы научного познания, их эволюцию; морально-этические нормы, правила и принципы профессионального врачебного поведения, основные этические документы международных и отечественных профессиональных медицинских ассоциаций и организаций.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t>Навыки:</w:t>
      </w:r>
      <w:r>
        <w:rPr>
          <w:sz w:val="24"/>
          <w:szCs w:val="24"/>
        </w:rPr>
        <w:t xml:space="preserve"> изложение самостоятельной точки зрения, анализа и логического мышления, публичная </w:t>
      </w:r>
      <w:r>
        <w:rPr>
          <w:sz w:val="24"/>
          <w:szCs w:val="24"/>
        </w:rPr>
        <w:lastRenderedPageBreak/>
        <w:t>речь, морально-этическая аргументация, ведение дискуссий и круглых столов; владение принципами врачебной деонтологии и медицинской этики.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-284" w:right="560" w:firstLine="0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 xml:space="preserve">Психология, педагогика 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</w:pPr>
      <w:r>
        <w:rPr>
          <w:i/>
          <w:sz w:val="24"/>
          <w:szCs w:val="24"/>
        </w:rPr>
        <w:t xml:space="preserve">Знания: </w:t>
      </w:r>
      <w:r>
        <w:rPr>
          <w:sz w:val="24"/>
          <w:szCs w:val="24"/>
        </w:rPr>
        <w:t>основные направления психологии, общие и индивидуальные особенности психики подростков и взрослых, психологию личности и малых групп.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  <w:rPr>
          <w:sz w:val="24"/>
          <w:szCs w:val="24"/>
        </w:rPr>
      </w:pPr>
      <w:r>
        <w:rPr>
          <w:i/>
          <w:sz w:val="24"/>
          <w:szCs w:val="24"/>
        </w:rPr>
        <w:t>Навыки:</w:t>
      </w:r>
      <w:r>
        <w:rPr>
          <w:sz w:val="24"/>
          <w:szCs w:val="24"/>
        </w:rPr>
        <w:t xml:space="preserve"> информирование пациентов различных возрастных групп и их родственников и близких в соответствии с требованиями правил «информированного согласия».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-284" w:right="3980" w:firstLine="0"/>
        <w:rPr>
          <w:rStyle w:val="ab"/>
          <w:i w:val="0"/>
          <w:iCs w:val="0"/>
          <w:sz w:val="24"/>
          <w:szCs w:val="24"/>
        </w:rPr>
      </w:pPr>
      <w:r>
        <w:rPr>
          <w:rStyle w:val="ab"/>
          <w:sz w:val="24"/>
          <w:szCs w:val="24"/>
        </w:rPr>
        <w:t xml:space="preserve">Правоведение 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</w:pPr>
      <w:r>
        <w:rPr>
          <w:i/>
          <w:sz w:val="24"/>
          <w:szCs w:val="24"/>
        </w:rPr>
        <w:t>Знания:</w:t>
      </w:r>
      <w:r>
        <w:rPr>
          <w:sz w:val="24"/>
          <w:szCs w:val="24"/>
        </w:rPr>
        <w:t xml:space="preserve"> права пациента и врача.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  <w:rPr>
          <w:sz w:val="24"/>
          <w:szCs w:val="24"/>
        </w:rPr>
      </w:pPr>
      <w:r>
        <w:rPr>
          <w:i/>
          <w:sz w:val="24"/>
          <w:szCs w:val="24"/>
        </w:rPr>
        <w:t>Умения:</w:t>
      </w:r>
      <w:r>
        <w:rPr>
          <w:sz w:val="24"/>
          <w:szCs w:val="24"/>
        </w:rPr>
        <w:t xml:space="preserve">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-284" w:right="560" w:firstLine="0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 xml:space="preserve">История медицины 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</w:pPr>
      <w:r>
        <w:rPr>
          <w:i/>
          <w:sz w:val="24"/>
          <w:szCs w:val="24"/>
        </w:rPr>
        <w:t>Знания:</w:t>
      </w:r>
      <w:r>
        <w:rPr>
          <w:sz w:val="24"/>
          <w:szCs w:val="24"/>
        </w:rPr>
        <w:t xml:space="preserve"> выдающихся деятелей медицины и здравоохранения, выдающиеся медицинские открытия, влияние гуманистических идей на медицину.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-284" w:right="560" w:firstLine="0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>История Отечества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</w:pPr>
      <w:r>
        <w:rPr>
          <w:i/>
          <w:sz w:val="24"/>
          <w:szCs w:val="24"/>
        </w:rPr>
        <w:t>Знания:</w:t>
      </w:r>
      <w:r>
        <w:rPr>
          <w:sz w:val="24"/>
          <w:szCs w:val="24"/>
        </w:rPr>
        <w:t xml:space="preserve">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  <w:rPr>
          <w:sz w:val="24"/>
          <w:szCs w:val="24"/>
        </w:rPr>
      </w:pPr>
      <w:r>
        <w:rPr>
          <w:i/>
          <w:sz w:val="24"/>
          <w:szCs w:val="24"/>
        </w:rPr>
        <w:t>Умения:</w:t>
      </w:r>
      <w:r>
        <w:rPr>
          <w:sz w:val="24"/>
          <w:szCs w:val="24"/>
        </w:rPr>
        <w:t xml:space="preserve"> анализировать и оценивать социальную ситуацию в России, а также за её пределами.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-284" w:right="26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Латинский язык</w:t>
      </w:r>
    </w:p>
    <w:p w:rsidR="007D23BA" w:rsidRDefault="007D23BA" w:rsidP="007D23BA">
      <w:pPr>
        <w:pStyle w:val="3"/>
        <w:shd w:val="clear" w:color="auto" w:fill="auto"/>
        <w:tabs>
          <w:tab w:val="left" w:pos="9214"/>
        </w:tabs>
        <w:spacing w:before="0" w:line="360" w:lineRule="auto"/>
        <w:ind w:left="-284" w:right="-2" w:firstLine="0"/>
        <w:rPr>
          <w:sz w:val="24"/>
          <w:szCs w:val="24"/>
        </w:rPr>
      </w:pPr>
      <w:r>
        <w:rPr>
          <w:i/>
          <w:sz w:val="24"/>
          <w:szCs w:val="24"/>
        </w:rPr>
        <w:t>Знания:</w:t>
      </w:r>
      <w:r>
        <w:rPr>
          <w:sz w:val="24"/>
          <w:szCs w:val="24"/>
        </w:rPr>
        <w:t xml:space="preserve"> основную медицинскую и фармацевтическую терминологию на латинском языке.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60" w:firstLine="0"/>
        <w:rPr>
          <w:sz w:val="24"/>
          <w:szCs w:val="24"/>
        </w:rPr>
      </w:pPr>
      <w:r>
        <w:rPr>
          <w:sz w:val="24"/>
          <w:szCs w:val="24"/>
        </w:rPr>
        <w:t xml:space="preserve">Умения: использовать не менее 900 терминологических единиц и </w:t>
      </w:r>
      <w:proofErr w:type="spellStart"/>
      <w:r>
        <w:rPr>
          <w:sz w:val="24"/>
          <w:szCs w:val="24"/>
        </w:rPr>
        <w:t>терминоэлементов</w:t>
      </w:r>
      <w:proofErr w:type="spellEnd"/>
      <w:r>
        <w:rPr>
          <w:sz w:val="24"/>
          <w:szCs w:val="24"/>
        </w:rPr>
        <w:t>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  <w:rPr>
          <w:sz w:val="24"/>
          <w:szCs w:val="24"/>
        </w:rPr>
      </w:pPr>
      <w:r>
        <w:rPr>
          <w:i/>
          <w:sz w:val="24"/>
          <w:szCs w:val="24"/>
        </w:rPr>
        <w:t>Навыки:</w:t>
      </w:r>
      <w:r>
        <w:rPr>
          <w:sz w:val="24"/>
          <w:szCs w:val="24"/>
        </w:rPr>
        <w:t xml:space="preserve"> чтение и письмо на латинском языке клинических и фармацевтических терминов и рецептов.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-284" w:right="560" w:firstLine="0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>Физика, математика</w:t>
      </w:r>
    </w:p>
    <w:p w:rsidR="007D23BA" w:rsidRDefault="007D23BA" w:rsidP="007D23BA">
      <w:pPr>
        <w:pStyle w:val="3"/>
        <w:shd w:val="clear" w:color="auto" w:fill="auto"/>
        <w:tabs>
          <w:tab w:val="left" w:pos="8931"/>
          <w:tab w:val="left" w:pos="9354"/>
        </w:tabs>
        <w:spacing w:before="0" w:line="360" w:lineRule="auto"/>
        <w:ind w:left="-284" w:right="-2" w:firstLine="0"/>
      </w:pPr>
      <w:r>
        <w:rPr>
          <w:i/>
          <w:sz w:val="24"/>
          <w:szCs w:val="24"/>
        </w:rPr>
        <w:t>Знания:</w:t>
      </w:r>
      <w:r>
        <w:rPr>
          <w:sz w:val="24"/>
          <w:szCs w:val="24"/>
        </w:rPr>
        <w:t xml:space="preserve"> математические методы решения интеллектуальных задач и их применение в медицине; правила работы и техники безопасности в физических лабораториях с приборами; основные физические явления и закономерности, лежащие в основе процессов, протекающих в организме человека; характеристики воздействия физических факторов на организм; физические основы функционирования медицинской аппаратуры; правила использования ионизирующего облучения и риски, связанные с их воздействием на биологические ткани; методы защиты и снижения дозы воздействия.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  <w:rPr>
          <w:sz w:val="24"/>
          <w:szCs w:val="24"/>
        </w:rPr>
      </w:pPr>
      <w:r>
        <w:rPr>
          <w:i/>
          <w:sz w:val="24"/>
          <w:szCs w:val="24"/>
        </w:rPr>
        <w:t>Умения:</w:t>
      </w:r>
      <w:r>
        <w:rPr>
          <w:sz w:val="24"/>
          <w:szCs w:val="24"/>
        </w:rPr>
        <w:t xml:space="preserve"> пользоваться лабораторным оборудованием и увеличительной техникой.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spacing w:before="0" w:line="360" w:lineRule="auto"/>
        <w:ind w:left="-284" w:right="260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Медицинская информатика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Знания:</w:t>
      </w:r>
      <w:r>
        <w:rPr>
          <w:sz w:val="24"/>
          <w:szCs w:val="24"/>
        </w:rPr>
        <w:t xml:space="preserve">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</w:t>
      </w:r>
      <w:r>
        <w:rPr>
          <w:rStyle w:val="11"/>
          <w:sz w:val="24"/>
          <w:szCs w:val="24"/>
        </w:rPr>
        <w:t>ици</w:t>
      </w:r>
      <w:r>
        <w:rPr>
          <w:sz w:val="24"/>
          <w:szCs w:val="24"/>
        </w:rPr>
        <w:t>не и здравоохранении.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t>Умения:</w:t>
      </w:r>
      <w:r>
        <w:rPr>
          <w:sz w:val="24"/>
          <w:szCs w:val="24"/>
        </w:rPr>
        <w:t xml:space="preserve">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t>Навыки:</w:t>
      </w:r>
      <w:r>
        <w:rPr>
          <w:sz w:val="24"/>
          <w:szCs w:val="24"/>
        </w:rPr>
        <w:t xml:space="preserve"> владеть базовыми технологиями преобразования информации; техникой работы в сети Интернет для профессиональной деятельности.</w:t>
      </w:r>
    </w:p>
    <w:p w:rsidR="007D23BA" w:rsidRDefault="007D23BA" w:rsidP="007D23BA">
      <w:pPr>
        <w:pStyle w:val="41"/>
        <w:numPr>
          <w:ilvl w:val="0"/>
          <w:numId w:val="1"/>
        </w:numPr>
        <w:shd w:val="clear" w:color="auto" w:fill="auto"/>
        <w:spacing w:line="360" w:lineRule="auto"/>
        <w:ind w:left="-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Биология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t>Знания:</w:t>
      </w:r>
      <w:r>
        <w:rPr>
          <w:sz w:val="24"/>
          <w:szCs w:val="24"/>
        </w:rPr>
        <w:t xml:space="preserve"> правила работы и техники безопасности в биологических лабораториях с реактивами, приборами и животными; общие закономерности происхождения и развития жизни; антропогенез и онтогенез человека; 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</w:r>
      <w:proofErr w:type="spellStart"/>
      <w:r>
        <w:rPr>
          <w:sz w:val="24"/>
          <w:szCs w:val="24"/>
        </w:rPr>
        <w:t>мультифакторных</w:t>
      </w:r>
      <w:proofErr w:type="spellEnd"/>
      <w:r>
        <w:rPr>
          <w:sz w:val="24"/>
          <w:szCs w:val="24"/>
        </w:rPr>
        <w:t xml:space="preserve"> заболеваний; биосферу и экологию, феномен паразитизма и биоэкологические заболевания; биологическая сущность процессов, происходящих в живом организме на клеточном уровне.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t>Умения:</w:t>
      </w:r>
      <w:r>
        <w:rPr>
          <w:sz w:val="24"/>
          <w:szCs w:val="24"/>
        </w:rPr>
        <w:t xml:space="preserve"> пользоваться лабораторным оборудованием; работать с увеличительной техникой.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firstLine="0"/>
        <w:rPr>
          <w:sz w:val="24"/>
          <w:szCs w:val="24"/>
        </w:rPr>
      </w:pPr>
      <w:r>
        <w:rPr>
          <w:i/>
          <w:sz w:val="24"/>
          <w:szCs w:val="24"/>
        </w:rPr>
        <w:t>Навыки:</w:t>
      </w:r>
      <w:r>
        <w:rPr>
          <w:sz w:val="24"/>
          <w:szCs w:val="24"/>
        </w:rPr>
        <w:t xml:space="preserve"> владеть методами изучения наследственности.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142"/>
        </w:tabs>
        <w:spacing w:before="0" w:line="360" w:lineRule="auto"/>
        <w:ind w:left="-284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Микробиология 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firstLine="0"/>
        <w:rPr>
          <w:b/>
          <w:sz w:val="24"/>
          <w:szCs w:val="24"/>
        </w:rPr>
      </w:pPr>
      <w:r>
        <w:rPr>
          <w:i/>
          <w:sz w:val="24"/>
          <w:szCs w:val="24"/>
        </w:rPr>
        <w:t>Знать:</w:t>
      </w:r>
      <w:r>
        <w:rPr>
          <w:sz w:val="24"/>
          <w:szCs w:val="24"/>
        </w:rPr>
        <w:t xml:space="preserve"> классификацию, особенности морфологии, физиологии и воспроизведения, экологию представителей основных таксонов микроорганизмов – представителей патогенных и условно-патогенных групп возбудителей воспалительных процессов в полости рта.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использовать методы оптической микроскопии для анализа материала, содержащего микроорганизмы.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Навыки:</w:t>
      </w:r>
      <w:r>
        <w:rPr>
          <w:rFonts w:ascii="Times New Roman" w:hAnsi="Times New Roman"/>
          <w:sz w:val="24"/>
          <w:szCs w:val="24"/>
        </w:rPr>
        <w:t xml:space="preserve"> владеть методами микробиологических исследований (приготовление объекта к исследованию); владение медико-анатомическим понятийным аппаратом; простейшими медицинскими инструментами (шпатель, пинцет, иглы,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</w:r>
    </w:p>
    <w:p w:rsidR="007D23BA" w:rsidRDefault="007D23BA" w:rsidP="007D23BA">
      <w:pPr>
        <w:pStyle w:val="41"/>
        <w:numPr>
          <w:ilvl w:val="0"/>
          <w:numId w:val="1"/>
        </w:numPr>
        <w:shd w:val="clear" w:color="auto" w:fill="auto"/>
        <w:tabs>
          <w:tab w:val="left" w:pos="142"/>
        </w:tabs>
        <w:spacing w:line="360" w:lineRule="auto"/>
        <w:ind w:left="-28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Химия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t>Знания:</w:t>
      </w:r>
      <w:r>
        <w:rPr>
          <w:sz w:val="24"/>
          <w:szCs w:val="24"/>
        </w:rPr>
        <w:t xml:space="preserve">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rStyle w:val="ab"/>
          <w:i w:val="0"/>
          <w:iCs w:val="0"/>
          <w:sz w:val="24"/>
          <w:szCs w:val="24"/>
        </w:rPr>
      </w:pPr>
      <w:r>
        <w:rPr>
          <w:i/>
          <w:sz w:val="24"/>
          <w:szCs w:val="24"/>
        </w:rPr>
        <w:t>Умения:</w:t>
      </w:r>
      <w:r>
        <w:rPr>
          <w:sz w:val="24"/>
          <w:szCs w:val="24"/>
        </w:rPr>
        <w:t xml:space="preserve"> пользоваться лабораторным оборудованием, работать с увеличительной техникой.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360" w:lineRule="auto"/>
        <w:ind w:left="-284" w:right="360" w:firstLine="0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 xml:space="preserve">Анатомия человека 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-2" w:firstLine="0"/>
      </w:pPr>
      <w:r>
        <w:rPr>
          <w:i/>
          <w:sz w:val="24"/>
          <w:szCs w:val="24"/>
        </w:rPr>
        <w:lastRenderedPageBreak/>
        <w:t>Знания:</w:t>
      </w:r>
      <w:r>
        <w:rPr>
          <w:sz w:val="24"/>
          <w:szCs w:val="24"/>
        </w:rPr>
        <w:t xml:space="preserve"> анатомо-физиологические, возрастные и индивидуальные особенности строения и развития организма человека.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t>Умения:</w:t>
      </w:r>
      <w:r>
        <w:rPr>
          <w:sz w:val="24"/>
          <w:szCs w:val="24"/>
        </w:rPr>
        <w:t xml:space="preserve"> пальпировать на человеке основные костные ориентиры, обрисовывать топографические контуры органов и основных сосудистых и нервных стволов.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firstLine="0"/>
        <w:rPr>
          <w:sz w:val="24"/>
          <w:szCs w:val="24"/>
        </w:rPr>
      </w:pPr>
      <w:r>
        <w:rPr>
          <w:i/>
          <w:sz w:val="24"/>
          <w:szCs w:val="24"/>
        </w:rPr>
        <w:t>Навыки:</w:t>
      </w:r>
      <w:r>
        <w:rPr>
          <w:sz w:val="24"/>
          <w:szCs w:val="24"/>
        </w:rPr>
        <w:t xml:space="preserve"> владеть медико-функциональным понятийным аппаратом.</w:t>
      </w:r>
    </w:p>
    <w:p w:rsidR="007D23BA" w:rsidRDefault="007D23BA" w:rsidP="007D23BA">
      <w:pPr>
        <w:pStyle w:val="3"/>
        <w:numPr>
          <w:ilvl w:val="0"/>
          <w:numId w:val="1"/>
        </w:numPr>
        <w:shd w:val="clear" w:color="auto" w:fill="auto"/>
        <w:tabs>
          <w:tab w:val="left" w:pos="142"/>
        </w:tabs>
        <w:spacing w:before="0" w:line="360" w:lineRule="auto"/>
        <w:ind w:left="-284" w:right="20" w:firstLine="0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 xml:space="preserve">Гистология, цитология, эмбриология 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</w:pPr>
      <w:r>
        <w:rPr>
          <w:i/>
          <w:sz w:val="24"/>
          <w:szCs w:val="24"/>
        </w:rPr>
        <w:t>Знания:</w:t>
      </w:r>
      <w:r>
        <w:rPr>
          <w:sz w:val="24"/>
          <w:szCs w:val="24"/>
        </w:rPr>
        <w:t xml:space="preserve">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>
        <w:rPr>
          <w:sz w:val="24"/>
          <w:szCs w:val="24"/>
        </w:rPr>
        <w:t>гистофункциональные</w:t>
      </w:r>
      <w:proofErr w:type="spellEnd"/>
      <w:r>
        <w:rPr>
          <w:sz w:val="24"/>
          <w:szCs w:val="24"/>
        </w:rPr>
        <w:t xml:space="preserve"> особенности тканевых элементов; методы их исследования.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>
        <w:rPr>
          <w:i/>
          <w:sz w:val="24"/>
          <w:szCs w:val="24"/>
        </w:rPr>
        <w:t>Умения:</w:t>
      </w:r>
      <w:r>
        <w:rPr>
          <w:sz w:val="24"/>
          <w:szCs w:val="24"/>
        </w:rPr>
        <w:t xml:space="preserve">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</w:r>
    </w:p>
    <w:p w:rsidR="007D23BA" w:rsidRDefault="007D23BA" w:rsidP="007D23BA">
      <w:pPr>
        <w:pStyle w:val="3"/>
        <w:shd w:val="clear" w:color="auto" w:fill="auto"/>
        <w:spacing w:before="0" w:line="360" w:lineRule="auto"/>
        <w:ind w:left="-284" w:firstLine="0"/>
        <w:rPr>
          <w:sz w:val="24"/>
          <w:szCs w:val="24"/>
        </w:rPr>
      </w:pPr>
      <w:r>
        <w:rPr>
          <w:i/>
          <w:sz w:val="24"/>
          <w:szCs w:val="24"/>
        </w:rPr>
        <w:t>Навыки:</w:t>
      </w:r>
      <w:r>
        <w:rPr>
          <w:sz w:val="24"/>
          <w:szCs w:val="24"/>
        </w:rPr>
        <w:t xml:space="preserve"> владеть медико-функциональным понятийным аппаратом.</w:t>
      </w:r>
    </w:p>
    <w:p w:rsidR="007D23BA" w:rsidRDefault="007D23BA" w:rsidP="007D23BA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Нормальная физиология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закономерности функционирования органов полости рта, механизмы регуляции их функции, сущность методик исследования различных функций здорового организма, используемых в стоматологической практике.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объяснить принципы наиболее важных методик исследования функций здорового организма; оценивать и объяснять общие принципы строения, деятельности и значение органов и тканей полости рта.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Навыки:</w:t>
      </w:r>
      <w:r>
        <w:rPr>
          <w:rFonts w:ascii="Times New Roman" w:hAnsi="Times New Roman"/>
          <w:sz w:val="24"/>
          <w:szCs w:val="24"/>
        </w:rPr>
        <w:t xml:space="preserve"> владеть медико-физиологическим понятийным аппаратом; владеть базовыми технологиями преобразования информации: текстовые, табличные редакторы,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поиск в сети Интернет; владеть навыками в использовании простейших медицинских инструментов.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15. Патологическая физиология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общие закономерности развития патологии клеток, органов и систем в организме человека; структурно-функциональные закономерности развития и течения типовых патологических процессов и стоматологических заболеваний, а также ошибок и осложнений стоматологического лечения.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определять признаки патологических процессов и заболеваний в стоматологической практике.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Навыки:</w:t>
      </w:r>
      <w:r>
        <w:rPr>
          <w:rFonts w:ascii="Times New Roman" w:hAnsi="Times New Roman"/>
          <w:sz w:val="24"/>
          <w:szCs w:val="24"/>
        </w:rPr>
        <w:t xml:space="preserve"> владеть тестами функциональной диагностики.</w:t>
      </w:r>
    </w:p>
    <w:p w:rsidR="007D23BA" w:rsidRDefault="007D23BA" w:rsidP="007D23BA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-284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Клиническая фармакология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Знать:</w:t>
      </w:r>
      <w:r>
        <w:rPr>
          <w:rFonts w:ascii="Times New Roman" w:hAnsi="Times New Roman"/>
          <w:sz w:val="24"/>
          <w:szCs w:val="24"/>
        </w:rPr>
        <w:t xml:space="preserve"> классификацию и основные характеристики лекарственных средств; </w:t>
      </w:r>
      <w:proofErr w:type="spellStart"/>
      <w:r>
        <w:rPr>
          <w:rFonts w:ascii="Times New Roman" w:hAnsi="Times New Roman"/>
          <w:sz w:val="24"/>
          <w:szCs w:val="24"/>
        </w:rPr>
        <w:t>фармакодинамику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фармакокинетику</w:t>
      </w:r>
      <w:proofErr w:type="spellEnd"/>
      <w:r>
        <w:rPr>
          <w:rFonts w:ascii="Times New Roman" w:hAnsi="Times New Roman"/>
          <w:sz w:val="24"/>
          <w:szCs w:val="24"/>
        </w:rPr>
        <w:t xml:space="preserve">; показания и противопоказания к применению лекарственных средств.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Уметь:</w:t>
      </w:r>
      <w:r>
        <w:rPr>
          <w:rFonts w:ascii="Times New Roman" w:hAnsi="Times New Roman"/>
          <w:sz w:val="24"/>
          <w:szCs w:val="24"/>
        </w:rPr>
        <w:t xml:space="preserve"> оценивать действие лекарственных препаратов на стоматологических больных, пользоваться рецептурными справочниками, заполнять медицинскую документацию, выписывать рецепты. </w:t>
      </w:r>
    </w:p>
    <w:p w:rsidR="007D23BA" w:rsidRDefault="007D23BA" w:rsidP="007D23BA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Навыки:</w:t>
      </w:r>
      <w:r>
        <w:rPr>
          <w:rFonts w:ascii="Times New Roman" w:hAnsi="Times New Roman"/>
          <w:sz w:val="24"/>
          <w:szCs w:val="24"/>
        </w:rPr>
        <w:t xml:space="preserve"> оказания первой медицинской помощи при анафилактическом, инфекционно-токсическом и болевом шоках; проведения различных видов лекарственной терапии стоматологическим больным.</w:t>
      </w:r>
    </w:p>
    <w:p w:rsidR="007D23BA" w:rsidRDefault="007D23BA" w:rsidP="007D23BA">
      <w:pPr>
        <w:pStyle w:val="3"/>
        <w:shd w:val="clear" w:color="auto" w:fill="auto"/>
        <w:spacing w:before="0" w:line="240" w:lineRule="auto"/>
        <w:ind w:right="-2" w:firstLine="0"/>
        <w:rPr>
          <w:sz w:val="24"/>
          <w:szCs w:val="24"/>
        </w:rPr>
      </w:pPr>
    </w:p>
    <w:p w:rsidR="007D23BA" w:rsidRDefault="007D23BA" w:rsidP="007D23BA">
      <w:pPr>
        <w:pStyle w:val="a3"/>
        <w:ind w:left="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7D23BA" w:rsidRDefault="007D23BA" w:rsidP="007D23BA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трудоемкость дисциплины составляет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_6 </w:t>
      </w:r>
      <w:r>
        <w:rPr>
          <w:rFonts w:ascii="Times New Roman" w:hAnsi="Times New Roman"/>
          <w:b/>
          <w:sz w:val="24"/>
          <w:szCs w:val="24"/>
        </w:rPr>
        <w:t>зачетных единиц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1"/>
        <w:gridCol w:w="1424"/>
        <w:gridCol w:w="709"/>
        <w:gridCol w:w="933"/>
        <w:gridCol w:w="631"/>
        <w:gridCol w:w="647"/>
      </w:tblGrid>
      <w:tr w:rsidR="007D23BA" w:rsidTr="00E54C85">
        <w:trPr>
          <w:trHeight w:val="219"/>
        </w:trPr>
        <w:tc>
          <w:tcPr>
            <w:tcW w:w="2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15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Семестры</w:t>
            </w:r>
          </w:p>
        </w:tc>
      </w:tr>
      <w:tr w:rsidR="007D23BA" w:rsidTr="00E54C85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BA" w:rsidRDefault="007D23BA" w:rsidP="00E54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BA" w:rsidRDefault="007D23BA" w:rsidP="00E54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rPr>
          <w:trHeight w:val="24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rPr>
          <w:trHeight w:val="240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числе:</w:t>
            </w: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Лекции (Л)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Практические занятия (ПЗ)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Клинические практические занятия (КПЗ)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Семинары (С)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Лабораторные занятия (ЛЗ)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Внеаудиторная работа (всего), в </w:t>
            </w:r>
            <w:proofErr w:type="spellStart"/>
            <w:r>
              <w:rPr>
                <w:color w:val="000000"/>
                <w:lang w:eastAsia="en-US"/>
              </w:rPr>
              <w:t>т.ч</w:t>
            </w:r>
            <w:proofErr w:type="spellEnd"/>
            <w:r>
              <w:rPr>
                <w:color w:val="000000"/>
                <w:lang w:eastAsia="en-US"/>
              </w:rPr>
              <w:t>.: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Групповые, индивидуальные консультации</w:t>
            </w:r>
            <w:r>
              <w:rPr>
                <w:i/>
                <w:lang w:eastAsia="en-US"/>
              </w:rPr>
              <w:t>**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rPr>
          <w:trHeight w:val="13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 с обучающимся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том числе:</w:t>
            </w: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Реферат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Изучение учебной литературы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Подготовка к практическому занятию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Отработка практических навыков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Решение ситуационных задач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36(экзамен) 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rPr>
          <w:trHeight w:val="418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23BA" w:rsidRDefault="007D23BA" w:rsidP="00E54C85">
            <w:pPr>
              <w:pStyle w:val="aa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Общая  трудоемкость: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D23BA" w:rsidTr="00E54C85">
        <w:trPr>
          <w:trHeight w:val="345"/>
        </w:trPr>
        <w:tc>
          <w:tcPr>
            <w:tcW w:w="2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23BA" w:rsidRDefault="007D23BA" w:rsidP="00E54C8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Часов:</w:t>
            </w:r>
          </w:p>
          <w:p w:rsidR="007D23BA" w:rsidRDefault="007D23BA" w:rsidP="00E54C8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Зачетных единиц: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216</w:t>
            </w:r>
          </w:p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BA" w:rsidRDefault="007D23BA" w:rsidP="00E54C85">
            <w:pPr>
              <w:pStyle w:val="aa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</w:t>
            </w:r>
          </w:p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BA" w:rsidRDefault="007D23BA" w:rsidP="00E54C85">
            <w:pPr>
              <w:pStyle w:val="aa"/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7D23BA" w:rsidRDefault="007D23BA" w:rsidP="007D23BA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7D23BA" w:rsidRDefault="007D23BA" w:rsidP="007D23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5C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BF5CB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F5C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637F9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Основные разделы дисциплины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Этиология, патогенез воспаления пульпы зуба. Классификации заболеваний пульпы.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Методы диагностики воспаления пульпы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Клиника, диагностика, дифференциальная диагностика пульпита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Этиология, патогенез воспаления апикального периодонта.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Методы диагностики апикального периодонтита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Клиника, диагностика, дифференциальная диагностика апикального периодонтита.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Методы лечения пульпита и апикального периодонтита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Неотложная помощь в </w:t>
      </w:r>
      <w:proofErr w:type="spellStart"/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эндодонтии</w:t>
      </w:r>
      <w:proofErr w:type="spellEnd"/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Эндодонтическая подготовка к проведению хирургических методов лечения заболеваний пульпы и периодонта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Методы лечения зубов с проблемными корневыми каналами.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Стоматогенный</w:t>
      </w:r>
      <w:proofErr w:type="spellEnd"/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очаг инфекции, очагово-обусловленные заболевания.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>Ошибки в диагностике пульпита и периодонтита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Ошибки и осложнения при лечении пульпита и периодонтита.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Профилактика неотложных состояний в </w:t>
      </w:r>
      <w:proofErr w:type="spellStart"/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эндодонтии</w:t>
      </w:r>
      <w:proofErr w:type="spellEnd"/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Реставрация 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зубов после эндодонтического лечения.</w:t>
      </w:r>
    </w:p>
    <w:p w:rsidR="007D23BA" w:rsidRPr="006C1D70" w:rsidRDefault="007D23BA" w:rsidP="007D23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Способы профилактики и устранения ошибок и осложнений в </w:t>
      </w:r>
      <w:proofErr w:type="spellStart"/>
      <w:r w:rsidRPr="006C1D70">
        <w:rPr>
          <w:rFonts w:ascii="Times New Roman" w:eastAsia="Times New Roman" w:hAnsi="Times New Roman" w:cs="Times New Roman"/>
          <w:bCs/>
          <w:sz w:val="24"/>
          <w:szCs w:val="24"/>
        </w:rPr>
        <w:t>эндодонтии</w:t>
      </w:r>
      <w:proofErr w:type="spellEnd"/>
    </w:p>
    <w:p w:rsidR="007D23BA" w:rsidRPr="000637F9" w:rsidRDefault="007D23BA" w:rsidP="007D23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0637F9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>6.Форма пром</w:t>
      </w:r>
      <w:r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>ежуточной аттестации – экзамен в 8</w:t>
      </w:r>
      <w:r w:rsidRPr="000637F9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</w:rPr>
        <w:t xml:space="preserve"> семестре</w:t>
      </w:r>
    </w:p>
    <w:p w:rsidR="007D23BA" w:rsidRDefault="007D23BA" w:rsidP="007D23B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Кафедра – разработчик- </w:t>
      </w:r>
      <w:r w:rsidRPr="004A1AE7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терапевтическая стоматология</w:t>
      </w:r>
    </w:p>
    <w:p w:rsidR="007D23BA" w:rsidRDefault="007D23BA" w:rsidP="007D23BA">
      <w:pPr>
        <w:pStyle w:val="a3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5D2D3D" w:rsidRDefault="005D2D3D"/>
    <w:sectPr w:rsidR="005D2D3D" w:rsidSect="00AD53C4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C0" w:rsidRDefault="00BF1879">
      <w:pPr>
        <w:spacing w:after="0" w:line="240" w:lineRule="auto"/>
      </w:pPr>
      <w:r>
        <w:separator/>
      </w:r>
    </w:p>
  </w:endnote>
  <w:endnote w:type="continuationSeparator" w:id="0">
    <w:p w:rsidR="00C81FC0" w:rsidRDefault="00BF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220118"/>
      <w:docPartObj>
        <w:docPartGallery w:val="Page Numbers (Bottom of Page)"/>
        <w:docPartUnique/>
      </w:docPartObj>
    </w:sdtPr>
    <w:sdtEndPr/>
    <w:sdtContent>
      <w:p w:rsidR="007A3105" w:rsidRDefault="006739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082">
          <w:rPr>
            <w:noProof/>
          </w:rPr>
          <w:t>1</w:t>
        </w:r>
        <w:r>
          <w:fldChar w:fldCharType="end"/>
        </w:r>
      </w:p>
    </w:sdtContent>
  </w:sdt>
  <w:p w:rsidR="007A3105" w:rsidRDefault="001F50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474011"/>
      <w:docPartObj>
        <w:docPartGallery w:val="Page Numbers (Bottom of Page)"/>
        <w:docPartUnique/>
      </w:docPartObj>
    </w:sdtPr>
    <w:sdtEndPr/>
    <w:sdtContent>
      <w:p w:rsidR="007A3105" w:rsidRDefault="006739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08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A3105" w:rsidRDefault="001F50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C0" w:rsidRDefault="00BF1879">
      <w:pPr>
        <w:spacing w:after="0" w:line="240" w:lineRule="auto"/>
      </w:pPr>
      <w:r>
        <w:separator/>
      </w:r>
    </w:p>
  </w:footnote>
  <w:footnote w:type="continuationSeparator" w:id="0">
    <w:p w:rsidR="00C81FC0" w:rsidRDefault="00BF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7A4"/>
    <w:multiLevelType w:val="hybridMultilevel"/>
    <w:tmpl w:val="EF5881CC"/>
    <w:lvl w:ilvl="0" w:tplc="51C8DE0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6B72C89"/>
    <w:multiLevelType w:val="hybridMultilevel"/>
    <w:tmpl w:val="E9ECB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6C3B27"/>
    <w:multiLevelType w:val="hybridMultilevel"/>
    <w:tmpl w:val="27CC4740"/>
    <w:lvl w:ilvl="0" w:tplc="0419000F">
      <w:start w:val="1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BA"/>
    <w:rsid w:val="001F5082"/>
    <w:rsid w:val="002D55F7"/>
    <w:rsid w:val="005D2D3D"/>
    <w:rsid w:val="00673959"/>
    <w:rsid w:val="007D23BA"/>
    <w:rsid w:val="00BF1879"/>
    <w:rsid w:val="00C8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4F8F"/>
  <w15:chartTrackingRefBased/>
  <w15:docId w15:val="{B7CAA22A-27ED-4148-A66A-B6154732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3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3BA"/>
    <w:pPr>
      <w:ind w:left="720"/>
      <w:contextualSpacing/>
    </w:pPr>
    <w:rPr>
      <w:rFonts w:ascii="Calibri" w:eastAsiaTheme="minorHAnsi" w:hAnsi="Calibri"/>
    </w:rPr>
  </w:style>
  <w:style w:type="character" w:customStyle="1" w:styleId="a4">
    <w:name w:val="Нижний колонтитул Знак"/>
    <w:basedOn w:val="a0"/>
    <w:link w:val="a5"/>
    <w:uiPriority w:val="99"/>
    <w:rsid w:val="007D23BA"/>
    <w:rPr>
      <w:rFonts w:ascii="Calibri" w:eastAsia="Times New Roman"/>
    </w:rPr>
  </w:style>
  <w:style w:type="paragraph" w:styleId="a5">
    <w:name w:val="footer"/>
    <w:basedOn w:val="a"/>
    <w:link w:val="a4"/>
    <w:uiPriority w:val="99"/>
    <w:unhideWhenUsed/>
    <w:rsid w:val="007D23B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7D23BA"/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7"/>
    <w:rsid w:val="007D23BA"/>
    <w:rPr>
      <w:rFonts w:eastAsia="Times New Roman" w:hAnsi="Times New Roman"/>
      <w:b/>
      <w:sz w:val="25"/>
    </w:rPr>
  </w:style>
  <w:style w:type="paragraph" w:styleId="a7">
    <w:name w:val="Body Text"/>
    <w:basedOn w:val="a"/>
    <w:link w:val="a6"/>
    <w:unhideWhenUsed/>
    <w:rsid w:val="007D23BA"/>
    <w:pPr>
      <w:spacing w:after="0" w:line="240" w:lineRule="auto"/>
      <w:jc w:val="center"/>
    </w:pPr>
    <w:rPr>
      <w:rFonts w:eastAsia="Times New Roman" w:hAnsi="Times New Roman"/>
      <w:b/>
      <w:sz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7D23BA"/>
    <w:rPr>
      <w:rFonts w:eastAsiaTheme="minorEastAsia"/>
      <w:lang w:eastAsia="ru-RU"/>
    </w:rPr>
  </w:style>
  <w:style w:type="character" w:customStyle="1" w:styleId="a8">
    <w:name w:val="Основной текст_"/>
    <w:link w:val="4"/>
    <w:locked/>
    <w:rsid w:val="007D23BA"/>
    <w:rPr>
      <w:rFonts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8"/>
    <w:rsid w:val="007D23BA"/>
    <w:pPr>
      <w:widowControl w:val="0"/>
      <w:shd w:val="clear" w:color="auto" w:fill="FFFFFF"/>
      <w:spacing w:after="0" w:line="269" w:lineRule="exact"/>
      <w:ind w:hanging="1980"/>
      <w:jc w:val="both"/>
    </w:pPr>
    <w:rPr>
      <w:rFonts w:eastAsia="Times New Roman" w:hAnsi="Times New Roman"/>
      <w:b/>
      <w:bCs/>
      <w:lang w:eastAsia="en-US"/>
    </w:rPr>
  </w:style>
  <w:style w:type="paragraph" w:customStyle="1" w:styleId="3">
    <w:name w:val="Основной текст3"/>
    <w:basedOn w:val="a"/>
    <w:rsid w:val="007D23BA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link w:val="41"/>
    <w:locked/>
    <w:rsid w:val="007D23BA"/>
    <w:rPr>
      <w:rFonts w:eastAsia="Times New Roman" w:hAnsi="Times New Roman"/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D23BA"/>
    <w:pPr>
      <w:widowControl w:val="0"/>
      <w:shd w:val="clear" w:color="auto" w:fill="FFFFFF"/>
      <w:spacing w:after="0" w:line="322" w:lineRule="exact"/>
    </w:pPr>
    <w:rPr>
      <w:rFonts w:eastAsia="Times New Roman" w:hAnsi="Times New Roman"/>
      <w:i/>
      <w:iCs/>
      <w:sz w:val="27"/>
      <w:szCs w:val="27"/>
      <w:lang w:eastAsia="en-US"/>
    </w:rPr>
  </w:style>
  <w:style w:type="paragraph" w:customStyle="1" w:styleId="a9">
    <w:name w:val="список с точками"/>
    <w:basedOn w:val="a"/>
    <w:rsid w:val="007D23B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Для таблиц"/>
    <w:basedOn w:val="a"/>
    <w:uiPriority w:val="99"/>
    <w:rsid w:val="007D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23BA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11">
    <w:name w:val="Основной текст1"/>
    <w:rsid w:val="007D23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b">
    <w:name w:val="Основной текст + Курсив"/>
    <w:rsid w:val="007D23BA"/>
    <w:rPr>
      <w:rFonts w:ascii="Times New Roman" w:eastAsia="Times New Roman" w:hAnsi="Times New Roman" w:cs="Times New Roman" w:hint="default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c">
    <w:name w:val="Table Grid"/>
    <w:basedOn w:val="a1"/>
    <w:uiPriority w:val="59"/>
    <w:qFormat/>
    <w:rsid w:val="007D23B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D2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4339</Words>
  <Characters>24735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5</cp:revision>
  <dcterms:created xsi:type="dcterms:W3CDTF">2023-08-07T09:26:00Z</dcterms:created>
  <dcterms:modified xsi:type="dcterms:W3CDTF">2023-08-08T20:58:00Z</dcterms:modified>
</cp:coreProperties>
</file>