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5" w:rsidRDefault="00BA2D05" w:rsidP="00BA2D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BA2D05" w:rsidRDefault="00BA2D05" w:rsidP="00BA2D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BA2D05" w:rsidRDefault="00BA2D05" w:rsidP="00BA2D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BA2D05" w:rsidRDefault="00BA2D05" w:rsidP="00BA2D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BA2D05" w:rsidRDefault="00BA2D05" w:rsidP="00BA2D05">
      <w:pPr>
        <w:pStyle w:val="a3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ФГБОУ ВО ДГМУ Минздрава России</w:t>
      </w:r>
    </w:p>
    <w:p w:rsidR="00BA2D05" w:rsidRDefault="00BA2D05" w:rsidP="00BA2D05">
      <w:pPr>
        <w:rPr>
          <w:sz w:val="24"/>
          <w:szCs w:val="24"/>
        </w:rPr>
      </w:pPr>
    </w:p>
    <w:p w:rsidR="00A74815" w:rsidRPr="00507ECA" w:rsidRDefault="00A74815" w:rsidP="00786CE7">
      <w:pPr>
        <w:pStyle w:val="a3"/>
        <w:contextualSpacing/>
        <w:rPr>
          <w:b/>
          <w:color w:val="000000" w:themeColor="text1"/>
          <w:sz w:val="20"/>
        </w:rPr>
      </w:pPr>
    </w:p>
    <w:p w:rsidR="00A74815" w:rsidRPr="00507ECA" w:rsidRDefault="00A74815" w:rsidP="00507ECA">
      <w:pPr>
        <w:pStyle w:val="a3"/>
        <w:contextualSpacing/>
        <w:jc w:val="center"/>
        <w:rPr>
          <w:b/>
          <w:color w:val="000000" w:themeColor="text1"/>
          <w:sz w:val="20"/>
        </w:rPr>
      </w:pPr>
    </w:p>
    <w:p w:rsidR="00A74815" w:rsidRPr="00507ECA" w:rsidRDefault="00A74815" w:rsidP="00507ECA">
      <w:pPr>
        <w:pStyle w:val="a3"/>
        <w:contextualSpacing/>
        <w:jc w:val="center"/>
        <w:rPr>
          <w:b/>
          <w:color w:val="000000" w:themeColor="text1"/>
          <w:sz w:val="20"/>
        </w:rPr>
      </w:pPr>
    </w:p>
    <w:p w:rsidR="00A74815" w:rsidRPr="00507ECA" w:rsidRDefault="00A74815" w:rsidP="00507ECA">
      <w:pPr>
        <w:pStyle w:val="a3"/>
        <w:contextualSpacing/>
        <w:jc w:val="center"/>
        <w:rPr>
          <w:b/>
          <w:color w:val="000000" w:themeColor="text1"/>
          <w:sz w:val="20"/>
        </w:rPr>
      </w:pPr>
    </w:p>
    <w:p w:rsidR="00A74815" w:rsidRDefault="00A74815" w:rsidP="00A74815">
      <w:pPr>
        <w:pStyle w:val="a3"/>
        <w:spacing w:line="276" w:lineRule="auto"/>
        <w:jc w:val="center"/>
        <w:rPr>
          <w:b/>
          <w:color w:val="000000" w:themeColor="text1"/>
          <w:sz w:val="22"/>
        </w:rPr>
      </w:pPr>
    </w:p>
    <w:p w:rsidR="00A74815" w:rsidRDefault="00A74815" w:rsidP="00A74815">
      <w:pPr>
        <w:pStyle w:val="a3"/>
        <w:spacing w:line="276" w:lineRule="auto"/>
        <w:jc w:val="center"/>
        <w:rPr>
          <w:b/>
          <w:color w:val="000000" w:themeColor="text1"/>
          <w:sz w:val="22"/>
        </w:rPr>
      </w:pPr>
    </w:p>
    <w:p w:rsidR="00A74815" w:rsidRDefault="00A74815" w:rsidP="001F5B16">
      <w:pPr>
        <w:pStyle w:val="a3"/>
        <w:spacing w:line="276" w:lineRule="auto"/>
        <w:rPr>
          <w:b/>
          <w:color w:val="000000" w:themeColor="text1"/>
          <w:sz w:val="22"/>
        </w:rPr>
      </w:pPr>
    </w:p>
    <w:p w:rsidR="00A74815" w:rsidRPr="001F5B16" w:rsidRDefault="00A74815" w:rsidP="00A74815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74815" w:rsidRPr="001F5B16" w:rsidRDefault="00507ECA" w:rsidP="00507E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4815" w:rsidRPr="001F5B16">
        <w:rPr>
          <w:rFonts w:ascii="Times New Roman" w:hAnsi="Times New Roman" w:cs="Times New Roman"/>
          <w:b/>
          <w:sz w:val="28"/>
          <w:szCs w:val="28"/>
        </w:rPr>
        <w:t>АННОТАЦИЯ К</w:t>
      </w:r>
    </w:p>
    <w:p w:rsidR="00A74815" w:rsidRPr="004E444D" w:rsidRDefault="00507ECA" w:rsidP="004E444D">
      <w:pPr>
        <w:pStyle w:val="a5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74815" w:rsidRPr="001F5B16">
        <w:rPr>
          <w:rFonts w:ascii="Times New Roman" w:hAnsi="Times New Roman" w:cs="Times New Roman"/>
          <w:b/>
          <w:sz w:val="28"/>
          <w:szCs w:val="28"/>
        </w:rPr>
        <w:t>РАБОЧЕЙ ПРОГРАММЕ ДИСЦИПЛИНЫ</w:t>
      </w:r>
    </w:p>
    <w:p w:rsidR="004E444D" w:rsidRPr="004E444D" w:rsidRDefault="004E444D" w:rsidP="004E4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4E444D">
        <w:rPr>
          <w:rFonts w:ascii="Times New Roman" w:eastAsia="Times New Roman" w:hAnsi="Times New Roman" w:cs="Times New Roman"/>
          <w:b/>
          <w:sz w:val="20"/>
          <w:szCs w:val="24"/>
        </w:rPr>
        <w:t>«Актуальные вопросы психиатрии, психологии и наркологии в работе врача-лечебника»</w:t>
      </w:r>
    </w:p>
    <w:p w:rsidR="004E444D" w:rsidRPr="004E444D" w:rsidRDefault="004E444D" w:rsidP="004E4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Индекс дисциплины: Б1.В.ДВ.6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Специальность _ 31.05.01 Лечебное дело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444D">
        <w:rPr>
          <w:rFonts w:ascii="Times New Roman" w:eastAsia="Times New Roman" w:hAnsi="Times New Roman" w:cs="Times New Roman"/>
          <w:sz w:val="24"/>
          <w:szCs w:val="24"/>
        </w:rPr>
        <w:t>Уровень  высшего</w:t>
      </w:r>
      <w:proofErr w:type="gramEnd"/>
      <w:r w:rsidRPr="004E444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_ Специалитет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 _ Врач-лечебник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proofErr w:type="gramStart"/>
      <w:r w:rsidRPr="004E444D">
        <w:rPr>
          <w:rFonts w:ascii="Times New Roman" w:eastAsia="Times New Roman" w:hAnsi="Times New Roman" w:cs="Times New Roman"/>
          <w:sz w:val="24"/>
          <w:szCs w:val="24"/>
        </w:rPr>
        <w:t>_  Лечебный</w:t>
      </w:r>
      <w:proofErr w:type="gramEnd"/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Кафедра</w:t>
      </w:r>
      <w:r w:rsidRPr="004E44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444D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Психиатрии, медицинской психологии и наркологии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Форма обучения _ Очная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Курс – 6</w:t>
      </w:r>
    </w:p>
    <w:p w:rsidR="004E444D" w:rsidRPr="004E444D" w:rsidRDefault="004E444D" w:rsidP="004E444D">
      <w:pPr>
        <w:tabs>
          <w:tab w:val="left" w:pos="159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Семестр – 12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b/>
          <w:sz w:val="24"/>
          <w:szCs w:val="24"/>
        </w:rPr>
        <w:t>Всего трудоёмкость (в зачётных единицах/часах): 2/72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Лекции – </w:t>
      </w:r>
      <w:r w:rsidRPr="004E444D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Практические занятия – </w:t>
      </w:r>
      <w:r w:rsidRPr="004E444D">
        <w:rPr>
          <w:rFonts w:ascii="Times New Roman" w:eastAsia="Times New Roman" w:hAnsi="Times New Roman" w:cs="Times New Roman"/>
          <w:sz w:val="24"/>
          <w:szCs w:val="24"/>
        </w:rPr>
        <w:t>15ч.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Самостоятельная работа –</w:t>
      </w:r>
      <w:r w:rsidRPr="004E444D">
        <w:rPr>
          <w:rFonts w:ascii="Times New Roman" w:eastAsia="Times New Roman" w:hAnsi="Times New Roman" w:cs="Times New Roman"/>
          <w:sz w:val="24"/>
          <w:szCs w:val="24"/>
        </w:rPr>
        <w:t>49ч.</w:t>
      </w:r>
    </w:p>
    <w:p w:rsidR="004E444D" w:rsidRPr="004E444D" w:rsidRDefault="004E444D" w:rsidP="004E4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Форма контроля – </w:t>
      </w:r>
      <w:r w:rsidRPr="004E444D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4E444D" w:rsidRPr="004E444D" w:rsidRDefault="004E444D" w:rsidP="004E44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4815" w:rsidRDefault="00A74815" w:rsidP="00A74815">
      <w:pPr>
        <w:rPr>
          <w:rFonts w:ascii="Times New Roman" w:hAnsi="Times New Roman" w:cs="Times New Roman"/>
          <w:i/>
        </w:rPr>
      </w:pPr>
    </w:p>
    <w:p w:rsidR="00A74815" w:rsidRDefault="00A74815" w:rsidP="00A74815">
      <w:pPr>
        <w:rPr>
          <w:rFonts w:ascii="Times New Roman" w:hAnsi="Times New Roman" w:cs="Times New Roman"/>
          <w:i/>
        </w:rPr>
      </w:pPr>
    </w:p>
    <w:p w:rsidR="00A74815" w:rsidRDefault="00A74815" w:rsidP="00A74815">
      <w:pPr>
        <w:rPr>
          <w:rFonts w:ascii="Times New Roman" w:hAnsi="Times New Roman" w:cs="Times New Roman"/>
          <w:i/>
        </w:rPr>
      </w:pPr>
    </w:p>
    <w:p w:rsidR="00507ECA" w:rsidRDefault="00507ECA" w:rsidP="00A74815">
      <w:pPr>
        <w:rPr>
          <w:rFonts w:ascii="Times New Roman" w:hAnsi="Times New Roman" w:cs="Times New Roman"/>
          <w:i/>
        </w:rPr>
      </w:pPr>
    </w:p>
    <w:p w:rsidR="00507ECA" w:rsidRDefault="00507ECA" w:rsidP="00A74815">
      <w:pPr>
        <w:rPr>
          <w:rFonts w:ascii="Times New Roman" w:hAnsi="Times New Roman" w:cs="Times New Roman"/>
          <w:i/>
        </w:rPr>
      </w:pPr>
    </w:p>
    <w:p w:rsidR="00507ECA" w:rsidRDefault="00507ECA" w:rsidP="00A74815">
      <w:pPr>
        <w:rPr>
          <w:rFonts w:ascii="Times New Roman" w:hAnsi="Times New Roman" w:cs="Times New Roman"/>
          <w:i/>
        </w:rPr>
      </w:pPr>
    </w:p>
    <w:p w:rsidR="004E444D" w:rsidRDefault="004E444D" w:rsidP="00A74815">
      <w:pPr>
        <w:rPr>
          <w:rFonts w:ascii="Times New Roman" w:hAnsi="Times New Roman" w:cs="Times New Roman"/>
          <w:i/>
        </w:rPr>
      </w:pPr>
    </w:p>
    <w:p w:rsidR="004E444D" w:rsidRDefault="004E444D" w:rsidP="00A74815">
      <w:pPr>
        <w:rPr>
          <w:rFonts w:ascii="Times New Roman" w:hAnsi="Times New Roman" w:cs="Times New Roman"/>
          <w:i/>
        </w:rPr>
      </w:pPr>
    </w:p>
    <w:p w:rsidR="00507ECA" w:rsidRPr="00507ECA" w:rsidRDefault="009D4A69" w:rsidP="00507E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МАХАЧКАЛА,2019</w:t>
      </w:r>
      <w:bookmarkStart w:id="0" w:name="_GoBack"/>
      <w:bookmarkEnd w:id="0"/>
    </w:p>
    <w:p w:rsidR="00507ECA" w:rsidRPr="00EA4826" w:rsidRDefault="00507ECA" w:rsidP="00A74815">
      <w:pPr>
        <w:rPr>
          <w:rFonts w:ascii="Times New Roman" w:hAnsi="Times New Roman" w:cs="Times New Roman"/>
          <w:i/>
        </w:rPr>
      </w:pPr>
    </w:p>
    <w:p w:rsidR="004E444D" w:rsidRDefault="004E444D" w:rsidP="001F5B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</w:rPr>
      </w:pPr>
    </w:p>
    <w:p w:rsidR="004E444D" w:rsidRPr="004E444D" w:rsidRDefault="004E444D" w:rsidP="004E444D">
      <w:pPr>
        <w:widowControl w:val="0"/>
        <w:tabs>
          <w:tab w:val="left" w:pos="-284"/>
        </w:tabs>
        <w:spacing w:after="0" w:line="413" w:lineRule="exac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E44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1.ЦЕЛЬ И ЗАДАЧИ ОСВОЕНИЯ ДИСЦИПЛИНЫ</w:t>
      </w:r>
    </w:p>
    <w:p w:rsidR="004E444D" w:rsidRPr="004E444D" w:rsidRDefault="004E444D" w:rsidP="004E444D">
      <w:pPr>
        <w:widowControl w:val="0"/>
        <w:tabs>
          <w:tab w:val="left" w:pos="-28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en-US"/>
        </w:rPr>
      </w:pPr>
      <w:r w:rsidRPr="004E44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</w:t>
      </w:r>
    </w:p>
    <w:p w:rsidR="004E444D" w:rsidRPr="004E444D" w:rsidRDefault="004E444D" w:rsidP="004E444D">
      <w:pPr>
        <w:widowControl w:val="0"/>
        <w:tabs>
          <w:tab w:val="left" w:pos="5954"/>
        </w:tabs>
        <w:spacing w:line="240" w:lineRule="auto"/>
        <w:ind w:firstLine="708"/>
        <w:contextualSpacing/>
        <w:jc w:val="both"/>
        <w:rPr>
          <w:rFonts w:ascii="Times New Roman" w:eastAsia="HiddenHorzOCR" w:hAnsi="Times New Roman" w:cs="Times New Roman"/>
        </w:rPr>
      </w:pPr>
      <w:r w:rsidRPr="004E444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E444D">
        <w:rPr>
          <w:rFonts w:ascii="Times New Roman" w:eastAsia="HiddenHorzOCR" w:hAnsi="Times New Roman" w:cs="Times New Roman"/>
          <w:sz w:val="24"/>
          <w:szCs w:val="24"/>
        </w:rPr>
        <w:t>Цель освоения дисциплины: освоение студентами способов распознавания, основных методов лечения и профилактики психических заболеваний и нарушений психического развития, а также социализации и реабилитации психически больных, больных алкоголизмом и наркоманией</w:t>
      </w:r>
      <w:r w:rsidRPr="004E444D">
        <w:rPr>
          <w:rFonts w:ascii="Times New Roman" w:eastAsia="HiddenHorzOCR" w:hAnsi="Times New Roman" w:cs="Times New Roman"/>
        </w:rPr>
        <w:t>.</w:t>
      </w:r>
    </w:p>
    <w:p w:rsidR="004E444D" w:rsidRPr="004E444D" w:rsidRDefault="004E444D" w:rsidP="004E444D">
      <w:pPr>
        <w:widowControl w:val="0"/>
        <w:spacing w:after="0" w:line="360" w:lineRule="auto"/>
        <w:ind w:left="-567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44D" w:rsidRPr="004E444D" w:rsidRDefault="004E444D" w:rsidP="004E444D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E44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US"/>
        </w:rPr>
        <w:t xml:space="preserve">               </w:t>
      </w:r>
      <w:r w:rsidRPr="004E444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принципы построения современной мировой и отечественной классификации психических расстройств;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юридический порядок психиатрического освидетельствования и недобровольной госпитализации в психиатрический стационар;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организацию психиатрической службы в России;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основные психотропные лекарственные средства, принципы их подбора, противопоказания к их назначению, возможные побочные эффекты;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методы исследования, применяемые в психиатрии, их диагностические возможности, показания к проведению;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основные симптомы и синдромы психических расстройств, их диагностическое значение, роль этих синдромов в выработке врачебной тактики;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данные об этиологии и патогенезе, распространенности, важнейших проявлениях, течении, терапии, прогнозе важнейших психических заболеваний, о возможности социальной адаптации и реабилитации при этих заболеваниях;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основные типы патологии характера и то влияние, которое очи могут оказать на течение психических и соматических заболеваний, на методы психотерапевтического общения с больным;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медицинские манипуляции, экологические и социальные факторы, которые могут являться причиной возникновения у человека психических расстройств;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Знать принципы профилактики психических заболеваний;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Уметь собрать субъективные и объективные анамнестические сведения о психически больном и провести их предварительный анализ;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Уметь своевременно выявлять наиболее острые психические расстройства, представляющие непосредственную опасность для жизни и здоровья больного и лиц, его окружающих;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Уметь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Уметь оказать неотложную психиатрическую помощь;</w:t>
      </w:r>
    </w:p>
    <w:p w:rsidR="004E444D" w:rsidRPr="004E444D" w:rsidRDefault="004E444D" w:rsidP="004E444D">
      <w:pPr>
        <w:numPr>
          <w:ilvl w:val="0"/>
          <w:numId w:val="8"/>
        </w:numPr>
        <w:tabs>
          <w:tab w:val="left" w:pos="-28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4D">
        <w:rPr>
          <w:rFonts w:ascii="Times New Roman" w:eastAsia="Times New Roman" w:hAnsi="Times New Roman" w:cs="Times New Roman"/>
          <w:sz w:val="24"/>
          <w:szCs w:val="24"/>
        </w:rPr>
        <w:t>Владеть навыком грамотного и психотерапевтического построения беседы с больными различного профиля и их родственниками с учетом их личностных особенностей, осведомленности и ведущих мотивов.</w:t>
      </w:r>
    </w:p>
    <w:p w:rsidR="004E444D" w:rsidRPr="004E444D" w:rsidRDefault="004E444D" w:rsidP="004E444D">
      <w:pPr>
        <w:tabs>
          <w:tab w:val="left" w:pos="-284"/>
        </w:tabs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44D" w:rsidRPr="004E444D" w:rsidRDefault="004E444D" w:rsidP="004E4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44D" w:rsidRDefault="004E444D" w:rsidP="001F5B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</w:rPr>
      </w:pPr>
    </w:p>
    <w:p w:rsidR="004E444D" w:rsidRDefault="004E444D" w:rsidP="001F5B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</w:rPr>
      </w:pPr>
    </w:p>
    <w:p w:rsidR="004E444D" w:rsidRDefault="004E444D" w:rsidP="001F5B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</w:rPr>
      </w:pPr>
    </w:p>
    <w:p w:rsidR="004E444D" w:rsidRDefault="004E444D" w:rsidP="001F5B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</w:rPr>
      </w:pPr>
    </w:p>
    <w:p w:rsidR="00A74815" w:rsidRPr="00EA4826" w:rsidRDefault="00786CE7" w:rsidP="001F5B1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 xml:space="preserve">                                </w:t>
      </w:r>
      <w:r w:rsidR="00A74815"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A74815" w:rsidRDefault="00A74815" w:rsidP="001F5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дисциплиныкомпетенции</w:t>
      </w:r>
    </w:p>
    <w:p w:rsidR="001F5B16" w:rsidRDefault="001F5B16" w:rsidP="001F5B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53"/>
        <w:gridCol w:w="6993"/>
      </w:tblGrid>
      <w:tr w:rsidR="004E444D" w:rsidRPr="005D4E85" w:rsidTr="008A51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0B73B6" w:rsidRDefault="004E444D" w:rsidP="008A5138">
            <w:pPr>
              <w:spacing w:after="0" w:line="240" w:lineRule="auto"/>
              <w:contextualSpacing/>
              <w:jc w:val="center"/>
              <w:rPr>
                <w:rStyle w:val="1"/>
                <w:rFonts w:eastAsia="Calibri"/>
                <w:b/>
                <w:sz w:val="24"/>
                <w:szCs w:val="24"/>
              </w:rPr>
            </w:pPr>
            <w:r w:rsidRPr="000B73B6">
              <w:rPr>
                <w:rStyle w:val="1"/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0B73B6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B6">
              <w:rPr>
                <w:rStyle w:val="1"/>
                <w:rFonts w:eastAsia="Calibri"/>
                <w:b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4D" w:rsidRPr="000B73B6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73B6">
              <w:rPr>
                <w:rFonts w:ascii="Times New Roman" w:hAnsi="Times New Roman"/>
                <w:b/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4E444D" w:rsidRPr="008E6E5D" w:rsidTr="008A5138">
        <w:trPr>
          <w:trHeight w:val="3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4D" w:rsidRPr="000B73B6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73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0B73B6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0B73B6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E444D" w:rsidRPr="008E6E5D" w:rsidTr="008A5138">
        <w:trPr>
          <w:trHeight w:val="1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8E6E5D" w:rsidRDefault="004E444D" w:rsidP="004E444D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8E6E5D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E5D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4E444D" w:rsidRPr="008E6E5D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E5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8E6E5D" w:rsidRDefault="004E444D" w:rsidP="008A5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E5D">
              <w:rPr>
                <w:rFonts w:ascii="Times New Roman" w:hAnsi="Times New Roman"/>
                <w:b/>
                <w:sz w:val="24"/>
                <w:szCs w:val="24"/>
              </w:rPr>
              <w:t xml:space="preserve">ПК-5 </w:t>
            </w:r>
            <w:r w:rsidRPr="008E6E5D">
              <w:rPr>
                <w:rFonts w:ascii="Times New Roman" w:hAnsi="Times New Roman"/>
                <w:sz w:val="24"/>
                <w:szCs w:val="24"/>
              </w:rPr>
              <w:t xml:space="preserve">–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</w:t>
            </w:r>
            <w:proofErr w:type="gramStart"/>
            <w:r w:rsidRPr="008E6E5D">
              <w:rPr>
                <w:rFonts w:ascii="Times New Roman" w:hAnsi="Times New Roman"/>
                <w:sz w:val="24"/>
                <w:szCs w:val="24"/>
              </w:rPr>
              <w:t>состояния  или</w:t>
            </w:r>
            <w:proofErr w:type="gramEnd"/>
            <w:r w:rsidRPr="008E6E5D">
              <w:rPr>
                <w:rFonts w:ascii="Times New Roman" w:hAnsi="Times New Roman"/>
                <w:sz w:val="24"/>
                <w:szCs w:val="24"/>
              </w:rPr>
              <w:t xml:space="preserve"> установления факта наличия или отсутствия заболевания.</w:t>
            </w:r>
          </w:p>
        </w:tc>
      </w:tr>
      <w:tr w:rsidR="004E444D" w:rsidRPr="008E6E5D" w:rsidTr="008A5138">
        <w:trPr>
          <w:trHeight w:val="35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8E6E5D" w:rsidRDefault="004E444D" w:rsidP="004E444D">
            <w:pPr>
              <w:pStyle w:val="a5"/>
              <w:widowControl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8E6E5D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4D" w:rsidRPr="005E5671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</w:rPr>
            </w:pPr>
            <w:r w:rsidRPr="008E6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5E5671">
              <w:rPr>
                <w:rFonts w:ascii="Times New Roman" w:eastAsia="Calibri,Italic" w:hAnsi="Times New Roman"/>
                <w:iCs/>
              </w:rPr>
              <w:t>методы исследования, применяемые в психиатрии, их диагностические возможности</w:t>
            </w:r>
            <w:r>
              <w:rPr>
                <w:rFonts w:ascii="Times New Roman" w:eastAsia="Calibri,Italic" w:hAnsi="Times New Roman"/>
                <w:iCs/>
              </w:rPr>
              <w:t xml:space="preserve">, </w:t>
            </w:r>
            <w:r w:rsidRPr="005E5671">
              <w:rPr>
                <w:rFonts w:ascii="Times New Roman" w:eastAsia="Calibri,Italic" w:hAnsi="Times New Roman"/>
                <w:iCs/>
              </w:rPr>
              <w:t>показания к проведению</w:t>
            </w:r>
            <w:r>
              <w:rPr>
                <w:rFonts w:ascii="Times New Roman" w:eastAsia="Calibri,Italic" w:hAnsi="Times New Roman"/>
                <w:iCs/>
              </w:rPr>
              <w:t>.</w:t>
            </w:r>
          </w:p>
          <w:p w:rsidR="004E444D" w:rsidRPr="005E5671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</w:rPr>
            </w:pPr>
            <w:r w:rsidRPr="008E6E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5E5671">
              <w:rPr>
                <w:rFonts w:ascii="Times New Roman" w:eastAsia="Calibri,Italic" w:hAnsi="Times New Roman"/>
                <w:iCs/>
              </w:rPr>
              <w:t>собрать субъективные и объективные анамнестические сведения о психически больном</w:t>
            </w:r>
            <w:r>
              <w:rPr>
                <w:rFonts w:ascii="Times New Roman" w:eastAsia="Calibri,Italic" w:hAnsi="Times New Roman"/>
                <w:iCs/>
              </w:rPr>
              <w:t xml:space="preserve"> </w:t>
            </w:r>
            <w:r w:rsidRPr="005E5671">
              <w:rPr>
                <w:rFonts w:ascii="Times New Roman" w:eastAsia="Calibri,Italic" w:hAnsi="Times New Roman"/>
                <w:iCs/>
              </w:rPr>
              <w:t>и провести их предварительный анализ;</w:t>
            </w:r>
          </w:p>
          <w:p w:rsidR="004E444D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9368BC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навыками сбора анамнеза психического заболевания, выявления основных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психопатологических симптомов и синдромов, интерпретации наиболее распространенных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инструментальных, лабораторных и патопсихол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>огических методов обследования.</w:t>
            </w:r>
          </w:p>
          <w:p w:rsidR="004E444D" w:rsidRPr="009368BC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9368BC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ПК–6 </w:t>
            </w:r>
            <w:proofErr w:type="gramStart"/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В</w:t>
            </w:r>
            <w:proofErr w:type="gramEnd"/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результате освоения ПК-6 обучающийс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я должен владеть способностью к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определению у пациента основных патологических 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состояний, симптомов, синдромов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заболеваний, нозологических форм в соответствии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с Международной статистической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классификацией болезней и проблем, связанных со здоровьем.</w:t>
            </w:r>
          </w:p>
          <w:p w:rsidR="004E444D" w:rsidRPr="009368BC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9368BC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знать принципы построения современной мировой и отечественной классифика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ции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психических расстройств;</w:t>
            </w:r>
          </w:p>
          <w:p w:rsidR="004E444D" w:rsidRPr="009368BC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9368BC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своевременно выявлять наиболее острые психическ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ие расстройства, представляющие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непосредственную опасность для жизни и здоровья больного и лиц, его окружающих;</w:t>
            </w:r>
          </w:p>
          <w:p w:rsidR="004E444D" w:rsidRPr="009368BC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0B73B6">
              <w:rPr>
                <w:rFonts w:ascii="Times New Roman" w:eastAsia="Calibri,Italic" w:hAnsi="Times New Roman"/>
                <w:b/>
                <w:iCs/>
                <w:sz w:val="24"/>
                <w:szCs w:val="24"/>
              </w:rPr>
              <w:t>Владеть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: навыками вынести предварительное заключение о состоянии психически больного и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грамотно составить направление в психиатрическое или наркологическое учреждение.</w:t>
            </w:r>
          </w:p>
          <w:p w:rsidR="004E444D" w:rsidRPr="009368BC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9368BC">
              <w:rPr>
                <w:rFonts w:ascii="Times New Roman" w:eastAsia="Calibri,Bold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способность и готовность выявлять у пациентов основные патологические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симптомы и синдромы заболеваний, используя знания основ медико-биологических и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клинических дисциплин с учетом законов течения патологии по органам, системам и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организма в целом, анализировать закономерности функционирования различных органов и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систем при различных заболеваниях и патологических процессах, использовать алгоритм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постановки диагноза (основного, сопутствующего, осложнений) с учетом Международной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статистической классификацией болезней и проблем, связанных со здоровьем (МКБ</w:t>
            </w:r>
            <w:r>
              <w:rPr>
                <w:rFonts w:ascii="Times New Roman" w:eastAsia="Calibri,Italic" w:hAnsi="Times New Roman"/>
                <w:iCs/>
                <w:sz w:val="24"/>
                <w:szCs w:val="24"/>
              </w:rPr>
              <w:t xml:space="preserve">), </w:t>
            </w: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выполнять основные диагностические мероприятия по выявлению неотложных и угрожающих</w:t>
            </w:r>
          </w:p>
          <w:p w:rsidR="004E444D" w:rsidRPr="005D4E85" w:rsidRDefault="004E444D" w:rsidP="008A51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,Italic" w:hAnsi="Times New Roman"/>
                <w:iCs/>
                <w:sz w:val="24"/>
                <w:szCs w:val="24"/>
              </w:rPr>
            </w:pPr>
            <w:r w:rsidRPr="009368BC">
              <w:rPr>
                <w:rFonts w:ascii="Times New Roman" w:eastAsia="Calibri,Italic" w:hAnsi="Times New Roman"/>
                <w:iCs/>
                <w:sz w:val="24"/>
                <w:szCs w:val="24"/>
              </w:rPr>
              <w:t>жизни состояний.</w:t>
            </w:r>
          </w:p>
        </w:tc>
      </w:tr>
    </w:tbl>
    <w:p w:rsidR="004E444D" w:rsidRDefault="004E444D" w:rsidP="004E444D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firstLine="0"/>
        <w:contextualSpacing/>
        <w:rPr>
          <w:b w:val="0"/>
          <w:bCs w:val="0"/>
          <w:sz w:val="24"/>
          <w:szCs w:val="24"/>
        </w:rPr>
      </w:pPr>
    </w:p>
    <w:p w:rsidR="004E444D" w:rsidRDefault="004E444D" w:rsidP="004E444D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firstLine="0"/>
        <w:contextualSpacing/>
        <w:rPr>
          <w:szCs w:val="24"/>
        </w:rPr>
      </w:pPr>
      <w:r w:rsidRPr="00F95985">
        <w:rPr>
          <w:szCs w:val="24"/>
        </w:rPr>
        <w:t xml:space="preserve">3.МЕСТО УЧЕБНОЙ ДИСЦИПЛИНЫ В </w:t>
      </w:r>
      <w:proofErr w:type="gramStart"/>
      <w:r w:rsidRPr="00F95985">
        <w:rPr>
          <w:szCs w:val="24"/>
        </w:rPr>
        <w:t>СТРУКТУРЕ  ОБРАЗОВАТЕЛЬНОЙ</w:t>
      </w:r>
      <w:proofErr w:type="gramEnd"/>
      <w:r w:rsidRPr="00F95985">
        <w:rPr>
          <w:szCs w:val="24"/>
        </w:rPr>
        <w:t xml:space="preserve"> ПРОГРАММЫ</w:t>
      </w:r>
    </w:p>
    <w:p w:rsidR="004E444D" w:rsidRPr="004E444D" w:rsidRDefault="004E444D" w:rsidP="004E444D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firstLine="0"/>
        <w:contextualSpacing/>
        <w:rPr>
          <w:sz w:val="24"/>
          <w:szCs w:val="24"/>
        </w:rPr>
      </w:pPr>
      <w:r w:rsidRPr="00F95985">
        <w:rPr>
          <w:b w:val="0"/>
          <w:sz w:val="24"/>
          <w:szCs w:val="24"/>
        </w:rPr>
        <w:t>Дисциплина «Актуальные вопросы психиат</w:t>
      </w:r>
      <w:r>
        <w:rPr>
          <w:b w:val="0"/>
          <w:sz w:val="24"/>
          <w:szCs w:val="24"/>
        </w:rPr>
        <w:t>рии, психологии и наркологии в работе врача-</w:t>
      </w:r>
      <w:proofErr w:type="gramStart"/>
      <w:r>
        <w:rPr>
          <w:b w:val="0"/>
          <w:sz w:val="24"/>
          <w:szCs w:val="24"/>
        </w:rPr>
        <w:t>лечебника</w:t>
      </w:r>
      <w:r>
        <w:rPr>
          <w:sz w:val="24"/>
          <w:szCs w:val="24"/>
        </w:rPr>
        <w:t xml:space="preserve">» </w:t>
      </w:r>
      <w:r w:rsidRPr="00F95985">
        <w:rPr>
          <w:b w:val="0"/>
          <w:sz w:val="24"/>
          <w:szCs w:val="24"/>
        </w:rPr>
        <w:t xml:space="preserve"> относится</w:t>
      </w:r>
      <w:proofErr w:type="gramEnd"/>
      <w:r w:rsidRPr="00F95985">
        <w:rPr>
          <w:b w:val="0"/>
          <w:sz w:val="24"/>
          <w:szCs w:val="24"/>
        </w:rPr>
        <w:t xml:space="preserve"> к дисциплинам по выбору части формируемой участниками обр</w:t>
      </w:r>
      <w:r>
        <w:rPr>
          <w:b w:val="0"/>
          <w:sz w:val="24"/>
          <w:szCs w:val="24"/>
        </w:rPr>
        <w:t>азовательных  отношений блока.</w:t>
      </w:r>
      <w:r w:rsidRPr="00F95985">
        <w:rPr>
          <w:b w:val="0"/>
          <w:sz w:val="24"/>
          <w:szCs w:val="24"/>
        </w:rPr>
        <w:t xml:space="preserve"> Предшествующими, на которых непосредственно базируется дисциплина «Психиатрия, медицинская психология», являются; </w:t>
      </w:r>
    </w:p>
    <w:p w:rsidR="004E444D" w:rsidRPr="00F95985" w:rsidRDefault="004E444D" w:rsidP="004E444D">
      <w:pPr>
        <w:pStyle w:val="4"/>
        <w:numPr>
          <w:ilvl w:val="0"/>
          <w:numId w:val="10"/>
        </w:numPr>
        <w:shd w:val="clear" w:color="auto" w:fill="auto"/>
        <w:tabs>
          <w:tab w:val="left" w:pos="-284"/>
          <w:tab w:val="left" w:pos="3119"/>
        </w:tabs>
        <w:spacing w:line="240" w:lineRule="auto"/>
        <w:ind w:right="100"/>
        <w:contextualSpacing/>
        <w:rPr>
          <w:b w:val="0"/>
          <w:sz w:val="24"/>
          <w:szCs w:val="24"/>
        </w:rPr>
      </w:pPr>
      <w:r w:rsidRPr="00F95985">
        <w:rPr>
          <w:b w:val="0"/>
          <w:sz w:val="24"/>
          <w:szCs w:val="24"/>
        </w:rPr>
        <w:t>«Психология и педагогика»,</w:t>
      </w:r>
    </w:p>
    <w:p w:rsidR="004E444D" w:rsidRPr="00F95985" w:rsidRDefault="004E444D" w:rsidP="004E444D">
      <w:pPr>
        <w:pStyle w:val="4"/>
        <w:numPr>
          <w:ilvl w:val="0"/>
          <w:numId w:val="10"/>
        </w:numPr>
        <w:shd w:val="clear" w:color="auto" w:fill="auto"/>
        <w:tabs>
          <w:tab w:val="left" w:pos="-284"/>
          <w:tab w:val="left" w:pos="3119"/>
        </w:tabs>
        <w:spacing w:line="240" w:lineRule="auto"/>
        <w:ind w:right="100"/>
        <w:contextualSpacing/>
        <w:rPr>
          <w:b w:val="0"/>
          <w:sz w:val="24"/>
          <w:szCs w:val="24"/>
        </w:rPr>
      </w:pPr>
      <w:r w:rsidRPr="00F95985">
        <w:rPr>
          <w:b w:val="0"/>
          <w:sz w:val="24"/>
          <w:szCs w:val="24"/>
        </w:rPr>
        <w:t>«Нормальная физиология»,</w:t>
      </w:r>
    </w:p>
    <w:p w:rsidR="004E444D" w:rsidRPr="00F95985" w:rsidRDefault="004E444D" w:rsidP="004E444D">
      <w:pPr>
        <w:pStyle w:val="4"/>
        <w:numPr>
          <w:ilvl w:val="0"/>
          <w:numId w:val="10"/>
        </w:numPr>
        <w:shd w:val="clear" w:color="auto" w:fill="auto"/>
        <w:tabs>
          <w:tab w:val="left" w:pos="-284"/>
          <w:tab w:val="left" w:pos="3119"/>
        </w:tabs>
        <w:spacing w:line="240" w:lineRule="auto"/>
        <w:ind w:right="100"/>
        <w:contextualSpacing/>
        <w:rPr>
          <w:b w:val="0"/>
          <w:sz w:val="24"/>
          <w:szCs w:val="24"/>
        </w:rPr>
      </w:pPr>
      <w:r w:rsidRPr="00F95985">
        <w:rPr>
          <w:b w:val="0"/>
          <w:sz w:val="24"/>
          <w:szCs w:val="24"/>
        </w:rPr>
        <w:t>«Фармакология»,</w:t>
      </w:r>
    </w:p>
    <w:p w:rsidR="004E444D" w:rsidRPr="00F95985" w:rsidRDefault="004E444D" w:rsidP="004E444D">
      <w:pPr>
        <w:pStyle w:val="4"/>
        <w:numPr>
          <w:ilvl w:val="0"/>
          <w:numId w:val="10"/>
        </w:numPr>
        <w:shd w:val="clear" w:color="auto" w:fill="auto"/>
        <w:tabs>
          <w:tab w:val="left" w:pos="-284"/>
          <w:tab w:val="left" w:pos="3119"/>
        </w:tabs>
        <w:spacing w:line="240" w:lineRule="auto"/>
        <w:ind w:right="100"/>
        <w:contextualSpacing/>
        <w:rPr>
          <w:b w:val="0"/>
          <w:sz w:val="24"/>
          <w:szCs w:val="24"/>
        </w:rPr>
      </w:pPr>
      <w:r w:rsidRPr="00F95985">
        <w:rPr>
          <w:b w:val="0"/>
          <w:sz w:val="24"/>
          <w:szCs w:val="24"/>
        </w:rPr>
        <w:t>«Неврология, медицинская генетика».</w:t>
      </w:r>
    </w:p>
    <w:p w:rsidR="004E444D" w:rsidRPr="00F95985" w:rsidRDefault="004E444D" w:rsidP="004E444D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right="100" w:firstLine="0"/>
        <w:contextualSpacing/>
        <w:rPr>
          <w:b w:val="0"/>
          <w:sz w:val="24"/>
          <w:szCs w:val="24"/>
        </w:rPr>
      </w:pPr>
      <w:r w:rsidRPr="00F95985">
        <w:rPr>
          <w:b w:val="0"/>
          <w:sz w:val="24"/>
          <w:szCs w:val="24"/>
        </w:rPr>
        <w:t xml:space="preserve"> </w:t>
      </w:r>
      <w:proofErr w:type="gramStart"/>
      <w:r w:rsidRPr="00F95985">
        <w:rPr>
          <w:b w:val="0"/>
          <w:sz w:val="24"/>
          <w:szCs w:val="24"/>
        </w:rPr>
        <w:t>Дис</w:t>
      </w:r>
      <w:r>
        <w:rPr>
          <w:b w:val="0"/>
          <w:sz w:val="24"/>
          <w:szCs w:val="24"/>
        </w:rPr>
        <w:t xml:space="preserve">циплина </w:t>
      </w:r>
      <w:r w:rsidRPr="00F95985">
        <w:rPr>
          <w:b w:val="0"/>
          <w:sz w:val="24"/>
          <w:szCs w:val="24"/>
        </w:rPr>
        <w:t xml:space="preserve"> является</w:t>
      </w:r>
      <w:proofErr w:type="gramEnd"/>
      <w:r w:rsidRPr="00F95985">
        <w:rPr>
          <w:b w:val="0"/>
          <w:sz w:val="24"/>
          <w:szCs w:val="24"/>
        </w:rPr>
        <w:t xml:space="preserve"> основополагающей дл</w:t>
      </w:r>
      <w:r>
        <w:rPr>
          <w:b w:val="0"/>
          <w:sz w:val="24"/>
          <w:szCs w:val="24"/>
        </w:rPr>
        <w:t xml:space="preserve">я изучения следующих дисциплин: </w:t>
      </w:r>
      <w:r w:rsidRPr="00F95985">
        <w:rPr>
          <w:b w:val="0"/>
          <w:sz w:val="24"/>
          <w:szCs w:val="24"/>
        </w:rPr>
        <w:t>«Психотерапия соматических заболе</w:t>
      </w:r>
      <w:r>
        <w:rPr>
          <w:b w:val="0"/>
          <w:sz w:val="24"/>
          <w:szCs w:val="24"/>
        </w:rPr>
        <w:t xml:space="preserve">ваний. Доказательная медицина». </w:t>
      </w:r>
      <w:r w:rsidRPr="00F95985">
        <w:rPr>
          <w:b w:val="0"/>
          <w:sz w:val="24"/>
          <w:szCs w:val="24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 </w:t>
      </w:r>
    </w:p>
    <w:p w:rsidR="004E444D" w:rsidRPr="00F95985" w:rsidRDefault="004E444D" w:rsidP="004E444D">
      <w:pPr>
        <w:pStyle w:val="4"/>
        <w:numPr>
          <w:ilvl w:val="0"/>
          <w:numId w:val="11"/>
        </w:numPr>
        <w:shd w:val="clear" w:color="auto" w:fill="auto"/>
        <w:tabs>
          <w:tab w:val="left" w:pos="-284"/>
          <w:tab w:val="left" w:pos="3119"/>
        </w:tabs>
        <w:spacing w:line="240" w:lineRule="auto"/>
        <w:ind w:right="100"/>
        <w:contextualSpacing/>
        <w:rPr>
          <w:b w:val="0"/>
          <w:sz w:val="24"/>
          <w:szCs w:val="24"/>
        </w:rPr>
      </w:pPr>
      <w:r w:rsidRPr="00F95985">
        <w:rPr>
          <w:b w:val="0"/>
          <w:sz w:val="24"/>
          <w:szCs w:val="24"/>
        </w:rPr>
        <w:t>профилактический</w:t>
      </w:r>
    </w:p>
    <w:p w:rsidR="004E444D" w:rsidRPr="00F95985" w:rsidRDefault="004E444D" w:rsidP="004E444D">
      <w:pPr>
        <w:pStyle w:val="4"/>
        <w:numPr>
          <w:ilvl w:val="0"/>
          <w:numId w:val="11"/>
        </w:numPr>
        <w:shd w:val="clear" w:color="auto" w:fill="auto"/>
        <w:tabs>
          <w:tab w:val="left" w:pos="-284"/>
          <w:tab w:val="left" w:pos="3119"/>
        </w:tabs>
        <w:spacing w:line="240" w:lineRule="auto"/>
        <w:ind w:right="100"/>
        <w:contextualSpacing/>
        <w:rPr>
          <w:sz w:val="24"/>
          <w:szCs w:val="24"/>
        </w:rPr>
      </w:pPr>
      <w:r w:rsidRPr="00F95985">
        <w:rPr>
          <w:b w:val="0"/>
          <w:sz w:val="24"/>
          <w:szCs w:val="24"/>
        </w:rPr>
        <w:t>диагностический</w:t>
      </w:r>
    </w:p>
    <w:p w:rsidR="004E444D" w:rsidRPr="00F95985" w:rsidRDefault="004E444D" w:rsidP="004E444D">
      <w:pPr>
        <w:pStyle w:val="4"/>
        <w:shd w:val="clear" w:color="auto" w:fill="auto"/>
        <w:spacing w:line="240" w:lineRule="auto"/>
        <w:ind w:firstLine="0"/>
        <w:contextualSpacing/>
        <w:rPr>
          <w:bCs w:val="0"/>
          <w:color w:val="FF0000"/>
          <w:sz w:val="24"/>
          <w:szCs w:val="24"/>
        </w:rPr>
      </w:pPr>
    </w:p>
    <w:p w:rsidR="004E444D" w:rsidRPr="004F348E" w:rsidRDefault="004E444D" w:rsidP="004E444D">
      <w:pPr>
        <w:pStyle w:val="4"/>
        <w:shd w:val="clear" w:color="auto" w:fill="auto"/>
        <w:spacing w:line="240" w:lineRule="auto"/>
        <w:ind w:left="-567" w:firstLine="0"/>
        <w:contextualSpacing/>
        <w:jc w:val="center"/>
        <w:rPr>
          <w:color w:val="FF0000"/>
          <w:sz w:val="24"/>
          <w:szCs w:val="24"/>
        </w:rPr>
      </w:pPr>
      <w:r>
        <w:t>4. ОБЪЕМ ДИСЦИПЛИНЫ И ВИДЫ УЧЕБНОЙ РАБОТЫ</w:t>
      </w:r>
    </w:p>
    <w:p w:rsidR="004E444D" w:rsidRPr="000C1DD2" w:rsidRDefault="004E444D" w:rsidP="004E444D">
      <w:pPr>
        <w:pStyle w:val="4"/>
        <w:shd w:val="clear" w:color="auto" w:fill="auto"/>
        <w:spacing w:line="240" w:lineRule="auto"/>
        <w:ind w:left="-567" w:firstLine="0"/>
        <w:contextualSpacing/>
        <w:rPr>
          <w:color w:val="FF0000"/>
          <w:sz w:val="24"/>
          <w:szCs w:val="24"/>
        </w:rPr>
      </w:pPr>
      <w:r>
        <w:t xml:space="preserve">                                     Общая трудоемкость дисциплины составляет 2 зачетных единицы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0"/>
        <w:gridCol w:w="1564"/>
        <w:gridCol w:w="1731"/>
      </w:tblGrid>
      <w:tr w:rsidR="004E444D" w:rsidRPr="008E6E5D" w:rsidTr="008A5138">
        <w:trPr>
          <w:trHeight w:val="1102"/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в семестре</w:t>
            </w:r>
          </w:p>
          <w:p w:rsidR="004E444D" w:rsidRPr="004F348E" w:rsidRDefault="004E444D" w:rsidP="008A5138">
            <w:pPr>
              <w:pStyle w:val="Default"/>
              <w:jc w:val="center"/>
              <w:rPr>
                <w:lang w:eastAsia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8</w:t>
            </w:r>
          </w:p>
        </w:tc>
      </w:tr>
      <w:tr w:rsidR="004E444D" w:rsidRPr="008E6E5D" w:rsidTr="008A5138">
        <w:trPr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44D" w:rsidRPr="008E6E5D" w:rsidTr="008A5138">
        <w:trPr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44D" w:rsidRPr="008E6E5D" w:rsidTr="008A5138">
        <w:trPr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8</w:t>
            </w:r>
          </w:p>
        </w:tc>
      </w:tr>
      <w:tr w:rsidR="004E444D" w:rsidRPr="008E6E5D" w:rsidTr="008A5138">
        <w:trPr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E444D" w:rsidRPr="008E6E5D" w:rsidTr="008A5138">
        <w:trPr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</w:tr>
      <w:tr w:rsidR="004E444D" w:rsidRPr="008E6E5D" w:rsidTr="008A5138">
        <w:trPr>
          <w:trHeight w:val="390"/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контроля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Зачет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E444D" w:rsidRPr="008E6E5D" w:rsidTr="008A5138">
        <w:trPr>
          <w:jc w:val="center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4D" w:rsidRPr="004F348E" w:rsidRDefault="004E444D" w:rsidP="008A5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4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  <w:r w:rsidRPr="004F34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AE7D4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D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72/2 ЗЕТ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D" w:rsidRPr="004F348E" w:rsidRDefault="004E444D" w:rsidP="008A5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44D" w:rsidRDefault="004E444D" w:rsidP="004E444D"/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4E444D" w:rsidRPr="004E444D" w:rsidRDefault="004E444D" w:rsidP="004E444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</w:p>
    <w:p w:rsidR="00A74815" w:rsidRPr="00EA4826" w:rsidRDefault="00A74815" w:rsidP="00A74815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lastRenderedPageBreak/>
        <w:t xml:space="preserve">5.  </w:t>
      </w:r>
      <w:r w:rsidRPr="006D0939">
        <w:rPr>
          <w:rFonts w:ascii="Times New Roman" w:hAnsi="Times New Roman" w:cs="Times New Roman"/>
          <w:b/>
          <w:spacing w:val="-10"/>
          <w:sz w:val="28"/>
        </w:rPr>
        <w:t>Основ</w:t>
      </w:r>
      <w:r w:rsidR="006D0939" w:rsidRPr="006D0939">
        <w:rPr>
          <w:rFonts w:ascii="Times New Roman" w:hAnsi="Times New Roman" w:cs="Times New Roman"/>
          <w:b/>
          <w:spacing w:val="-10"/>
          <w:sz w:val="28"/>
        </w:rPr>
        <w:t>ные разделы дисциплины.</w:t>
      </w:r>
    </w:p>
    <w:tbl>
      <w:tblPr>
        <w:tblStyle w:val="a6"/>
        <w:tblW w:w="10066" w:type="dxa"/>
        <w:tblInd w:w="-459" w:type="dxa"/>
        <w:tblLook w:val="04A0" w:firstRow="1" w:lastRow="0" w:firstColumn="1" w:lastColumn="0" w:noHBand="0" w:noVBand="1"/>
      </w:tblPr>
      <w:tblGrid>
        <w:gridCol w:w="841"/>
        <w:gridCol w:w="3080"/>
        <w:gridCol w:w="6145"/>
      </w:tblGrid>
      <w:tr w:rsidR="001F5B16" w:rsidRPr="00BD5ED8" w:rsidTr="00507ECA">
        <w:tc>
          <w:tcPr>
            <w:tcW w:w="415" w:type="dxa"/>
          </w:tcPr>
          <w:p w:rsidR="001F5B16" w:rsidRPr="006D0939" w:rsidRDefault="001F5B16" w:rsidP="001F5B1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6D0939">
              <w:rPr>
                <w:rFonts w:ascii="Times New Roman" w:hAnsi="Times New Roman" w:cs="Times New Roman"/>
                <w:b/>
                <w:sz w:val="18"/>
                <w:lang w:val="ru-RU"/>
              </w:rPr>
              <w:t>№</w:t>
            </w:r>
          </w:p>
          <w:p w:rsidR="001F5B16" w:rsidRPr="006D0939" w:rsidRDefault="001F5B16" w:rsidP="001F5B1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6D0939">
              <w:rPr>
                <w:rFonts w:ascii="Times New Roman" w:hAnsi="Times New Roman" w:cs="Times New Roman"/>
                <w:b/>
                <w:sz w:val="18"/>
                <w:lang w:val="ru-RU"/>
              </w:rPr>
              <w:t>раздела</w:t>
            </w:r>
          </w:p>
        </w:tc>
        <w:tc>
          <w:tcPr>
            <w:tcW w:w="3080" w:type="dxa"/>
          </w:tcPr>
          <w:p w:rsidR="001F5B16" w:rsidRPr="00660833" w:rsidRDefault="001F5B16" w:rsidP="001F5B1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6D0939">
              <w:rPr>
                <w:rFonts w:ascii="Times New Roman" w:hAnsi="Times New Roman" w:cs="Times New Roman"/>
                <w:b/>
                <w:sz w:val="18"/>
                <w:lang w:val="ru-RU"/>
              </w:rPr>
              <w:t>Наименованиеразделадисциплины</w:t>
            </w:r>
          </w:p>
        </w:tc>
        <w:tc>
          <w:tcPr>
            <w:tcW w:w="6571" w:type="dxa"/>
          </w:tcPr>
          <w:p w:rsidR="001F5B16" w:rsidRPr="006D0939" w:rsidRDefault="001F5B16" w:rsidP="001F5B1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6D0939">
              <w:rPr>
                <w:rFonts w:ascii="Times New Roman" w:hAnsi="Times New Roman" w:cs="Times New Roman"/>
                <w:b/>
                <w:sz w:val="18"/>
                <w:lang w:val="ru-RU"/>
              </w:rPr>
              <w:t>Содержаниераздела</w:t>
            </w:r>
          </w:p>
        </w:tc>
      </w:tr>
      <w:tr w:rsidR="001F5B16" w:rsidRPr="00660833" w:rsidTr="00507ECA">
        <w:trPr>
          <w:trHeight w:val="1950"/>
        </w:trPr>
        <w:tc>
          <w:tcPr>
            <w:tcW w:w="415" w:type="dxa"/>
          </w:tcPr>
          <w:p w:rsidR="001F5B16" w:rsidRPr="006D0939" w:rsidRDefault="001F5B16" w:rsidP="0029306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1F5B16" w:rsidRPr="006D0939" w:rsidRDefault="001F5B16" w:rsidP="0029306D">
            <w:pPr>
              <w:rPr>
                <w:rFonts w:ascii="Times New Roman" w:hAnsi="Times New Roman" w:cs="Times New Roman"/>
                <w:lang w:val="ru-RU"/>
              </w:rPr>
            </w:pPr>
            <w:r w:rsidRPr="006D0939">
              <w:rPr>
                <w:rFonts w:ascii="Times New Roman" w:hAnsi="Times New Roman" w:cs="Times New Roman"/>
                <w:b/>
                <w:lang w:val="ru-RU"/>
              </w:rPr>
              <w:t xml:space="preserve">      1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080" w:type="dxa"/>
          </w:tcPr>
          <w:p w:rsidR="001F5B16" w:rsidRPr="001F5B16" w:rsidRDefault="001F5B16" w:rsidP="008A3F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психиатрической помощи. Законодательство РФ в области психиатрии и наркологии.</w:t>
            </w:r>
          </w:p>
        </w:tc>
        <w:tc>
          <w:tcPr>
            <w:tcW w:w="6571" w:type="dxa"/>
          </w:tcPr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Предмет, цели и задачи психиатрии.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Основные разделы психиатрии.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Соотношение психиатрии с другими клиническими и психологическими дисциплинами, включая медицинскую и клиническую психологию.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психиатрической помощи. Правовые вопросы психиатрии. Закон РФ «О психиатрической помощи…». </w:t>
            </w:r>
          </w:p>
          <w:p w:rsidR="00507ECA" w:rsidRDefault="001F5B16" w:rsidP="001F5B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="00507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Вменяемость и дееспособность как основные вопросы </w:t>
            </w:r>
            <w:r w:rsidR="00507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</w:p>
          <w:p w:rsidR="001F5B16" w:rsidRPr="001F5B16" w:rsidRDefault="00507ECA" w:rsidP="001F5B1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  <w:r w:rsidR="001F5B16"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судебно- психиатрической экспертизы.</w:t>
            </w:r>
          </w:p>
        </w:tc>
      </w:tr>
      <w:tr w:rsidR="001F5B16" w:rsidRPr="00342020" w:rsidTr="00507ECA">
        <w:trPr>
          <w:trHeight w:val="1975"/>
        </w:trPr>
        <w:tc>
          <w:tcPr>
            <w:tcW w:w="415" w:type="dxa"/>
          </w:tcPr>
          <w:p w:rsidR="001F5B16" w:rsidRPr="00342020" w:rsidRDefault="001F5B16" w:rsidP="0029306D">
            <w:pPr>
              <w:rPr>
                <w:rFonts w:ascii="Times New Roman" w:hAnsi="Times New Roman" w:cs="Times New Roman"/>
                <w:lang w:val="ru-RU"/>
              </w:rPr>
            </w:pPr>
          </w:p>
          <w:p w:rsidR="001F5B16" w:rsidRPr="008A3F28" w:rsidRDefault="001F5B16" w:rsidP="0029306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D5ED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080" w:type="dxa"/>
          </w:tcPr>
          <w:p w:rsidR="001F5B16" w:rsidRPr="001F5B16" w:rsidRDefault="001F5B16" w:rsidP="008A3F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психопатология и психология психических процессов и состояний.</w:t>
            </w:r>
          </w:p>
        </w:tc>
        <w:tc>
          <w:tcPr>
            <w:tcW w:w="6571" w:type="dxa"/>
          </w:tcPr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Психология и психопатология ощущения, восприятия и представлений.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Иллюзии, галлюцинации,</w:t>
            </w:r>
            <w:r w:rsidR="00507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сенестопатии</w:t>
            </w:r>
            <w:proofErr w:type="spellEnd"/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психосенсорные расстройства.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Психология и психопатология мышления. Нарушения ассоциативного процесса. Бредовые, сверхценные и навязчивые (обсессивные) </w:t>
            </w:r>
            <w:proofErr w:type="spellStart"/>
            <w:proofErr w:type="gramStart"/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идеи,критерии</w:t>
            </w:r>
            <w:proofErr w:type="spellEnd"/>
            <w:proofErr w:type="gramEnd"/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их различения. Психология и психопатология памяти и интеллекта.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Классификация основных симптомов и синдромов расстройств памяти и интеллекта. Психоорганический синдром, структура, основные виды.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Врожденные и приобретенные нарушения интеллекта. Степени олигофрении, дифференциальная диагностика с задержкой психического развития.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Психология и психопатология эмоционально-волевой сферы. Основные симптомы расстройств эмоций.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Маниакальный и депрессивный синдромы: структура, триада </w:t>
            </w:r>
            <w:proofErr w:type="spellStart"/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Крепелина</w:t>
            </w:r>
            <w:proofErr w:type="spellEnd"/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 потребностно</w:t>
            </w:r>
            <w:r w:rsidR="00507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мотивационой сферы.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Расстройства влечений.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Психология и психопатология сознания и самосознания.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внутренней картине болезни пациентов с различными соматическими и психическими нарушениями.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Качественные и количественные нарушения сознания, классификация основных синдромов.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Неотложные состояния в психиатрии. Позитивные и негативные синдромы. Темперамент, характер, личность, их значение для психиатрии и медицинской психологии. Общение в системе «врач-пациент-родственники пациента», основные особенности коммуникации в соматической медицине и психиатрии. </w:t>
            </w:r>
          </w:p>
          <w:p w:rsidR="001F5B16" w:rsidRPr="001F5B16" w:rsidRDefault="001F5B16" w:rsidP="00507ECA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5B16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="00507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5B16">
              <w:rPr>
                <w:rFonts w:ascii="Times New Roman" w:hAnsi="Times New Roman" w:cs="Times New Roman"/>
                <w:sz w:val="20"/>
                <w:szCs w:val="20"/>
              </w:rPr>
              <w:t>психогигиены</w:t>
            </w:r>
            <w:proofErr w:type="spellEnd"/>
            <w:r w:rsidRPr="001F5B1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F5B16">
              <w:rPr>
                <w:rFonts w:ascii="Times New Roman" w:hAnsi="Times New Roman" w:cs="Times New Roman"/>
                <w:sz w:val="20"/>
                <w:szCs w:val="20"/>
              </w:rPr>
              <w:t>психопрофилактики</w:t>
            </w:r>
            <w:proofErr w:type="spellEnd"/>
            <w:r w:rsidRPr="001F5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5B16" w:rsidRPr="00C7468E" w:rsidTr="00507ECA">
        <w:trPr>
          <w:trHeight w:val="428"/>
        </w:trPr>
        <w:tc>
          <w:tcPr>
            <w:tcW w:w="415" w:type="dxa"/>
          </w:tcPr>
          <w:p w:rsidR="001F5B16" w:rsidRPr="008A3F28" w:rsidRDefault="001F5B16" w:rsidP="001F5B1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D5ED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080" w:type="dxa"/>
          </w:tcPr>
          <w:p w:rsidR="001F5B16" w:rsidRPr="00E546E9" w:rsidRDefault="001F5B16" w:rsidP="008A3F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Частная психопатология </w:t>
            </w:r>
            <w:r w:rsidRPr="00E546E9">
              <w:rPr>
                <w:rFonts w:ascii="Times New Roman" w:hAnsi="Times New Roman" w:cs="Times New Roman"/>
                <w:lang w:val="ru-RU"/>
              </w:rPr>
              <w:t xml:space="preserve"> с основами частной медицинской психологии</w:t>
            </w:r>
          </w:p>
        </w:tc>
        <w:tc>
          <w:tcPr>
            <w:tcW w:w="6571" w:type="dxa"/>
          </w:tcPr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Нозологический и синдромальный подходы в классификации психических расстройств (на примере МКБ</w:t>
            </w:r>
            <w:r w:rsidRPr="001F5B16">
              <w:rPr>
                <w:rFonts w:ascii="Times New Roman" w:hAnsi="Times New Roman" w:cs="Times New Roman"/>
                <w:sz w:val="20"/>
                <w:lang w:val="ru-RU"/>
              </w:rPr>
              <w:t xml:space="preserve">и отечественной классификации).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Психические расстройства при соматических, инфекционных, заболеваниях, интоксикациях и травмах ЦНС.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Методы лечения и реабилитации пациентов. Эндогенные психические заболевания. Шизофрения, основные клинические симптомы и синдромы.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и типы</w:t>
            </w:r>
            <w:r w:rsidR="00507E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течения шизофрении.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лечения и реабилитации пациентов. Особенности коммуникации врача с пациентом и его родственниками. Аффективные психические заболевания. Биполярное аффективное расстройство.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Маниакальная и депрессивная фаза, формы, типы течения.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Диагностика, терапия, прогноз.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Циклотимия и дистимия. Наркология как раздел </w:t>
            </w: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психиатрии, основные задачи.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Алкоголизм, наркомании токсикомании. Диагностические критерии, основные симптомы, синдромы, стадии заболевания.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Методы первичной и вторичной профилактики, лечения и реабилитации пациентов.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Пограничные психические расстройства. Неврозы. Акцентуации и расстройства личности (психопатии). </w:t>
            </w:r>
          </w:p>
          <w:p w:rsidR="001F5B16" w:rsidRPr="005C2042" w:rsidRDefault="001F5B16" w:rsidP="001F5B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F5B16" w:rsidRPr="00852CCB" w:rsidTr="00507ECA">
        <w:trPr>
          <w:trHeight w:val="711"/>
        </w:trPr>
        <w:tc>
          <w:tcPr>
            <w:tcW w:w="415" w:type="dxa"/>
          </w:tcPr>
          <w:p w:rsidR="001F5B16" w:rsidRPr="00342020" w:rsidRDefault="001F5B16" w:rsidP="008A3F2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3080" w:type="dxa"/>
          </w:tcPr>
          <w:p w:rsidR="001F5B16" w:rsidRPr="001F5B16" w:rsidRDefault="001F5B16" w:rsidP="008A3F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5B16">
              <w:rPr>
                <w:rFonts w:ascii="Times New Roman" w:hAnsi="Times New Roman"/>
                <w:sz w:val="20"/>
                <w:szCs w:val="20"/>
                <w:lang w:val="ru-RU"/>
              </w:rPr>
              <w:t>Лечение и профилактика психических расстройств</w:t>
            </w:r>
          </w:p>
        </w:tc>
        <w:tc>
          <w:tcPr>
            <w:tcW w:w="6571" w:type="dxa"/>
          </w:tcPr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</w:pPr>
            <w:r w:rsidRPr="001F5B16"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  <w:t>Психофармакотерапия психических расстройств: основные группы препаратов,</w:t>
            </w:r>
            <w:r w:rsidR="00507ECA"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1F5B16"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  <w:t xml:space="preserve">показания, побочные действия, общие принципы назначения. </w:t>
            </w:r>
          </w:p>
          <w:p w:rsidR="001F5B16" w:rsidRPr="001F5B16" w:rsidRDefault="001F5B16" w:rsidP="006D0939">
            <w:pPr>
              <w:pStyle w:val="a5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</w:pPr>
            <w:r w:rsidRPr="001F5B16"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  <w:t>Другие биологические методы лечения: ЭСТ, ТКМС</w:t>
            </w:r>
          </w:p>
          <w:p w:rsidR="001F5B16" w:rsidRPr="001F5B16" w:rsidRDefault="001F5B16" w:rsidP="001F5B16">
            <w:pPr>
              <w:pStyle w:val="a5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</w:pPr>
            <w:r w:rsidRPr="001F5B16">
              <w:rPr>
                <w:rFonts w:ascii="Times New Roman" w:eastAsia="Calibri,Italic" w:hAnsi="Times New Roman"/>
                <w:iCs/>
                <w:sz w:val="20"/>
                <w:szCs w:val="20"/>
                <w:lang w:val="ru-RU"/>
              </w:rPr>
              <w:t xml:space="preserve">Психотерапия и психокоррекционная работа </w:t>
            </w:r>
            <w:r w:rsidRPr="001F5B16">
              <w:rPr>
                <w:rFonts w:ascii="Times New Roman" w:eastAsia="Calibri,Italic" w:hAnsi="Times New Roman"/>
                <w:iCs/>
                <w:sz w:val="20"/>
                <w:szCs w:val="20"/>
                <w:lang w:val="ru-RU" w:bidi="en-US"/>
              </w:rPr>
              <w:t>Экологическая психиатрия</w:t>
            </w:r>
          </w:p>
        </w:tc>
      </w:tr>
    </w:tbl>
    <w:p w:rsidR="00A74815" w:rsidRPr="00EA4826" w:rsidRDefault="00A74815" w:rsidP="00A74815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A3F28" w:rsidRPr="004E444D" w:rsidRDefault="00507ECA" w:rsidP="008A3F28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4E444D">
        <w:rPr>
          <w:rFonts w:ascii="Times New Roman" w:hAnsi="Times New Roman" w:cs="Times New Roman"/>
          <w:b/>
          <w:iCs/>
          <w:spacing w:val="-7"/>
          <w:sz w:val="28"/>
          <w:szCs w:val="28"/>
        </w:rPr>
        <w:t xml:space="preserve">   </w:t>
      </w:r>
      <w:r w:rsidR="004E444D">
        <w:rPr>
          <w:rFonts w:ascii="Times New Roman" w:hAnsi="Times New Roman" w:cs="Times New Roman"/>
          <w:b/>
          <w:iCs/>
          <w:spacing w:val="-7"/>
          <w:sz w:val="28"/>
          <w:szCs w:val="28"/>
        </w:rPr>
        <w:t xml:space="preserve">                       </w:t>
      </w:r>
      <w:r w:rsidRPr="004E444D">
        <w:rPr>
          <w:rFonts w:ascii="Times New Roman" w:hAnsi="Times New Roman" w:cs="Times New Roman"/>
          <w:b/>
          <w:iCs/>
          <w:spacing w:val="-7"/>
          <w:sz w:val="28"/>
          <w:szCs w:val="28"/>
        </w:rPr>
        <w:t xml:space="preserve">  </w:t>
      </w:r>
      <w:r w:rsidR="00A74815" w:rsidRPr="004E444D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промежуточной аттестации.</w:t>
      </w:r>
    </w:p>
    <w:p w:rsidR="008A3F28" w:rsidRPr="004E444D" w:rsidRDefault="00507ECA" w:rsidP="00507ECA">
      <w:pPr>
        <w:pStyle w:val="4"/>
        <w:shd w:val="clear" w:color="auto" w:fill="auto"/>
        <w:tabs>
          <w:tab w:val="left" w:pos="-851"/>
        </w:tabs>
        <w:spacing w:line="240" w:lineRule="auto"/>
        <w:ind w:left="-567" w:right="-284" w:firstLine="0"/>
        <w:contextualSpacing/>
        <w:jc w:val="left"/>
        <w:rPr>
          <w:b w:val="0"/>
          <w:sz w:val="28"/>
          <w:szCs w:val="24"/>
        </w:rPr>
      </w:pPr>
      <w:r w:rsidRPr="004E444D">
        <w:rPr>
          <w:b w:val="0"/>
          <w:sz w:val="28"/>
          <w:szCs w:val="28"/>
        </w:rPr>
        <w:t xml:space="preserve">      </w:t>
      </w:r>
      <w:r w:rsidR="008A3F28" w:rsidRPr="004E444D">
        <w:rPr>
          <w:b w:val="0"/>
          <w:sz w:val="28"/>
          <w:szCs w:val="28"/>
        </w:rPr>
        <w:t>Промежуточная аттестация по итогам ос</w:t>
      </w:r>
      <w:r w:rsidR="008A3F28" w:rsidRPr="004E444D">
        <w:rPr>
          <w:b w:val="0"/>
          <w:sz w:val="28"/>
          <w:szCs w:val="24"/>
        </w:rPr>
        <w:t>воения дисциплины проводится в виде</w:t>
      </w:r>
    </w:p>
    <w:p w:rsidR="008A3F28" w:rsidRPr="004E444D" w:rsidRDefault="004E444D" w:rsidP="00507ECA">
      <w:pPr>
        <w:pStyle w:val="4"/>
        <w:shd w:val="clear" w:color="auto" w:fill="auto"/>
        <w:tabs>
          <w:tab w:val="left" w:pos="-851"/>
        </w:tabs>
        <w:spacing w:line="240" w:lineRule="auto"/>
        <w:ind w:left="-567" w:right="-284" w:firstLine="0"/>
        <w:contextualSpacing/>
        <w:jc w:val="left"/>
        <w:rPr>
          <w:b w:val="0"/>
          <w:sz w:val="28"/>
          <w:szCs w:val="24"/>
        </w:rPr>
      </w:pPr>
      <w:proofErr w:type="gramStart"/>
      <w:r w:rsidRPr="004E444D">
        <w:rPr>
          <w:sz w:val="28"/>
          <w:szCs w:val="24"/>
        </w:rPr>
        <w:t xml:space="preserve">Зачета </w:t>
      </w:r>
      <w:r w:rsidR="008A3F28" w:rsidRPr="004E444D">
        <w:rPr>
          <w:b w:val="0"/>
          <w:sz w:val="28"/>
          <w:szCs w:val="24"/>
        </w:rPr>
        <w:t xml:space="preserve"> в</w:t>
      </w:r>
      <w:proofErr w:type="gramEnd"/>
      <w:r w:rsidR="008A3F28" w:rsidRPr="004E444D">
        <w:rPr>
          <w:b w:val="0"/>
          <w:sz w:val="28"/>
          <w:szCs w:val="24"/>
        </w:rPr>
        <w:t xml:space="preserve"> </w:t>
      </w:r>
      <w:r w:rsidRPr="004E444D">
        <w:rPr>
          <w:b w:val="0"/>
          <w:sz w:val="28"/>
          <w:szCs w:val="24"/>
        </w:rPr>
        <w:t>12</w:t>
      </w:r>
      <w:r w:rsidR="008A3F28" w:rsidRPr="004E444D">
        <w:rPr>
          <w:b w:val="0"/>
          <w:sz w:val="28"/>
          <w:szCs w:val="24"/>
        </w:rPr>
        <w:t xml:space="preserve"> семестре.</w:t>
      </w:r>
      <w:r w:rsidRPr="004E444D">
        <w:rPr>
          <w:b w:val="0"/>
          <w:sz w:val="28"/>
          <w:szCs w:val="24"/>
        </w:rPr>
        <w:t xml:space="preserve"> Зачет </w:t>
      </w:r>
      <w:r>
        <w:rPr>
          <w:b w:val="0"/>
          <w:sz w:val="28"/>
          <w:szCs w:val="24"/>
        </w:rPr>
        <w:t xml:space="preserve">проводится </w:t>
      </w:r>
      <w:r w:rsidR="008A3F28" w:rsidRPr="004E444D">
        <w:rPr>
          <w:b w:val="0"/>
          <w:sz w:val="28"/>
          <w:szCs w:val="24"/>
        </w:rPr>
        <w:t xml:space="preserve">устно в форме собеседования по билетам. </w:t>
      </w:r>
    </w:p>
    <w:p w:rsidR="001F5B16" w:rsidRPr="004E444D" w:rsidRDefault="001F5B16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  <w:sz w:val="28"/>
        </w:rPr>
      </w:pPr>
    </w:p>
    <w:p w:rsidR="001F5B16" w:rsidRDefault="001F5B16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1F5B16" w:rsidRDefault="001F5B16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507ECA" w:rsidRDefault="00507ECA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507ECA" w:rsidRDefault="00507ECA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507ECA" w:rsidRDefault="00507ECA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507ECA" w:rsidRDefault="00507ECA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507ECA" w:rsidRDefault="00507ECA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507ECA" w:rsidRDefault="00507ECA" w:rsidP="001F5B16">
      <w:pPr>
        <w:pStyle w:val="a5"/>
        <w:shd w:val="clear" w:color="auto" w:fill="FFFFFF"/>
        <w:spacing w:line="276" w:lineRule="auto"/>
        <w:ind w:left="0" w:firstLine="709"/>
        <w:jc w:val="both"/>
        <w:rPr>
          <w:b/>
        </w:rPr>
      </w:pPr>
    </w:p>
    <w:p w:rsidR="00A74815" w:rsidRPr="004E444D" w:rsidRDefault="00507ECA" w:rsidP="00575D93">
      <w:pPr>
        <w:pStyle w:val="a5"/>
        <w:shd w:val="clear" w:color="auto" w:fill="FFFFFF"/>
        <w:spacing w:line="276" w:lineRule="auto"/>
        <w:ind w:left="-1134" w:hanging="284"/>
        <w:rPr>
          <w:rFonts w:ascii="Times New Roman" w:hAnsi="Times New Roman" w:cs="Times New Roman"/>
          <w:bCs/>
          <w:spacing w:val="-7"/>
          <w:sz w:val="28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                 </w:t>
      </w:r>
      <w:r w:rsidR="004E444D">
        <w:rPr>
          <w:rFonts w:ascii="Times New Roman" w:hAnsi="Times New Roman" w:cs="Times New Roman"/>
          <w:b/>
          <w:bCs/>
          <w:spacing w:val="-7"/>
        </w:rPr>
        <w:t xml:space="preserve">      </w:t>
      </w:r>
      <w:r w:rsidR="00A74815" w:rsidRPr="004E444D">
        <w:rPr>
          <w:rFonts w:ascii="Times New Roman" w:hAnsi="Times New Roman" w:cs="Times New Roman"/>
          <w:b/>
          <w:bCs/>
          <w:spacing w:val="-7"/>
          <w:sz w:val="28"/>
        </w:rPr>
        <w:t xml:space="preserve">Кафедра - разработчик  </w:t>
      </w:r>
      <w:r w:rsidR="00575D93" w:rsidRPr="004E444D">
        <w:rPr>
          <w:rFonts w:ascii="Times New Roman" w:hAnsi="Times New Roman" w:cs="Times New Roman"/>
          <w:b/>
          <w:bCs/>
          <w:spacing w:val="-7"/>
          <w:sz w:val="28"/>
        </w:rPr>
        <w:t xml:space="preserve"> </w:t>
      </w:r>
      <w:r w:rsidR="006D0939" w:rsidRPr="004E444D">
        <w:rPr>
          <w:rFonts w:ascii="Times New Roman" w:hAnsi="Times New Roman" w:cs="Times New Roman"/>
          <w:bCs/>
          <w:spacing w:val="-7"/>
          <w:sz w:val="28"/>
        </w:rPr>
        <w:t>Психиатрии,</w:t>
      </w:r>
      <w:r w:rsidR="008A3F28" w:rsidRPr="004E444D">
        <w:rPr>
          <w:rFonts w:ascii="Times New Roman" w:hAnsi="Times New Roman" w:cs="Times New Roman"/>
          <w:bCs/>
          <w:spacing w:val="-7"/>
          <w:sz w:val="28"/>
        </w:rPr>
        <w:t xml:space="preserve"> медицинской психологии и наркологии</w:t>
      </w:r>
    </w:p>
    <w:p w:rsidR="00A74815" w:rsidRPr="00EA4826" w:rsidRDefault="00A74815" w:rsidP="00A74815">
      <w:pPr>
        <w:pStyle w:val="a5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A74815" w:rsidRPr="00EA4826" w:rsidRDefault="00A74815" w:rsidP="00A74815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A74815" w:rsidRPr="00EA4826" w:rsidRDefault="00A74815" w:rsidP="00A74815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A74815" w:rsidRPr="00EA4826" w:rsidRDefault="00A74815" w:rsidP="00A74815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A74815" w:rsidRPr="00EA4826" w:rsidRDefault="00A74815" w:rsidP="00A74815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A74815" w:rsidRDefault="00A74815"/>
    <w:sectPr w:rsidR="00A74815" w:rsidSect="00E3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8AE"/>
    <w:multiLevelType w:val="hybridMultilevel"/>
    <w:tmpl w:val="7A8A805A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5D1A08"/>
    <w:multiLevelType w:val="multilevel"/>
    <w:tmpl w:val="181C43DA"/>
    <w:lvl w:ilvl="0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" w15:restartNumberingAfterBreak="0">
    <w:nsid w:val="0BC64D92"/>
    <w:multiLevelType w:val="hybridMultilevel"/>
    <w:tmpl w:val="3894D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8A2"/>
    <w:multiLevelType w:val="hybridMultilevel"/>
    <w:tmpl w:val="7D1C1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3D2D"/>
    <w:multiLevelType w:val="hybridMultilevel"/>
    <w:tmpl w:val="4B44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12A9"/>
    <w:multiLevelType w:val="hybridMultilevel"/>
    <w:tmpl w:val="0156A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F3734"/>
    <w:multiLevelType w:val="hybridMultilevel"/>
    <w:tmpl w:val="EB140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4B45"/>
    <w:multiLevelType w:val="hybridMultilevel"/>
    <w:tmpl w:val="ACCA4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37D"/>
    <w:multiLevelType w:val="hybridMultilevel"/>
    <w:tmpl w:val="E6EEE76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6754BBB"/>
    <w:multiLevelType w:val="hybridMultilevel"/>
    <w:tmpl w:val="29CCD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75728"/>
    <w:multiLevelType w:val="hybridMultilevel"/>
    <w:tmpl w:val="B2526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815"/>
    <w:rsid w:val="00075A14"/>
    <w:rsid w:val="001F5B16"/>
    <w:rsid w:val="004E444D"/>
    <w:rsid w:val="00507ECA"/>
    <w:rsid w:val="00575D93"/>
    <w:rsid w:val="006D0939"/>
    <w:rsid w:val="00786CE7"/>
    <w:rsid w:val="008A3F28"/>
    <w:rsid w:val="009D4A69"/>
    <w:rsid w:val="00A74815"/>
    <w:rsid w:val="00BA2D05"/>
    <w:rsid w:val="00BD187E"/>
    <w:rsid w:val="00E311BA"/>
    <w:rsid w:val="00EA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F2F2-E7C4-4922-A763-02710F7C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"/>
    <w:basedOn w:val="a"/>
    <w:link w:val="a4"/>
    <w:unhideWhenUsed/>
    <w:qFormat/>
    <w:rsid w:val="00A74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A748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A7481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A748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4815"/>
    <w:rPr>
      <w:sz w:val="16"/>
      <w:szCs w:val="16"/>
    </w:rPr>
  </w:style>
  <w:style w:type="table" w:styleId="a6">
    <w:name w:val="Table Grid"/>
    <w:basedOn w:val="a1"/>
    <w:uiPriority w:val="59"/>
    <w:rsid w:val="006D0939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8A3F28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8A3F28"/>
    <w:rPr>
      <w:lang w:val="en-US" w:eastAsia="en-US" w:bidi="en-US"/>
    </w:rPr>
  </w:style>
  <w:style w:type="character" w:customStyle="1" w:styleId="a9">
    <w:name w:val="Основной текст_"/>
    <w:link w:val="4"/>
    <w:locked/>
    <w:rsid w:val="008A3F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8A3F2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A14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E44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4E4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11</cp:revision>
  <cp:lastPrinted>2023-08-15T22:21:00Z</cp:lastPrinted>
  <dcterms:created xsi:type="dcterms:W3CDTF">2023-02-21T20:00:00Z</dcterms:created>
  <dcterms:modified xsi:type="dcterms:W3CDTF">2023-08-24T12:53:00Z</dcterms:modified>
</cp:coreProperties>
</file>