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8A4473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8A4473" w:rsidRPr="008A4473" w:rsidRDefault="008A4473" w:rsidP="008A4473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447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8A4473" w:rsidRPr="008A4473" w:rsidRDefault="008A4473" w:rsidP="008A4473">
      <w:pPr>
        <w:tabs>
          <w:tab w:val="left" w:pos="4207"/>
        </w:tabs>
        <w:jc w:val="center"/>
        <w:rPr>
          <w:rFonts w:ascii="Calibri" w:eastAsia="Times New Roman" w:hAnsi="Calibri" w:cs="Times New Roman"/>
          <w:lang w:eastAsia="ru-RU"/>
        </w:rPr>
      </w:pPr>
      <w:r w:rsidRPr="008A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8A4473" w:rsidRPr="008A4473" w:rsidRDefault="008A4473" w:rsidP="008A4473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A4473" w:rsidRDefault="006C6CDF" w:rsidP="00BC642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>
            <wp:extent cx="4067175" cy="1781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38" w:rsidRDefault="00587838" w:rsidP="00587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507433" w:rsidRPr="00335FA3" w:rsidRDefault="00335FA3" w:rsidP="00335F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FA3">
        <w:rPr>
          <w:rFonts w:ascii="Times New Roman" w:eastAsia="Calibri" w:hAnsi="Times New Roman" w:cs="Times New Roman"/>
          <w:sz w:val="28"/>
          <w:szCs w:val="28"/>
          <w:lang w:eastAsia="ru-RU"/>
        </w:rPr>
        <w:t>«Иммунопрофилактика»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Индекс дисциплины: </w:t>
      </w:r>
      <w:r w:rsidR="00CC0456"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Б1.В.ДВ.</w:t>
      </w:r>
      <w:r w:rsidR="00BC6427"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</w:p>
    <w:p w:rsidR="00507433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31.0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  <w:r w:rsidR="00BC642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02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Педиатрия</w:t>
      </w:r>
    </w:p>
    <w:p w:rsidR="00E92B6E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Уровень высшего образования </w:t>
      </w:r>
      <w:r w:rsidR="00E92B6E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специалитет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Квалификация выпускника – Врач-педиатр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Кафедра факультетской и госпитальной педиатрии</w:t>
      </w: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обучения 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очная</w:t>
      </w:r>
    </w:p>
    <w:p w:rsidR="003F1277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Курс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</w:t>
      </w:r>
    </w:p>
    <w:p w:rsidR="003F1277" w:rsidRPr="005140B8" w:rsidRDefault="003F127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Семестр 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единицах/часах):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3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>/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1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08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час.  </w:t>
      </w:r>
    </w:p>
    <w:p w:rsidR="00507433" w:rsidRPr="005140B8" w:rsidRDefault="00BC6427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Лекции -16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часа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Практиче</w:t>
      </w:r>
      <w:r w:rsidR="003F127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ские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- 3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2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 </w:t>
      </w:r>
    </w:p>
    <w:p w:rsidR="00507433" w:rsidRPr="005140B8" w:rsidRDefault="00CC0456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Самостоятельная работа – </w:t>
      </w:r>
      <w:r w:rsidR="00BC6427">
        <w:rPr>
          <w:rFonts w:ascii="Times New Roman" w:eastAsia="Calibri" w:hAnsi="Times New Roman" w:cs="Times New Roman"/>
          <w:sz w:val="24"/>
          <w:szCs w:val="28"/>
          <w:lang w:eastAsia="ru-RU"/>
        </w:rPr>
        <w:t>60</w:t>
      </w:r>
      <w:r w:rsidR="00507433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часов.</w:t>
      </w: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Форма контроля </w:t>
      </w:r>
      <w:r w:rsidR="00CC0456"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>–</w:t>
      </w:r>
      <w:r w:rsidR="00CC0456" w:rsidRPr="005140B8">
        <w:rPr>
          <w:rFonts w:ascii="Times New Roman" w:eastAsia="Calibri" w:hAnsi="Times New Roman" w:cs="Calibri"/>
          <w:sz w:val="24"/>
          <w:szCs w:val="24"/>
          <w:lang w:eastAsia="ru-RU"/>
        </w:rPr>
        <w:t>зачет</w:t>
      </w:r>
    </w:p>
    <w:p w:rsidR="00230CC9" w:rsidRPr="005140B8" w:rsidRDefault="00230CC9" w:rsidP="005074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0CC9" w:rsidRPr="005140B8" w:rsidRDefault="00230CC9" w:rsidP="00230CC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30CC9" w:rsidRDefault="00230CC9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5FA3" w:rsidRDefault="00335FA3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5FA3" w:rsidRPr="005140B8" w:rsidRDefault="00335FA3" w:rsidP="00230CC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CDF" w:rsidRPr="005140B8" w:rsidRDefault="006C6CDF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5FA3" w:rsidRPr="005140B8" w:rsidRDefault="00335FA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507433" w:rsidP="005074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433" w:rsidRPr="005140B8" w:rsidRDefault="00BC6427" w:rsidP="00BC6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Махачкала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6C6CD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7433"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A4E4E" w:rsidRDefault="00BA4E4E" w:rsidP="00335FA3">
      <w:pPr>
        <w:widowControl w:val="0"/>
        <w:tabs>
          <w:tab w:val="left" w:leader="underscore" w:pos="5597"/>
        </w:tabs>
        <w:spacing w:after="0" w:line="413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C6CDF" w:rsidRPr="006C6CDF" w:rsidRDefault="00335FA3" w:rsidP="006C6CDF">
      <w:pPr>
        <w:widowControl w:val="0"/>
        <w:tabs>
          <w:tab w:val="left" w:leader="underscore" w:pos="5597"/>
        </w:tabs>
        <w:spacing w:after="0" w:line="413" w:lineRule="exact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5FA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«Иммунопрофилактика»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разработана  на  основании  учебного  плана </w:t>
      </w:r>
      <w:r w:rsidR="00507433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специальности 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направлению</w:t>
      </w:r>
      <w:r w:rsidR="006C6CDF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374D4" w:rsidRPr="006C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D4090" w:rsidRPr="005140B8" w:rsidRDefault="006C6CDF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75241" cy="7124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12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90" w:rsidRPr="005140B8" w:rsidRDefault="00BD4090" w:rsidP="008A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A3" w:rsidRDefault="00335FA3" w:rsidP="00335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A3" w:rsidRDefault="00335FA3" w:rsidP="00335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A3" w:rsidRDefault="00335FA3" w:rsidP="00335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A3" w:rsidRDefault="00335FA3" w:rsidP="00335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A3" w:rsidRDefault="00335FA3" w:rsidP="00335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A3" w:rsidRPr="005140B8" w:rsidRDefault="00335FA3" w:rsidP="0033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335FA3" w:rsidRPr="005140B8" w:rsidRDefault="00335FA3" w:rsidP="00335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99"/>
        <w:gridCol w:w="696"/>
      </w:tblGrid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рабочей программы дисциплины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освоения дисциплины 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планируемых результатов обучения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Трудоемкость учебной дисциплины  и виды контактной работы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5FA3" w:rsidRPr="005140B8" w:rsidTr="0023390E">
        <w:trPr>
          <w:trHeight w:val="114"/>
        </w:trPr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учебной дисциплины  и компетенции, которые должны быть освоены при их изучении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Разделы дисциплины , виды учебной деятельности и формы текущего контроля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лекций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Самостоятельная работа обучающегося по дисциплине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успеваемости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итогам освоения дисциплины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Образовательные технологии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Материально-техническое обеспечение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Кадровое обеспечение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35FA3" w:rsidRPr="005140B8" w:rsidTr="0023390E">
        <w:tc>
          <w:tcPr>
            <w:tcW w:w="576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94" w:type="dxa"/>
          </w:tcPr>
          <w:p w:rsidR="00335FA3" w:rsidRPr="005140B8" w:rsidRDefault="00335FA3" w:rsidP="002339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 в рабочую программу</w:t>
            </w:r>
          </w:p>
        </w:tc>
        <w:tc>
          <w:tcPr>
            <w:tcW w:w="701" w:type="dxa"/>
            <w:vAlign w:val="center"/>
          </w:tcPr>
          <w:p w:rsidR="00335FA3" w:rsidRPr="005140B8" w:rsidRDefault="00335FA3" w:rsidP="00233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335FA3" w:rsidRPr="005140B8" w:rsidRDefault="00335FA3" w:rsidP="00335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FA3" w:rsidRPr="005140B8" w:rsidRDefault="00335FA3" w:rsidP="00335FA3">
      <w:pPr>
        <w:widowControl w:val="0"/>
        <w:tabs>
          <w:tab w:val="left" w:pos="-284"/>
        </w:tabs>
        <w:spacing w:after="0" w:line="413" w:lineRule="exact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1.ЦЕЛЬ И ЗАДАЧИ ОСВОЕНИЯ ДИСЦИПЛИНЫ</w:t>
      </w:r>
    </w:p>
    <w:p w:rsidR="00335FA3" w:rsidRPr="005140B8" w:rsidRDefault="00335FA3" w:rsidP="00335FA3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Calibri" w:eastAsia="Calibri" w:hAnsi="Calibri" w:cs="Times New Roman"/>
          <w:bCs/>
          <w:color w:val="FF0000"/>
          <w:sz w:val="24"/>
          <w:szCs w:val="24"/>
          <w:lang w:eastAsia="ru-RU"/>
        </w:rPr>
      </w:pPr>
    </w:p>
    <w:p w:rsidR="00335FA3" w:rsidRPr="005140B8" w:rsidRDefault="00335FA3" w:rsidP="00335F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0B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Целью</w:t>
      </w:r>
      <w:r w:rsidRPr="005140B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освоения</w:t>
      </w:r>
      <w:r w:rsidRPr="005140B8">
        <w:rPr>
          <w:rFonts w:ascii="Times New Roman" w:eastAsia="Calibri" w:hAnsi="Times New Roman" w:cs="Times New Roman"/>
          <w:bCs/>
          <w:color w:val="505050"/>
          <w:sz w:val="24"/>
          <w:szCs w:val="24"/>
          <w:lang w:eastAsia="ru-RU"/>
        </w:rPr>
        <w:t> 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дисциплины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Иммунопрофилактика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35FA3" w:rsidRPr="005140B8" w:rsidRDefault="00335FA3" w:rsidP="00335FA3">
      <w:pPr>
        <w:spacing w:after="0" w:line="240" w:lineRule="auto"/>
        <w:rPr>
          <w:rFonts w:ascii="Times New Roman" w:eastAsia="Calibri" w:hAnsi="Times New Roman" w:cs="Times New Roman"/>
          <w:color w:val="505050"/>
          <w:sz w:val="24"/>
          <w:szCs w:val="24"/>
          <w:lang w:eastAsia="ru-RU"/>
        </w:rPr>
      </w:pPr>
      <w:r w:rsidRPr="005140B8">
        <w:rPr>
          <w:rFonts w:ascii="Times New Roman" w:eastAsia="Calibri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 xml:space="preserve"> (далее – дисциплина) состоят в изучении структуры, закономерностей развития и функционирования иммунной системы организма человека в норме и при патологии, аллерго-иммунодиагностика, иммунотерапии и иммунопрофилактики заболеваний для выполнения профессиональных обязанностей, касающихся аллерго-иммунологических аспектов профессиональной деятельности специалиста:</w:t>
      </w:r>
      <w:r w:rsidRPr="005140B8">
        <w:rPr>
          <w:rFonts w:ascii="Times New Roman" w:eastAsia="Calibri" w:hAnsi="Times New Roman" w:cs="Times New Roman"/>
          <w:color w:val="505050"/>
          <w:sz w:val="24"/>
          <w:szCs w:val="24"/>
          <w:lang w:eastAsia="ru-RU"/>
        </w:rPr>
        <w:t> </w:t>
      </w:r>
    </w:p>
    <w:p w:rsidR="00335FA3" w:rsidRDefault="00335FA3" w:rsidP="00335FA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  <w:t xml:space="preserve">Задачи дисциплины: 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335FA3" w:rsidRPr="007765D9" w:rsidRDefault="00335FA3" w:rsidP="00335FA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50505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знать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335FA3" w:rsidRPr="005140B8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Знания о структуре, функции иммунной системы человека и ее роли в сохранении структурной и функциональной цельности организма, поддержании его гомеостаза и биологической индивидуальности, понимания современных представлений об этиологии, тригг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ерных механизмах и патогенезе сомат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ических заб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олеваний и в области иммунодефиц</w:t>
      </w: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итных состояний, аллергических и аутоиммунных заболеваний с синдромом иммунного воспаления;</w:t>
      </w:r>
    </w:p>
    <w:p w:rsidR="00335FA3" w:rsidRPr="005140B8" w:rsidRDefault="00335FA3" w:rsidP="00335F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уметь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Оценки иммунного статуса человека, интерпретации результатов исследования состояния иммунной системы, формирование методологических основ постановки иммунологического и аллергологического диагноза;</w:t>
      </w: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FA3" w:rsidRPr="007765D9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Студент </w:t>
      </w:r>
      <w:r w:rsidRPr="005140B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должен владеть</w:t>
      </w:r>
      <w:r w:rsidRPr="005140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Иммунодиагностики соматических заболеваний и формирование способности и готовности осуществлять консультативную, информационно-просветительскую деятельность, обосновывать с иммунологических позиций выбор медицинских иммунобиологических и иммунотропных препаратов для диагностики, лечения и профилактики стоматологических заболеваний; формирование навыков изучения научной литературы.</w:t>
      </w: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335FA3" w:rsidRPr="005140B8" w:rsidRDefault="00335FA3" w:rsidP="0033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2.ПЕРЕЧЕНЬ ПЛАНИРУЕМЫХ РЕЗУЛЬТАТОВ ОБУЧЕНИЯ</w:t>
      </w:r>
    </w:p>
    <w:tbl>
      <w:tblPr>
        <w:tblStyle w:val="ab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993"/>
        <w:gridCol w:w="2848"/>
        <w:gridCol w:w="5630"/>
      </w:tblGrid>
      <w:tr w:rsidR="00335FA3" w:rsidRPr="005140B8" w:rsidTr="0023390E">
        <w:tc>
          <w:tcPr>
            <w:tcW w:w="993" w:type="dxa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№</w:t>
            </w:r>
          </w:p>
        </w:tc>
        <w:tc>
          <w:tcPr>
            <w:tcW w:w="2848" w:type="dxa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Style w:val="10"/>
                <w:rFonts w:eastAsia="Calibri"/>
                <w:color w:val="auto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5630" w:type="dxa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335FA3" w:rsidRPr="005140B8" w:rsidTr="0023390E">
        <w:tc>
          <w:tcPr>
            <w:tcW w:w="993" w:type="dxa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2</w:t>
            </w:r>
          </w:p>
        </w:tc>
        <w:tc>
          <w:tcPr>
            <w:tcW w:w="5630" w:type="dxa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40B8">
              <w:rPr>
                <w:sz w:val="24"/>
              </w:rPr>
              <w:t>3</w:t>
            </w:r>
          </w:p>
        </w:tc>
      </w:tr>
      <w:tr w:rsidR="00335FA3" w:rsidRPr="005140B8" w:rsidTr="0023390E">
        <w:trPr>
          <w:trHeight w:val="1266"/>
        </w:trPr>
        <w:tc>
          <w:tcPr>
            <w:tcW w:w="993" w:type="dxa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35FA3" w:rsidRPr="005140B8" w:rsidRDefault="00335FA3" w:rsidP="002339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35FA3" w:rsidRPr="005140B8" w:rsidRDefault="00335FA3" w:rsidP="002339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35FA3" w:rsidRPr="005140B8" w:rsidRDefault="00335FA3" w:rsidP="002339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35FA3" w:rsidRPr="005140B8" w:rsidRDefault="00335FA3" w:rsidP="002339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335FA3" w:rsidRPr="005140B8" w:rsidRDefault="00335FA3" w:rsidP="00233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48" w:type="dxa"/>
          </w:tcPr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335FA3" w:rsidRPr="005140B8" w:rsidRDefault="00335FA3" w:rsidP="0023390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630" w:type="dxa"/>
          </w:tcPr>
          <w:p w:rsidR="00335FA3" w:rsidRDefault="00335FA3" w:rsidP="002339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профессиональной;</w:t>
            </w:r>
          </w:p>
          <w:p w:rsidR="00335FA3" w:rsidRPr="008E356D" w:rsidRDefault="00335FA3" w:rsidP="0023390E">
            <w:pPr>
              <w:spacing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Знать: источникимедицинскойинформации ипринципыдоказательноймедицины</w:t>
            </w:r>
          </w:p>
          <w:p w:rsidR="00335FA3" w:rsidRPr="008E356D" w:rsidRDefault="00335FA3" w:rsidP="0023390E">
            <w:pPr>
              <w:spacing w:line="298" w:lineRule="exact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Уметь: применять теоретические знания и прак</w:t>
            </w: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тические умения в профессии</w:t>
            </w:r>
          </w:p>
          <w:p w:rsidR="00335FA3" w:rsidRPr="008E356D" w:rsidRDefault="00335FA3" w:rsidP="0023390E">
            <w:pPr>
              <w:spacing w:line="293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Владеть:</w:t>
            </w:r>
          </w:p>
          <w:p w:rsidR="00335FA3" w:rsidRPr="005140B8" w:rsidRDefault="00335FA3" w:rsidP="0023390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E35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принципами системного подхода к анализу медицинской информации</w:t>
            </w:r>
          </w:p>
          <w:p w:rsidR="00335FA3" w:rsidRPr="005140B8" w:rsidRDefault="00335FA3" w:rsidP="0023390E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ПК-5 </w:t>
            </w: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способность и готовность проводить и интерпретировать опрос и физикальный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биопсийного, операционного и секционного материала у больных детей и подростков; написать карту амбулаторного и стационарного больного ребенка и подростка</w:t>
            </w:r>
          </w:p>
          <w:p w:rsidR="00335FA3" w:rsidRPr="005140B8" w:rsidRDefault="00335FA3" w:rsidP="0023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Знать методы и принципы опроса и физикального осмотра, клинического обследование ребенка различного возраста; оценки результатов современных лабораторно-инструментальных, морфологического  методов анализа биопсийного, операционного и секционного материала у больных детей и подростков; заполнения карты амбулаторного и стационарного больного ребенка и подростка</w:t>
            </w:r>
          </w:p>
          <w:p w:rsidR="00335FA3" w:rsidRPr="005140B8" w:rsidRDefault="00335FA3" w:rsidP="0023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Уметь проводить и интерпретировать опрос и физикальный осмотр, клиническое обследование ребенка различного возраста; интерпретировать результаты современных лабораторно-инструментальных, морфологического анализа методов биопсийного, операционного и секционного материала у больных детей и подростков; написать карту амбулаторного и стационарного больного ребенка и подростка</w:t>
            </w:r>
          </w:p>
          <w:p w:rsidR="00335FA3" w:rsidRPr="005140B8" w:rsidRDefault="00335FA3" w:rsidP="0023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Владеть навыками применения этих методов в практической деятельности.</w:t>
            </w:r>
          </w:p>
          <w:p w:rsidR="00335FA3" w:rsidRPr="005140B8" w:rsidRDefault="00335FA3" w:rsidP="0023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335FA3" w:rsidRPr="005140B8" w:rsidRDefault="00335FA3" w:rsidP="0023390E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ПК-6. Способность и готовность проводить </w:t>
            </w:r>
            <w:r w:rsidRPr="005140B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335FA3" w:rsidRPr="005140B8" w:rsidRDefault="00335FA3" w:rsidP="0023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Знать клинические синдромы,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335FA3" w:rsidRPr="005140B8" w:rsidRDefault="00335FA3" w:rsidP="00233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Уметь проводить оценку клинических синдромов, обосновывать патогенетически оправданные методы (принципы) диагностики, лечения, реабилитации и профилактики у детей и подростков с учетом их возрастно-половых групп</w:t>
            </w:r>
          </w:p>
          <w:p w:rsidR="00335FA3" w:rsidRPr="00F25155" w:rsidRDefault="00335FA3" w:rsidP="0023390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140B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Владеть методами оценки клинических синдромов, обосновыванияпатогенетически оправданных методов диагностики, лечения, реабилитации и профилактики у детей и подростков с учетом их возрастно-половых групп</w:t>
            </w:r>
          </w:p>
        </w:tc>
      </w:tr>
    </w:tbl>
    <w:p w:rsidR="00335FA3" w:rsidRPr="005140B8" w:rsidRDefault="00335FA3" w:rsidP="00335FA3">
      <w:pPr>
        <w:autoSpaceDE w:val="0"/>
        <w:autoSpaceDN w:val="0"/>
        <w:adjustRightInd w:val="0"/>
        <w:jc w:val="both"/>
        <w:rPr>
          <w:sz w:val="24"/>
        </w:rPr>
      </w:pPr>
    </w:p>
    <w:p w:rsidR="00335FA3" w:rsidRDefault="00335FA3" w:rsidP="00335FA3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 xml:space="preserve">3.МЕСТО УЧЕБНОЙ ДИСЦИПЛИНЫ В СТРУКТУРЕ ОБРАЗОВАТЕЛЬНОЙ </w:t>
      </w:r>
    </w:p>
    <w:p w:rsidR="00335FA3" w:rsidRPr="005140B8" w:rsidRDefault="00335FA3" w:rsidP="00335FA3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rPr>
          <w:b w:val="0"/>
          <w:sz w:val="24"/>
          <w:szCs w:val="24"/>
        </w:rPr>
      </w:pPr>
      <w:r w:rsidRPr="005140B8">
        <w:rPr>
          <w:b w:val="0"/>
          <w:sz w:val="24"/>
          <w:szCs w:val="24"/>
        </w:rPr>
        <w:t>ПРОГРАММЫ</w:t>
      </w:r>
    </w:p>
    <w:p w:rsidR="00335FA3" w:rsidRPr="005140B8" w:rsidRDefault="00335FA3" w:rsidP="00335FA3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b w:val="0"/>
          <w:sz w:val="24"/>
          <w:szCs w:val="24"/>
        </w:rPr>
      </w:pPr>
    </w:p>
    <w:p w:rsidR="00335FA3" w:rsidRPr="005140B8" w:rsidRDefault="00335FA3" w:rsidP="00335FA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Место дисциплины в структуре ООП</w:t>
      </w:r>
      <w:r w:rsidRPr="005140B8">
        <w:rPr>
          <w:rFonts w:ascii="Times New Roman" w:eastAsia="Calibri" w:hAnsi="Times New Roman" w:cs="Times New Roman"/>
          <w:bCs/>
          <w:sz w:val="24"/>
        </w:rPr>
        <w:t xml:space="preserve"> ВПО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Дисциплина 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FFFFF"/>
          <w:lang w:eastAsia="ru-RU"/>
        </w:rPr>
        <w:t>Иммунопрофилактика</w:t>
      </w:r>
      <w:r w:rsidRPr="005140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относится к дисциплинам по выбору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студентов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вариативной части блока</w:t>
      </w:r>
      <w:r w:rsidRPr="005140B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Б1.В.ДВ.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</w:t>
      </w:r>
    </w:p>
    <w:p w:rsidR="00335FA3" w:rsidRDefault="00335FA3" w:rsidP="0033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исциплина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изучается в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семестре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специалитета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Для изучения дисциплины необходимы знания, умения и навыки формируемые </w:t>
      </w:r>
    </w:p>
    <w:p w:rsidR="00335FA3" w:rsidRDefault="00335FA3" w:rsidP="00335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редшествующимидисциплинами: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гуманитарных, социальных и экономических дисциплин (философия, биоэтика, психология, педагогика, правоведение, латинский язык):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Знания: форм и методов научного познания, учения о здоровье человека и населения, методов его сохранения; влияния гуманистических идей на медицину; морально-этических норм; лексического минимума общего и терминологического характера; основную медицинскую и фармацевтическую терминологию на латинском языке;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грамотно и самостоятельно анализировать и оценивать социальную ситуацию в Российской Федерации и за ее пределами и осуществлять свою деятельность с учетом результатов этого анализа; защищать права врачей и пациентов; использовать не менее 900 терминологических единиц и термино-элементов.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навыками анализа и логического мышления, морально-этической аргументации, ведения дискуссии, принципами врачебной этики, чтения и письма на латинском языке клинических и фармацевтических терминов.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математических, естественнонаучных дисциплин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физико-химических аспектов важнейших биохимических процессов; строения и функции нуклеиновых кислот, гормонов, белков, небелковых азотсодержащих соединений, углеводов, липидов, водо- и жирорастворимых соединений, роли клеточных мембран и их транспортных систем в обмене веществ; биохимических основ профилактики наиболее распространенных заболеваний; законов генетики, закономерностей наследственности и изменчивости, феномена паразитизма; строения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органов, систем и аппаратов органов и их основных функций; анатомический и функциональных взаимосвязей отдельных частей организма друг с другом; основных закономерностей клеточного уровня организации живой материи, конкретных особенностей строения клеток различных тканей; функций различных систем организма человека, механизмов регуляции деятельности физиологических систем на молекулярном, клеточном, тканевом, органном и организменном уровнях, возрастных особенностей физиологических систем организма.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работать на лабораторной иммунологической аппаратуре; пользоваться набором средств сети Интернет для профессиональной деятельности.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владеть навыками пользования измерительными лабораторными иммунологическими приборами, персональными компьютерами, постановки предварительного диагноза на основе иммунологических тестов, безопасной работы в иммунологической лаборатории.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Изучение дисциплины необходимо для знаний, умений и навыков, формируемых последующими дисциплинами: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циклом профессиональных дисциплин (эпидемиология, внутренние болезни, клиническая фармакология, общая хирургия, хирургические болезни, медицина катастроф, безопасность жизнедеятельности, инфекционные болезни, фтизиатрия, дерматовенерология, неврология, оториноларингология, офтальмология, психиатрия, наркология, судебная медицина, акушерство, педиатрия, стоматология):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Знания: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иммунного статуса; критериев комплексной оценки состояния здоровья пациента; санитарно-гигиенического и противоэпидемического обеспечения населения; правовых основ области иммунопрофилактики, в профилактике госпитальных инфекций; учения об эпидемиологическом подходе к изучению болезней человека; видов эпидемиологических исследований и их предназначение; эпидемиологии инфекционных, паразитарных и неинфекционных заболеваний, осуществление противоэпидемических мероприятий, защиту населения в очагах особо опасных инфекций;этиологию, патогенез и меры профилактики наиболее часто встречающихся заболеваний; современную классификацию заболеваний; методы диагностики, диагностические возможности методов непосредственного обследования больного терапевтического, хирургического и инфекционного профиля; методы лечения и показания к их применению; способы и методы профилактики послеоперационных осложнений; особенности оказания первой помощи пострадавшим при различных травмах; патогенез инфекционных болезней, их клинические проявления, основные методы лабораторной и инструментальной диагностики; основные принципы лечения инфекционных болезней, специфическую и неспецифическую профилактику инфекционных болезней; особенности организации работы с больными ВИЧ-инфекцией; основные клинические проявления кожных болезней и инфекций, передающихся половым путем; организацию проведения массовой туберкулинодиагностики среди населения; симптомов и синдромов основных заболеваний детского возраста;методов профилактики детских заболеваний.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Умения: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 формулировать выводы на основе поставленной цели исследования, полученных результатов; интерпретировать показатели иммунного статуса, анализировать информацию, полученную с помощью методов иммунодиагностики; планировать, анализировать и оценивать качество медицинской помощи, состояние здоровья населения и влияние на него факторов окружающей среды; выявлять факторы риска основных заболеваний человека, проводить профилактические мероприятия при них; самостоятельно работать с учебной, справочной и научной литературой.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Навыки: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иммунодиагностики инфекционных заболеваний, иммунодефицитных, аллергических, аутоиммунных и других иммунопатологических состояний; иммунологические методы обследования пациента с целью диагностики </w:t>
      </w:r>
      <w:r w:rsidRPr="005140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туберкулеза; выявления лиц, первичноинфицированных микобактериями туберкулеза по результатам пробы Манту; методикой отбора лиц для ревакцинации с учетом результатов массовой туберкулинодиагностики; методами кожно-аллергических и провокационных проб. Проведение аллергоспецифической иммунотерапии (АСИТ).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FA3" w:rsidRPr="00080724" w:rsidRDefault="00335FA3" w:rsidP="00335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ТРУДОЕМКОСТЬ УЧЕБНОЙ ДИСЦИПЛИНЫ И ВИДЫ КОНТАКТНОЙ РАБОТЫ</w:t>
      </w:r>
    </w:p>
    <w:p w:rsidR="00335FA3" w:rsidRPr="005140B8" w:rsidRDefault="00335FA3" w:rsidP="00335FA3">
      <w:pPr>
        <w:widowControl w:val="0"/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1603"/>
        <w:gridCol w:w="847"/>
      </w:tblGrid>
      <w:tr w:rsidR="00335FA3" w:rsidRPr="005140B8" w:rsidTr="0023390E">
        <w:trPr>
          <w:gridAfter w:val="1"/>
          <w:wAfter w:w="847" w:type="dxa"/>
          <w:trHeight w:val="276"/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35FA3" w:rsidRPr="005140B8" w:rsidTr="0023390E">
        <w:trPr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FA3" w:rsidRPr="005140B8" w:rsidTr="0023390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A3" w:rsidRPr="005140B8" w:rsidTr="0023390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5FA3" w:rsidRPr="005140B8" w:rsidTr="0023390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5FA3" w:rsidRPr="005140B8" w:rsidTr="0023390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FA3" w:rsidRPr="005140B8" w:rsidTr="0023390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35FA3" w:rsidRPr="005140B8" w:rsidTr="0023390E">
        <w:trPr>
          <w:jc w:val="center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35FA3" w:rsidRPr="005140B8" w:rsidTr="0023390E">
        <w:trPr>
          <w:jc w:val="center"/>
        </w:trPr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35FA3" w:rsidRPr="005140B8" w:rsidTr="0023390E">
        <w:trPr>
          <w:trHeight w:val="70"/>
          <w:jc w:val="center"/>
        </w:trPr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з.е.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з.е.</w:t>
            </w:r>
          </w:p>
        </w:tc>
      </w:tr>
    </w:tbl>
    <w:p w:rsidR="00335FA3" w:rsidRDefault="00335FA3" w:rsidP="00335FA3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5FA3" w:rsidRPr="005140B8" w:rsidRDefault="00335FA3" w:rsidP="00335FA3">
      <w:pPr>
        <w:widowControl w:val="0"/>
        <w:tabs>
          <w:tab w:val="left" w:pos="1778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 xml:space="preserve">5. СТРУКТУРА И СОДЕРЖАНИЕ УЧЕБНОЙ ДИСЦИПЛИНЫ </w:t>
      </w:r>
    </w:p>
    <w:p w:rsidR="00335FA3" w:rsidRPr="005140B8" w:rsidRDefault="00335FA3" w:rsidP="00335FA3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>5.1 Разделы учебной дисциплины и компетенции, которые должны быть освоены при их изучении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"/>
        <w:gridCol w:w="1501"/>
        <w:gridCol w:w="26"/>
        <w:gridCol w:w="1593"/>
        <w:gridCol w:w="250"/>
        <w:gridCol w:w="5002"/>
      </w:tblGrid>
      <w:tr w:rsidR="00335FA3" w:rsidRPr="005140B8" w:rsidTr="0023390E">
        <w:tc>
          <w:tcPr>
            <w:tcW w:w="534" w:type="dxa"/>
            <w:vAlign w:val="center"/>
          </w:tcPr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gridSpan w:val="2"/>
            <w:vAlign w:val="center"/>
          </w:tcPr>
          <w:p w:rsidR="00335FA3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Контролиру</w:t>
            </w:r>
          </w:p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емые компетенции</w:t>
            </w:r>
          </w:p>
        </w:tc>
        <w:tc>
          <w:tcPr>
            <w:tcW w:w="1619" w:type="dxa"/>
            <w:gridSpan w:val="2"/>
            <w:vAlign w:val="center"/>
          </w:tcPr>
          <w:p w:rsidR="00335FA3" w:rsidRDefault="00335FA3" w:rsidP="0023390E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35FA3" w:rsidRDefault="00335FA3" w:rsidP="0023390E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</w:p>
          <w:p w:rsidR="00335FA3" w:rsidRPr="005140B8" w:rsidRDefault="00335FA3" w:rsidP="0023390E">
            <w:pPr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5252" w:type="dxa"/>
            <w:gridSpan w:val="2"/>
            <w:vAlign w:val="center"/>
          </w:tcPr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335FA3" w:rsidRPr="005140B8" w:rsidTr="0023390E">
        <w:tc>
          <w:tcPr>
            <w:tcW w:w="534" w:type="dxa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1</w:t>
            </w:r>
          </w:p>
        </w:tc>
        <w:tc>
          <w:tcPr>
            <w:tcW w:w="1533" w:type="dxa"/>
            <w:gridSpan w:val="2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19" w:type="dxa"/>
            <w:gridSpan w:val="2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52" w:type="dxa"/>
            <w:gridSpan w:val="2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35FA3" w:rsidRPr="005140B8" w:rsidTr="0023390E">
        <w:tc>
          <w:tcPr>
            <w:tcW w:w="8938" w:type="dxa"/>
            <w:gridSpan w:val="7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ind w:left="-426" w:firstLine="4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 xml:space="preserve"> БЛОК </w:t>
            </w:r>
            <w:r w:rsidRPr="005140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40B8">
              <w:rPr>
                <w:rFonts w:ascii="Times New Roman" w:hAnsi="Times New Roman"/>
                <w:sz w:val="24"/>
                <w:szCs w:val="24"/>
              </w:rPr>
              <w:t>.ОБЩАЯ ЧАСТЬ: СНОВЫ ИММУНОЛОГИИ</w:t>
            </w:r>
          </w:p>
        </w:tc>
      </w:tr>
      <w:tr w:rsidR="00335FA3" w:rsidRPr="005140B8" w:rsidTr="0023390E">
        <w:tc>
          <w:tcPr>
            <w:tcW w:w="534" w:type="dxa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533" w:type="dxa"/>
            <w:gridSpan w:val="2"/>
          </w:tcPr>
          <w:p w:rsidR="00335FA3" w:rsidRPr="005140B8" w:rsidRDefault="00335FA3" w:rsidP="0023390E">
            <w:pPr>
              <w:pStyle w:val="ac"/>
            </w:pPr>
          </w:p>
          <w:p w:rsidR="00335FA3" w:rsidRPr="005140B8" w:rsidRDefault="00335FA3" w:rsidP="0023390E">
            <w:pPr>
              <w:pStyle w:val="ac"/>
            </w:pPr>
          </w:p>
          <w:p w:rsidR="00335FA3" w:rsidRPr="005140B8" w:rsidRDefault="00335FA3" w:rsidP="0023390E">
            <w:pPr>
              <w:pStyle w:val="ac"/>
            </w:pPr>
          </w:p>
          <w:p w:rsidR="00335FA3" w:rsidRDefault="00335FA3" w:rsidP="0023390E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335FA3" w:rsidRPr="005140B8" w:rsidRDefault="00335FA3" w:rsidP="0023390E">
            <w:pPr>
              <w:pStyle w:val="ac"/>
            </w:pPr>
            <w:r w:rsidRPr="005140B8">
              <w:t xml:space="preserve">ПК-6,  </w:t>
            </w:r>
          </w:p>
          <w:p w:rsidR="00335FA3" w:rsidRPr="005140B8" w:rsidRDefault="00335FA3" w:rsidP="0023390E">
            <w:pPr>
              <w:pStyle w:val="ac"/>
            </w:pPr>
          </w:p>
        </w:tc>
        <w:tc>
          <w:tcPr>
            <w:tcW w:w="1869" w:type="dxa"/>
            <w:gridSpan w:val="3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иммунологии.</w:t>
            </w:r>
          </w:p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02" w:type="dxa"/>
          </w:tcPr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Определение иммунологии, предмет и задачи. Основные этапы развития иммунологии и аллергологии. Иммунология, как медикобиологическая наука, изучающая функцию и структуру иммунной системы в норме и при патологии. Иммунитет как главная функция иммунной системы. Современное определение иммунитета. Понятие «своего» и «чужого» в иммунологии. Концепция иммунного надзора. Врожденный и адаптивный (приобретенный) иммунитет. Место иммунологии в структуре естественнонаучных дисциплин. Значение достижений иммунологии для педиатрии. Адаптация иммунной системы новорожденного. Понятие об антигенах, аллергенах, аутоантигенах, их физико-химическая структура и свойства.</w:t>
            </w:r>
          </w:p>
        </w:tc>
      </w:tr>
      <w:tr w:rsidR="00335FA3" w:rsidRPr="005140B8" w:rsidTr="0023390E">
        <w:tc>
          <w:tcPr>
            <w:tcW w:w="534" w:type="dxa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3" w:type="dxa"/>
            <w:gridSpan w:val="2"/>
          </w:tcPr>
          <w:p w:rsidR="00335FA3" w:rsidRPr="005140B8" w:rsidRDefault="00335FA3" w:rsidP="0023390E">
            <w:pPr>
              <w:pStyle w:val="ac"/>
            </w:pPr>
          </w:p>
          <w:p w:rsidR="00335FA3" w:rsidRDefault="00335FA3" w:rsidP="0023390E">
            <w:pPr>
              <w:pStyle w:val="ac"/>
            </w:pPr>
          </w:p>
          <w:p w:rsidR="00335FA3" w:rsidRDefault="00335FA3" w:rsidP="0023390E">
            <w:pPr>
              <w:pStyle w:val="ac"/>
            </w:pPr>
          </w:p>
          <w:p w:rsidR="00335FA3" w:rsidRDefault="00335FA3" w:rsidP="0023390E">
            <w:pPr>
              <w:pStyle w:val="ac"/>
            </w:pPr>
            <w:r>
              <w:lastRenderedPageBreak/>
              <w:t xml:space="preserve">ПК-3. </w:t>
            </w:r>
            <w:r w:rsidRPr="005140B8">
              <w:t xml:space="preserve">ПК-5. </w:t>
            </w:r>
          </w:p>
          <w:p w:rsidR="00335FA3" w:rsidRPr="005140B8" w:rsidRDefault="00335FA3" w:rsidP="0023390E">
            <w:pPr>
              <w:pStyle w:val="ac"/>
            </w:pPr>
            <w:r w:rsidRPr="005140B8">
              <w:t xml:space="preserve">ПК-6,  </w:t>
            </w:r>
          </w:p>
          <w:p w:rsidR="00335FA3" w:rsidRPr="005140B8" w:rsidRDefault="00335FA3" w:rsidP="0023390E">
            <w:pPr>
              <w:pStyle w:val="ac"/>
            </w:pPr>
          </w:p>
        </w:tc>
        <w:tc>
          <w:tcPr>
            <w:tcW w:w="1869" w:type="dxa"/>
            <w:gridSpan w:val="3"/>
          </w:tcPr>
          <w:p w:rsidR="00335FA3" w:rsidRPr="005140B8" w:rsidRDefault="00335FA3" w:rsidP="0023390E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335FA3" w:rsidRPr="005140B8" w:rsidRDefault="00335FA3" w:rsidP="0023390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A3" w:rsidRPr="005140B8" w:rsidRDefault="00335FA3" w:rsidP="0023390E">
            <w:pPr>
              <w:pStyle w:val="ac"/>
              <w:rPr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иммунной системы человека.</w:t>
            </w:r>
          </w:p>
        </w:tc>
        <w:tc>
          <w:tcPr>
            <w:tcW w:w="5002" w:type="dxa"/>
          </w:tcPr>
          <w:p w:rsidR="00335FA3" w:rsidRPr="005140B8" w:rsidRDefault="00335FA3" w:rsidP="0023390E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lastRenderedPageBreak/>
              <w:t xml:space="preserve">Структурно-функциональная характеристика иммунной системы. Центральные и периферические органы иммунной системы. </w:t>
            </w:r>
            <w:r w:rsidRPr="005140B8">
              <w:rPr>
                <w:rFonts w:ascii="Times New Roman" w:hAnsi="Times New Roman" w:cs="Times New Roman"/>
              </w:rPr>
              <w:lastRenderedPageBreak/>
              <w:t>Иммунопоэз и иммуногенез. Роль тимуса в иммунной системе, возрастные особенности. Иммунные процессы в слизистых и кожных покровах. Понятие о стволовой клетке. Основные клеточные элементы иммунной системы: лимфоциты и их субпопуляции, антиген-представляющие клетки, медиаторные и эффекторные клетки. Миграция и рециркуляция клеток иммунной системы. Понятие о дифференцировочных маркерах (</w:t>
            </w:r>
            <w:r w:rsidRPr="005140B8">
              <w:rPr>
                <w:rFonts w:ascii="Times New Roman" w:hAnsi="Times New Roman" w:cs="Times New Roman"/>
                <w:lang w:val="en-US"/>
              </w:rPr>
              <w:t>CD</w:t>
            </w:r>
            <w:r w:rsidRPr="005140B8">
              <w:rPr>
                <w:rFonts w:ascii="Times New Roman" w:hAnsi="Times New Roman" w:cs="Times New Roman"/>
              </w:rPr>
              <w:t xml:space="preserve"> номенклатура). Современные методы выделения и идентификации клеток иммунной системы.</w:t>
            </w:r>
          </w:p>
        </w:tc>
      </w:tr>
      <w:tr w:rsidR="00335FA3" w:rsidRPr="005140B8" w:rsidTr="0023390E">
        <w:trPr>
          <w:trHeight w:val="9062"/>
        </w:trPr>
        <w:tc>
          <w:tcPr>
            <w:tcW w:w="534" w:type="dxa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3</w:t>
            </w:r>
          </w:p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335FA3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335FA3" w:rsidRDefault="00335FA3" w:rsidP="0023390E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335FA3" w:rsidRPr="005140B8" w:rsidRDefault="00335FA3" w:rsidP="0023390E">
            <w:pPr>
              <w:pStyle w:val="ac"/>
            </w:pPr>
            <w:r w:rsidRPr="005140B8">
              <w:t xml:space="preserve">ПК-6,  </w:t>
            </w:r>
          </w:p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335FA3" w:rsidRDefault="00335FA3" w:rsidP="0023390E">
            <w:pPr>
              <w:ind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5FA3" w:rsidRPr="005140B8" w:rsidRDefault="00335FA3" w:rsidP="0023390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335FA3" w:rsidRPr="005140B8" w:rsidRDefault="00335FA3" w:rsidP="0023390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 и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приобретенный иммунитет</w:t>
            </w:r>
          </w:p>
          <w:p w:rsidR="00335FA3" w:rsidRPr="005140B8" w:rsidRDefault="00335FA3" w:rsidP="0023390E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335FA3" w:rsidRPr="005140B8" w:rsidRDefault="00335FA3" w:rsidP="0023390E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клеточных (макрофаги, нейтрофилы, дендритные клетки, </w:t>
            </w:r>
            <w:r w:rsidRPr="005140B8">
              <w:rPr>
                <w:rFonts w:ascii="Times New Roman" w:hAnsi="Times New Roman" w:cs="Times New Roman"/>
                <w:lang w:val="en-US"/>
              </w:rPr>
              <w:t>NK</w:t>
            </w:r>
            <w:r w:rsidRPr="005140B8">
              <w:rPr>
                <w:rFonts w:ascii="Times New Roman" w:hAnsi="Times New Roman" w:cs="Times New Roman"/>
              </w:rPr>
              <w:t xml:space="preserve"> клетки, тучные клетки) гуморальных (комплемент, цитокины, хемокины, комплемент, катионные противомикробные пептиды) факторах врожденного иммунитета. Рецепторы врожденного иммунитета. Понятие о паттерн-распознающих рецепторах и их роли в физиологических и патологических реакциях врожденного иммунитета. Фагоцитоз, миграция, хемотаксис. Роль факторов врожденного иммунитета в противомикробной защите, воспалении и тканевой регенерации. Подходы к регуляции врожденного иммунитета.</w:t>
            </w:r>
          </w:p>
          <w:p w:rsidR="00335FA3" w:rsidRPr="005140B8" w:rsidRDefault="00335FA3" w:rsidP="0023390E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t>Определение. Современные представления о клеточных (иммунокомпетентные Т- и В-лимфоциты) и гуморальных (антитела) факторах адаптивного иммунитета. Стадии иммунного ответа (иммуногенез): презентация и распознавание антигена, активация, дифференцировка, эффекторная стадия. Регуляция иммунног ответа. Характеристика субпопуляцийТ- (Т-хелперы:</w:t>
            </w:r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r w:rsidRPr="005140B8">
              <w:rPr>
                <w:rFonts w:ascii="Times New Roman" w:hAnsi="Times New Roman" w:cs="Times New Roman"/>
              </w:rPr>
              <w:t xml:space="preserve">1, </w:t>
            </w:r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r w:rsidRPr="005140B8">
              <w:rPr>
                <w:rFonts w:ascii="Times New Roman" w:hAnsi="Times New Roman" w:cs="Times New Roman"/>
              </w:rPr>
              <w:t>2, Т-регуляторные, Т-цитотоксические). Межклеточные взаимодействия основа функционирования иммунной системы. Феномен «двойного распознавания». Иммунологический синапс. Клеточная цитотоксичность. Антителогенез. Физико-химические и функциональные свойства антител, классы и подклассы антител. Возрастные особенности антителогенеза. Моноклональные антитела получение, свойства, применение в лабораторной и клинической практике. Иммунологическая память. Реакции адаптивного иммунитета в противомикробном, противоопухолевом, трансплантационном иммунитете.</w:t>
            </w:r>
          </w:p>
        </w:tc>
      </w:tr>
      <w:tr w:rsidR="00335FA3" w:rsidRPr="005140B8" w:rsidTr="0023390E">
        <w:tc>
          <w:tcPr>
            <w:tcW w:w="534" w:type="dxa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335FA3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  <w:p w:rsidR="00335FA3" w:rsidRDefault="00335FA3" w:rsidP="0023390E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335FA3" w:rsidRPr="005140B8" w:rsidRDefault="00335FA3" w:rsidP="0023390E">
            <w:pPr>
              <w:pStyle w:val="ac"/>
            </w:pPr>
            <w:r w:rsidRPr="005140B8">
              <w:t xml:space="preserve">ПК-6,  </w:t>
            </w:r>
          </w:p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gridSpan w:val="3"/>
          </w:tcPr>
          <w:p w:rsidR="00335FA3" w:rsidRPr="005140B8" w:rsidRDefault="00335FA3" w:rsidP="0023390E">
            <w:pPr>
              <w:ind w:firstLine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5FA3" w:rsidRDefault="00335FA3" w:rsidP="0023390E">
            <w:pPr>
              <w:pStyle w:val="ac"/>
              <w:rPr>
                <w:rFonts w:ascii="Times New Roman" w:hAnsi="Times New Roman" w:cs="Times New Roman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</w:rPr>
              <w:t>РАЗДЕЛ-4</w:t>
            </w:r>
          </w:p>
          <w:p w:rsidR="00335FA3" w:rsidRPr="00FE44D0" w:rsidRDefault="00335FA3" w:rsidP="0023390E">
            <w:pPr>
              <w:pStyle w:val="ac"/>
              <w:rPr>
                <w:rFonts w:ascii="Times New Roman" w:hAnsi="Times New Roman" w:cs="Times New Roman"/>
                <w:szCs w:val="24"/>
              </w:rPr>
            </w:pPr>
          </w:p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Иммунодиагностика.</w:t>
            </w:r>
          </w:p>
          <w:p w:rsidR="00335FA3" w:rsidRPr="005140B8" w:rsidRDefault="00335FA3" w:rsidP="0023390E">
            <w:pPr>
              <w:pStyle w:val="ac"/>
            </w:pPr>
          </w:p>
        </w:tc>
        <w:tc>
          <w:tcPr>
            <w:tcW w:w="5002" w:type="dxa"/>
          </w:tcPr>
          <w:p w:rsidR="00335FA3" w:rsidRPr="005140B8" w:rsidRDefault="00335FA3" w:rsidP="0023390E">
            <w:pPr>
              <w:pStyle w:val="ac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hAnsi="Times New Roman" w:cs="Times New Roman"/>
              </w:rPr>
              <w:lastRenderedPageBreak/>
              <w:t xml:space="preserve">Понятие о системе гормонов и цитокинов. Общая характеристика гормонов и пептидов тимуса, костного мозга. Классификация (интерлейкины, интерфероны, колониестимулирующие факторы, факторы роста, хемокины, факторы некроза опухоли). Цитокины про- и противовоспалительной природы. Роль цитокинов </w:t>
            </w:r>
            <w:r w:rsidRPr="005140B8">
              <w:rPr>
                <w:rFonts w:ascii="Times New Roman" w:hAnsi="Times New Roman" w:cs="Times New Roman"/>
                <w:lang w:val="en-US"/>
              </w:rPr>
              <w:lastRenderedPageBreak/>
              <w:t>Th</w:t>
            </w:r>
            <w:r w:rsidRPr="005140B8">
              <w:rPr>
                <w:rFonts w:ascii="Times New Roman" w:hAnsi="Times New Roman" w:cs="Times New Roman"/>
              </w:rPr>
              <w:t xml:space="preserve">1 и </w:t>
            </w:r>
            <w:r w:rsidRPr="005140B8">
              <w:rPr>
                <w:rFonts w:ascii="Times New Roman" w:hAnsi="Times New Roman" w:cs="Times New Roman"/>
                <w:lang w:val="en-US"/>
              </w:rPr>
              <w:t>Th</w:t>
            </w:r>
            <w:r w:rsidRPr="005140B8">
              <w:rPr>
                <w:rFonts w:ascii="Times New Roman" w:hAnsi="Times New Roman" w:cs="Times New Roman"/>
              </w:rPr>
              <w:t>2 клеток в регуляции дифференцировки и репарации в норме и при патологии. Цитокины и апоптоз. Цитокинзависимая иммунопатология. Цитокины как лекарственные средства.</w:t>
            </w:r>
          </w:p>
        </w:tc>
      </w:tr>
      <w:tr w:rsidR="00335FA3" w:rsidRPr="005140B8" w:rsidTr="0023390E">
        <w:tc>
          <w:tcPr>
            <w:tcW w:w="534" w:type="dxa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:rsidR="00335FA3" w:rsidRDefault="00335FA3" w:rsidP="0023390E">
            <w:pPr>
              <w:pStyle w:val="ac"/>
            </w:pPr>
            <w:r>
              <w:t xml:space="preserve">ПК-3. </w:t>
            </w:r>
            <w:r w:rsidRPr="005140B8">
              <w:t xml:space="preserve">ПК-5. </w:t>
            </w:r>
          </w:p>
          <w:p w:rsidR="00335FA3" w:rsidRPr="005140B8" w:rsidRDefault="00335FA3" w:rsidP="0023390E">
            <w:pPr>
              <w:pStyle w:val="ac"/>
            </w:pPr>
            <w:r w:rsidRPr="005140B8">
              <w:t xml:space="preserve">ПК-6,  </w:t>
            </w:r>
          </w:p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69" w:type="dxa"/>
            <w:gridSpan w:val="3"/>
          </w:tcPr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РАЗДЕЛ-5</w:t>
            </w:r>
          </w:p>
          <w:p w:rsidR="00335FA3" w:rsidRPr="00256C91" w:rsidRDefault="00335FA3" w:rsidP="0023390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Основы иммуногенетки. Главный комплекс гистосовместимостиHLA</w:t>
            </w:r>
          </w:p>
        </w:tc>
        <w:tc>
          <w:tcPr>
            <w:tcW w:w="5002" w:type="dxa"/>
          </w:tcPr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Определение, история вопроса. HLA система человека, организация. Понятие о генах и антигенах гистосовместимости. Роль молекул HLA в межклеточных взаимодействиях. Биологическое значение HLA системы. HLA, трансплантация, связь с болезнями. Методы идентификации генов и молекул HLA. Генетическая природа разнообразия антител и Т-клеточных рецепторов.</w:t>
            </w:r>
          </w:p>
        </w:tc>
      </w:tr>
      <w:tr w:rsidR="00335FA3" w:rsidRPr="005140B8" w:rsidTr="0023390E">
        <w:tc>
          <w:tcPr>
            <w:tcW w:w="8938" w:type="dxa"/>
            <w:gridSpan w:val="7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БЛОК-2</w:t>
            </w: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</w:rPr>
              <w:t>Основы клинической аллергологии и иммунологии.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Аллергические заболевания</w:t>
            </w:r>
          </w:p>
          <w:p w:rsidR="00335FA3" w:rsidRPr="005140B8" w:rsidRDefault="00335FA3" w:rsidP="0023390E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A3" w:rsidRPr="005140B8" w:rsidTr="0023390E">
        <w:tc>
          <w:tcPr>
            <w:tcW w:w="566" w:type="dxa"/>
            <w:gridSpan w:val="2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7</w:t>
            </w:r>
          </w:p>
        </w:tc>
        <w:tc>
          <w:tcPr>
            <w:tcW w:w="1527" w:type="dxa"/>
            <w:gridSpan w:val="2"/>
          </w:tcPr>
          <w:p w:rsidR="00335FA3" w:rsidRPr="005140B8" w:rsidRDefault="00335FA3" w:rsidP="0023390E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35FA3" w:rsidRPr="005140B8" w:rsidRDefault="00335FA3" w:rsidP="0023390E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A3" w:rsidRDefault="00335FA3" w:rsidP="0023390E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E44D0">
              <w:rPr>
                <w:rFonts w:ascii="Times New Roman" w:hAnsi="Times New Roman" w:cs="Times New Roman"/>
                <w:sz w:val="20"/>
                <w:szCs w:val="24"/>
              </w:rPr>
              <w:t>РАЗДЕЛ-</w:t>
            </w:r>
            <w:r w:rsidRPr="00FE44D0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  <w:p w:rsidR="00335FA3" w:rsidRPr="00FE44D0" w:rsidRDefault="00335FA3" w:rsidP="0023390E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35FA3" w:rsidRPr="005140B8" w:rsidRDefault="00335FA3" w:rsidP="0023390E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Определение современной клинической иммунологии. Организация службы аллергологии  иммунологии в России. Эпидемиология иммуноопосредованных заболеваний детского возраста. Понятие об иммунологических механизмах повреждения тканей. Понятие об иммунном статусе. Современные принципы оценки иммунного статуса. Оценка иммунного статуса ребенка: основные параметры.</w:t>
            </w:r>
          </w:p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Болезни иммунной системы. Иммунодефициты, классификация, основные формы. Атопические и неатопические аллергические болезни. Бронхиальная астма, аллергический ринит. Аллергодиагностика. Понятие «аллергологического марша» в детской аллегологии. Основные методы иммунотерапии в клинической иммунологии и аллергологии. Вакцинопрофилактика.</w:t>
            </w:r>
          </w:p>
        </w:tc>
      </w:tr>
      <w:tr w:rsidR="00335FA3" w:rsidRPr="005140B8" w:rsidTr="0023390E">
        <w:tc>
          <w:tcPr>
            <w:tcW w:w="566" w:type="dxa"/>
            <w:gridSpan w:val="2"/>
          </w:tcPr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335FA3" w:rsidRPr="005140B8" w:rsidRDefault="00335FA3" w:rsidP="0023390E">
            <w:pPr>
              <w:pStyle w:val="ac"/>
            </w:pPr>
            <w:r>
              <w:t xml:space="preserve">ПК-3. </w:t>
            </w:r>
            <w:r w:rsidRPr="005140B8">
              <w:t xml:space="preserve">ПК-5. ПК-6,  </w:t>
            </w:r>
          </w:p>
          <w:p w:rsidR="00335FA3" w:rsidRPr="005140B8" w:rsidRDefault="00335FA3" w:rsidP="0023390E">
            <w:pPr>
              <w:widowControl w:val="0"/>
              <w:tabs>
                <w:tab w:val="left" w:pos="1778"/>
              </w:tabs>
              <w:spacing w:line="413" w:lineRule="exact"/>
              <w:jc w:val="both"/>
            </w:pPr>
          </w:p>
        </w:tc>
        <w:tc>
          <w:tcPr>
            <w:tcW w:w="1843" w:type="dxa"/>
            <w:gridSpan w:val="2"/>
          </w:tcPr>
          <w:p w:rsidR="00335FA3" w:rsidRPr="005140B8" w:rsidRDefault="00335FA3" w:rsidP="0023390E">
            <w:pPr>
              <w:tabs>
                <w:tab w:val="left" w:pos="930"/>
                <w:tab w:val="center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РАЗДЕЛ</w:t>
            </w: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</w:t>
            </w:r>
          </w:p>
          <w:p w:rsidR="00335FA3" w:rsidRPr="005140B8" w:rsidRDefault="00335FA3" w:rsidP="0023390E">
            <w:pPr>
              <w:tabs>
                <w:tab w:val="left" w:pos="930"/>
                <w:tab w:val="center" w:pos="1418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Аллергия. Определение понятия и общая характеристика аллергии.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аллергических заболеваний I, II, III, IV, V типов (по Gell.Coombs). Первичные и вторичные иммунодефициты, классификация.</w:t>
            </w:r>
          </w:p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335FA3" w:rsidRPr="00BA527F" w:rsidRDefault="00335FA3" w:rsidP="00335FA3">
      <w:pPr>
        <w:widowControl w:val="0"/>
        <w:tabs>
          <w:tab w:val="left" w:pos="1778"/>
        </w:tabs>
        <w:spacing w:after="0" w:line="413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35FA3" w:rsidRPr="005140B8" w:rsidRDefault="00335FA3" w:rsidP="00335FA3">
      <w:pPr>
        <w:widowControl w:val="0"/>
        <w:numPr>
          <w:ilvl w:val="1"/>
          <w:numId w:val="11"/>
        </w:num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0B8">
        <w:rPr>
          <w:rFonts w:ascii="Times New Roman" w:eastAsia="Times New Roman" w:hAnsi="Times New Roman" w:cs="Times New Roman"/>
          <w:bCs/>
          <w:sz w:val="24"/>
          <w:szCs w:val="24"/>
        </w:rPr>
        <w:t>Разделы дисциплины, виды учебной деятельности и формы текущего  контроля успеваемости и промежуточной аттестации по итогам освоения дисциплины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499"/>
        <w:gridCol w:w="709"/>
        <w:gridCol w:w="854"/>
        <w:gridCol w:w="881"/>
        <w:gridCol w:w="2798"/>
      </w:tblGrid>
      <w:tr w:rsidR="00335FA3" w:rsidRPr="005140B8" w:rsidTr="0023390E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</w:p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(в часах)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335FA3" w:rsidRPr="005140B8" w:rsidTr="0023390E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A3" w:rsidRPr="005140B8" w:rsidTr="0023390E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FA3" w:rsidRPr="005140B8" w:rsidTr="0023390E">
        <w:trPr>
          <w:trHeight w:val="995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основы иммунологии.</w:t>
            </w:r>
          </w:p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собеседование;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работа;</w:t>
            </w:r>
          </w:p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контроль;</w:t>
            </w:r>
          </w:p>
          <w:p w:rsidR="00335FA3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реферат.</w:t>
            </w:r>
          </w:p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A3" w:rsidRPr="005140B8" w:rsidTr="0023390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Основыклинической аллергологии и иммунологии.</w:t>
            </w:r>
          </w:p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Аллергические заболевания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собеседование;</w:t>
            </w:r>
          </w:p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контроль;</w:t>
            </w:r>
          </w:p>
          <w:p w:rsidR="00335FA3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реферат.</w:t>
            </w:r>
          </w:p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FA3" w:rsidRPr="005140B8" w:rsidTr="0023390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5D9">
              <w:rPr>
                <w:rFonts w:ascii="Times New Roman" w:eastAsia="Times New Roman" w:hAnsi="Times New Roman" w:cs="Times New Roman"/>
                <w:sz w:val="28"/>
                <w:szCs w:val="24"/>
              </w:rPr>
              <w:t>зачет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</w:t>
            </w:r>
          </w:p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билетам</w:t>
            </w:r>
          </w:p>
        </w:tc>
      </w:tr>
      <w:tr w:rsidR="00335FA3" w:rsidRPr="005140B8" w:rsidTr="0023390E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FA3" w:rsidRPr="005140B8" w:rsidRDefault="00335FA3" w:rsidP="0023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FA3" w:rsidRPr="005140B8" w:rsidRDefault="00335FA3" w:rsidP="00335F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5FA3" w:rsidRPr="005140B8" w:rsidRDefault="00335FA3" w:rsidP="00335F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5.3 Название тем лекции с указанием количества часов</w:t>
      </w:r>
    </w:p>
    <w:tbl>
      <w:tblPr>
        <w:tblStyle w:val="ab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647"/>
        <w:gridCol w:w="2616"/>
        <w:gridCol w:w="3862"/>
        <w:gridCol w:w="2346"/>
      </w:tblGrid>
      <w:tr w:rsidR="00335FA3" w:rsidRPr="005140B8" w:rsidTr="0023390E">
        <w:tc>
          <w:tcPr>
            <w:tcW w:w="675" w:type="dxa"/>
          </w:tcPr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48" w:type="dxa"/>
            <w:vAlign w:val="center"/>
          </w:tcPr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Название тем лекций</w:t>
            </w:r>
          </w:p>
        </w:tc>
        <w:tc>
          <w:tcPr>
            <w:tcW w:w="2586" w:type="dxa"/>
            <w:vAlign w:val="center"/>
          </w:tcPr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335FA3" w:rsidRPr="005140B8" w:rsidTr="0023390E">
        <w:tc>
          <w:tcPr>
            <w:tcW w:w="7758" w:type="dxa"/>
            <w:gridSpan w:val="3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86" w:type="dxa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1семестр</w:t>
            </w:r>
          </w:p>
        </w:tc>
      </w:tr>
      <w:tr w:rsidR="00335FA3" w:rsidRPr="005140B8" w:rsidTr="0023390E">
        <w:tc>
          <w:tcPr>
            <w:tcW w:w="675" w:type="dxa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35" w:type="dxa"/>
          </w:tcPr>
          <w:p w:rsidR="00335FA3" w:rsidRPr="005140B8" w:rsidRDefault="00335FA3" w:rsidP="0023390E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335FA3" w:rsidRPr="000A0939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заболевания</w:t>
            </w:r>
          </w:p>
        </w:tc>
        <w:tc>
          <w:tcPr>
            <w:tcW w:w="4248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Бронхиальная астма, аллергический ринит</w:t>
            </w:r>
            <w:r w:rsidRPr="005140B8">
              <w:rPr>
                <w:rFonts w:ascii="Times New Roman" w:hAnsi="Times New Roman" w:cs="Times New Roman"/>
              </w:rPr>
              <w:t>.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Сывороточная болезнь. </w:t>
            </w:r>
          </w:p>
          <w:p w:rsidR="00335FA3" w:rsidRPr="00BC3F0F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 Артюса. 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и инсектная аллергия. </w:t>
            </w:r>
          </w:p>
        </w:tc>
        <w:tc>
          <w:tcPr>
            <w:tcW w:w="2586" w:type="dxa"/>
          </w:tcPr>
          <w:p w:rsidR="00335FA3" w:rsidRDefault="00335FA3" w:rsidP="002339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335FA3" w:rsidRPr="005140B8" w:rsidRDefault="00335FA3" w:rsidP="002339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2часа</w:t>
            </w:r>
          </w:p>
        </w:tc>
      </w:tr>
      <w:tr w:rsidR="00335FA3" w:rsidRPr="005140B8" w:rsidTr="0023390E">
        <w:tc>
          <w:tcPr>
            <w:tcW w:w="3510" w:type="dxa"/>
            <w:gridSpan w:val="2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ИТОГО в семестре:</w:t>
            </w:r>
          </w:p>
        </w:tc>
        <w:tc>
          <w:tcPr>
            <w:tcW w:w="4248" w:type="dxa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335FA3" w:rsidRPr="005140B8" w:rsidRDefault="00335FA3" w:rsidP="002339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2часа</w:t>
            </w:r>
          </w:p>
        </w:tc>
      </w:tr>
    </w:tbl>
    <w:p w:rsidR="00335FA3" w:rsidRPr="005140B8" w:rsidRDefault="00335FA3" w:rsidP="00335F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5FA3" w:rsidRPr="005140B8" w:rsidRDefault="00335FA3" w:rsidP="00335F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Название тем практических занятий с указанием количества часов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1"/>
        <w:gridCol w:w="2721"/>
        <w:gridCol w:w="3821"/>
        <w:gridCol w:w="2288"/>
      </w:tblGrid>
      <w:tr w:rsidR="00335FA3" w:rsidRPr="005140B8" w:rsidTr="0023390E">
        <w:tc>
          <w:tcPr>
            <w:tcW w:w="675" w:type="dxa"/>
          </w:tcPr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48" w:type="dxa"/>
            <w:vAlign w:val="center"/>
          </w:tcPr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Название тем практических занятий</w:t>
            </w:r>
          </w:p>
        </w:tc>
        <w:tc>
          <w:tcPr>
            <w:tcW w:w="2586" w:type="dxa"/>
            <w:vAlign w:val="center"/>
          </w:tcPr>
          <w:p w:rsidR="00335FA3" w:rsidRPr="005140B8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Количество часов в семестре</w:t>
            </w:r>
          </w:p>
        </w:tc>
      </w:tr>
      <w:tr w:rsidR="00335FA3" w:rsidRPr="005140B8" w:rsidTr="0023390E">
        <w:trPr>
          <w:trHeight w:val="3312"/>
        </w:trPr>
        <w:tc>
          <w:tcPr>
            <w:tcW w:w="675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5FA3" w:rsidRPr="005140B8" w:rsidRDefault="00335FA3" w:rsidP="0023390E">
            <w:pPr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Структурно-функциональная организация иммунной системы. Онтогенез иммунной системы человека. Врожденный и адаптивный иммунитет.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Антигены. Классификация. Пути поступления. Метаболизм антигенов в организме.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комплекс 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тосовместимости человека (HLA).</w:t>
            </w:r>
          </w:p>
        </w:tc>
        <w:tc>
          <w:tcPr>
            <w:tcW w:w="2586" w:type="dxa"/>
          </w:tcPr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A3" w:rsidRPr="005140B8" w:rsidTr="0023390E">
        <w:trPr>
          <w:trHeight w:val="2124"/>
        </w:trPr>
        <w:tc>
          <w:tcPr>
            <w:tcW w:w="675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Иммунный ответ: Антиген-представляющие клетки. Межклеточные взаимодействия. Клеточный и гуморальный ответ.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Антитела. Виды, строение, свойства. Образование иммунных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лексов. Цитотоксичекие реакции.</w:t>
            </w:r>
          </w:p>
        </w:tc>
        <w:tc>
          <w:tcPr>
            <w:tcW w:w="2586" w:type="dxa"/>
          </w:tcPr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  <w:tr w:rsidR="00335FA3" w:rsidRPr="005140B8" w:rsidTr="0023390E">
        <w:trPr>
          <w:trHeight w:val="2668"/>
        </w:trPr>
        <w:tc>
          <w:tcPr>
            <w:tcW w:w="675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5FA3" w:rsidRDefault="00335FA3" w:rsidP="0023390E">
            <w:pPr>
              <w:ind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35FA3" w:rsidRPr="005140B8" w:rsidRDefault="00335FA3" w:rsidP="0023390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335FA3" w:rsidRPr="005140B8" w:rsidRDefault="00335FA3" w:rsidP="0023390E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Врожденный  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приобретенный иммунитет</w:t>
            </w:r>
          </w:p>
        </w:tc>
        <w:tc>
          <w:tcPr>
            <w:tcW w:w="4248" w:type="dxa"/>
          </w:tcPr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Определение. Современные представления о клеточных гуморальных  факторах врожденного иммунитета. Рецепторы врожденного иммунитета. Фагоцитоз, миграция, хемотаксис. Роль факторов врожденного иммунитета в противомикробной защите, воспалении и тканевой регенерации. 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 xml:space="preserve">Современные представления о клеточных (иммунокомпетентные Т- и В-лимфоциты) и гуморальных (антитела) факторах адаптивного иммунитета. Иммунологическая память. </w:t>
            </w:r>
          </w:p>
        </w:tc>
        <w:tc>
          <w:tcPr>
            <w:tcW w:w="2586" w:type="dxa"/>
          </w:tcPr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  <w:tr w:rsidR="00335FA3" w:rsidRPr="005140B8" w:rsidTr="0023390E">
        <w:tc>
          <w:tcPr>
            <w:tcW w:w="675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5FA3" w:rsidRDefault="00335FA3" w:rsidP="0023390E">
            <w:pPr>
              <w:pStyle w:val="ac"/>
              <w:rPr>
                <w:rFonts w:ascii="Times New Roman" w:hAnsi="Times New Roman" w:cs="Times New Roman"/>
              </w:rPr>
            </w:pPr>
          </w:p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РАЗДЕЛ-4</w:t>
            </w:r>
          </w:p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 xml:space="preserve">Гормоны и </w:t>
            </w:r>
          </w:p>
          <w:p w:rsidR="00335FA3" w:rsidRPr="005140B8" w:rsidRDefault="00335FA3" w:rsidP="0023390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Иммунодиагностика.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иммунного ответа (гормоны, цитокины и др.).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Классификация (интерлейкины, интерфероны, колониестимулирующие факторы, факторы роста, хемокины, факторы некроза опухоли).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иммунного статуса и принципы его оценки.</w:t>
            </w:r>
          </w:p>
        </w:tc>
        <w:tc>
          <w:tcPr>
            <w:tcW w:w="2586" w:type="dxa"/>
          </w:tcPr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335FA3" w:rsidRPr="005140B8" w:rsidTr="0023390E">
        <w:tc>
          <w:tcPr>
            <w:tcW w:w="675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5FA3" w:rsidRPr="00256C91" w:rsidRDefault="00335FA3" w:rsidP="0023390E">
            <w:pPr>
              <w:pStyle w:val="ac"/>
              <w:rPr>
                <w:rFonts w:ascii="Times New Roman" w:hAnsi="Times New Roman" w:cs="Times New Roman"/>
              </w:rPr>
            </w:pPr>
            <w:r w:rsidRPr="00256C91">
              <w:rPr>
                <w:rFonts w:ascii="Times New Roman" w:hAnsi="Times New Roman" w:cs="Times New Roman"/>
              </w:rPr>
              <w:t>РАЗДЕЛ-5</w:t>
            </w:r>
          </w:p>
          <w:p w:rsidR="00335FA3" w:rsidRPr="005140B8" w:rsidRDefault="00335FA3" w:rsidP="0023390E">
            <w:pPr>
              <w:pStyle w:val="ac"/>
            </w:pPr>
          </w:p>
          <w:p w:rsidR="00335FA3" w:rsidRPr="005140B8" w:rsidRDefault="00335FA3" w:rsidP="0023390E">
            <w:pPr>
              <w:pStyle w:val="ac"/>
            </w:pPr>
            <w:r w:rsidRPr="005140B8">
              <w:t>Основы иммуногенетки. Главный комплекс гистосовместимости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t xml:space="preserve">             HLA</w:t>
            </w:r>
          </w:p>
        </w:tc>
        <w:tc>
          <w:tcPr>
            <w:tcW w:w="4248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 xml:space="preserve">Определение, история вопроса. HLA система человека, организация. Понятие о генах и антигенах гистосовместимости. Роль молекул HLA в межклеточных взаимодействиях. Биологическое значение HLA системы. HLA, трансплантация, связь с болезнями. Методы идентификации генов и молекул HLA. </w:t>
            </w:r>
          </w:p>
        </w:tc>
        <w:tc>
          <w:tcPr>
            <w:tcW w:w="2586" w:type="dxa"/>
          </w:tcPr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A3" w:rsidRPr="005140B8" w:rsidTr="0023390E">
        <w:trPr>
          <w:trHeight w:val="5796"/>
        </w:trPr>
        <w:tc>
          <w:tcPr>
            <w:tcW w:w="675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5FA3" w:rsidRDefault="00335FA3" w:rsidP="0023390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35FA3" w:rsidRPr="00256C91" w:rsidRDefault="00335FA3" w:rsidP="0023390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 -6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клинической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аллергологии и иммунологии  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Аллергия. Определение понятия и общая характеристика аллергии.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аллергических заболеваний I, II, III, IV, V типов (по Gell.Coombs).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 анфилактического типа (анафилактический шок, местная анафилаксия). Этиология, патогенез, клиника. Методы специфической десенсибилизации.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 атопического типа.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Цитотоксическая аллергия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Иммунокомплексная аллергия. 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rPr>
                <w:rFonts w:ascii="Times New Roman" w:hAnsi="Times New Roman" w:cs="Times New Roman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140B8">
              <w:rPr>
                <w:rFonts w:ascii="Times New Roman" w:hAnsi="Times New Roman" w:cs="Times New Roman"/>
                <w:sz w:val="24"/>
              </w:rPr>
              <w:t>ллергический ринит</w:t>
            </w:r>
            <w:r w:rsidRPr="005140B8">
              <w:rPr>
                <w:rFonts w:ascii="Times New Roman" w:hAnsi="Times New Roman" w:cs="Times New Roman"/>
              </w:rPr>
              <w:t>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</w:rPr>
              <w:t>Бронхиальная астма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Сывороточная болезнь. Феномен Артюса.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и инсектная аллергия. </w:t>
            </w:r>
          </w:p>
        </w:tc>
        <w:tc>
          <w:tcPr>
            <w:tcW w:w="2586" w:type="dxa"/>
          </w:tcPr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335FA3" w:rsidRPr="005140B8" w:rsidTr="0023390E">
        <w:tc>
          <w:tcPr>
            <w:tcW w:w="675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5FA3" w:rsidRDefault="00335FA3" w:rsidP="0023390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35FA3" w:rsidRPr="00256C91" w:rsidRDefault="00335FA3" w:rsidP="0023390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C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 -7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иммунной системы.</w:t>
            </w:r>
          </w:p>
        </w:tc>
        <w:tc>
          <w:tcPr>
            <w:tcW w:w="4248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и вторичные иммунодефициты, классификация. Основные клинические формы, иммунодиагностика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иммунного ответа у детей (иммунопедиатрия) 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в аллергологии.</w:t>
            </w:r>
          </w:p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Иммунотерапия, определение, виды. Иммунопрофилактика.</w:t>
            </w:r>
          </w:p>
        </w:tc>
        <w:tc>
          <w:tcPr>
            <w:tcW w:w="2586" w:type="dxa"/>
          </w:tcPr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</w:tc>
      </w:tr>
      <w:tr w:rsidR="00335FA3" w:rsidRPr="005140B8" w:rsidTr="0023390E">
        <w:tc>
          <w:tcPr>
            <w:tcW w:w="3510" w:type="dxa"/>
            <w:gridSpan w:val="2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/>
                <w:sz w:val="24"/>
                <w:szCs w:val="24"/>
              </w:rPr>
              <w:t>ИТОГО в семестре:</w:t>
            </w:r>
          </w:p>
        </w:tc>
        <w:tc>
          <w:tcPr>
            <w:tcW w:w="4248" w:type="dxa"/>
          </w:tcPr>
          <w:p w:rsidR="00335FA3" w:rsidRPr="005140B8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35FA3" w:rsidRPr="005140B8" w:rsidRDefault="00335FA3" w:rsidP="00335FA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5FA3" w:rsidRPr="002E5873" w:rsidRDefault="00335FA3" w:rsidP="00335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  Самостоятельная работа обучающегося по дисциплине</w:t>
      </w:r>
    </w:p>
    <w:tbl>
      <w:tblPr>
        <w:tblStyle w:val="ab"/>
        <w:tblW w:w="10344" w:type="dxa"/>
        <w:tblInd w:w="-1049" w:type="dxa"/>
        <w:tblLayout w:type="fixed"/>
        <w:tblLook w:val="04A0" w:firstRow="1" w:lastRow="0" w:firstColumn="1" w:lastColumn="0" w:noHBand="0" w:noVBand="1"/>
      </w:tblPr>
      <w:tblGrid>
        <w:gridCol w:w="659"/>
        <w:gridCol w:w="2483"/>
        <w:gridCol w:w="2495"/>
        <w:gridCol w:w="2750"/>
        <w:gridCol w:w="1957"/>
      </w:tblGrid>
      <w:tr w:rsidR="00335FA3" w:rsidRPr="002E5873" w:rsidTr="0023390E">
        <w:tc>
          <w:tcPr>
            <w:tcW w:w="659" w:type="dxa"/>
            <w:vAlign w:val="center"/>
          </w:tcPr>
          <w:p w:rsidR="00335FA3" w:rsidRPr="002E5873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3" w:type="dxa"/>
          </w:tcPr>
          <w:p w:rsidR="00335FA3" w:rsidRPr="002E5873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2495" w:type="dxa"/>
            <w:vAlign w:val="center"/>
          </w:tcPr>
          <w:p w:rsidR="00335FA3" w:rsidRPr="002E5873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2750" w:type="dxa"/>
            <w:vAlign w:val="center"/>
          </w:tcPr>
          <w:p w:rsidR="00335FA3" w:rsidRPr="002E5873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Виды СРО</w:t>
            </w:r>
          </w:p>
        </w:tc>
        <w:tc>
          <w:tcPr>
            <w:tcW w:w="1957" w:type="dxa"/>
            <w:vAlign w:val="center"/>
          </w:tcPr>
          <w:p w:rsidR="00335FA3" w:rsidRPr="002E5873" w:rsidRDefault="00335FA3" w:rsidP="0023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87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335FA3" w:rsidTr="0023390E">
        <w:tc>
          <w:tcPr>
            <w:tcW w:w="659" w:type="dxa"/>
          </w:tcPr>
          <w:p w:rsidR="00335FA3" w:rsidRPr="002E5873" w:rsidRDefault="00335FA3" w:rsidP="00233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335FA3" w:rsidRPr="002E5873" w:rsidRDefault="00335FA3" w:rsidP="00233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335FA3" w:rsidRPr="002E5873" w:rsidRDefault="00335FA3" w:rsidP="00233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335FA3" w:rsidRPr="002E5873" w:rsidRDefault="00335FA3" w:rsidP="00233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8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335FA3" w:rsidRPr="008E6E5D" w:rsidRDefault="00335FA3" w:rsidP="0023390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40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35FA3" w:rsidTr="0023390E">
        <w:tc>
          <w:tcPr>
            <w:tcW w:w="659" w:type="dxa"/>
          </w:tcPr>
          <w:p w:rsidR="00335FA3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335FA3" w:rsidRPr="00DB1890" w:rsidRDefault="00335FA3" w:rsidP="0023390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335FA3" w:rsidRPr="00DB1890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35FA3" w:rsidRPr="005140B8" w:rsidRDefault="00335FA3" w:rsidP="00233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РАЗДЕЛ-1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Общая часть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иммунологии.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335FA3" w:rsidRPr="00C85B2D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335FA3" w:rsidRPr="00C85B2D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335FA3" w:rsidRPr="00480E43" w:rsidRDefault="00335FA3" w:rsidP="00233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35FA3" w:rsidTr="0023390E">
        <w:tc>
          <w:tcPr>
            <w:tcW w:w="659" w:type="dxa"/>
          </w:tcPr>
          <w:p w:rsidR="00335FA3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335FA3" w:rsidRPr="00DB1890" w:rsidRDefault="00335FA3" w:rsidP="0023390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335FA3" w:rsidRPr="00DB1890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РАЗДЕЛ-2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иммунной системы человека.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335FA3" w:rsidRPr="00C85B2D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335FA3" w:rsidRPr="00BC3F0F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335FA3" w:rsidRPr="00480E43" w:rsidRDefault="00335FA3" w:rsidP="00233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35FA3" w:rsidTr="0023390E">
        <w:trPr>
          <w:trHeight w:val="2349"/>
        </w:trPr>
        <w:tc>
          <w:tcPr>
            <w:tcW w:w="659" w:type="dxa"/>
          </w:tcPr>
          <w:p w:rsidR="00335FA3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335FA3" w:rsidRPr="00DB1890" w:rsidRDefault="00335FA3" w:rsidP="0023390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335FA3" w:rsidRPr="00DB1890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35FA3" w:rsidRPr="005140B8" w:rsidRDefault="00335FA3" w:rsidP="0023390E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РАЗДЕЛ-3</w:t>
            </w:r>
          </w:p>
          <w:p w:rsidR="00335FA3" w:rsidRPr="005140B8" w:rsidRDefault="00335FA3" w:rsidP="0023390E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Врожденный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приобретенный иммунитет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335FA3" w:rsidRPr="00C85B2D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335FA3" w:rsidRPr="00BC3F0F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</w:t>
            </w:r>
          </w:p>
        </w:tc>
        <w:tc>
          <w:tcPr>
            <w:tcW w:w="1957" w:type="dxa"/>
          </w:tcPr>
          <w:p w:rsidR="00335FA3" w:rsidRPr="00480E43" w:rsidRDefault="00335FA3" w:rsidP="00233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35FA3" w:rsidRPr="00480E43" w:rsidRDefault="00335FA3" w:rsidP="00233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5FA3" w:rsidTr="0023390E">
        <w:tc>
          <w:tcPr>
            <w:tcW w:w="659" w:type="dxa"/>
          </w:tcPr>
          <w:p w:rsidR="00335FA3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335FA3" w:rsidRPr="00DB1890" w:rsidRDefault="00335FA3" w:rsidP="0023390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335FA3" w:rsidRPr="00DB1890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35FA3" w:rsidRPr="005140B8" w:rsidRDefault="00335FA3" w:rsidP="0023390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РАЗДЕЛ-4</w:t>
            </w:r>
          </w:p>
          <w:p w:rsidR="00335FA3" w:rsidRPr="005140B8" w:rsidRDefault="00335FA3" w:rsidP="0023390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Гормоны и</w:t>
            </w:r>
          </w:p>
          <w:p w:rsidR="00335FA3" w:rsidRPr="005140B8" w:rsidRDefault="00335FA3" w:rsidP="0023390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медиаторы иммунной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Иммунодиагностика.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335FA3" w:rsidRPr="00C85B2D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335FA3" w:rsidRPr="00BC3F0F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335FA3" w:rsidRPr="00480E43" w:rsidRDefault="00335FA3" w:rsidP="00233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35FA3" w:rsidTr="0023390E">
        <w:tc>
          <w:tcPr>
            <w:tcW w:w="659" w:type="dxa"/>
          </w:tcPr>
          <w:p w:rsidR="00335FA3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335FA3" w:rsidRPr="00DB1890" w:rsidRDefault="00335FA3" w:rsidP="0023390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335FA3" w:rsidRPr="00DB1890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35FA3" w:rsidRPr="005140B8" w:rsidRDefault="00335FA3" w:rsidP="0023390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РАЗДЕЛ-5</w:t>
            </w:r>
          </w:p>
          <w:p w:rsidR="00335FA3" w:rsidRPr="005140B8" w:rsidRDefault="00335FA3" w:rsidP="0023390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35FA3" w:rsidRPr="005140B8" w:rsidRDefault="00335FA3" w:rsidP="0023390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140B8">
              <w:rPr>
                <w:rFonts w:ascii="Times New Roman" w:hAnsi="Times New Roman" w:cs="Times New Roman"/>
              </w:rPr>
              <w:t>Основы иммуногенетки. Гл</w:t>
            </w:r>
            <w:r>
              <w:rPr>
                <w:rFonts w:ascii="Times New Roman" w:hAnsi="Times New Roman" w:cs="Times New Roman"/>
              </w:rPr>
              <w:t>авный комплекс гистосовместимост</w:t>
            </w:r>
            <w:r w:rsidRPr="005140B8">
              <w:rPr>
                <w:rFonts w:ascii="Times New Roman" w:hAnsi="Times New Roman" w:cs="Times New Roman"/>
              </w:rPr>
              <w:t>и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hAnsi="Times New Roman" w:cs="Times New Roman"/>
              </w:rPr>
              <w:t>HLA</w:t>
            </w:r>
          </w:p>
        </w:tc>
        <w:tc>
          <w:tcPr>
            <w:tcW w:w="2750" w:type="dxa"/>
          </w:tcPr>
          <w:p w:rsidR="00335FA3" w:rsidRPr="00C85B2D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335FA3" w:rsidRPr="00BC3F0F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335FA3" w:rsidRPr="00480E43" w:rsidRDefault="00335FA3" w:rsidP="00233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5FA3" w:rsidTr="0023390E">
        <w:tc>
          <w:tcPr>
            <w:tcW w:w="659" w:type="dxa"/>
          </w:tcPr>
          <w:p w:rsidR="00335FA3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335FA3" w:rsidRPr="00DB1890" w:rsidRDefault="00335FA3" w:rsidP="0023390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335FA3" w:rsidRPr="00DB1890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35FA3" w:rsidRPr="005140B8" w:rsidRDefault="00335FA3" w:rsidP="0023390E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hAnsi="Times New Roman" w:cs="Times New Roman"/>
              </w:rPr>
              <w:t>РАЗДЕЛ-</w:t>
            </w: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35FA3" w:rsidRDefault="00335FA3" w:rsidP="0023390E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FA3" w:rsidRPr="005140B8" w:rsidRDefault="00335FA3" w:rsidP="0023390E">
            <w:pPr>
              <w:tabs>
                <w:tab w:val="left" w:pos="930"/>
                <w:tab w:val="center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иммунологии и</w:t>
            </w:r>
          </w:p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аллергологии</w:t>
            </w:r>
          </w:p>
        </w:tc>
        <w:tc>
          <w:tcPr>
            <w:tcW w:w="2750" w:type="dxa"/>
          </w:tcPr>
          <w:p w:rsidR="00335FA3" w:rsidRPr="00C85B2D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вопросам практического занятия</w:t>
            </w:r>
          </w:p>
          <w:p w:rsidR="00335FA3" w:rsidRPr="00BC3F0F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1957" w:type="dxa"/>
          </w:tcPr>
          <w:p w:rsidR="00335FA3" w:rsidRPr="00480E43" w:rsidRDefault="00335FA3" w:rsidP="00233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35FA3" w:rsidTr="0023390E">
        <w:trPr>
          <w:trHeight w:val="2235"/>
        </w:trPr>
        <w:tc>
          <w:tcPr>
            <w:tcW w:w="659" w:type="dxa"/>
          </w:tcPr>
          <w:p w:rsidR="00335FA3" w:rsidRDefault="00335FA3" w:rsidP="002339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335FA3" w:rsidRPr="00DB1890" w:rsidRDefault="00335FA3" w:rsidP="0023390E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B1890">
              <w:rPr>
                <w:rFonts w:ascii="Times New Roman" w:hAnsi="Times New Roman" w:cs="Times New Roman"/>
                <w:sz w:val="24"/>
              </w:rPr>
              <w:t xml:space="preserve">ПК-3. ПК-5. ПК-6,  </w:t>
            </w:r>
          </w:p>
          <w:p w:rsidR="00335FA3" w:rsidRPr="00DB1890" w:rsidRDefault="00335FA3" w:rsidP="002339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335FA3" w:rsidRPr="005140B8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-7</w:t>
            </w:r>
          </w:p>
          <w:p w:rsidR="00335FA3" w:rsidRPr="002E5873" w:rsidRDefault="00335FA3" w:rsidP="002339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5FA3" w:rsidRDefault="00335FA3" w:rsidP="0023390E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335FA3" w:rsidRPr="00473643" w:rsidRDefault="00335FA3" w:rsidP="0023390E">
            <w:pPr>
              <w:tabs>
                <w:tab w:val="left" w:pos="930"/>
                <w:tab w:val="center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</w:t>
            </w:r>
          </w:p>
          <w:p w:rsidR="00335FA3" w:rsidRPr="00473643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</w:rPr>
              <w:t>ллергологии и иммунологии</w:t>
            </w:r>
          </w:p>
          <w:p w:rsidR="00335FA3" w:rsidRPr="00473643" w:rsidRDefault="00335FA3" w:rsidP="002339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заболевания</w:t>
            </w:r>
          </w:p>
          <w:p w:rsidR="00335FA3" w:rsidRPr="007B1308" w:rsidRDefault="00335FA3" w:rsidP="0023390E">
            <w:pPr>
              <w:jc w:val="center"/>
            </w:pPr>
          </w:p>
        </w:tc>
        <w:tc>
          <w:tcPr>
            <w:tcW w:w="2750" w:type="dxa"/>
          </w:tcPr>
          <w:p w:rsidR="00335FA3" w:rsidRPr="00C85B2D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учебной и научной литературы</w:t>
            </w:r>
          </w:p>
          <w:p w:rsidR="00335FA3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335FA3" w:rsidRPr="00C85B2D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Собеседование по 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 xml:space="preserve">вопросам практического занятия </w:t>
            </w:r>
            <w:r w:rsidRPr="003309E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Тестовый контроль</w:t>
            </w:r>
          </w:p>
          <w:p w:rsidR="00335FA3" w:rsidRPr="00C85B2D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35FA3" w:rsidRPr="00480E43" w:rsidRDefault="00335FA3" w:rsidP="002339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35FA3" w:rsidTr="0023390E">
        <w:tc>
          <w:tcPr>
            <w:tcW w:w="8387" w:type="dxa"/>
            <w:gridSpan w:val="4"/>
          </w:tcPr>
          <w:p w:rsidR="00335FA3" w:rsidRPr="00C85B2D" w:rsidRDefault="00335FA3" w:rsidP="00233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Итого</w:t>
            </w:r>
          </w:p>
        </w:tc>
        <w:tc>
          <w:tcPr>
            <w:tcW w:w="1957" w:type="dxa"/>
          </w:tcPr>
          <w:p w:rsidR="00335FA3" w:rsidRDefault="00335FA3" w:rsidP="002339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E5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B60D03" w:rsidRPr="00BA527F" w:rsidRDefault="00B60D03" w:rsidP="00335F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B60D03" w:rsidRPr="00BA527F" w:rsidSect="00DE3C54">
      <w:footerReference w:type="default" r:id="rId10"/>
      <w:pgSz w:w="11909" w:h="16834"/>
      <w:pgMar w:top="1279" w:right="811" w:bottom="36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DF" w:rsidRDefault="006C6CDF" w:rsidP="008A4473">
      <w:pPr>
        <w:spacing w:after="0" w:line="240" w:lineRule="auto"/>
      </w:pPr>
      <w:r>
        <w:separator/>
      </w:r>
    </w:p>
  </w:endnote>
  <w:endnote w:type="continuationSeparator" w:id="0">
    <w:p w:rsidR="006C6CDF" w:rsidRDefault="006C6CDF" w:rsidP="008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527059"/>
      <w:docPartObj>
        <w:docPartGallery w:val="Page Numbers (Bottom of Page)"/>
        <w:docPartUnique/>
      </w:docPartObj>
    </w:sdtPr>
    <w:sdtEndPr/>
    <w:sdtContent>
      <w:p w:rsidR="006C6CDF" w:rsidRDefault="00335F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C6CDF" w:rsidRDefault="006C6C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DF" w:rsidRDefault="006C6CDF" w:rsidP="008A4473">
      <w:pPr>
        <w:spacing w:after="0" w:line="240" w:lineRule="auto"/>
      </w:pPr>
      <w:r>
        <w:separator/>
      </w:r>
    </w:p>
  </w:footnote>
  <w:footnote w:type="continuationSeparator" w:id="0">
    <w:p w:rsidR="006C6CDF" w:rsidRDefault="006C6CDF" w:rsidP="008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71E0"/>
    <w:multiLevelType w:val="multilevel"/>
    <w:tmpl w:val="21D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04822"/>
    <w:multiLevelType w:val="hybridMultilevel"/>
    <w:tmpl w:val="0DBEB0BC"/>
    <w:lvl w:ilvl="0" w:tplc="6CD6EB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0BDE6AD5"/>
    <w:multiLevelType w:val="multilevel"/>
    <w:tmpl w:val="AFDAA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8419E1"/>
    <w:multiLevelType w:val="hybridMultilevel"/>
    <w:tmpl w:val="0C70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F736635"/>
    <w:multiLevelType w:val="hybridMultilevel"/>
    <w:tmpl w:val="EE12E180"/>
    <w:lvl w:ilvl="0" w:tplc="A336DC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09E2A60"/>
    <w:multiLevelType w:val="hybridMultilevel"/>
    <w:tmpl w:val="DEE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F7D87"/>
    <w:multiLevelType w:val="hybridMultilevel"/>
    <w:tmpl w:val="BF247192"/>
    <w:lvl w:ilvl="0" w:tplc="2BCE05E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3F435D7"/>
    <w:multiLevelType w:val="multilevel"/>
    <w:tmpl w:val="582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46E0B"/>
    <w:multiLevelType w:val="multilevel"/>
    <w:tmpl w:val="B5D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D417C"/>
    <w:multiLevelType w:val="hybridMultilevel"/>
    <w:tmpl w:val="E0220756"/>
    <w:lvl w:ilvl="0" w:tplc="AAE4816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28F32FBC"/>
    <w:multiLevelType w:val="hybridMultilevel"/>
    <w:tmpl w:val="C30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DA3"/>
    <w:multiLevelType w:val="hybridMultilevel"/>
    <w:tmpl w:val="EE9C57E6"/>
    <w:lvl w:ilvl="0" w:tplc="58FA027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2ED6759D"/>
    <w:multiLevelType w:val="hybridMultilevel"/>
    <w:tmpl w:val="086A1CC6"/>
    <w:lvl w:ilvl="0" w:tplc="64D0D5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761"/>
    <w:multiLevelType w:val="hybridMultilevel"/>
    <w:tmpl w:val="302A3D00"/>
    <w:lvl w:ilvl="0" w:tplc="5D72669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378B1148"/>
    <w:multiLevelType w:val="hybridMultilevel"/>
    <w:tmpl w:val="A62A189A"/>
    <w:lvl w:ilvl="0" w:tplc="9B2EB2C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A1461B9"/>
    <w:multiLevelType w:val="hybridMultilevel"/>
    <w:tmpl w:val="6616DC22"/>
    <w:lvl w:ilvl="0" w:tplc="14D0F01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3EB2747D"/>
    <w:multiLevelType w:val="hybridMultilevel"/>
    <w:tmpl w:val="53D68DDE"/>
    <w:lvl w:ilvl="0" w:tplc="FE10479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3F5D23AE"/>
    <w:multiLevelType w:val="hybridMultilevel"/>
    <w:tmpl w:val="1748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409EE"/>
    <w:multiLevelType w:val="multilevel"/>
    <w:tmpl w:val="64B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AA308EC"/>
    <w:multiLevelType w:val="hybridMultilevel"/>
    <w:tmpl w:val="68B0C304"/>
    <w:lvl w:ilvl="0" w:tplc="41C8FDF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51F30B19"/>
    <w:multiLevelType w:val="hybridMultilevel"/>
    <w:tmpl w:val="9A10D6E8"/>
    <w:lvl w:ilvl="0" w:tplc="A4E216A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540A3C3B"/>
    <w:multiLevelType w:val="hybridMultilevel"/>
    <w:tmpl w:val="289AF720"/>
    <w:lvl w:ilvl="0" w:tplc="193C7D6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5A71ED"/>
    <w:multiLevelType w:val="hybridMultilevel"/>
    <w:tmpl w:val="8E2228FC"/>
    <w:lvl w:ilvl="0" w:tplc="9BD019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6DE40BCC"/>
    <w:multiLevelType w:val="hybridMultilevel"/>
    <w:tmpl w:val="FF4A436C"/>
    <w:lvl w:ilvl="0" w:tplc="7D6E841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6F585660"/>
    <w:multiLevelType w:val="hybridMultilevel"/>
    <w:tmpl w:val="52B2DB34"/>
    <w:lvl w:ilvl="0" w:tplc="95A2F0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2A85C3F"/>
    <w:multiLevelType w:val="hybridMultilevel"/>
    <w:tmpl w:val="54B87760"/>
    <w:lvl w:ilvl="0" w:tplc="72B879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955E6"/>
    <w:multiLevelType w:val="hybridMultilevel"/>
    <w:tmpl w:val="782A409C"/>
    <w:lvl w:ilvl="0" w:tplc="1E621B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 w15:restartNumberingAfterBreak="0">
    <w:nsid w:val="77891DC9"/>
    <w:multiLevelType w:val="multilevel"/>
    <w:tmpl w:val="9E5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16CAF"/>
    <w:multiLevelType w:val="hybridMultilevel"/>
    <w:tmpl w:val="63F415FA"/>
    <w:lvl w:ilvl="0" w:tplc="1260650E">
      <w:start w:val="1"/>
      <w:numFmt w:val="decimal"/>
      <w:lvlText w:val="%1."/>
      <w:lvlJc w:val="left"/>
      <w:pPr>
        <w:ind w:left="21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3" w15:restartNumberingAfterBreak="0">
    <w:nsid w:val="799220AE"/>
    <w:multiLevelType w:val="hybridMultilevel"/>
    <w:tmpl w:val="9DDED2D6"/>
    <w:lvl w:ilvl="0" w:tplc="6A64EA0E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53FA6"/>
    <w:multiLevelType w:val="hybridMultilevel"/>
    <w:tmpl w:val="17DA899A"/>
    <w:lvl w:ilvl="0" w:tplc="2A5EC85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7" w15:restartNumberingAfterBreak="0">
    <w:nsid w:val="7C6D3437"/>
    <w:multiLevelType w:val="hybridMultilevel"/>
    <w:tmpl w:val="C2EC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44680"/>
    <w:multiLevelType w:val="hybridMultilevel"/>
    <w:tmpl w:val="1A36DF16"/>
    <w:lvl w:ilvl="0" w:tplc="E0ACB65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9" w15:restartNumberingAfterBreak="0">
    <w:nsid w:val="7F2171DD"/>
    <w:multiLevelType w:val="hybridMultilevel"/>
    <w:tmpl w:val="CDA26B6C"/>
    <w:lvl w:ilvl="0" w:tplc="6B5E7C38">
      <w:start w:val="1"/>
      <w:numFmt w:val="decimal"/>
      <w:lvlText w:val="%1."/>
      <w:lvlJc w:val="left"/>
      <w:pPr>
        <w:ind w:left="22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7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2"/>
  </w:num>
  <w:num w:numId="10">
    <w:abstractNumId w:val="8"/>
  </w:num>
  <w:num w:numId="11">
    <w:abstractNumId w:val="33"/>
  </w:num>
  <w:num w:numId="12">
    <w:abstractNumId w:val="11"/>
  </w:num>
  <w:num w:numId="13">
    <w:abstractNumId w:val="29"/>
  </w:num>
  <w:num w:numId="14">
    <w:abstractNumId w:val="27"/>
  </w:num>
  <w:num w:numId="15">
    <w:abstractNumId w:val="16"/>
  </w:num>
  <w:num w:numId="16">
    <w:abstractNumId w:val="7"/>
  </w:num>
  <w:num w:numId="17">
    <w:abstractNumId w:val="19"/>
  </w:num>
  <w:num w:numId="18">
    <w:abstractNumId w:val="23"/>
  </w:num>
  <w:num w:numId="19">
    <w:abstractNumId w:val="28"/>
  </w:num>
  <w:num w:numId="20">
    <w:abstractNumId w:val="44"/>
  </w:num>
  <w:num w:numId="21">
    <w:abstractNumId w:val="17"/>
  </w:num>
  <w:num w:numId="22">
    <w:abstractNumId w:val="35"/>
  </w:num>
  <w:num w:numId="23">
    <w:abstractNumId w:val="34"/>
  </w:num>
  <w:num w:numId="24">
    <w:abstractNumId w:val="48"/>
  </w:num>
  <w:num w:numId="25">
    <w:abstractNumId w:val="38"/>
  </w:num>
  <w:num w:numId="26">
    <w:abstractNumId w:val="37"/>
  </w:num>
  <w:num w:numId="27">
    <w:abstractNumId w:val="22"/>
  </w:num>
  <w:num w:numId="28">
    <w:abstractNumId w:val="13"/>
  </w:num>
  <w:num w:numId="29">
    <w:abstractNumId w:val="32"/>
  </w:num>
  <w:num w:numId="30">
    <w:abstractNumId w:val="25"/>
  </w:num>
  <w:num w:numId="31">
    <w:abstractNumId w:val="46"/>
  </w:num>
  <w:num w:numId="32">
    <w:abstractNumId w:val="18"/>
  </w:num>
  <w:num w:numId="33">
    <w:abstractNumId w:val="36"/>
  </w:num>
  <w:num w:numId="34">
    <w:abstractNumId w:val="30"/>
  </w:num>
  <w:num w:numId="35">
    <w:abstractNumId w:val="24"/>
  </w:num>
  <w:num w:numId="36">
    <w:abstractNumId w:val="31"/>
  </w:num>
  <w:num w:numId="37">
    <w:abstractNumId w:val="20"/>
  </w:num>
  <w:num w:numId="38">
    <w:abstractNumId w:val="15"/>
  </w:num>
  <w:num w:numId="39">
    <w:abstractNumId w:val="9"/>
  </w:num>
  <w:num w:numId="40">
    <w:abstractNumId w:val="21"/>
  </w:num>
  <w:num w:numId="41">
    <w:abstractNumId w:val="3"/>
  </w:num>
  <w:num w:numId="42">
    <w:abstractNumId w:val="6"/>
  </w:num>
  <w:num w:numId="43">
    <w:abstractNumId w:val="45"/>
  </w:num>
  <w:num w:numId="44">
    <w:abstractNumId w:val="1"/>
  </w:num>
  <w:num w:numId="45">
    <w:abstractNumId w:val="39"/>
  </w:num>
  <w:num w:numId="46">
    <w:abstractNumId w:val="49"/>
  </w:num>
  <w:num w:numId="47">
    <w:abstractNumId w:val="43"/>
  </w:num>
  <w:num w:numId="48">
    <w:abstractNumId w:val="40"/>
  </w:num>
  <w:num w:numId="49">
    <w:abstractNumId w:val="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E8"/>
    <w:rsid w:val="00010E7E"/>
    <w:rsid w:val="00014D09"/>
    <w:rsid w:val="00015662"/>
    <w:rsid w:val="00056BCE"/>
    <w:rsid w:val="00070D23"/>
    <w:rsid w:val="00080724"/>
    <w:rsid w:val="00080C25"/>
    <w:rsid w:val="00082611"/>
    <w:rsid w:val="00090B95"/>
    <w:rsid w:val="000A0939"/>
    <w:rsid w:val="000E2155"/>
    <w:rsid w:val="000F47FC"/>
    <w:rsid w:val="001154BF"/>
    <w:rsid w:val="00117654"/>
    <w:rsid w:val="00125374"/>
    <w:rsid w:val="0012563C"/>
    <w:rsid w:val="00155213"/>
    <w:rsid w:val="001567EC"/>
    <w:rsid w:val="001606D6"/>
    <w:rsid w:val="00163AB8"/>
    <w:rsid w:val="00165B07"/>
    <w:rsid w:val="0017705E"/>
    <w:rsid w:val="00180088"/>
    <w:rsid w:val="001A792F"/>
    <w:rsid w:val="001B1E6A"/>
    <w:rsid w:val="001B24A6"/>
    <w:rsid w:val="001B2E4D"/>
    <w:rsid w:val="001B7A24"/>
    <w:rsid w:val="001C3459"/>
    <w:rsid w:val="001C76CE"/>
    <w:rsid w:val="001C7DE5"/>
    <w:rsid w:val="001D1CA1"/>
    <w:rsid w:val="001F73EF"/>
    <w:rsid w:val="00204AB9"/>
    <w:rsid w:val="00211ECE"/>
    <w:rsid w:val="00223896"/>
    <w:rsid w:val="00230CC9"/>
    <w:rsid w:val="00231258"/>
    <w:rsid w:val="00243BB2"/>
    <w:rsid w:val="0024645B"/>
    <w:rsid w:val="00256C91"/>
    <w:rsid w:val="00273F26"/>
    <w:rsid w:val="002A14F5"/>
    <w:rsid w:val="002E5873"/>
    <w:rsid w:val="002F2E50"/>
    <w:rsid w:val="003047E6"/>
    <w:rsid w:val="00315382"/>
    <w:rsid w:val="0032761C"/>
    <w:rsid w:val="003309E8"/>
    <w:rsid w:val="00331AAA"/>
    <w:rsid w:val="00335FA3"/>
    <w:rsid w:val="003374D4"/>
    <w:rsid w:val="00356FFE"/>
    <w:rsid w:val="00361163"/>
    <w:rsid w:val="003752D8"/>
    <w:rsid w:val="003774B2"/>
    <w:rsid w:val="00380498"/>
    <w:rsid w:val="00385BD3"/>
    <w:rsid w:val="0039620B"/>
    <w:rsid w:val="003B40F7"/>
    <w:rsid w:val="003B6A6A"/>
    <w:rsid w:val="003D2000"/>
    <w:rsid w:val="003F1277"/>
    <w:rsid w:val="003F5BE6"/>
    <w:rsid w:val="00404FBA"/>
    <w:rsid w:val="00417A70"/>
    <w:rsid w:val="00421C52"/>
    <w:rsid w:val="004538F9"/>
    <w:rsid w:val="00461E95"/>
    <w:rsid w:val="00472BA3"/>
    <w:rsid w:val="00473643"/>
    <w:rsid w:val="00474639"/>
    <w:rsid w:val="00480E43"/>
    <w:rsid w:val="004C64FA"/>
    <w:rsid w:val="004C693F"/>
    <w:rsid w:val="004C7D05"/>
    <w:rsid w:val="004E3861"/>
    <w:rsid w:val="004F1DFB"/>
    <w:rsid w:val="00507433"/>
    <w:rsid w:val="005140B8"/>
    <w:rsid w:val="005618DB"/>
    <w:rsid w:val="005619BF"/>
    <w:rsid w:val="00570BCF"/>
    <w:rsid w:val="00573780"/>
    <w:rsid w:val="00587838"/>
    <w:rsid w:val="005A41C2"/>
    <w:rsid w:val="005A543C"/>
    <w:rsid w:val="005C4701"/>
    <w:rsid w:val="005C5570"/>
    <w:rsid w:val="005D01CC"/>
    <w:rsid w:val="0061129C"/>
    <w:rsid w:val="00640A94"/>
    <w:rsid w:val="006430FD"/>
    <w:rsid w:val="00647B50"/>
    <w:rsid w:val="00652197"/>
    <w:rsid w:val="00691C8A"/>
    <w:rsid w:val="00694F94"/>
    <w:rsid w:val="00695901"/>
    <w:rsid w:val="006B412D"/>
    <w:rsid w:val="006C07F8"/>
    <w:rsid w:val="006C6CDF"/>
    <w:rsid w:val="006E3972"/>
    <w:rsid w:val="0070182A"/>
    <w:rsid w:val="00720194"/>
    <w:rsid w:val="0072402A"/>
    <w:rsid w:val="0074195F"/>
    <w:rsid w:val="00751ADA"/>
    <w:rsid w:val="00767022"/>
    <w:rsid w:val="00773E72"/>
    <w:rsid w:val="007765D9"/>
    <w:rsid w:val="00785584"/>
    <w:rsid w:val="00795FB6"/>
    <w:rsid w:val="007B0030"/>
    <w:rsid w:val="007B1308"/>
    <w:rsid w:val="007C7EA1"/>
    <w:rsid w:val="007F49FD"/>
    <w:rsid w:val="007F6C59"/>
    <w:rsid w:val="008361B0"/>
    <w:rsid w:val="0087243E"/>
    <w:rsid w:val="008A4473"/>
    <w:rsid w:val="008C2EBC"/>
    <w:rsid w:val="008D4368"/>
    <w:rsid w:val="008E356D"/>
    <w:rsid w:val="00927A3C"/>
    <w:rsid w:val="0094776A"/>
    <w:rsid w:val="00951DCB"/>
    <w:rsid w:val="00955DFD"/>
    <w:rsid w:val="009572FE"/>
    <w:rsid w:val="00966B4F"/>
    <w:rsid w:val="00972143"/>
    <w:rsid w:val="009807A1"/>
    <w:rsid w:val="0098237B"/>
    <w:rsid w:val="009C3818"/>
    <w:rsid w:val="009E0486"/>
    <w:rsid w:val="009F4324"/>
    <w:rsid w:val="00A10C13"/>
    <w:rsid w:val="00A8264B"/>
    <w:rsid w:val="00A8355E"/>
    <w:rsid w:val="00AB5BDA"/>
    <w:rsid w:val="00AD23B1"/>
    <w:rsid w:val="00AE0B86"/>
    <w:rsid w:val="00AF0B10"/>
    <w:rsid w:val="00B04951"/>
    <w:rsid w:val="00B05904"/>
    <w:rsid w:val="00B07558"/>
    <w:rsid w:val="00B21077"/>
    <w:rsid w:val="00B26569"/>
    <w:rsid w:val="00B32881"/>
    <w:rsid w:val="00B37DAD"/>
    <w:rsid w:val="00B425EB"/>
    <w:rsid w:val="00B450B1"/>
    <w:rsid w:val="00B56ABB"/>
    <w:rsid w:val="00B60D03"/>
    <w:rsid w:val="00B8793B"/>
    <w:rsid w:val="00B915EC"/>
    <w:rsid w:val="00B91F35"/>
    <w:rsid w:val="00BA4E4E"/>
    <w:rsid w:val="00BA527F"/>
    <w:rsid w:val="00BB73A5"/>
    <w:rsid w:val="00BC3F0F"/>
    <w:rsid w:val="00BC60FB"/>
    <w:rsid w:val="00BC6427"/>
    <w:rsid w:val="00BD4090"/>
    <w:rsid w:val="00BD64E6"/>
    <w:rsid w:val="00BE76FB"/>
    <w:rsid w:val="00C0600B"/>
    <w:rsid w:val="00C11C6C"/>
    <w:rsid w:val="00C3075B"/>
    <w:rsid w:val="00C32DE7"/>
    <w:rsid w:val="00C43336"/>
    <w:rsid w:val="00C5432E"/>
    <w:rsid w:val="00C60212"/>
    <w:rsid w:val="00C60F1A"/>
    <w:rsid w:val="00C73DAA"/>
    <w:rsid w:val="00C85B2D"/>
    <w:rsid w:val="00CB429D"/>
    <w:rsid w:val="00CC0456"/>
    <w:rsid w:val="00CC5A23"/>
    <w:rsid w:val="00CD1439"/>
    <w:rsid w:val="00CF5287"/>
    <w:rsid w:val="00CF64C1"/>
    <w:rsid w:val="00D00764"/>
    <w:rsid w:val="00D10772"/>
    <w:rsid w:val="00D15F8A"/>
    <w:rsid w:val="00D17D06"/>
    <w:rsid w:val="00D24D2F"/>
    <w:rsid w:val="00D2525B"/>
    <w:rsid w:val="00D34B36"/>
    <w:rsid w:val="00D36BB1"/>
    <w:rsid w:val="00D37BE5"/>
    <w:rsid w:val="00D51DBB"/>
    <w:rsid w:val="00D72A1C"/>
    <w:rsid w:val="00DA4534"/>
    <w:rsid w:val="00DB1890"/>
    <w:rsid w:val="00DC4282"/>
    <w:rsid w:val="00DD3E5A"/>
    <w:rsid w:val="00DD5003"/>
    <w:rsid w:val="00DE3C54"/>
    <w:rsid w:val="00DF0ABC"/>
    <w:rsid w:val="00DF5870"/>
    <w:rsid w:val="00E00122"/>
    <w:rsid w:val="00E22C76"/>
    <w:rsid w:val="00E37103"/>
    <w:rsid w:val="00E43531"/>
    <w:rsid w:val="00E5152E"/>
    <w:rsid w:val="00E56549"/>
    <w:rsid w:val="00E5725C"/>
    <w:rsid w:val="00E73F80"/>
    <w:rsid w:val="00E75C71"/>
    <w:rsid w:val="00E80D2D"/>
    <w:rsid w:val="00E92B6E"/>
    <w:rsid w:val="00EB14A5"/>
    <w:rsid w:val="00EE18B0"/>
    <w:rsid w:val="00EE327A"/>
    <w:rsid w:val="00EF7FEF"/>
    <w:rsid w:val="00F03426"/>
    <w:rsid w:val="00F03781"/>
    <w:rsid w:val="00F105F5"/>
    <w:rsid w:val="00F25155"/>
    <w:rsid w:val="00F25FD1"/>
    <w:rsid w:val="00F501E3"/>
    <w:rsid w:val="00F5061B"/>
    <w:rsid w:val="00F50FA2"/>
    <w:rsid w:val="00F87770"/>
    <w:rsid w:val="00FD1BB5"/>
    <w:rsid w:val="00FE44D0"/>
    <w:rsid w:val="00F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81AF"/>
  <w15:docId w15:val="{5EC0A2B4-AB68-4191-A1E4-B00841B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13"/>
  </w:style>
  <w:style w:type="paragraph" w:styleId="3">
    <w:name w:val="heading 3"/>
    <w:basedOn w:val="a"/>
    <w:link w:val="30"/>
    <w:uiPriority w:val="9"/>
    <w:semiHidden/>
    <w:unhideWhenUsed/>
    <w:qFormat/>
    <w:rsid w:val="00330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9E8"/>
  </w:style>
  <w:style w:type="paragraph" w:styleId="a3">
    <w:name w:val="Balloon Text"/>
    <w:basedOn w:val="a"/>
    <w:link w:val="a4"/>
    <w:uiPriority w:val="99"/>
    <w:semiHidden/>
    <w:unhideWhenUsed/>
    <w:rsid w:val="003309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9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3309E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6">
    <w:name w:val="Style16"/>
    <w:basedOn w:val="a"/>
    <w:rsid w:val="003309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30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E8"/>
  </w:style>
  <w:style w:type="character" w:customStyle="1" w:styleId="FontStyle271">
    <w:name w:val="Font Style271"/>
    <w:basedOn w:val="a0"/>
    <w:rsid w:val="003309E8"/>
    <w:rPr>
      <w:rFonts w:ascii="Times New Roman" w:hAnsi="Times New Roman" w:cs="Times New Roman" w:hint="defaul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473"/>
  </w:style>
  <w:style w:type="paragraph" w:styleId="a8">
    <w:name w:val="footer"/>
    <w:basedOn w:val="a"/>
    <w:link w:val="a9"/>
    <w:uiPriority w:val="99"/>
    <w:unhideWhenUsed/>
    <w:rsid w:val="008A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473"/>
  </w:style>
  <w:style w:type="character" w:customStyle="1" w:styleId="aa">
    <w:name w:val="Основной текст_"/>
    <w:link w:val="4"/>
    <w:locked/>
    <w:rsid w:val="00B059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B0590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B05904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b">
    <w:name w:val="Table Grid"/>
    <w:basedOn w:val="a1"/>
    <w:uiPriority w:val="59"/>
    <w:rsid w:val="00C3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rsid w:val="00B91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No Spacing"/>
    <w:uiPriority w:val="1"/>
    <w:qFormat/>
    <w:rsid w:val="005C4701"/>
    <w:pPr>
      <w:spacing w:after="0" w:line="240" w:lineRule="auto"/>
    </w:pPr>
  </w:style>
  <w:style w:type="paragraph" w:styleId="ad">
    <w:name w:val="Block Text"/>
    <w:basedOn w:val="a"/>
    <w:uiPriority w:val="99"/>
    <w:semiHidden/>
    <w:unhideWhenUsed/>
    <w:rsid w:val="00070D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2">
    <w:name w:val="Основной текст2"/>
    <w:basedOn w:val="aa"/>
    <w:rsid w:val="00E75C71"/>
    <w:rPr>
      <w:rFonts w:ascii="Times New Roman" w:eastAsia="Times New Roman" w:hAnsi="Times New Roman" w:cs="Times New Roman"/>
      <w:b w:val="0"/>
      <w:bCs w:val="0"/>
      <w:sz w:val="26"/>
      <w:szCs w:val="26"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D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8553-1507-48A2-B472-B60131CC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14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112</cp:revision>
  <cp:lastPrinted>2020-01-28T11:59:00Z</cp:lastPrinted>
  <dcterms:created xsi:type="dcterms:W3CDTF">2019-05-25T12:39:00Z</dcterms:created>
  <dcterms:modified xsi:type="dcterms:W3CDTF">2023-08-25T11:37:00Z</dcterms:modified>
</cp:coreProperties>
</file>