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C8" w:rsidRPr="00487CA7" w:rsidRDefault="001C71C8" w:rsidP="001C71C8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487CA7">
        <w:rPr>
          <w:rFonts w:ascii="Times New Roman" w:hAnsi="Times New Roman" w:cs="Times New Roman"/>
          <w:b/>
        </w:rPr>
        <w:t>АННОТАЦИЯ К</w:t>
      </w:r>
    </w:p>
    <w:p w:rsidR="001C71C8" w:rsidRPr="00487CA7" w:rsidRDefault="001C71C8" w:rsidP="001C71C8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487CA7">
        <w:rPr>
          <w:rFonts w:ascii="Times New Roman" w:eastAsia="Times New Roman" w:hAnsi="Times New Roman" w:cs="Times New Roman"/>
          <w:b/>
          <w:lang w:bidi="ar-SA"/>
        </w:rPr>
        <w:t>ПРОГРАММЕ ПРАКТИКИ</w:t>
      </w:r>
    </w:p>
    <w:p w:rsidR="001C71C8" w:rsidRPr="00487CA7" w:rsidRDefault="001C71C8" w:rsidP="001C71C8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1C71C8" w:rsidRPr="00F41498" w:rsidRDefault="0024511F" w:rsidP="001C71C8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bidi="ar-SA"/>
        </w:rPr>
        <w:t>2.</w:t>
      </w:r>
      <w:r w:rsidR="001C71C8" w:rsidRPr="00F41498">
        <w:rPr>
          <w:rFonts w:ascii="Times New Roman" w:eastAsia="Times New Roman" w:hAnsi="Times New Roman" w:cs="Times New Roman"/>
          <w:b/>
          <w:u w:val="single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7  </w:t>
      </w:r>
      <w:r w:rsidR="001C71C8" w:rsidRPr="00F41498">
        <w:rPr>
          <w:rFonts w:ascii="Times New Roman" w:eastAsia="Times New Roman" w:hAnsi="Times New Roman" w:cs="Times New Roman"/>
          <w:b/>
          <w:u w:val="single"/>
          <w:lang w:bidi="ar-SA"/>
        </w:rPr>
        <w:t>Помощник врача амбулато</w:t>
      </w:r>
      <w:r>
        <w:rPr>
          <w:rFonts w:ascii="Times New Roman" w:eastAsia="Times New Roman" w:hAnsi="Times New Roman" w:cs="Times New Roman"/>
          <w:b/>
          <w:u w:val="single"/>
          <w:lang w:bidi="ar-SA"/>
        </w:rPr>
        <w:t>рно-поликлинического учреждения</w:t>
      </w:r>
    </w:p>
    <w:p w:rsidR="001C71C8" w:rsidRPr="00487CA7" w:rsidRDefault="001C71C8" w:rsidP="001C71C8">
      <w:pPr>
        <w:spacing w:line="23" w:lineRule="atLeast"/>
        <w:rPr>
          <w:rFonts w:ascii="Times New Roman" w:hAnsi="Times New Roman" w:cs="Times New Roman"/>
        </w:rPr>
      </w:pPr>
    </w:p>
    <w:p w:rsidR="001C71C8" w:rsidRPr="00232201" w:rsidRDefault="001C71C8" w:rsidP="001C71C8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</w:t>
      </w:r>
      <w:r w:rsidRPr="00232201">
        <w:rPr>
          <w:rFonts w:ascii="Times New Roman" w:eastAsia="Times New Roman" w:hAnsi="Times New Roman" w:cs="Times New Roman"/>
          <w:lang w:bidi="ar-SA"/>
        </w:rPr>
        <w:t>ид: производственная</w:t>
      </w:r>
    </w:p>
    <w:p w:rsidR="001C71C8" w:rsidRPr="00487CA7" w:rsidRDefault="001C71C8" w:rsidP="001C71C8">
      <w:pPr>
        <w:spacing w:line="23" w:lineRule="atLeast"/>
        <w:rPr>
          <w:rFonts w:ascii="Times New Roman" w:hAnsi="Times New Roman" w:cs="Times New Roman"/>
        </w:rPr>
      </w:pPr>
    </w:p>
    <w:p w:rsidR="001C71C8" w:rsidRPr="00E85C1D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bCs/>
          <w:szCs w:val="28"/>
          <w:u w:val="single"/>
          <w:lang w:bidi="ar-SA"/>
        </w:rPr>
      </w:pPr>
      <w:r w:rsidRPr="00E85C1D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Направление подготовки (специальность)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31.05.01 «Лечебное дело»</w:t>
      </w:r>
    </w:p>
    <w:p w:rsidR="001C71C8" w:rsidRPr="00E85C1D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Уровень  высшего образования  </w:t>
      </w:r>
      <w:proofErr w:type="spellStart"/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Специалитет</w:t>
      </w:r>
      <w:proofErr w:type="spellEnd"/>
    </w:p>
    <w:p w:rsidR="001C71C8" w:rsidRPr="00E85C1D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Квалификация выпускника 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Врач-лечебник</w:t>
      </w:r>
    </w:p>
    <w:p w:rsidR="001C71C8" w:rsidRPr="00E85C1D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Факультет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Лечебный</w:t>
      </w:r>
    </w:p>
    <w:p w:rsidR="001C71C8" w:rsidRPr="00B72B88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Кафедра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Госпитальная терапия №1</w:t>
      </w:r>
    </w:p>
    <w:p w:rsidR="001C71C8" w:rsidRPr="00E85C1D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 xml:space="preserve">Форма обучения </w:t>
      </w:r>
      <w:r w:rsidRPr="00E85C1D">
        <w:rPr>
          <w:rFonts w:ascii="Times New Roman" w:eastAsia="Times New Roman" w:hAnsi="Times New Roman" w:cs="Times New Roman"/>
          <w:szCs w:val="28"/>
          <w:u w:val="single"/>
          <w:lang w:bidi="ar-SA"/>
        </w:rPr>
        <w:t>Очная</w:t>
      </w:r>
    </w:p>
    <w:p w:rsidR="00AC4967" w:rsidRPr="00B72B88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 w:rsidRPr="00E85C1D">
        <w:rPr>
          <w:rFonts w:ascii="Times New Roman" w:eastAsia="Times New Roman" w:hAnsi="Times New Roman" w:cs="Times New Roman"/>
          <w:szCs w:val="28"/>
          <w:lang w:bidi="ar-SA"/>
        </w:rPr>
        <w:t>Курс</w:t>
      </w:r>
      <w:r w:rsidR="00E456AF">
        <w:rPr>
          <w:rFonts w:ascii="Times New Roman" w:eastAsia="Times New Roman" w:hAnsi="Times New Roman" w:cs="Times New Roman"/>
          <w:szCs w:val="28"/>
          <w:u w:val="single"/>
          <w:lang w:bidi="ar-SA"/>
        </w:rPr>
        <w:t xml:space="preserve"> 5</w:t>
      </w:r>
    </w:p>
    <w:p w:rsidR="001C71C8" w:rsidRPr="00B72B88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Семестр: </w:t>
      </w:r>
      <w:r w:rsidRPr="00F14BFB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Х</w:t>
      </w:r>
    </w:p>
    <w:p w:rsidR="001C71C8" w:rsidRPr="00E85C1D" w:rsidRDefault="001C71C8" w:rsidP="001C71C8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</w:pPr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>Всего трудоёмкость (в зачётных единицах/часах</w:t>
      </w:r>
      <w:proofErr w:type="gramStart"/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: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</w:t>
      </w:r>
      <w:r w:rsidR="00B72B88" w:rsidRPr="00B72B88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5</w:t>
      </w:r>
      <w:proofErr w:type="gramEnd"/>
      <w:r w:rsidR="00AC4967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 xml:space="preserve"> </w:t>
      </w:r>
      <w:proofErr w:type="spellStart"/>
      <w:r w:rsidR="00AC4967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з.е</w:t>
      </w:r>
      <w:proofErr w:type="spellEnd"/>
      <w:r w:rsidR="00AC4967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./</w:t>
      </w:r>
      <w:r w:rsidR="00AC4967" w:rsidRPr="00AC4967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 xml:space="preserve">180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часов</w:t>
      </w:r>
    </w:p>
    <w:p w:rsidR="001C71C8" w:rsidRPr="00E85C1D" w:rsidRDefault="001C71C8" w:rsidP="001C71C8">
      <w:pPr>
        <w:widowControl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Форма контроля: </w:t>
      </w:r>
      <w:r w:rsidRPr="00E85C1D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Зачет с оценкой</w:t>
      </w:r>
    </w:p>
    <w:p w:rsidR="001C71C8" w:rsidRPr="00E85C1D" w:rsidRDefault="001C71C8" w:rsidP="001C71C8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1C71C8" w:rsidRPr="00E85C1D" w:rsidRDefault="001C71C8" w:rsidP="001C71C8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1. Цель и задачи освоения практики.</w:t>
      </w:r>
    </w:p>
    <w:p w:rsidR="001C71C8" w:rsidRPr="00E85C1D" w:rsidRDefault="001C71C8" w:rsidP="001C71C8">
      <w:pPr>
        <w:shd w:val="clear" w:color="auto" w:fill="FFFFFF"/>
        <w:spacing w:line="271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1C71C8" w:rsidRPr="00E85C1D" w:rsidRDefault="001C71C8" w:rsidP="001C71C8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Целью освоения практики является:</w:t>
      </w:r>
    </w:p>
    <w:p w:rsidR="001C71C8" w:rsidRPr="00E85C1D" w:rsidRDefault="001C71C8" w:rsidP="001C71C8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1C71C8" w:rsidRPr="00DB52BD" w:rsidRDefault="001C71C8" w:rsidP="00DB52BD">
      <w:pPr>
        <w:pStyle w:val="a3"/>
        <w:numPr>
          <w:ilvl w:val="0"/>
          <w:numId w:val="2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color w:val="auto"/>
        </w:rPr>
        <w:t>п</w:t>
      </w:r>
      <w:r w:rsidRPr="00DB52BD">
        <w:rPr>
          <w:rFonts w:ascii="Times New Roman" w:hAnsi="Times New Roman" w:cs="Times New Roman"/>
          <w:bCs/>
          <w:color w:val="auto"/>
        </w:rPr>
        <w:t>ознакомить студентов с основными этапами работы врача в первичном звене здравоохранения в амбулаторно-поликлиническом учреждении;</w:t>
      </w:r>
    </w:p>
    <w:p w:rsidR="001C71C8" w:rsidRPr="00DB52BD" w:rsidRDefault="001C71C8" w:rsidP="00DB52BD">
      <w:pPr>
        <w:pStyle w:val="a3"/>
        <w:numPr>
          <w:ilvl w:val="0"/>
          <w:numId w:val="2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>закрепить теоретические знания и отработать практические умения в оказании лечебно-профилактической помощи населению в условиях поликлиники;</w:t>
      </w:r>
    </w:p>
    <w:p w:rsidR="001C71C8" w:rsidRPr="00DB52BD" w:rsidRDefault="001C71C8" w:rsidP="00DB52BD">
      <w:pPr>
        <w:pStyle w:val="a3"/>
        <w:numPr>
          <w:ilvl w:val="0"/>
          <w:numId w:val="2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 xml:space="preserve">отработать навыки оказания неотложной и экстренной медицинской помощи пациентам на </w:t>
      </w:r>
      <w:proofErr w:type="spellStart"/>
      <w:r w:rsidRPr="00DB52BD">
        <w:rPr>
          <w:rFonts w:ascii="Times New Roman" w:hAnsi="Times New Roman" w:cs="Times New Roman"/>
          <w:bCs/>
          <w:color w:val="auto"/>
        </w:rPr>
        <w:t>догоспитальном</w:t>
      </w:r>
      <w:proofErr w:type="spellEnd"/>
      <w:r w:rsidRPr="00DB52BD">
        <w:rPr>
          <w:rFonts w:ascii="Times New Roman" w:hAnsi="Times New Roman" w:cs="Times New Roman"/>
          <w:bCs/>
          <w:color w:val="auto"/>
        </w:rPr>
        <w:t xml:space="preserve"> этапе;</w:t>
      </w:r>
    </w:p>
    <w:p w:rsidR="001C71C8" w:rsidRPr="00DB52BD" w:rsidRDefault="001C71C8" w:rsidP="00DB52BD">
      <w:pPr>
        <w:pStyle w:val="a3"/>
        <w:numPr>
          <w:ilvl w:val="0"/>
          <w:numId w:val="2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>сформировать профессиональные компетенции врача-специалиста;</w:t>
      </w:r>
    </w:p>
    <w:p w:rsidR="001C71C8" w:rsidRPr="00DB52BD" w:rsidRDefault="001C71C8" w:rsidP="00DB52BD">
      <w:pPr>
        <w:pStyle w:val="a3"/>
        <w:numPr>
          <w:ilvl w:val="0"/>
          <w:numId w:val="2"/>
        </w:num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color w:val="auto"/>
        </w:rPr>
      </w:pPr>
      <w:r w:rsidRPr="00DB52BD">
        <w:rPr>
          <w:rFonts w:ascii="Times New Roman" w:hAnsi="Times New Roman" w:cs="Times New Roman"/>
          <w:bCs/>
          <w:color w:val="auto"/>
        </w:rPr>
        <w:t>приобрести опыт в решении реальных профессиональных задач в условиях амбулаторно-поликлинического учреждения.</w:t>
      </w:r>
    </w:p>
    <w:p w:rsidR="001C71C8" w:rsidRPr="00E85C1D" w:rsidRDefault="001C71C8" w:rsidP="001C71C8">
      <w:pPr>
        <w:shd w:val="clear" w:color="auto" w:fill="FFFFFF"/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/>
          <w:color w:val="auto"/>
        </w:rPr>
      </w:pPr>
    </w:p>
    <w:p w:rsidR="001C71C8" w:rsidRPr="00E85C1D" w:rsidRDefault="001C71C8" w:rsidP="001C71C8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Задачами освоения практики являются:</w:t>
      </w:r>
    </w:p>
    <w:p w:rsidR="001C71C8" w:rsidRPr="00E85C1D" w:rsidRDefault="001C71C8" w:rsidP="001C71C8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C71C8" w:rsidRPr="00DB52BD" w:rsidRDefault="00DB52BD" w:rsidP="00DB52BD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="001C71C8" w:rsidRPr="00DB52BD">
        <w:rPr>
          <w:rFonts w:ascii="Times New Roman" w:hAnsi="Times New Roman" w:cs="Times New Roman"/>
          <w:bCs/>
        </w:rPr>
        <w:t>акрепить теоретические знания студентов об основных принципах организации первичной медико-санитарной помощи населению в амбулаторных условиях;</w:t>
      </w:r>
    </w:p>
    <w:p w:rsidR="001C71C8" w:rsidRPr="00DB52BD" w:rsidRDefault="001C71C8" w:rsidP="00DB52BD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DB52BD">
        <w:rPr>
          <w:rFonts w:ascii="Times New Roman" w:hAnsi="Times New Roman" w:cs="Times New Roman"/>
          <w:bCs/>
        </w:rPr>
        <w:t>ознакомить студентов с особенностями организации и объёмом работы врача амбулаторно-поликлинического учреждения; с современными диагностическими возможностями поликлинической службы и обучить их рациональному использованию;</w:t>
      </w:r>
    </w:p>
    <w:p w:rsidR="001C71C8" w:rsidRPr="00DB52BD" w:rsidRDefault="001C71C8" w:rsidP="00DB52BD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DB52BD">
        <w:rPr>
          <w:rFonts w:ascii="Times New Roman" w:hAnsi="Times New Roman" w:cs="Times New Roman"/>
          <w:bCs/>
        </w:rPr>
        <w:t>развить у студентов навыки клинического мышления по диагностике наиболее часто встречающихся терапевтических заболеваний и неотложных состояний, оценке особенностей их течения, амбулаторного лечения, первичной и вторичной профилактики, экспертизы трудоспособности в условиях поликлиники;</w:t>
      </w:r>
    </w:p>
    <w:p w:rsidR="001C71C8" w:rsidRPr="00DB52BD" w:rsidRDefault="001C71C8" w:rsidP="00DB52BD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DB52BD">
        <w:rPr>
          <w:rFonts w:ascii="Times New Roman" w:hAnsi="Times New Roman" w:cs="Times New Roman"/>
          <w:bCs/>
        </w:rPr>
        <w:t>психологически подготовить студентов к будущей профессии.</w:t>
      </w:r>
    </w:p>
    <w:p w:rsidR="001C71C8" w:rsidRDefault="001C71C8" w:rsidP="001C71C8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lastRenderedPageBreak/>
        <w:t>2. Перечень планируемых результатов обучения.</w:t>
      </w: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C71C8" w:rsidRPr="00E85C1D" w:rsidRDefault="001C71C8" w:rsidP="001C71C8">
      <w:pPr>
        <w:spacing w:line="271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E85C1D">
        <w:rPr>
          <w:rFonts w:ascii="Times New Roman" w:hAnsi="Times New Roman" w:cs="Times New Roman"/>
          <w:b/>
          <w:bCs/>
          <w:iCs/>
          <w:color w:val="auto"/>
        </w:rPr>
        <w:t>Формируемые в процессе изучения практики компетенции</w:t>
      </w:r>
    </w:p>
    <w:p w:rsidR="001C71C8" w:rsidRPr="00E85C1D" w:rsidRDefault="00AC4967" w:rsidP="00B55DEF">
      <w:pPr>
        <w:spacing w:line="271" w:lineRule="auto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ОК-1, ОК-2, ОК-8, ОПК-1, ОПК-4, ОПК-8, ОПК-9, ОПК-11, ПК-1, ПК-2, ПК-4, ПК-5, ПК-6, ПК-7, ПК-8, ПК-9, ПК-10, ПК-11, ПК-14, ПК-15, ПК-16, ПК-17, ПК-18, ПК-20, ПК-21, ПК-22</w:t>
      </w:r>
    </w:p>
    <w:p w:rsidR="001C71C8" w:rsidRPr="00E85C1D" w:rsidRDefault="001C71C8" w:rsidP="001C71C8">
      <w:pPr>
        <w:spacing w:line="271" w:lineRule="auto"/>
        <w:rPr>
          <w:rFonts w:ascii="Times New Roman" w:hAnsi="Times New Roman" w:cs="Times New Roman"/>
          <w:i/>
          <w:color w:val="auto"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3. Место практики в структуре образовательной программы.</w:t>
      </w: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C71C8" w:rsidRDefault="001C71C8" w:rsidP="001C71C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A1AB2">
        <w:rPr>
          <w:rFonts w:ascii="Times New Roman" w:eastAsia="TimesNewRomanPSMT" w:hAnsi="Times New Roman" w:cs="Times New Roman"/>
          <w:lang w:eastAsia="en-US" w:bidi="ar-SA"/>
        </w:rPr>
        <w:t xml:space="preserve">Производственная клиническая практика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«Помощник врача амбулаторно-поликлинического учреждения» на </w:t>
      </w:r>
      <w:r w:rsidR="00AC4967" w:rsidRPr="00AC4967">
        <w:rPr>
          <w:rFonts w:ascii="Times New Roman" w:eastAsia="Times New Roman" w:hAnsi="Times New Roman" w:cs="Times New Roman"/>
          <w:lang w:bidi="ar-SA"/>
        </w:rPr>
        <w:t>5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 курсе </w:t>
      </w:r>
      <w:r>
        <w:rPr>
          <w:rFonts w:ascii="Times New Roman" w:eastAsia="Times New Roman" w:hAnsi="Times New Roman" w:cs="Times New Roman"/>
          <w:lang w:bidi="ar-SA"/>
        </w:rPr>
        <w:t xml:space="preserve">реализуется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согласно учебному плану </w:t>
      </w:r>
      <w:r w:rsidRPr="00EF5202">
        <w:rPr>
          <w:rFonts w:ascii="Times New Roman" w:eastAsia="Times New Roman" w:hAnsi="Times New Roman" w:cs="Times New Roman"/>
          <w:lang w:bidi="ar-SA"/>
        </w:rPr>
        <w:t xml:space="preserve">по направлению подготовки (специальности) </w:t>
      </w:r>
      <w:r w:rsidRPr="00170CFC">
        <w:rPr>
          <w:rFonts w:ascii="Times New Roman" w:eastAsia="Times New Roman" w:hAnsi="Times New Roman" w:cs="Times New Roman"/>
          <w:lang w:bidi="ar-SA"/>
        </w:rPr>
        <w:t>31.05.01 Лечебн</w:t>
      </w:r>
      <w:r>
        <w:rPr>
          <w:rFonts w:ascii="Times New Roman" w:eastAsia="Times New Roman" w:hAnsi="Times New Roman" w:cs="Times New Roman"/>
          <w:lang w:bidi="ar-SA"/>
        </w:rPr>
        <w:t xml:space="preserve">ое дело (уровень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lang w:bidi="ar-SA"/>
        </w:rPr>
        <w:t>).</w:t>
      </w:r>
    </w:p>
    <w:p w:rsidR="001C71C8" w:rsidRPr="00E85C1D" w:rsidRDefault="001C71C8" w:rsidP="001C71C8">
      <w:pPr>
        <w:widowControl/>
        <w:spacing w:line="271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5C1D">
        <w:rPr>
          <w:rFonts w:ascii="Times New Roman" w:eastAsia="Times New Roman" w:hAnsi="Times New Roman" w:cs="Times New Roman"/>
          <w:lang w:bidi="ar-SA"/>
        </w:rPr>
        <w:t>В результате прохождения производственной практики студенты знакомятся с основными принципами работы врача-терапевта поликлиники, что помогает им</w:t>
      </w:r>
      <w:r w:rsidRPr="00E85C1D">
        <w:rPr>
          <w:rFonts w:ascii="Times New Roman" w:eastAsia="Times New Roman" w:hAnsi="Times New Roman" w:cs="Times New Roman"/>
          <w:color w:val="auto"/>
          <w:lang w:bidi="ar-SA"/>
        </w:rPr>
        <w:t xml:space="preserve"> овладеть подходами к больным при их осмотре на приёме и на дому.</w:t>
      </w:r>
    </w:p>
    <w:p w:rsidR="001C71C8" w:rsidRPr="00E85C1D" w:rsidRDefault="001C71C8" w:rsidP="001C71C8">
      <w:pPr>
        <w:widowControl/>
        <w:spacing w:line="271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71C8" w:rsidRDefault="001C71C8" w:rsidP="001C71C8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</w:pPr>
      <w:r w:rsidRPr="00785C30">
        <w:rPr>
          <w:rFonts w:ascii="Times New Roman" w:hAnsi="Times New Roman" w:cs="Times New Roman"/>
          <w:b/>
          <w:color w:val="auto"/>
        </w:rPr>
        <w:t>4. Трудоемкость учебной практики составляет</w:t>
      </w:r>
      <w:r w:rsidRPr="00785C30">
        <w:rPr>
          <w:rFonts w:ascii="Times New Roman" w:hAnsi="Times New Roman" w:cs="Times New Roman"/>
          <w:b/>
          <w:color w:val="FF0000"/>
        </w:rPr>
        <w:t xml:space="preserve"> </w:t>
      </w:r>
      <w:r w:rsidR="00AC4967" w:rsidRPr="00AC496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3</w:t>
      </w:r>
      <w:r w:rsidR="00AC496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зачетные</w:t>
      </w:r>
      <w:r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 единиц</w:t>
      </w:r>
      <w:r w:rsidR="00AC496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ы / 180 часов</w:t>
      </w:r>
      <w:r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.</w:t>
      </w:r>
    </w:p>
    <w:p w:rsidR="001C71C8" w:rsidRPr="00E85C1D" w:rsidRDefault="001C71C8" w:rsidP="001C71C8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i/>
        </w:rPr>
      </w:pPr>
    </w:p>
    <w:p w:rsidR="001C71C8" w:rsidRPr="00E85C1D" w:rsidRDefault="00AC4967" w:rsidP="001C71C8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C71C8" w:rsidRPr="00E85C1D">
        <w:rPr>
          <w:rFonts w:ascii="Times New Roman" w:hAnsi="Times New Roman" w:cs="Times New Roman"/>
          <w:b/>
        </w:rPr>
        <w:t>. Форма отчетности по практике.</w:t>
      </w:r>
    </w:p>
    <w:p w:rsidR="001C71C8" w:rsidRPr="00E85C1D" w:rsidRDefault="001C71C8" w:rsidP="001C71C8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1C71C8" w:rsidRPr="00E85C1D" w:rsidRDefault="001C71C8" w:rsidP="001C71C8">
      <w:pPr>
        <w:spacing w:line="271" w:lineRule="auto"/>
        <w:ind w:firstLine="708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</w:rPr>
        <w:t>Формами отчетности по итогам практики являются:</w:t>
      </w:r>
    </w:p>
    <w:p w:rsidR="001C71C8" w:rsidRPr="006C68EA" w:rsidRDefault="001C71C8" w:rsidP="001C71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8EA">
        <w:rPr>
          <w:rFonts w:ascii="Times New Roman" w:hAnsi="Times New Roman" w:cs="Times New Roman"/>
        </w:rPr>
        <w:t>1. дневник прохождения производственной практики;</w:t>
      </w:r>
    </w:p>
    <w:p w:rsidR="001C71C8" w:rsidRDefault="001C71C8" w:rsidP="001C71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8E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индивидуальный </w:t>
      </w:r>
      <w:r w:rsidRPr="006C68EA">
        <w:rPr>
          <w:rFonts w:ascii="Times New Roman" w:hAnsi="Times New Roman" w:cs="Times New Roman"/>
        </w:rPr>
        <w:t xml:space="preserve">отчет </w:t>
      </w:r>
      <w:r>
        <w:rPr>
          <w:rFonts w:ascii="Times New Roman" w:hAnsi="Times New Roman" w:cs="Times New Roman"/>
        </w:rPr>
        <w:t>о прохождении производственной практики</w:t>
      </w:r>
      <w:r w:rsidRPr="00E80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обучающегося;</w:t>
      </w:r>
    </w:p>
    <w:p w:rsidR="001C71C8" w:rsidRPr="008E2C8C" w:rsidRDefault="001C71C8" w:rsidP="001C71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0C2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характеристика на обучающегося </w:t>
      </w:r>
      <w:r w:rsidRPr="00E80C28">
        <w:rPr>
          <w:rFonts w:ascii="Times New Roman" w:hAnsi="Times New Roman" w:cs="Times New Roman"/>
        </w:rPr>
        <w:t>руководителя практики от медицинской организации.</w:t>
      </w:r>
    </w:p>
    <w:p w:rsidR="001C71C8" w:rsidRPr="00E85C1D" w:rsidRDefault="001C71C8" w:rsidP="001C71C8">
      <w:pPr>
        <w:spacing w:line="271" w:lineRule="auto"/>
        <w:jc w:val="both"/>
        <w:rPr>
          <w:rFonts w:ascii="Times New Roman" w:hAnsi="Times New Roman" w:cs="Times New Roman"/>
          <w:iCs/>
        </w:rPr>
      </w:pPr>
    </w:p>
    <w:p w:rsidR="001C71C8" w:rsidRPr="00E85C1D" w:rsidRDefault="00AC4967" w:rsidP="001C71C8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>6</w:t>
      </w:r>
      <w:r w:rsidR="001C71C8" w:rsidRPr="00E85C1D">
        <w:rPr>
          <w:rFonts w:ascii="Times New Roman" w:hAnsi="Times New Roman" w:cs="Times New Roman"/>
          <w:b/>
          <w:iCs/>
        </w:rPr>
        <w:t>. Форма промежуточной аттестации.</w:t>
      </w:r>
    </w:p>
    <w:p w:rsidR="001C71C8" w:rsidRPr="00E85C1D" w:rsidRDefault="001C71C8" w:rsidP="001C71C8">
      <w:pPr>
        <w:widowControl/>
        <w:spacing w:line="271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1C71C8" w:rsidRPr="00E85C1D" w:rsidRDefault="001C71C8" w:rsidP="001C71C8">
      <w:pPr>
        <w:widowControl/>
        <w:spacing w:line="271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54530B">
        <w:rPr>
          <w:rFonts w:ascii="Times New Roman" w:eastAsia="Times New Roman" w:hAnsi="Times New Roman" w:cs="Times New Roman"/>
          <w:lang w:bidi="ar-SA"/>
        </w:rPr>
        <w:t xml:space="preserve">Формой промежуточной аттестации является зачет с оценкой в </w:t>
      </w:r>
      <w:r w:rsidR="00AC4967">
        <w:rPr>
          <w:rFonts w:ascii="Times New Roman" w:eastAsia="Times New Roman" w:hAnsi="Times New Roman" w:cs="Times New Roman"/>
          <w:lang w:val="en-US" w:bidi="ar-SA"/>
        </w:rPr>
        <w:t>X</w:t>
      </w:r>
      <w:r w:rsidRPr="0054530B">
        <w:rPr>
          <w:rFonts w:ascii="Times New Roman" w:eastAsia="Times New Roman" w:hAnsi="Times New Roman" w:cs="Times New Roman"/>
          <w:lang w:bidi="ar-SA"/>
        </w:rPr>
        <w:t xml:space="preserve"> семестре.</w:t>
      </w: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1C71C8" w:rsidRPr="00E85C1D" w:rsidRDefault="001C71C8" w:rsidP="001C71C8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Cs/>
        </w:rPr>
      </w:pPr>
      <w:r w:rsidRPr="00E85C1D">
        <w:rPr>
          <w:rFonts w:ascii="Times New Roman" w:hAnsi="Times New Roman" w:cs="Times New Roman"/>
          <w:b/>
          <w:bCs/>
        </w:rPr>
        <w:t>Кафедра – разработчик: кафедра госпитальной терапии №</w:t>
      </w:r>
      <w:r w:rsidRPr="00E85C1D">
        <w:rPr>
          <w:rFonts w:ascii="Times New Roman" w:hAnsi="Times New Roman" w:cs="Times New Roman"/>
          <w:bCs/>
        </w:rPr>
        <w:t>1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sectPr w:rsidR="0080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D71"/>
    <w:multiLevelType w:val="hybridMultilevel"/>
    <w:tmpl w:val="1AB03E52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3A20"/>
    <w:multiLevelType w:val="hybridMultilevel"/>
    <w:tmpl w:val="3EEE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7D59"/>
    <w:multiLevelType w:val="hybridMultilevel"/>
    <w:tmpl w:val="193A19AC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D"/>
    <w:rsid w:val="001C71C8"/>
    <w:rsid w:val="0024511F"/>
    <w:rsid w:val="0080610D"/>
    <w:rsid w:val="008D3F92"/>
    <w:rsid w:val="00AC4967"/>
    <w:rsid w:val="00B4172D"/>
    <w:rsid w:val="00B55DEF"/>
    <w:rsid w:val="00B72B88"/>
    <w:rsid w:val="00B81E8A"/>
    <w:rsid w:val="00DB52BD"/>
    <w:rsid w:val="00E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624"/>
  <w15:docId w15:val="{C80F7103-7A98-421B-B4AB-9135C3D7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61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610D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80610D"/>
    <w:pPr>
      <w:ind w:left="720"/>
      <w:contextualSpacing/>
    </w:pPr>
  </w:style>
  <w:style w:type="table" w:styleId="a4">
    <w:name w:val="Table Grid"/>
    <w:basedOn w:val="a1"/>
    <w:uiPriority w:val="59"/>
    <w:qFormat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80610D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4"/>
    <w:uiPriority w:val="59"/>
    <w:qFormat/>
    <w:rsid w:val="001C71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авыф</dc:creator>
  <cp:lastModifiedBy>Abduljappar Press</cp:lastModifiedBy>
  <cp:revision>3</cp:revision>
  <dcterms:created xsi:type="dcterms:W3CDTF">2023-08-24T19:53:00Z</dcterms:created>
  <dcterms:modified xsi:type="dcterms:W3CDTF">2023-08-25T13:07:00Z</dcterms:modified>
</cp:coreProperties>
</file>