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663BC" w:rsidRPr="00623685" w:rsidRDefault="000663BC" w:rsidP="000663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F86D6E" w:rsidRDefault="00F86D6E" w:rsidP="00ED4055">
      <w:pPr>
        <w:pStyle w:val="4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F86D6E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F86D6E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F86D6E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F86D6E" w:rsidRPr="00644D02" w:rsidRDefault="00F86D6E" w:rsidP="00C83FCC">
      <w:pPr>
        <w:pStyle w:val="4"/>
        <w:shd w:val="clear" w:color="auto" w:fill="auto"/>
        <w:spacing w:line="200" w:lineRule="exact"/>
        <w:ind w:left="567" w:firstLine="0"/>
        <w:rPr>
          <w:sz w:val="24"/>
          <w:szCs w:val="24"/>
        </w:rPr>
      </w:pPr>
    </w:p>
    <w:p w:rsidR="00C83FCC" w:rsidRDefault="00C83FCC" w:rsidP="00C83FCC">
      <w:pPr>
        <w:pStyle w:val="4"/>
        <w:shd w:val="clear" w:color="auto" w:fill="auto"/>
        <w:spacing w:line="200" w:lineRule="exact"/>
        <w:ind w:left="567" w:firstLine="0"/>
        <w:jc w:val="center"/>
      </w:pPr>
    </w:p>
    <w:p w:rsidR="00E52003" w:rsidRPr="00ED4055" w:rsidRDefault="00C83FCC" w:rsidP="00C83FCC">
      <w:pPr>
        <w:pStyle w:val="4"/>
        <w:shd w:val="clear" w:color="auto" w:fill="auto"/>
        <w:spacing w:line="240" w:lineRule="auto"/>
        <w:ind w:left="567" w:firstLine="0"/>
        <w:jc w:val="center"/>
        <w:rPr>
          <w:sz w:val="32"/>
          <w:szCs w:val="32"/>
        </w:rPr>
      </w:pPr>
      <w:r w:rsidRPr="00ED4055">
        <w:rPr>
          <w:sz w:val="32"/>
          <w:szCs w:val="32"/>
        </w:rPr>
        <w:t xml:space="preserve">АННОТАЦИЯ </w:t>
      </w:r>
    </w:p>
    <w:p w:rsidR="00C83FCC" w:rsidRPr="00ED4055" w:rsidRDefault="00ED4055" w:rsidP="00C83FCC">
      <w:pPr>
        <w:pStyle w:val="4"/>
        <w:shd w:val="clear" w:color="auto" w:fill="auto"/>
        <w:spacing w:line="240" w:lineRule="auto"/>
        <w:ind w:left="567" w:firstLine="0"/>
        <w:jc w:val="center"/>
        <w:rPr>
          <w:sz w:val="32"/>
          <w:szCs w:val="32"/>
        </w:rPr>
      </w:pPr>
      <w:r w:rsidRPr="00ED4055">
        <w:rPr>
          <w:sz w:val="32"/>
          <w:szCs w:val="32"/>
        </w:rPr>
        <w:t>Рабочей программы дисциплины</w:t>
      </w:r>
    </w:p>
    <w:p w:rsidR="00C83FCC" w:rsidRPr="0085094F" w:rsidRDefault="00650F20" w:rsidP="00C83FCC">
      <w:pPr>
        <w:ind w:left="1134"/>
        <w:rPr>
          <w:rStyle w:val="2"/>
          <w:b w:val="0"/>
          <w:bCs w:val="0"/>
          <w:sz w:val="32"/>
          <w:szCs w:val="32"/>
        </w:rPr>
      </w:pPr>
      <w:r w:rsidRPr="0085094F">
        <w:rPr>
          <w:rStyle w:val="2"/>
          <w:b w:val="0"/>
          <w:bCs w:val="0"/>
          <w:sz w:val="32"/>
          <w:szCs w:val="32"/>
          <w:u w:val="single"/>
        </w:rPr>
        <w:t>«</w:t>
      </w:r>
      <w:proofErr w:type="gramStart"/>
      <w:r w:rsidRPr="0085094F">
        <w:rPr>
          <w:rStyle w:val="2"/>
          <w:b w:val="0"/>
          <w:bCs w:val="0"/>
          <w:sz w:val="32"/>
          <w:szCs w:val="32"/>
          <w:u w:val="single"/>
        </w:rPr>
        <w:t>Факультетская  терапия</w:t>
      </w:r>
      <w:proofErr w:type="gramEnd"/>
      <w:r w:rsidRPr="0085094F">
        <w:rPr>
          <w:rStyle w:val="2"/>
          <w:b w:val="0"/>
          <w:bCs w:val="0"/>
          <w:sz w:val="32"/>
          <w:szCs w:val="32"/>
          <w:u w:val="single"/>
        </w:rPr>
        <w:t xml:space="preserve"> , </w:t>
      </w:r>
      <w:r w:rsidR="00C83FCC" w:rsidRPr="0085094F">
        <w:rPr>
          <w:rStyle w:val="2"/>
          <w:b w:val="0"/>
          <w:bCs w:val="0"/>
          <w:sz w:val="32"/>
          <w:szCs w:val="32"/>
          <w:u w:val="single"/>
        </w:rPr>
        <w:t>профессиональные болезни»</w:t>
      </w:r>
    </w:p>
    <w:p w:rsidR="00C83FCC" w:rsidRDefault="00C83FCC" w:rsidP="00C83FCC">
      <w:pPr>
        <w:ind w:left="1134"/>
        <w:jc w:val="center"/>
        <w:rPr>
          <w:rFonts w:ascii="Times New Roman" w:hAnsi="Times New Roman"/>
        </w:rPr>
      </w:pPr>
      <w:r w:rsidRPr="00644D02">
        <w:rPr>
          <w:rFonts w:ascii="Times New Roman" w:hAnsi="Times New Roman"/>
        </w:rPr>
        <w:t>(наименование дисциплины)</w:t>
      </w:r>
    </w:p>
    <w:p w:rsidR="000663BC" w:rsidRDefault="000663BC" w:rsidP="00C83FCC">
      <w:pPr>
        <w:ind w:left="1134"/>
        <w:jc w:val="center"/>
        <w:rPr>
          <w:rStyle w:val="20"/>
          <w:b w:val="0"/>
          <w:u w:val="single"/>
        </w:rPr>
      </w:pPr>
    </w:p>
    <w:p w:rsidR="00F65D67" w:rsidRPr="00644D02" w:rsidRDefault="00F65D67" w:rsidP="00C83FCC">
      <w:pPr>
        <w:ind w:left="1134"/>
        <w:jc w:val="center"/>
        <w:rPr>
          <w:rFonts w:ascii="Times New Roman" w:hAnsi="Times New Roman"/>
        </w:rPr>
      </w:pPr>
    </w:p>
    <w:p w:rsidR="000663BC" w:rsidRPr="0040267A" w:rsidRDefault="000663BC" w:rsidP="000663BC">
      <w:pPr>
        <w:pStyle w:val="21"/>
        <w:shd w:val="clear" w:color="auto" w:fill="auto"/>
        <w:tabs>
          <w:tab w:val="right" w:pos="1762"/>
        </w:tabs>
        <w:spacing w:line="240" w:lineRule="auto"/>
        <w:jc w:val="left"/>
        <w:rPr>
          <w:b w:val="0"/>
          <w:color w:val="000000"/>
          <w:sz w:val="24"/>
          <w:szCs w:val="24"/>
        </w:rPr>
      </w:pPr>
      <w:r w:rsidRPr="009C47CC">
        <w:rPr>
          <w:b w:val="0"/>
        </w:rPr>
        <w:t>Индекс дисциплины</w:t>
      </w:r>
      <w:r w:rsidRPr="0040267A">
        <w:rPr>
          <w:b w:val="0"/>
          <w:sz w:val="24"/>
          <w:szCs w:val="24"/>
        </w:rPr>
        <w:t>_____</w:t>
      </w:r>
      <w:r w:rsidRPr="0040267A">
        <w:rPr>
          <w:rStyle w:val="20"/>
          <w:bCs/>
          <w:color w:val="000000"/>
          <w:sz w:val="24"/>
          <w:szCs w:val="24"/>
          <w:u w:val="single"/>
        </w:rPr>
        <w:t>Б</w:t>
      </w:r>
      <w:proofErr w:type="gramStart"/>
      <w:r w:rsidRPr="0040267A">
        <w:rPr>
          <w:rStyle w:val="20"/>
          <w:bCs/>
          <w:color w:val="000000"/>
          <w:sz w:val="24"/>
          <w:szCs w:val="24"/>
          <w:u w:val="single"/>
        </w:rPr>
        <w:t>1.</w:t>
      </w:r>
      <w:r w:rsidR="001F69F5">
        <w:rPr>
          <w:rStyle w:val="20"/>
          <w:bCs/>
          <w:color w:val="000000"/>
          <w:sz w:val="24"/>
          <w:szCs w:val="24"/>
          <w:u w:val="single"/>
        </w:rPr>
        <w:t>О.</w:t>
      </w:r>
      <w:proofErr w:type="gramEnd"/>
      <w:r w:rsidR="001F69F5">
        <w:rPr>
          <w:rStyle w:val="20"/>
          <w:bCs/>
          <w:color w:val="000000"/>
          <w:sz w:val="24"/>
          <w:szCs w:val="24"/>
          <w:u w:val="single"/>
        </w:rPr>
        <w:t>43</w:t>
      </w:r>
      <w:r w:rsidRPr="0040267A">
        <w:rPr>
          <w:rStyle w:val="20"/>
          <w:bCs/>
          <w:color w:val="000000"/>
          <w:sz w:val="24"/>
          <w:szCs w:val="24"/>
        </w:rPr>
        <w:t>____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Специальность______</w:t>
      </w:r>
      <w:r w:rsidRPr="0040267A">
        <w:rPr>
          <w:rStyle w:val="20"/>
          <w:b w:val="0"/>
          <w:u w:val="single"/>
        </w:rPr>
        <w:t>31.05.</w:t>
      </w:r>
      <w:proofErr w:type="gramStart"/>
      <w:r w:rsidRPr="0040267A">
        <w:rPr>
          <w:rStyle w:val="20"/>
          <w:b w:val="0"/>
          <w:u w:val="single"/>
        </w:rPr>
        <w:t>01</w:t>
      </w:r>
      <w:r>
        <w:rPr>
          <w:rStyle w:val="20"/>
          <w:b w:val="0"/>
          <w:u w:val="single"/>
        </w:rPr>
        <w:t xml:space="preserve"> </w:t>
      </w:r>
      <w:r w:rsidRPr="0040267A">
        <w:rPr>
          <w:rStyle w:val="20"/>
          <w:b w:val="0"/>
          <w:u w:val="single"/>
        </w:rPr>
        <w:t xml:space="preserve"> «</w:t>
      </w:r>
      <w:proofErr w:type="gramEnd"/>
      <w:r w:rsidRPr="0040267A">
        <w:rPr>
          <w:rStyle w:val="20"/>
          <w:b w:val="0"/>
          <w:u w:val="single"/>
        </w:rPr>
        <w:t>Лечебное дело»</w:t>
      </w:r>
      <w:r w:rsidRPr="0040267A">
        <w:rPr>
          <w:rStyle w:val="20"/>
          <w:b w:val="0"/>
        </w:rPr>
        <w:t>_</w:t>
      </w:r>
    </w:p>
    <w:p w:rsidR="000663BC" w:rsidRPr="0040267A" w:rsidRDefault="000663BC" w:rsidP="000663BC">
      <w:pPr>
        <w:rPr>
          <w:rFonts w:ascii="Times New Roman" w:hAnsi="Times New Roman"/>
        </w:rPr>
      </w:pPr>
      <w:proofErr w:type="gramStart"/>
      <w:r w:rsidRPr="0040267A">
        <w:rPr>
          <w:rFonts w:ascii="Times New Roman" w:hAnsi="Times New Roman"/>
        </w:rPr>
        <w:t>Уровень  высшего</w:t>
      </w:r>
      <w:proofErr w:type="gramEnd"/>
      <w:r w:rsidRPr="0040267A">
        <w:rPr>
          <w:rFonts w:ascii="Times New Roman" w:hAnsi="Times New Roman"/>
        </w:rPr>
        <w:t xml:space="preserve"> образования__</w:t>
      </w:r>
      <w:proofErr w:type="spellStart"/>
      <w:r w:rsidRPr="0040267A">
        <w:rPr>
          <w:rFonts w:ascii="Times New Roman" w:hAnsi="Times New Roman"/>
          <w:u w:val="single"/>
        </w:rPr>
        <w:t>Специалитет</w:t>
      </w:r>
      <w:proofErr w:type="spellEnd"/>
      <w:r>
        <w:rPr>
          <w:rFonts w:ascii="Times New Roman" w:hAnsi="Times New Roman"/>
        </w:rPr>
        <w:t>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Квалификация выпускника ____</w:t>
      </w:r>
      <w:r w:rsidRPr="0040267A">
        <w:rPr>
          <w:rStyle w:val="20"/>
          <w:b w:val="0"/>
          <w:u w:val="single"/>
        </w:rPr>
        <w:t>Врач - лечебник</w:t>
      </w:r>
    </w:p>
    <w:p w:rsidR="000663BC" w:rsidRPr="0040267A" w:rsidRDefault="000663BC" w:rsidP="000663B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0267A">
        <w:rPr>
          <w:rFonts w:ascii="Times New Roman" w:hAnsi="Times New Roman"/>
        </w:rPr>
        <w:t>Факультет</w:t>
      </w:r>
      <w:r w:rsidRPr="0040267A">
        <w:rPr>
          <w:rFonts w:ascii="Times New Roman" w:hAnsi="Times New Roman"/>
          <w:sz w:val="28"/>
          <w:szCs w:val="28"/>
        </w:rPr>
        <w:t>__________</w:t>
      </w:r>
      <w:r w:rsidRPr="0040267A">
        <w:rPr>
          <w:rFonts w:ascii="Times New Roman" w:hAnsi="Times New Roman"/>
          <w:u w:val="single"/>
        </w:rPr>
        <w:t>Лечебный</w:t>
      </w:r>
      <w:proofErr w:type="spellEnd"/>
      <w:r w:rsidRPr="0040267A">
        <w:rPr>
          <w:rFonts w:ascii="Times New Roman" w:hAnsi="Times New Roman"/>
        </w:rPr>
        <w:t>_</w:t>
      </w:r>
    </w:p>
    <w:p w:rsidR="000663BC" w:rsidRPr="0040267A" w:rsidRDefault="000663BC" w:rsidP="000663BC">
      <w:pPr>
        <w:rPr>
          <w:rFonts w:ascii="Times New Roman" w:hAnsi="Times New Roman"/>
        </w:rPr>
      </w:pPr>
      <w:proofErr w:type="spellStart"/>
      <w:r w:rsidRPr="0040267A">
        <w:rPr>
          <w:rFonts w:ascii="Times New Roman" w:hAnsi="Times New Roman"/>
        </w:rPr>
        <w:t>Кафедра__________</w:t>
      </w:r>
      <w:r w:rsidRPr="0040267A">
        <w:rPr>
          <w:rFonts w:ascii="Times New Roman" w:hAnsi="Times New Roman"/>
          <w:u w:val="single"/>
        </w:rPr>
        <w:t>Факультетской</w:t>
      </w:r>
      <w:proofErr w:type="spellEnd"/>
      <w:r w:rsidRPr="0040267A">
        <w:rPr>
          <w:rFonts w:ascii="Times New Roman" w:hAnsi="Times New Roman"/>
          <w:u w:val="single"/>
        </w:rPr>
        <w:t xml:space="preserve"> терапии</w:t>
      </w:r>
      <w:r>
        <w:rPr>
          <w:rFonts w:ascii="Times New Roman" w:hAnsi="Times New Roman"/>
        </w:rPr>
        <w:t>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Форма обучения ______</w:t>
      </w:r>
      <w:r w:rsidRPr="0040267A"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>_____</w:t>
      </w:r>
    </w:p>
    <w:p w:rsidR="000663BC" w:rsidRPr="0040267A" w:rsidRDefault="000663BC" w:rsidP="000663BC">
      <w:pPr>
        <w:rPr>
          <w:rFonts w:ascii="Times New Roman" w:hAnsi="Times New Roman"/>
        </w:rPr>
      </w:pPr>
      <w:proofErr w:type="spellStart"/>
      <w:r w:rsidRPr="0040267A">
        <w:rPr>
          <w:rFonts w:ascii="Times New Roman" w:hAnsi="Times New Roman"/>
        </w:rPr>
        <w:t>курс________</w:t>
      </w:r>
      <w:r w:rsidRPr="0040267A">
        <w:rPr>
          <w:rStyle w:val="20"/>
          <w:b w:val="0"/>
          <w:bCs w:val="0"/>
          <w:sz w:val="28"/>
          <w:szCs w:val="28"/>
        </w:rPr>
        <w:t>_______</w:t>
      </w:r>
      <w:r w:rsidRPr="0040267A">
        <w:rPr>
          <w:rStyle w:val="20"/>
          <w:b w:val="0"/>
          <w:bCs w:val="0"/>
          <w:sz w:val="28"/>
          <w:szCs w:val="28"/>
          <w:u w:val="single"/>
        </w:rPr>
        <w:t>IV</w:t>
      </w:r>
      <w:proofErr w:type="spellEnd"/>
      <w:r w:rsidRPr="0040267A">
        <w:rPr>
          <w:rStyle w:val="20"/>
          <w:b w:val="0"/>
          <w:bCs w:val="0"/>
          <w:sz w:val="28"/>
          <w:szCs w:val="28"/>
        </w:rPr>
        <w:t>_______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семестр__________</w:t>
      </w:r>
      <w:r w:rsidRPr="0040267A">
        <w:rPr>
          <w:rStyle w:val="20"/>
          <w:b w:val="0"/>
          <w:bCs w:val="0"/>
          <w:sz w:val="28"/>
          <w:szCs w:val="28"/>
          <w:u w:val="single"/>
          <w:lang w:val="en-US"/>
        </w:rPr>
        <w:t>VII</w:t>
      </w:r>
      <w:r w:rsidRPr="0040267A">
        <w:rPr>
          <w:rStyle w:val="20"/>
          <w:b w:val="0"/>
          <w:bCs w:val="0"/>
          <w:sz w:val="28"/>
          <w:szCs w:val="28"/>
          <w:u w:val="single"/>
        </w:rPr>
        <w:t>-VIII</w:t>
      </w:r>
      <w:r>
        <w:rPr>
          <w:rFonts w:ascii="Times New Roman" w:hAnsi="Times New Roman"/>
        </w:rPr>
        <w:t>______</w:t>
      </w:r>
    </w:p>
    <w:p w:rsidR="000663BC" w:rsidRPr="0040267A" w:rsidRDefault="000663BC" w:rsidP="000663BC">
      <w:pPr>
        <w:rPr>
          <w:rFonts w:ascii="Times New Roman" w:hAnsi="Times New Roman"/>
        </w:rPr>
      </w:pPr>
      <w:r w:rsidRPr="0040267A">
        <w:rPr>
          <w:rFonts w:ascii="Times New Roman" w:hAnsi="Times New Roman"/>
        </w:rPr>
        <w:t>Всего трудоёмкость __________</w:t>
      </w:r>
      <w:r w:rsidRPr="0040267A">
        <w:rPr>
          <w:rStyle w:val="20"/>
          <w:b w:val="0"/>
          <w:bCs w:val="0"/>
          <w:u w:val="single"/>
        </w:rPr>
        <w:t>10/360 часов</w:t>
      </w:r>
    </w:p>
    <w:p w:rsidR="000663BC" w:rsidRPr="00652998" w:rsidRDefault="000663BC" w:rsidP="000663BC">
      <w:pPr>
        <w:rPr>
          <w:rFonts w:ascii="Times New Roman" w:hAnsi="Times New Roman"/>
        </w:rPr>
      </w:pPr>
      <w:r w:rsidRPr="00644D02">
        <w:rPr>
          <w:rFonts w:ascii="Times New Roman" w:hAnsi="Times New Roman"/>
        </w:rPr>
        <w:t>Лекции __________</w:t>
      </w:r>
      <w:r w:rsidRPr="000C56C8">
        <w:rPr>
          <w:rStyle w:val="20"/>
          <w:b w:val="0"/>
          <w:bCs w:val="0"/>
          <w:u w:val="single"/>
        </w:rPr>
        <w:t>52</w:t>
      </w:r>
      <w:r w:rsidRPr="005B1A70">
        <w:rPr>
          <w:rFonts w:ascii="Times New Roman" w:hAnsi="Times New Roman"/>
          <w:u w:val="single"/>
        </w:rPr>
        <w:t>(час</w:t>
      </w:r>
      <w:r>
        <w:rPr>
          <w:rFonts w:ascii="Times New Roman" w:hAnsi="Times New Roman"/>
          <w:u w:val="single"/>
        </w:rPr>
        <w:t>а</w:t>
      </w:r>
      <w:r w:rsidRPr="00652998">
        <w:rPr>
          <w:rFonts w:ascii="Times New Roman" w:hAnsi="Times New Roman"/>
        </w:rPr>
        <w:t>)</w:t>
      </w:r>
      <w:r>
        <w:rPr>
          <w:rFonts w:ascii="Times New Roman" w:hAnsi="Times New Roman"/>
        </w:rPr>
        <w:t>____</w:t>
      </w:r>
    </w:p>
    <w:p w:rsidR="000663BC" w:rsidRPr="00652998" w:rsidRDefault="000663BC" w:rsidP="000663BC">
      <w:pPr>
        <w:rPr>
          <w:rFonts w:ascii="Times New Roman" w:hAnsi="Times New Roman"/>
        </w:rPr>
      </w:pPr>
      <w:r w:rsidRPr="00652998">
        <w:rPr>
          <w:rFonts w:ascii="Times New Roman" w:hAnsi="Times New Roman"/>
        </w:rPr>
        <w:t>Практически</w:t>
      </w:r>
      <w:r>
        <w:rPr>
          <w:rFonts w:ascii="Times New Roman" w:hAnsi="Times New Roman"/>
        </w:rPr>
        <w:t>е занятия___</w:t>
      </w:r>
      <w:r w:rsidRPr="00652998"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14</w:t>
      </w:r>
      <w:r w:rsidRPr="00F07B0E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(часа</w:t>
      </w:r>
      <w:r w:rsidRPr="00F07B0E"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>_</w:t>
      </w:r>
    </w:p>
    <w:p w:rsidR="000663BC" w:rsidRPr="00652998" w:rsidRDefault="000663BC" w:rsidP="000663BC">
      <w:pPr>
        <w:rPr>
          <w:rFonts w:ascii="Times New Roman" w:hAnsi="Times New Roman"/>
        </w:rPr>
      </w:pPr>
      <w:r w:rsidRPr="00652998">
        <w:rPr>
          <w:rFonts w:ascii="Times New Roman" w:hAnsi="Times New Roman"/>
        </w:rPr>
        <w:t>Самостояте</w:t>
      </w:r>
      <w:r>
        <w:rPr>
          <w:rFonts w:ascii="Times New Roman" w:hAnsi="Times New Roman"/>
        </w:rPr>
        <w:t>льная работа__</w:t>
      </w:r>
      <w:r w:rsidRPr="00652998">
        <w:rPr>
          <w:rFonts w:ascii="Times New Roman" w:hAnsi="Times New Roman"/>
        </w:rPr>
        <w:t>1</w:t>
      </w:r>
      <w:r>
        <w:rPr>
          <w:rFonts w:ascii="Times New Roman" w:hAnsi="Times New Roman"/>
        </w:rPr>
        <w:t>28</w:t>
      </w:r>
      <w:r w:rsidRPr="00652998">
        <w:rPr>
          <w:rFonts w:ascii="Times New Roman" w:hAnsi="Times New Roman"/>
        </w:rPr>
        <w:t>(часов)</w:t>
      </w:r>
    </w:p>
    <w:p w:rsidR="000663BC" w:rsidRPr="00652998" w:rsidRDefault="000663BC" w:rsidP="000663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</w:rPr>
      </w:pPr>
      <w:r w:rsidRPr="00652998">
        <w:rPr>
          <w:rFonts w:ascii="Times New Roman" w:hAnsi="Times New Roman"/>
        </w:rPr>
        <w:t xml:space="preserve">Форма </w:t>
      </w:r>
      <w:proofErr w:type="spellStart"/>
      <w:r w:rsidRPr="00652998">
        <w:rPr>
          <w:rFonts w:ascii="Times New Roman" w:hAnsi="Times New Roman"/>
        </w:rPr>
        <w:t>контроля___</w:t>
      </w:r>
      <w:r w:rsidRPr="00F07B0E">
        <w:rPr>
          <w:rFonts w:ascii="Times New Roman" w:hAnsi="Times New Roman"/>
          <w:u w:val="single"/>
        </w:rPr>
        <w:t>Экзамен</w:t>
      </w:r>
      <w:r w:rsidRPr="004D4CBF">
        <w:rPr>
          <w:rFonts w:ascii="Times New Roman" w:hAnsi="Times New Roman"/>
          <w:u w:val="single"/>
        </w:rPr>
        <w:t>___в</w:t>
      </w:r>
      <w:proofErr w:type="spellEnd"/>
      <w:r w:rsidRPr="004D4CBF">
        <w:rPr>
          <w:rFonts w:ascii="Times New Roman" w:hAnsi="Times New Roman"/>
          <w:u w:val="single"/>
          <w:lang w:val="en-US"/>
        </w:rPr>
        <w:t>VII</w:t>
      </w:r>
      <w:r>
        <w:rPr>
          <w:rFonts w:ascii="Times New Roman" w:hAnsi="Times New Roman"/>
          <w:u w:val="single"/>
          <w:lang w:val="en-US"/>
        </w:rPr>
        <w:t>I</w:t>
      </w:r>
      <w:r w:rsidRPr="004D4CBF">
        <w:rPr>
          <w:rFonts w:ascii="Times New Roman" w:hAnsi="Times New Roman"/>
          <w:u w:val="single"/>
        </w:rPr>
        <w:t>семестре</w:t>
      </w:r>
      <w:r>
        <w:rPr>
          <w:rFonts w:ascii="Times New Roman" w:hAnsi="Times New Roman"/>
          <w:u w:val="single"/>
        </w:rPr>
        <w:t>__</w:t>
      </w:r>
      <w:r w:rsidRPr="004D4CBF">
        <w:rPr>
          <w:rFonts w:ascii="Times New Roman" w:hAnsi="Times New Roman"/>
          <w:u w:val="single"/>
        </w:rPr>
        <w:t>_36часов</w:t>
      </w:r>
    </w:p>
    <w:p w:rsidR="000663BC" w:rsidRPr="00652998" w:rsidRDefault="000663BC" w:rsidP="000663BC">
      <w:pPr>
        <w:rPr>
          <w:rFonts w:ascii="Times New Roman" w:hAnsi="Times New Roman"/>
          <w:b/>
        </w:rPr>
      </w:pPr>
    </w:p>
    <w:p w:rsidR="006F27BA" w:rsidRPr="00121D71" w:rsidRDefault="006F27BA" w:rsidP="006F27BA">
      <w:pPr>
        <w:pStyle w:val="4"/>
        <w:shd w:val="clear" w:color="auto" w:fill="auto"/>
        <w:tabs>
          <w:tab w:val="left" w:leader="underscore" w:pos="3864"/>
        </w:tabs>
        <w:spacing w:line="336" w:lineRule="auto"/>
        <w:ind w:firstLine="0"/>
        <w:rPr>
          <w:sz w:val="24"/>
          <w:szCs w:val="24"/>
        </w:rPr>
      </w:pPr>
    </w:p>
    <w:p w:rsidR="00C83FCC" w:rsidRPr="009368CF" w:rsidRDefault="00726D2E" w:rsidP="0085094F">
      <w:pPr>
        <w:rPr>
          <w:rStyle w:val="22"/>
          <w:caps/>
        </w:rPr>
      </w:pPr>
      <w:r w:rsidRPr="009368CF">
        <w:rPr>
          <w:rFonts w:ascii="Times New Roman" w:hAnsi="Times New Roman" w:cs="Times New Roman"/>
          <w:b/>
          <w:caps/>
        </w:rPr>
        <w:t>1.</w:t>
      </w:r>
      <w:r w:rsidR="00C83FCC" w:rsidRPr="009368CF">
        <w:rPr>
          <w:rFonts w:ascii="Times New Roman" w:hAnsi="Times New Roman" w:cs="Times New Roman"/>
          <w:b/>
          <w:caps/>
        </w:rPr>
        <w:t xml:space="preserve">Цели </w:t>
      </w:r>
      <w:r w:rsidR="00C83FCC" w:rsidRPr="009368CF">
        <w:rPr>
          <w:rStyle w:val="22"/>
          <w:caps/>
        </w:rPr>
        <w:t>и задачи освоения дисциплины</w:t>
      </w:r>
    </w:p>
    <w:p w:rsidR="00C83FCC" w:rsidRPr="009368CF" w:rsidRDefault="00C83FCC" w:rsidP="00C83FCC">
      <w:pPr>
        <w:pStyle w:val="a4"/>
        <w:shd w:val="clear" w:color="auto" w:fill="auto"/>
        <w:spacing w:line="240" w:lineRule="auto"/>
        <w:ind w:left="20" w:firstLine="544"/>
        <w:jc w:val="both"/>
        <w:rPr>
          <w:rStyle w:val="22"/>
          <w:color w:val="000000"/>
          <w:sz w:val="24"/>
          <w:szCs w:val="24"/>
        </w:rPr>
      </w:pPr>
    </w:p>
    <w:p w:rsidR="00C83FCC" w:rsidRPr="009368CF" w:rsidRDefault="00C83FCC" w:rsidP="0085094F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368CF">
        <w:rPr>
          <w:rStyle w:val="22"/>
          <w:color w:val="000000"/>
          <w:sz w:val="24"/>
          <w:szCs w:val="24"/>
        </w:rPr>
        <w:t>Цель освоения дисциплины</w:t>
      </w:r>
    </w:p>
    <w:p w:rsidR="00C83FCC" w:rsidRPr="009368CF" w:rsidRDefault="00C83FCC" w:rsidP="00C83FCC">
      <w:pPr>
        <w:pStyle w:val="a4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 xml:space="preserve">Углубление базисных знаний и формирование системных знаний об основных заболеваниях внутренних органов, в том числе и у пациентов с профессиональными болезнями, умения обобщать и применять полученные знания для постановки клинического диагноза, обследования и лечения больных с заболеваниями внутренних органов. Знание </w:t>
      </w:r>
      <w:r w:rsidRPr="009368CF">
        <w:rPr>
          <w:sz w:val="24"/>
          <w:szCs w:val="24"/>
        </w:rPr>
        <w:t>основ внутренних болезней, имеют первостепенное значение для подготовки врачей всех специальностей. При изучении внутренних болезней формируются основы клинического мышления, медицинской деонтологии, происходит овладение навыками обследования больных и назначения эффективной терапии. Это все необходимо для будущего специалиста вне зависимости от сферы его предстоящей деятельности. Знание внутренних болезней обучает студентов распознанию профессиональных болезней и умению обосновать рекомендации по лечению, профилактике и трудоспособности больных с профессиональной патологией.</w:t>
      </w:r>
    </w:p>
    <w:p w:rsidR="00C83FCC" w:rsidRPr="009368CF" w:rsidRDefault="00C83FCC" w:rsidP="00C83FCC">
      <w:pPr>
        <w:pStyle w:val="a4"/>
        <w:shd w:val="clear" w:color="auto" w:fill="auto"/>
        <w:spacing w:line="240" w:lineRule="auto"/>
        <w:ind w:left="20" w:firstLine="547"/>
        <w:jc w:val="both"/>
        <w:rPr>
          <w:sz w:val="24"/>
          <w:szCs w:val="24"/>
        </w:rPr>
      </w:pPr>
    </w:p>
    <w:p w:rsidR="00C83FCC" w:rsidRPr="009368CF" w:rsidRDefault="00C83FCC" w:rsidP="0085094F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368CF">
        <w:rPr>
          <w:rStyle w:val="22"/>
          <w:color w:val="000000"/>
          <w:sz w:val="24"/>
          <w:szCs w:val="24"/>
        </w:rPr>
        <w:t>Задачи изучения дисциплины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 xml:space="preserve">Дать знания этиологии, патогенеза, классификации, клинических проявлений, осложнений, диагностики, лечения и профилактики основных заболеваний дыхательной, сердечно-сосудистой, пищеварительной, мочевыделительной систем, </w:t>
      </w:r>
      <w:r w:rsidRPr="009368CF">
        <w:rPr>
          <w:rStyle w:val="a3"/>
          <w:color w:val="000000"/>
          <w:sz w:val="24"/>
          <w:szCs w:val="24"/>
        </w:rPr>
        <w:lastRenderedPageBreak/>
        <w:t>системы крови, а также у пациентов с профессиональными заболеваниями.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Закрепить и совершенствовать умения обследования терапевтического больного.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Научить использовать метод дифференциальной диагностики в пределах разбираемых нозологических форм.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Научить основным принципам лечения и профилактики основных заболеваний внутренних органов, оказания экстренной помощи при ургентных состояниях в пределах изучаемых нозологических форм.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Научить студента рациональному и обоснованному плану обследования больных и интерпретации результатов обследования при диагностике, дифференциальной диагностике и лечении больных.</w:t>
      </w:r>
    </w:p>
    <w:p w:rsidR="00C83FCC" w:rsidRPr="009368CF" w:rsidRDefault="00C83FCC" w:rsidP="00C83FC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457"/>
        </w:tabs>
        <w:spacing w:line="240" w:lineRule="auto"/>
        <w:jc w:val="both"/>
        <w:rPr>
          <w:sz w:val="24"/>
          <w:szCs w:val="24"/>
        </w:rPr>
      </w:pPr>
      <w:r w:rsidRPr="009368CF">
        <w:rPr>
          <w:rStyle w:val="a3"/>
          <w:color w:val="000000"/>
          <w:sz w:val="24"/>
          <w:szCs w:val="24"/>
        </w:rPr>
        <w:t>Формировать самостоятельное клиническое мышление (умение на основе собранной информации о больном поставить и обосновать клинический диагноз, назначить план обследования, провести дифференциальную диагностику, назначить и обосновать лечение).</w:t>
      </w:r>
    </w:p>
    <w:p w:rsidR="00BC1DA2" w:rsidRPr="009368CF" w:rsidRDefault="00C83FCC" w:rsidP="00126D8C">
      <w:pPr>
        <w:pStyle w:val="a4"/>
        <w:numPr>
          <w:ilvl w:val="0"/>
          <w:numId w:val="2"/>
        </w:numPr>
        <w:shd w:val="clear" w:color="auto" w:fill="auto"/>
        <w:tabs>
          <w:tab w:val="left" w:pos="142"/>
          <w:tab w:val="left" w:pos="457"/>
        </w:tabs>
        <w:spacing w:line="240" w:lineRule="auto"/>
        <w:jc w:val="both"/>
        <w:rPr>
          <w:rStyle w:val="a3"/>
          <w:sz w:val="24"/>
          <w:szCs w:val="24"/>
          <w:shd w:val="clear" w:color="auto" w:fill="auto"/>
        </w:rPr>
      </w:pPr>
      <w:r w:rsidRPr="009368CF">
        <w:rPr>
          <w:rStyle w:val="a3"/>
          <w:color w:val="000000"/>
          <w:sz w:val="24"/>
          <w:szCs w:val="24"/>
        </w:rPr>
        <w:t>Научить студента оформлять медицинскую документацию (история болезни, первичная медицинская карта, выписка рецептов).</w:t>
      </w:r>
    </w:p>
    <w:p w:rsidR="0085094F" w:rsidRPr="009368CF" w:rsidRDefault="0085094F" w:rsidP="0085094F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0"/>
        <w:jc w:val="both"/>
        <w:rPr>
          <w:sz w:val="24"/>
          <w:szCs w:val="24"/>
        </w:rPr>
      </w:pPr>
    </w:p>
    <w:p w:rsidR="00C83FCC" w:rsidRPr="009368CF" w:rsidRDefault="00C83FCC" w:rsidP="009368CF">
      <w:pPr>
        <w:pStyle w:val="4"/>
        <w:shd w:val="clear" w:color="auto" w:fill="auto"/>
        <w:spacing w:line="413" w:lineRule="exact"/>
        <w:ind w:left="-567" w:right="100" w:firstLine="709"/>
        <w:jc w:val="left"/>
        <w:rPr>
          <w:sz w:val="24"/>
          <w:szCs w:val="24"/>
        </w:rPr>
      </w:pPr>
      <w:r w:rsidRPr="009368CF">
        <w:rPr>
          <w:sz w:val="24"/>
          <w:szCs w:val="24"/>
        </w:rPr>
        <w:t>2. ПЕРЕЧЕНЬ ПЛ</w:t>
      </w:r>
      <w:r w:rsidRPr="009368CF">
        <w:rPr>
          <w:rStyle w:val="24"/>
          <w:bCs w:val="0"/>
          <w:sz w:val="24"/>
          <w:szCs w:val="24"/>
          <w:u w:val="none"/>
        </w:rPr>
        <w:t>АНИР</w:t>
      </w:r>
      <w:r w:rsidRPr="009368CF">
        <w:rPr>
          <w:sz w:val="24"/>
          <w:szCs w:val="24"/>
        </w:rPr>
        <w:t>УЕМЫХ РЕЗУЛЬТАТОВ ОБУЧЕНИЯ</w:t>
      </w:r>
    </w:p>
    <w:p w:rsidR="001A0101" w:rsidRPr="00112EB7" w:rsidRDefault="001A0101" w:rsidP="001A0101">
      <w:pPr>
        <w:pStyle w:val="4"/>
        <w:shd w:val="clear" w:color="auto" w:fill="auto"/>
        <w:spacing w:line="413" w:lineRule="exact"/>
        <w:ind w:right="100" w:firstLine="426"/>
        <w:rPr>
          <w:sz w:val="24"/>
          <w:szCs w:val="24"/>
        </w:rPr>
      </w:pPr>
      <w:r w:rsidRPr="00B23D2B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B23D2B">
        <w:rPr>
          <w:sz w:val="24"/>
          <w:szCs w:val="24"/>
        </w:rPr>
        <w:t>дисциплины компетенции:</w:t>
      </w:r>
    </w:p>
    <w:p w:rsidR="001A0101" w:rsidRPr="00B23D2B" w:rsidRDefault="001A0101" w:rsidP="001A0101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A0101" w:rsidRPr="00B23D2B" w:rsidTr="00117354">
        <w:tc>
          <w:tcPr>
            <w:tcW w:w="4361" w:type="dxa"/>
          </w:tcPr>
          <w:p w:rsidR="001A0101" w:rsidRPr="00C167DE" w:rsidRDefault="001A0101" w:rsidP="0011735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 и наименование компетенции </w:t>
            </w:r>
          </w:p>
          <w:p w:rsidR="001A0101" w:rsidRPr="00510E93" w:rsidRDefault="001A0101" w:rsidP="00117354">
            <w:pPr>
              <w:widowControl/>
              <w:shd w:val="clear" w:color="auto" w:fill="FFFFFF"/>
              <w:ind w:left="720"/>
              <w:rPr>
                <w:rFonts w:ascii="YS Text" w:eastAsia="Times New Roman" w:hAnsi="YS Text" w:cs="Times New Roman"/>
                <w:sz w:val="30"/>
                <w:szCs w:val="30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  <w:p w:rsidR="001A0101" w:rsidRPr="00B23D2B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103" w:type="dxa"/>
          </w:tcPr>
          <w:p w:rsidR="001A0101" w:rsidRPr="00C167DE" w:rsidRDefault="001A0101" w:rsidP="0011735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1A0101" w:rsidRPr="00B23D2B" w:rsidTr="00117354">
        <w:tc>
          <w:tcPr>
            <w:tcW w:w="9464" w:type="dxa"/>
            <w:gridSpan w:val="2"/>
          </w:tcPr>
          <w:p w:rsidR="001A0101" w:rsidRPr="00B23D2B" w:rsidRDefault="001A0101" w:rsidP="0011735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компетенции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FF592F" w:rsidP="00117354">
            <w:pPr>
              <w:jc w:val="both"/>
              <w:rPr>
                <w:rFonts w:ascii="Times New Roman" w:hAnsi="Times New Roman" w:cs="Times New Roman"/>
              </w:rPr>
            </w:pPr>
            <w:r w:rsidRPr="00244EC7">
              <w:rPr>
                <w:rFonts w:ascii="Times New Roman" w:hAnsi="Times New Roman" w:cs="Times New Roman"/>
                <w:b/>
              </w:rPr>
              <w:t>ОПК 4</w:t>
            </w:r>
            <w:r>
              <w:rPr>
                <w:rFonts w:ascii="Times New Roman" w:hAnsi="Times New Roman" w:cs="Times New Roman"/>
              </w:rPr>
              <w:t xml:space="preserve"> Способен применять медицинские</w:t>
            </w:r>
            <w:r w:rsidRPr="00244EC7">
              <w:rPr>
                <w:rFonts w:ascii="Times New Roman" w:hAnsi="Times New Roman" w:cs="Times New Roman"/>
              </w:rPr>
              <w:t xml:space="preserve"> изделия , предусмотренные порядком оказания медицинской помощи, а также проводить обследование пациента с целью постановки диагноза</w:t>
            </w:r>
          </w:p>
        </w:tc>
        <w:tc>
          <w:tcPr>
            <w:tcW w:w="5103" w:type="dxa"/>
          </w:tcPr>
          <w:p w:rsidR="001A010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355414">
              <w:rPr>
                <w:rFonts w:ascii="Times New Roman" w:hAnsi="Times New Roman" w:cs="Times New Roman"/>
                <w:b/>
                <w:bCs/>
                <w:iCs/>
              </w:rPr>
              <w:t>ИД-3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ОПК4</w:t>
            </w:r>
            <w:r w:rsidRPr="00355414">
              <w:rPr>
                <w:rFonts w:ascii="Times New Roman" w:hAnsi="Times New Roman" w:cs="Times New Roman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FF592F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636A67">
              <w:rPr>
                <w:rFonts w:ascii="Times New Roman" w:hAnsi="Times New Roman" w:cs="Times New Roman"/>
                <w:b/>
              </w:rPr>
              <w:t>Знать</w:t>
            </w:r>
            <w:r w:rsidRPr="00355414">
              <w:rPr>
                <w:rFonts w:ascii="Times New Roman" w:hAnsi="Times New Roman" w:cs="Times New Roman"/>
              </w:rPr>
              <w:t xml:space="preserve"> дополнительны</w:t>
            </w:r>
            <w:r>
              <w:rPr>
                <w:rFonts w:ascii="Times New Roman" w:hAnsi="Times New Roman" w:cs="Times New Roman"/>
              </w:rPr>
              <w:t xml:space="preserve">е лабораторные и функциональные методы </w:t>
            </w:r>
            <w:r w:rsidRPr="00355414">
              <w:rPr>
                <w:rFonts w:ascii="Times New Roman" w:hAnsi="Times New Roman" w:cs="Times New Roman"/>
              </w:rPr>
              <w:t>исследования с целью установления диагноза в соответствии с порядками оказания медицинской помощи</w:t>
            </w:r>
          </w:p>
          <w:p w:rsidR="001A0101" w:rsidRPr="00636A67" w:rsidRDefault="001A0101" w:rsidP="0011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6A67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636A67">
              <w:rPr>
                <w:rFonts w:ascii="Times New Roman" w:hAnsi="Times New Roman" w:cs="Times New Roman"/>
              </w:rPr>
              <w:t>обосновать выбор лабораторных и инструментальных методов обследования пациента</w:t>
            </w:r>
          </w:p>
          <w:p w:rsidR="001A0101" w:rsidRPr="004257E8" w:rsidRDefault="001A0101" w:rsidP="001173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6A67">
              <w:rPr>
                <w:rFonts w:ascii="Times New Roman" w:hAnsi="Times New Roman" w:cs="Times New Roman"/>
                <w:b/>
              </w:rPr>
              <w:t>Владеть</w:t>
            </w:r>
            <w:r w:rsidR="004257E8">
              <w:rPr>
                <w:rFonts w:ascii="Times New Roman" w:hAnsi="Times New Roman" w:cs="Times New Roman"/>
                <w:b/>
              </w:rPr>
              <w:t xml:space="preserve"> </w:t>
            </w:r>
            <w:r w:rsidRPr="00012AEA">
              <w:rPr>
                <w:rFonts w:ascii="Times New Roman" w:hAnsi="Times New Roman" w:cs="Times New Roman"/>
              </w:rPr>
              <w:t>навыками оценки результатов лабораторных и инструментальных методов обследования пациента с целью установления диагноза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ОПК-7</w:t>
            </w:r>
            <w:r w:rsidRPr="00355414">
              <w:rPr>
                <w:rFonts w:ascii="Times New Roman" w:hAnsi="Times New Roman" w:cs="Times New Roman"/>
              </w:rPr>
              <w:t>Способен назначать лечение и осуществлять контроль его эффективности и безопасности</w:t>
            </w:r>
          </w:p>
        </w:tc>
        <w:tc>
          <w:tcPr>
            <w:tcW w:w="5103" w:type="dxa"/>
          </w:tcPr>
          <w:p w:rsidR="001A0101" w:rsidRPr="003674F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ИД-2 ОПК7</w:t>
            </w:r>
            <w:r w:rsidRPr="00355414">
              <w:rPr>
                <w:rFonts w:ascii="Times New Roman" w:hAnsi="Times New Roman" w:cs="Times New Roman"/>
              </w:rPr>
              <w:t>Осуществляет контроль эффективности и безопасности лечебных воздействий доступными средствами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FC0CBF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355414">
              <w:rPr>
                <w:rFonts w:ascii="Times New Roman" w:hAnsi="Times New Roman" w:cs="Times New Roman"/>
                <w:b/>
              </w:rPr>
              <w:t>Знать</w:t>
            </w:r>
            <w:r w:rsidR="00DA30A1">
              <w:rPr>
                <w:rFonts w:ascii="Times New Roman" w:hAnsi="Times New Roman" w:cs="Times New Roman"/>
                <w:b/>
              </w:rPr>
              <w:t xml:space="preserve"> </w:t>
            </w:r>
            <w:r w:rsidRPr="00FC0CBF">
              <w:rPr>
                <w:rFonts w:ascii="Times New Roman" w:hAnsi="Times New Roman" w:cs="Times New Roman"/>
              </w:rPr>
              <w:t>методы лечения з</w:t>
            </w:r>
            <w:r>
              <w:rPr>
                <w:rFonts w:ascii="Times New Roman" w:hAnsi="Times New Roman" w:cs="Times New Roman"/>
              </w:rPr>
              <w:t>аболеваний внутренних органов и осуществления контроля его эффективности</w:t>
            </w:r>
          </w:p>
          <w:p w:rsidR="001A010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r w:rsidRPr="00355414">
              <w:rPr>
                <w:rFonts w:ascii="Times New Roman" w:hAnsi="Times New Roman" w:cs="Times New Roman"/>
                <w:b/>
              </w:rPr>
              <w:t>Уметь</w:t>
            </w:r>
            <w:r w:rsidRPr="00355414">
              <w:rPr>
                <w:rFonts w:ascii="Times New Roman" w:hAnsi="Times New Roman" w:cs="Times New Roman"/>
              </w:rPr>
              <w:t xml:space="preserve"> назначать лечение</w:t>
            </w:r>
            <w:r>
              <w:rPr>
                <w:rFonts w:ascii="Times New Roman" w:hAnsi="Times New Roman" w:cs="Times New Roman"/>
              </w:rPr>
              <w:t xml:space="preserve"> заболеваний внутренних органов</w:t>
            </w:r>
            <w:r w:rsidRPr="00355414">
              <w:rPr>
                <w:rFonts w:ascii="Times New Roman" w:hAnsi="Times New Roman" w:cs="Times New Roman"/>
              </w:rPr>
              <w:t xml:space="preserve"> и осуществлять контроль его эффективности и безопасности</w:t>
            </w:r>
          </w:p>
          <w:p w:rsidR="001A0101" w:rsidRPr="003674F1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Pr="00355414">
              <w:rPr>
                <w:rFonts w:ascii="Times New Roman" w:hAnsi="Times New Roman" w:cs="Times New Roman"/>
                <w:b/>
              </w:rPr>
              <w:t>ладеть</w:t>
            </w:r>
            <w:r w:rsidRPr="00FC0CBF">
              <w:rPr>
                <w:rFonts w:ascii="Times New Roman" w:hAnsi="Times New Roman" w:cs="Times New Roman"/>
              </w:rPr>
              <w:t>навыком</w:t>
            </w:r>
            <w:r>
              <w:rPr>
                <w:rFonts w:ascii="Times New Roman" w:hAnsi="Times New Roman" w:cs="Times New Roman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плана</w:t>
            </w:r>
            <w:r w:rsidRPr="00355414">
              <w:rPr>
                <w:rFonts w:ascii="Times New Roman" w:hAnsi="Times New Roman" w:cs="Times New Roman"/>
              </w:rPr>
              <w:t xml:space="preserve"> лече</w:t>
            </w:r>
            <w:r>
              <w:rPr>
                <w:rFonts w:ascii="Times New Roman" w:hAnsi="Times New Roman" w:cs="Times New Roman"/>
              </w:rPr>
              <w:t>ния заболеваний внутренних органов</w:t>
            </w:r>
            <w:r w:rsidRPr="00355414">
              <w:rPr>
                <w:rFonts w:ascii="Times New Roman" w:hAnsi="Times New Roman" w:cs="Times New Roman"/>
              </w:rPr>
              <w:t xml:space="preserve"> и осуществлять контроль его эффективности и безопасности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355414" w:rsidRDefault="001A0101" w:rsidP="0011735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23D2B">
              <w:rPr>
                <w:rFonts w:ascii="Times New Roman" w:hAnsi="Times New Roman" w:cs="Times New Roman"/>
                <w:b/>
                <w:bCs/>
                <w:iCs/>
              </w:rPr>
              <w:t>Профессиональные компетенции (ПК)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B23D2B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23D2B">
              <w:rPr>
                <w:b/>
                <w:sz w:val="24"/>
                <w:szCs w:val="24"/>
              </w:rPr>
              <w:t>ПК-1</w:t>
            </w:r>
            <w:r>
              <w:t>Способен оказывать медицинскую помощь пациенту в неотложной или экстренной формах</w:t>
            </w:r>
          </w:p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A2CF2">
              <w:rPr>
                <w:rFonts w:ascii="Times New Roman" w:hAnsi="Times New Roman" w:cs="Times New Roman"/>
                <w:b/>
                <w:bCs/>
                <w:iCs/>
              </w:rPr>
              <w:t>ИД-3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ПК1</w:t>
            </w:r>
            <w:r w:rsidRPr="00FA2CF2">
              <w:rPr>
                <w:rFonts w:ascii="Times New Roman" w:hAnsi="Times New Roman" w:cs="Times New Roman"/>
              </w:rPr>
              <w:t xml:space="preserve"> 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Знать </w:t>
            </w:r>
            <w:r w:rsidRPr="00755859">
              <w:rPr>
                <w:bCs/>
                <w:iCs/>
              </w:rPr>
              <w:t>этиологию, патогенез</w:t>
            </w:r>
            <w:r w:rsidRPr="00FA2CF2">
              <w:t xml:space="preserve"> острых заболеваниях, обостре</w:t>
            </w:r>
            <w:r>
              <w:t>ний</w:t>
            </w:r>
            <w:r w:rsidRPr="00FA2CF2">
              <w:t xml:space="preserve"> хронических заболеваний без явных приз</w:t>
            </w:r>
            <w:r>
              <w:t>наков угрозы жизни пациента и методы</w:t>
            </w:r>
            <w:r w:rsidRPr="00FA2CF2">
              <w:t xml:space="preserve"> оказания медицинской помощи в неотложной форме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Уметь</w:t>
            </w:r>
            <w:r w:rsidR="00DB577B">
              <w:rPr>
                <w:b/>
                <w:bCs/>
                <w:iCs/>
              </w:rPr>
              <w:t xml:space="preserve"> </w:t>
            </w:r>
            <w:r>
              <w:t>оказать</w:t>
            </w:r>
            <w:r w:rsidR="00DB577B">
              <w:t xml:space="preserve"> </w:t>
            </w:r>
            <w:r w:rsidRPr="00FA2CF2">
              <w:t>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1A0101" w:rsidRPr="00DB577B" w:rsidRDefault="001A0101" w:rsidP="0011735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r w:rsidRPr="00035229">
              <w:rPr>
                <w:rFonts w:ascii="Times New Roman" w:hAnsi="Times New Roman" w:cs="Times New Roman"/>
                <w:b/>
                <w:bCs/>
                <w:iCs/>
              </w:rPr>
              <w:t>ладеть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должным образом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методами лечения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 меди</w:t>
            </w:r>
            <w:r>
              <w:rPr>
                <w:rFonts w:ascii="Times New Roman" w:hAnsi="Times New Roman" w:cs="Times New Roman"/>
                <w:bCs/>
                <w:iCs/>
              </w:rPr>
              <w:t>цинскими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изделия</w:t>
            </w:r>
            <w:r>
              <w:rPr>
                <w:rFonts w:ascii="Times New Roman" w:hAnsi="Times New Roman" w:cs="Times New Roman"/>
                <w:bCs/>
                <w:iCs/>
              </w:rPr>
              <w:t>ми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при оказании медицинской пом</w:t>
            </w:r>
            <w:r w:rsidR="00DB577B">
              <w:rPr>
                <w:rFonts w:ascii="Times New Roman" w:hAnsi="Times New Roman" w:cs="Times New Roman"/>
                <w:bCs/>
                <w:iCs/>
              </w:rPr>
              <w:t>ощи в экстренной или неотложной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A2CF2">
              <w:rPr>
                <w:rFonts w:ascii="Times New Roman" w:hAnsi="Times New Roman" w:cs="Times New Roman"/>
                <w:b/>
                <w:bCs/>
                <w:iCs/>
              </w:rPr>
              <w:t>ИД-4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ПК1</w:t>
            </w:r>
            <w:r w:rsidRPr="00FA2CF2">
              <w:rPr>
                <w:rFonts w:ascii="Times New Roman" w:hAnsi="Times New Roman" w:cs="Times New Roman"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Default="001A0101" w:rsidP="00117354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="00DB57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53571">
              <w:rPr>
                <w:rFonts w:ascii="Times New Roman" w:hAnsi="Times New Roman" w:cs="Times New Roman"/>
                <w:bCs/>
                <w:iCs/>
              </w:rPr>
              <w:t>методы</w:t>
            </w:r>
            <w:r w:rsidR="00DB577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оказания </w:t>
            </w:r>
            <w:r w:rsidR="00FF592F">
              <w:rPr>
                <w:rFonts w:ascii="Times New Roman" w:hAnsi="Times New Roman" w:cs="Times New Roman"/>
              </w:rPr>
              <w:t>медицинской помощи</w:t>
            </w:r>
            <w:r w:rsidRPr="00FA2CF2">
              <w:rPr>
                <w:rFonts w:ascii="Times New Roman" w:hAnsi="Times New Roman" w:cs="Times New Roman"/>
              </w:rPr>
              <w:t xml:space="preserve">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1A0101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="00DB57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оказать</w:t>
            </w:r>
            <w:r w:rsidRPr="00FA2CF2">
              <w:rPr>
                <w:rFonts w:ascii="Times New Roman" w:hAnsi="Times New Roman" w:cs="Times New Roman"/>
              </w:rPr>
              <w:t xml:space="preserve">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Владеть</w:t>
            </w:r>
            <w:r w:rsidR="00DB57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B53571">
              <w:rPr>
                <w:rFonts w:ascii="Times New Roman" w:hAnsi="Times New Roman" w:cs="Times New Roman"/>
                <w:bCs/>
                <w:iCs/>
              </w:rPr>
              <w:t>метод</w:t>
            </w:r>
            <w:r>
              <w:rPr>
                <w:rFonts w:ascii="Times New Roman" w:hAnsi="Times New Roman" w:cs="Times New Roman"/>
                <w:bCs/>
                <w:iCs/>
              </w:rPr>
              <w:t>ами</w:t>
            </w:r>
            <w:r w:rsidR="00DB577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медицинской  помощи</w:t>
            </w:r>
            <w:r w:rsidRPr="00FA2CF2">
              <w:rPr>
                <w:rFonts w:ascii="Times New Roman" w:hAnsi="Times New Roman" w:cs="Times New Roman"/>
              </w:rPr>
              <w:t xml:space="preserve">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A2CF2">
              <w:rPr>
                <w:rFonts w:ascii="Times New Roman" w:hAnsi="Times New Roman" w:cs="Times New Roman"/>
                <w:b/>
                <w:bCs/>
                <w:iCs/>
              </w:rPr>
              <w:t>ИД-5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ПК1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Применяет должным образом лекарственные препараты и медицинских изделия при оказании медицинской помощи в экстренной или неотложной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формах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Знать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лекар</w:t>
            </w:r>
            <w:r>
              <w:rPr>
                <w:rFonts w:ascii="Times New Roman" w:hAnsi="Times New Roman" w:cs="Times New Roman"/>
                <w:bCs/>
                <w:iCs/>
              </w:rPr>
              <w:t>ственные препараты и медицинские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изделия при оказании медицинской помощи в экстренной или неотложной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формах</w:t>
            </w:r>
          </w:p>
          <w:p w:rsidR="001A0101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Уметь</w:t>
            </w:r>
            <w:r w:rsidR="00E903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применить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должным образом лекарственные препараты и медицинских изделия при оказании медицинской помощи в экстренной или </w:t>
            </w:r>
            <w:proofErr w:type="spellStart"/>
            <w:r w:rsidRPr="00FA2CF2">
              <w:rPr>
                <w:rFonts w:ascii="Times New Roman" w:hAnsi="Times New Roman" w:cs="Times New Roman"/>
                <w:bCs/>
                <w:iCs/>
              </w:rPr>
              <w:t>неотложнойформах</w:t>
            </w:r>
            <w:proofErr w:type="spellEnd"/>
          </w:p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Владеть</w:t>
            </w:r>
            <w:r w:rsidR="00E9035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866BA">
              <w:rPr>
                <w:rFonts w:ascii="Times New Roman" w:hAnsi="Times New Roman" w:cs="Times New Roman"/>
                <w:bCs/>
                <w:iCs/>
              </w:rPr>
              <w:t>навыками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866BA">
              <w:rPr>
                <w:rFonts w:ascii="Times New Roman" w:hAnsi="Times New Roman" w:cs="Times New Roman"/>
                <w:bCs/>
                <w:iCs/>
              </w:rPr>
              <w:t>применения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лекарственных препаратов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 xml:space="preserve"> и медицинских изделия при оказании медицинской помощи в экстренной или неотложной</w:t>
            </w:r>
            <w:r w:rsidR="00E9035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A2CF2">
              <w:rPr>
                <w:rFonts w:ascii="Times New Roman" w:hAnsi="Times New Roman" w:cs="Times New Roman"/>
                <w:bCs/>
                <w:iCs/>
              </w:rPr>
              <w:t>формах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2F3A30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149C">
              <w:rPr>
                <w:b/>
                <w:sz w:val="24"/>
                <w:szCs w:val="24"/>
              </w:rPr>
              <w:t>ПК-2</w:t>
            </w:r>
            <w:r w:rsidRPr="00FD149C">
              <w:rPr>
                <w:sz w:val="24"/>
                <w:szCs w:val="24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3A30">
              <w:rPr>
                <w:rFonts w:ascii="Times New Roman" w:hAnsi="Times New Roman" w:cs="Times New Roman"/>
                <w:b/>
                <w:bCs/>
                <w:iCs/>
              </w:rPr>
              <w:t>ИД-1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ПК2</w:t>
            </w:r>
            <w:r w:rsidRPr="002F3A30">
              <w:rPr>
                <w:rFonts w:ascii="Times New Roman" w:hAnsi="Times New Roman" w:cs="Times New Roman"/>
                <w:bCs/>
                <w:iCs/>
              </w:rPr>
              <w:t xml:space="preserve">Проводит полное </w:t>
            </w:r>
            <w:proofErr w:type="spellStart"/>
            <w:r w:rsidRPr="002F3A30">
              <w:rPr>
                <w:rFonts w:ascii="Times New Roman" w:hAnsi="Times New Roman" w:cs="Times New Roman"/>
                <w:bCs/>
                <w:iCs/>
              </w:rPr>
              <w:t>физикальное</w:t>
            </w:r>
            <w:proofErr w:type="spellEnd"/>
            <w:r w:rsidRPr="002F3A30">
              <w:rPr>
                <w:rFonts w:ascii="Times New Roman" w:hAnsi="Times New Roman" w:cs="Times New Roman"/>
                <w:bCs/>
                <w:iCs/>
              </w:rPr>
              <w:t xml:space="preserve"> обследование пациента (осмотр, пальпация, перкуссия, аускультация)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2F3A30" w:rsidRDefault="001A0101" w:rsidP="00117354">
            <w:pPr>
              <w:pStyle w:val="a4"/>
              <w:ind w:left="142" w:hanging="3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3A30">
              <w:rPr>
                <w:b/>
                <w:sz w:val="24"/>
                <w:szCs w:val="24"/>
              </w:rPr>
              <w:t xml:space="preserve">Знать </w:t>
            </w:r>
            <w:r w:rsidRPr="002F3A30">
              <w:rPr>
                <w:sz w:val="24"/>
                <w:szCs w:val="24"/>
              </w:rPr>
              <w:t>методы ранней</w:t>
            </w:r>
            <w:r>
              <w:rPr>
                <w:sz w:val="24"/>
                <w:szCs w:val="24"/>
              </w:rPr>
              <w:t xml:space="preserve"> </w:t>
            </w:r>
            <w:r w:rsidR="00FF592F" w:rsidRPr="002F3A30">
              <w:rPr>
                <w:sz w:val="24"/>
                <w:szCs w:val="24"/>
              </w:rPr>
              <w:t>диагностики заболеваний</w:t>
            </w:r>
            <w:r w:rsidRPr="002F3A30">
              <w:rPr>
                <w:sz w:val="24"/>
                <w:szCs w:val="24"/>
              </w:rPr>
              <w:t xml:space="preserve"> внутренних органов и проводить дифференциальную диагностику заболеваний внутренних органов от других заболеваний, лабораторные и </w:t>
            </w:r>
            <w:r w:rsidR="00FF592F" w:rsidRPr="002F3A30">
              <w:rPr>
                <w:sz w:val="24"/>
                <w:szCs w:val="24"/>
              </w:rPr>
              <w:t>инструментальные</w:t>
            </w:r>
            <w:r w:rsidRPr="002F3A30">
              <w:rPr>
                <w:sz w:val="24"/>
                <w:szCs w:val="24"/>
              </w:rPr>
              <w:t xml:space="preserve"> методы обследования пациента с целью установления диагноза</w:t>
            </w:r>
          </w:p>
          <w:p w:rsidR="001A0101" w:rsidRPr="002F3A30" w:rsidRDefault="001A0101" w:rsidP="00117354">
            <w:pPr>
              <w:pStyle w:val="a4"/>
              <w:ind w:left="142" w:hanging="382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3A30">
              <w:rPr>
                <w:b/>
                <w:sz w:val="24"/>
                <w:szCs w:val="24"/>
              </w:rPr>
              <w:t xml:space="preserve">Уметь </w:t>
            </w:r>
            <w:r w:rsidRPr="002F3A30">
              <w:rPr>
                <w:sz w:val="24"/>
                <w:szCs w:val="24"/>
              </w:rPr>
              <w:t xml:space="preserve">осуществлять сбор жалоб, анамнеза жизни и заболевания пациента и анализировать полученную информацию, проводить полное </w:t>
            </w:r>
            <w:proofErr w:type="spellStart"/>
            <w:r w:rsidRPr="002F3A30">
              <w:rPr>
                <w:sz w:val="24"/>
                <w:szCs w:val="24"/>
              </w:rPr>
              <w:t>физикальное</w:t>
            </w:r>
            <w:proofErr w:type="spellEnd"/>
            <w:r w:rsidRPr="002F3A30">
              <w:rPr>
                <w:sz w:val="24"/>
                <w:szCs w:val="24"/>
              </w:rPr>
              <w:t xml:space="preserve"> обследование пациента (осмотр, пальпацию, перкуссию, аускультацию) и интерпретировать его результаты</w:t>
            </w:r>
          </w:p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3A30"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3A30">
              <w:rPr>
                <w:rFonts w:ascii="Times New Roman" w:hAnsi="Times New Roman" w:cs="Times New Roman"/>
              </w:rPr>
              <w:t xml:space="preserve">навыками по определения у пациента основных патологических состояний, симптомов, синдромов заболеваний, нозологических форм в соответствии с действующей международной статистической классификацией болезней и проблем, связанных со здоровьем  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1866BA" w:rsidRDefault="001A0101" w:rsidP="00117354">
            <w:pPr>
              <w:pStyle w:val="a4"/>
              <w:spacing w:line="240" w:lineRule="auto"/>
              <w:ind w:firstLine="0"/>
              <w:jc w:val="both"/>
            </w:pPr>
            <w:r w:rsidRPr="001D79AB">
              <w:rPr>
                <w:b/>
                <w:bCs/>
                <w:iCs/>
              </w:rPr>
              <w:t>ИД2</w:t>
            </w:r>
            <w:r>
              <w:rPr>
                <w:b/>
                <w:bCs/>
                <w:iCs/>
              </w:rPr>
              <w:t xml:space="preserve"> ПК2</w:t>
            </w:r>
            <w:r w:rsidRPr="001D79AB">
              <w:t xml:space="preserve"> Формулирует предварительный диагноз и составляет план лабораторных и инструментальных обследований пациента</w:t>
            </w:r>
            <w:r>
              <w:t>,</w:t>
            </w:r>
            <w:r w:rsidR="00FF592F">
              <w:t xml:space="preserve"> </w:t>
            </w:r>
            <w:r w:rsidRPr="001D79AB">
              <w:t>его результаты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1D79AB" w:rsidRDefault="001A0101" w:rsidP="00117354">
            <w:pPr>
              <w:pStyle w:val="a4"/>
              <w:spacing w:line="240" w:lineRule="auto"/>
              <w:ind w:firstLine="0"/>
              <w:jc w:val="both"/>
            </w:pPr>
            <w:r>
              <w:rPr>
                <w:b/>
                <w:bCs/>
                <w:iCs/>
              </w:rPr>
              <w:t>Знать</w:t>
            </w:r>
            <w:r w:rsidRPr="001866BA">
              <w:rPr>
                <w:bCs/>
                <w:iCs/>
              </w:rPr>
              <w:t xml:space="preserve"> методы</w:t>
            </w:r>
            <w:r>
              <w:rPr>
                <w:bCs/>
                <w:iCs/>
              </w:rPr>
              <w:t xml:space="preserve"> постановки </w:t>
            </w:r>
            <w:r>
              <w:t>предварительного</w:t>
            </w:r>
            <w:r w:rsidRPr="001D79AB">
              <w:t xml:space="preserve"> </w:t>
            </w:r>
            <w:proofErr w:type="gramStart"/>
            <w:r w:rsidRPr="001D79AB">
              <w:t>диагноз</w:t>
            </w:r>
            <w:r>
              <w:t>а ,</w:t>
            </w:r>
            <w:proofErr w:type="gramEnd"/>
            <w:r w:rsidRPr="001D79AB">
              <w:t xml:space="preserve"> план лабораторных и инструментальных обследований пациента</w:t>
            </w:r>
            <w:r>
              <w:t xml:space="preserve"> при заболеваниях внутренних органов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</w:p>
          <w:p w:rsidR="001A0101" w:rsidRPr="001D79AB" w:rsidRDefault="001A0101" w:rsidP="00117354">
            <w:pPr>
              <w:pStyle w:val="a4"/>
              <w:spacing w:line="240" w:lineRule="auto"/>
              <w:ind w:firstLine="0"/>
              <w:jc w:val="both"/>
            </w:pPr>
            <w:r>
              <w:rPr>
                <w:b/>
                <w:bCs/>
                <w:iCs/>
              </w:rPr>
              <w:lastRenderedPageBreak/>
              <w:t>Уметь</w:t>
            </w:r>
            <w:r w:rsidRPr="001866BA">
              <w:rPr>
                <w:bCs/>
                <w:iCs/>
              </w:rPr>
              <w:t>выставить</w:t>
            </w:r>
            <w:r w:rsidR="00FF592F">
              <w:rPr>
                <w:bCs/>
                <w:iCs/>
              </w:rPr>
              <w:t xml:space="preserve"> </w:t>
            </w:r>
            <w:r w:rsidR="00FF592F">
              <w:t>предварительной</w:t>
            </w:r>
            <w:r w:rsidRPr="001D79AB">
              <w:t xml:space="preserve"> </w:t>
            </w:r>
            <w:proofErr w:type="gramStart"/>
            <w:r w:rsidRPr="001D79AB">
              <w:t>диагноз</w:t>
            </w:r>
            <w:r>
              <w:t xml:space="preserve"> ,назначить</w:t>
            </w:r>
            <w:proofErr w:type="gramEnd"/>
            <w:r>
              <w:t xml:space="preserve"> </w:t>
            </w:r>
            <w:r w:rsidRPr="001D79AB">
              <w:t xml:space="preserve"> план лабораторных и инструментальных обследований пациента</w:t>
            </w:r>
            <w:r>
              <w:t xml:space="preserve"> при заболеваниях внутренних органов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</w:p>
          <w:p w:rsidR="001A0101" w:rsidRPr="009413F9" w:rsidRDefault="001A0101" w:rsidP="00117354">
            <w:pPr>
              <w:pStyle w:val="a4"/>
              <w:spacing w:line="240" w:lineRule="auto"/>
              <w:ind w:firstLine="0"/>
              <w:jc w:val="both"/>
            </w:pPr>
            <w:r>
              <w:rPr>
                <w:b/>
                <w:bCs/>
                <w:iCs/>
              </w:rPr>
              <w:t>Владеть</w:t>
            </w:r>
            <w:r w:rsidR="00FF592F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методами постановки и обоснования </w:t>
            </w:r>
            <w:r>
              <w:t>предварительного</w:t>
            </w:r>
            <w:r w:rsidRPr="001D79AB">
              <w:t xml:space="preserve"> диагноз</w:t>
            </w:r>
            <w:r>
              <w:t>а ,</w:t>
            </w:r>
            <w:r w:rsidRPr="001D79AB">
              <w:t xml:space="preserve"> план</w:t>
            </w:r>
            <w:r>
              <w:t>а</w:t>
            </w:r>
            <w:r w:rsidRPr="001D79AB">
              <w:t xml:space="preserve"> лабораторных и инструментальных обследований пациента</w:t>
            </w:r>
            <w:r>
              <w:t xml:space="preserve"> при заболеваниях внутренних органов и интерпретации результатов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FD149C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149C">
              <w:rPr>
                <w:b/>
                <w:sz w:val="24"/>
                <w:szCs w:val="24"/>
              </w:rPr>
              <w:lastRenderedPageBreak/>
              <w:t>ПК-3</w:t>
            </w:r>
            <w:r w:rsidRPr="00FD149C">
              <w:rPr>
                <w:sz w:val="24"/>
                <w:szCs w:val="24"/>
              </w:rPr>
              <w:t xml:space="preserve"> Способен назначить лечение и контролировать его эффективность и безопасность</w:t>
            </w:r>
          </w:p>
          <w:p w:rsidR="001A0101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3A30">
              <w:rPr>
                <w:rFonts w:ascii="Times New Roman" w:hAnsi="Times New Roman" w:cs="Times New Roman"/>
                <w:b/>
                <w:bCs/>
                <w:iCs/>
              </w:rPr>
              <w:t>ИД1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ПК3</w:t>
            </w:r>
            <w:r w:rsidRPr="002F3A30">
              <w:rPr>
                <w:rFonts w:ascii="Times New Roman" w:hAnsi="Times New Roman" w:cs="Times New Roman"/>
                <w:bCs/>
                <w:iCs/>
              </w:rPr>
              <w:t>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9F6D93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F6D93">
              <w:rPr>
                <w:b/>
                <w:sz w:val="24"/>
                <w:szCs w:val="24"/>
              </w:rPr>
              <w:t>Знать</w:t>
            </w:r>
            <w:r w:rsidR="00E90352">
              <w:rPr>
                <w:b/>
                <w:sz w:val="24"/>
                <w:szCs w:val="24"/>
              </w:rPr>
              <w:t xml:space="preserve"> </w:t>
            </w:r>
            <w:r w:rsidRPr="009F6D93">
              <w:rPr>
                <w:sz w:val="24"/>
                <w:szCs w:val="24"/>
              </w:rPr>
              <w:t>основные методы лечения пациентов в т</w:t>
            </w:r>
            <w:r>
              <w:rPr>
                <w:sz w:val="24"/>
                <w:szCs w:val="24"/>
              </w:rPr>
              <w:t>ерапевтической практике</w:t>
            </w:r>
            <w:r w:rsidRPr="000E38FF">
              <w:rPr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</w:t>
            </w:r>
          </w:p>
          <w:p w:rsidR="001A0101" w:rsidRPr="007918B4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F6D93">
              <w:rPr>
                <w:b/>
                <w:sz w:val="24"/>
                <w:szCs w:val="24"/>
              </w:rPr>
              <w:t>Уметь</w:t>
            </w:r>
            <w:r w:rsidR="00E90352">
              <w:rPr>
                <w:b/>
                <w:sz w:val="24"/>
                <w:szCs w:val="24"/>
              </w:rPr>
              <w:t xml:space="preserve"> </w:t>
            </w:r>
            <w:r w:rsidRPr="000E38FF">
              <w:rPr>
                <w:sz w:val="24"/>
                <w:szCs w:val="24"/>
              </w:rPr>
              <w:t>назначать персонализированное лечение пациента,</w:t>
            </w:r>
            <w:r w:rsidR="00E90352">
              <w:rPr>
                <w:sz w:val="24"/>
                <w:szCs w:val="24"/>
              </w:rPr>
              <w:t xml:space="preserve"> </w:t>
            </w:r>
            <w:r w:rsidRPr="000E38FF">
              <w:t>составл</w:t>
            </w:r>
            <w:r>
              <w:t xml:space="preserve">ять план лечения </w:t>
            </w:r>
            <w:proofErr w:type="gramStart"/>
            <w:r>
              <w:t xml:space="preserve">заболевания </w:t>
            </w:r>
            <w:r w:rsidRPr="000E38FF">
              <w:t xml:space="preserve"> с</w:t>
            </w:r>
            <w:proofErr w:type="gramEnd"/>
            <w:r w:rsidRPr="000E38FF">
              <w:t xml:space="preserve">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A0101" w:rsidRPr="00A0639D" w:rsidRDefault="001A0101" w:rsidP="00117354">
            <w:pPr>
              <w:pStyle w:val="a4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F6D93">
              <w:rPr>
                <w:b/>
                <w:sz w:val="24"/>
                <w:szCs w:val="24"/>
              </w:rPr>
              <w:t>Владеть</w:t>
            </w:r>
            <w:r w:rsidR="00E90352">
              <w:rPr>
                <w:b/>
                <w:sz w:val="24"/>
                <w:szCs w:val="24"/>
              </w:rPr>
              <w:t xml:space="preserve"> </w:t>
            </w:r>
            <w:r>
              <w:t xml:space="preserve">алгоритмом выполнения основных  лечебных мероприятий </w:t>
            </w:r>
            <w:r w:rsidRPr="002F3A30">
              <w:rPr>
                <w:bCs/>
                <w:iCs/>
              </w:rPr>
              <w:t>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bCs/>
                <w:iCs/>
              </w:rPr>
              <w:t>, алгоритмом</w:t>
            </w:r>
            <w:r w:rsidRPr="002F3A30">
              <w:rPr>
                <w:bCs/>
                <w:iCs/>
              </w:rPr>
              <w:t xml:space="preserve"> оказания медицинской помощи с учетом стандартов медицинской помощи</w:t>
            </w:r>
          </w:p>
        </w:tc>
      </w:tr>
      <w:tr w:rsidR="001A0101" w:rsidRPr="00355414" w:rsidTr="00117354">
        <w:tc>
          <w:tcPr>
            <w:tcW w:w="4361" w:type="dxa"/>
          </w:tcPr>
          <w:p w:rsidR="001A0101" w:rsidRPr="00355414" w:rsidRDefault="001A0101" w:rsidP="001173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A0101" w:rsidRPr="00FA2CF2" w:rsidRDefault="001A0101" w:rsidP="00117354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ИД-6 ПК3</w:t>
            </w:r>
            <w:r w:rsidRPr="00FA2CF2">
              <w:rPr>
                <w:rFonts w:ascii="Times New Roman" w:hAnsi="Times New Roman" w:cs="Times New Roman"/>
              </w:rPr>
              <w:t>Составляет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1A0101" w:rsidRPr="00355414" w:rsidTr="00117354">
        <w:tc>
          <w:tcPr>
            <w:tcW w:w="9464" w:type="dxa"/>
            <w:gridSpan w:val="2"/>
          </w:tcPr>
          <w:p w:rsidR="001A0101" w:rsidRPr="002F3A30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2F3A30">
              <w:rPr>
                <w:b/>
                <w:bCs/>
                <w:iCs/>
              </w:rPr>
              <w:t>Знать</w:t>
            </w:r>
            <w:r>
              <w:rPr>
                <w:b/>
                <w:bCs/>
                <w:iCs/>
              </w:rPr>
              <w:t xml:space="preserve"> </w:t>
            </w:r>
            <w:r w:rsidRPr="002D7E31">
              <w:rPr>
                <w:bCs/>
                <w:iCs/>
              </w:rPr>
              <w:t>методы</w:t>
            </w:r>
            <w:r w:rsidR="004257E8">
              <w:rPr>
                <w:bCs/>
                <w:iCs/>
              </w:rPr>
              <w:t xml:space="preserve"> </w:t>
            </w:r>
            <w:r w:rsidRPr="002D7E31">
              <w:rPr>
                <w:bCs/>
                <w:iCs/>
              </w:rPr>
              <w:t>лече</w:t>
            </w:r>
            <w:r>
              <w:rPr>
                <w:bCs/>
                <w:iCs/>
              </w:rPr>
              <w:t>ния</w:t>
            </w:r>
            <w:r>
              <w:t xml:space="preserve"> заболеваний и состояний </w:t>
            </w:r>
            <w:r w:rsidRPr="00FA2CF2">
              <w:t xml:space="preserve">пациента с учетом диагноза, возраста пациента, клинической картины </w:t>
            </w:r>
            <w:r w:rsidR="00FF592F" w:rsidRPr="00FA2CF2">
              <w:t>заболевания</w:t>
            </w:r>
            <w:r w:rsidR="00FF592F">
              <w:t>,</w:t>
            </w:r>
            <w:r w:rsidR="00FF592F" w:rsidRPr="00FA2CF2">
              <w:t xml:space="preserve"> в</w:t>
            </w:r>
            <w:r w:rsidRPr="00FA2CF2">
              <w:t xml:space="preserve">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A0101" w:rsidRPr="002F3A30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2F3A30">
              <w:rPr>
                <w:b/>
                <w:bCs/>
                <w:iCs/>
              </w:rPr>
              <w:t>Уметь</w:t>
            </w:r>
            <w:r>
              <w:rPr>
                <w:b/>
                <w:bCs/>
                <w:iCs/>
              </w:rPr>
              <w:t xml:space="preserve"> </w:t>
            </w:r>
            <w:r>
              <w:t>составлять</w:t>
            </w:r>
            <w:r w:rsidRPr="00FA2CF2">
              <w:t xml:space="preserve"> план лечения з</w:t>
            </w:r>
            <w:r>
              <w:t>аболевания с учетом диагноза</w:t>
            </w:r>
            <w:r w:rsidRPr="00FA2CF2">
              <w:t>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:rsidR="001A0101" w:rsidRPr="00FA2CF2" w:rsidRDefault="001A0101" w:rsidP="00117354">
            <w:pPr>
              <w:pStyle w:val="a4"/>
              <w:spacing w:line="240" w:lineRule="auto"/>
              <w:ind w:firstLine="0"/>
              <w:jc w:val="both"/>
              <w:rPr>
                <w:b/>
                <w:bCs/>
                <w:iCs/>
              </w:rPr>
            </w:pPr>
            <w:r w:rsidRPr="002F3A30">
              <w:rPr>
                <w:b/>
                <w:bCs/>
                <w:iCs/>
              </w:rPr>
              <w:t>Владеть</w:t>
            </w:r>
            <w:r>
              <w:rPr>
                <w:b/>
                <w:bCs/>
                <w:iCs/>
              </w:rPr>
              <w:t xml:space="preserve"> </w:t>
            </w:r>
            <w:r w:rsidRPr="00003008">
              <w:rPr>
                <w:bCs/>
                <w:iCs/>
              </w:rPr>
              <w:t>методами</w:t>
            </w:r>
            <w:r w:rsidR="004257E8">
              <w:rPr>
                <w:bCs/>
                <w:iCs/>
              </w:rPr>
              <w:t xml:space="preserve"> </w:t>
            </w:r>
            <w:r>
              <w:t>составления</w:t>
            </w:r>
            <w:r w:rsidRPr="00FA2CF2">
              <w:t xml:space="preserve"> план</w:t>
            </w:r>
            <w:r>
              <w:t>а</w:t>
            </w:r>
            <w:r w:rsidRPr="00FA2CF2">
              <w:t xml:space="preserve"> лечения з</w:t>
            </w:r>
            <w:r>
              <w:t>аболевания с учетом диагноза</w:t>
            </w:r>
            <w:r w:rsidRPr="00FA2CF2">
              <w:t>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</w:tbl>
    <w:p w:rsidR="00E52003" w:rsidRDefault="00E52003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FF592F" w:rsidRPr="009368CF" w:rsidRDefault="00FF592F" w:rsidP="00E52003">
      <w:pPr>
        <w:pStyle w:val="4"/>
        <w:shd w:val="clear" w:color="auto" w:fill="auto"/>
        <w:spacing w:line="413" w:lineRule="exact"/>
        <w:ind w:firstLine="0"/>
        <w:rPr>
          <w:b w:val="0"/>
          <w:bCs w:val="0"/>
          <w:sz w:val="24"/>
          <w:szCs w:val="24"/>
        </w:rPr>
      </w:pPr>
    </w:p>
    <w:p w:rsidR="00962731" w:rsidRPr="009368CF" w:rsidRDefault="00962731" w:rsidP="00726D2E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0"/>
        <w:rPr>
          <w:rStyle w:val="22"/>
          <w:caps/>
          <w:color w:val="000000"/>
          <w:sz w:val="24"/>
          <w:szCs w:val="24"/>
        </w:rPr>
      </w:pPr>
      <w:r w:rsidRPr="009368CF">
        <w:rPr>
          <w:rStyle w:val="22"/>
          <w:caps/>
          <w:color w:val="000000"/>
          <w:sz w:val="24"/>
          <w:szCs w:val="24"/>
        </w:rPr>
        <w:lastRenderedPageBreak/>
        <w:t>3.Место учебной дисциплины в структуре обрзовательной программы</w:t>
      </w:r>
    </w:p>
    <w:p w:rsidR="001A0101" w:rsidRPr="00B23D2B" w:rsidRDefault="001A0101" w:rsidP="001A0101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0"/>
        <w:rPr>
          <w:i/>
          <w:sz w:val="24"/>
          <w:szCs w:val="24"/>
        </w:rPr>
      </w:pPr>
    </w:p>
    <w:p w:rsidR="001A0101" w:rsidRPr="00B23D2B" w:rsidRDefault="001A0101" w:rsidP="001A0101">
      <w:pPr>
        <w:pStyle w:val="a4"/>
        <w:spacing w:line="240" w:lineRule="auto"/>
        <w:ind w:firstLine="426"/>
        <w:jc w:val="both"/>
        <w:rPr>
          <w:b/>
          <w:sz w:val="24"/>
          <w:szCs w:val="24"/>
        </w:rPr>
      </w:pPr>
      <w:r w:rsidRPr="00B23D2B">
        <w:rPr>
          <w:sz w:val="24"/>
          <w:szCs w:val="24"/>
        </w:rPr>
        <w:t xml:space="preserve">Учебная дисциплина «Факультетская терапия, профессиональные болезни» относится к блоку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1.О</w:t>
      </w:r>
      <w:r w:rsidRPr="00B23D2B">
        <w:rPr>
          <w:sz w:val="24"/>
          <w:szCs w:val="24"/>
        </w:rPr>
        <w:t>.</w:t>
      </w:r>
      <w:proofErr w:type="gramEnd"/>
      <w:r w:rsidR="00AD282F">
        <w:rPr>
          <w:b/>
          <w:sz w:val="24"/>
          <w:szCs w:val="24"/>
        </w:rPr>
        <w:t>43</w:t>
      </w:r>
      <w:bookmarkStart w:id="0" w:name="_GoBack"/>
      <w:bookmarkEnd w:id="0"/>
      <w:r w:rsidRPr="00B23D2B">
        <w:rPr>
          <w:sz w:val="24"/>
          <w:szCs w:val="24"/>
        </w:rPr>
        <w:t xml:space="preserve"> базовой части  обязательных дисциплин</w:t>
      </w:r>
      <w:r w:rsidRPr="00B23D2B">
        <w:rPr>
          <w:b/>
          <w:sz w:val="24"/>
          <w:szCs w:val="24"/>
        </w:rPr>
        <w:t xml:space="preserve">. </w:t>
      </w:r>
    </w:p>
    <w:p w:rsidR="001A0101" w:rsidRPr="00B23D2B" w:rsidRDefault="001A0101" w:rsidP="001A0101">
      <w:pPr>
        <w:pStyle w:val="a4"/>
        <w:shd w:val="clear" w:color="auto" w:fill="auto"/>
        <w:tabs>
          <w:tab w:val="left" w:pos="142"/>
          <w:tab w:val="left" w:pos="457"/>
        </w:tabs>
        <w:spacing w:line="240" w:lineRule="auto"/>
        <w:ind w:firstLine="426"/>
        <w:jc w:val="both"/>
        <w:rPr>
          <w:sz w:val="24"/>
          <w:szCs w:val="24"/>
        </w:rPr>
      </w:pPr>
      <w:r w:rsidRPr="00B23D2B">
        <w:rPr>
          <w:spacing w:val="-4"/>
          <w:sz w:val="24"/>
          <w:szCs w:val="24"/>
        </w:rPr>
        <w:t xml:space="preserve"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</w:t>
      </w:r>
      <w:r w:rsidRPr="00B23D2B">
        <w:rPr>
          <w:sz w:val="24"/>
          <w:szCs w:val="24"/>
        </w:rPr>
        <w:t>31.05.01 «Лечебно</w:t>
      </w:r>
      <w:r>
        <w:rPr>
          <w:sz w:val="24"/>
          <w:szCs w:val="24"/>
        </w:rPr>
        <w:t xml:space="preserve">е дело»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№988 от 12 августа 2020г</w:t>
      </w:r>
      <w:r w:rsidRPr="00B23D2B">
        <w:rPr>
          <w:sz w:val="24"/>
          <w:szCs w:val="24"/>
        </w:rPr>
        <w:t>).</w:t>
      </w:r>
    </w:p>
    <w:p w:rsidR="001A0101" w:rsidRPr="00B23D2B" w:rsidRDefault="001A0101" w:rsidP="001A0101">
      <w:pPr>
        <w:pStyle w:val="a4"/>
        <w:spacing w:line="240" w:lineRule="auto"/>
        <w:ind w:firstLine="426"/>
        <w:jc w:val="both"/>
        <w:rPr>
          <w:sz w:val="24"/>
          <w:szCs w:val="24"/>
        </w:rPr>
      </w:pPr>
      <w:r w:rsidRPr="00B23D2B">
        <w:rPr>
          <w:sz w:val="24"/>
          <w:szCs w:val="24"/>
        </w:rPr>
        <w:t>Дисциплина «Факультетская терапия, профессиональные болезни»</w:t>
      </w:r>
      <w:r w:rsidR="005A5CAF">
        <w:rPr>
          <w:sz w:val="24"/>
          <w:szCs w:val="24"/>
        </w:rPr>
        <w:t xml:space="preserve"> </w:t>
      </w:r>
      <w:r w:rsidRPr="00B23D2B">
        <w:rPr>
          <w:sz w:val="24"/>
          <w:szCs w:val="24"/>
        </w:rPr>
        <w:t>изучается в седьмом и восьмом семестрах, относится к циклу профессиональных дисциплин Федерального образовательного стандарта высшего профессионального медицинского образования 31.05.01 Лечебное дело.</w:t>
      </w:r>
      <w:r>
        <w:rPr>
          <w:sz w:val="24"/>
          <w:szCs w:val="24"/>
        </w:rPr>
        <w:t xml:space="preserve"> </w:t>
      </w:r>
      <w:r w:rsidRPr="00B23D2B">
        <w:rPr>
          <w:sz w:val="24"/>
          <w:szCs w:val="24"/>
        </w:rPr>
        <w:t xml:space="preserve">Материал дисциплины опирается на ранее приобретенные студентами знания по: циклу гуманитарных дисциплин (философия, биоэтика, педагогика, психология, правоведение, история Отечества, история медицины, экономика, латинский язык, иностранный язык); по циклу математических, естественно-научных, медико-биологических дисциплин (математика, физика, химия, биохимия, биология, медицинская информатика, анатомия и топографическая анатомия, микробиология, вирусология, иммунология, гистология, цитология, эмбриология нормальная физиология, патологическая анатомия, патофизиология, фармакология);в цикле профессиональных дисциплин (гигиена, организация здравоохранения, восстановительная медицина, общая хирургия, пропедевтика внутренних болезней, лучевая диагностика, неврология, медицинская генетика). При этом </w:t>
      </w:r>
      <w:r w:rsidRPr="00B23D2B">
        <w:rPr>
          <w:rStyle w:val="a3"/>
          <w:color w:val="000000"/>
          <w:sz w:val="24"/>
          <w:szCs w:val="24"/>
        </w:rPr>
        <w:t>приступая к изучению дисциплины</w:t>
      </w:r>
      <w:r w:rsidR="005A5CAF">
        <w:rPr>
          <w:rStyle w:val="a3"/>
          <w:color w:val="000000"/>
          <w:sz w:val="24"/>
          <w:szCs w:val="24"/>
        </w:rPr>
        <w:t xml:space="preserve"> </w:t>
      </w:r>
      <w:r w:rsidRPr="00B23D2B">
        <w:rPr>
          <w:rStyle w:val="a3"/>
          <w:color w:val="000000"/>
          <w:sz w:val="24"/>
          <w:szCs w:val="24"/>
        </w:rPr>
        <w:t>«Факультетская терапия, профессиональные болезни» студент должен знать: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анатомии человека </w:t>
      </w:r>
      <w:r w:rsidRPr="00B23D2B">
        <w:rPr>
          <w:rStyle w:val="a3"/>
          <w:color w:val="000000"/>
          <w:sz w:val="24"/>
          <w:szCs w:val="24"/>
        </w:rPr>
        <w:t>- анатомическое строение органов сердечно-сосудистой, дыхательной, пищеварительной, мочевыделительной систем и системы крови, их кровоснабжение и иннервация; анатомическое строение, топография;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гистологии, эмбриологии и цитологии </w:t>
      </w:r>
      <w:r w:rsidRPr="00B23D2B">
        <w:rPr>
          <w:rStyle w:val="a3"/>
          <w:color w:val="000000"/>
          <w:sz w:val="24"/>
          <w:szCs w:val="24"/>
        </w:rPr>
        <w:t>- гистологическое строение органов и тканей, схему кроветворения;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нормальной физиологии </w:t>
      </w:r>
      <w:r w:rsidRPr="00B23D2B">
        <w:rPr>
          <w:rStyle w:val="a3"/>
          <w:color w:val="000000"/>
          <w:sz w:val="24"/>
          <w:szCs w:val="24"/>
        </w:rPr>
        <w:t>- физиологию сердечно-сосудистой, пищеварительной, мочевыделительной, дыхательной систем, системы крови в норме;</w:t>
      </w:r>
    </w:p>
    <w:p w:rsidR="001A0101" w:rsidRPr="00B23D2B" w:rsidRDefault="001A0101" w:rsidP="001A0101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220"/>
          <w:b/>
          <w:bCs/>
          <w:color w:val="000000"/>
          <w:sz w:val="24"/>
          <w:szCs w:val="24"/>
        </w:rPr>
        <w:t xml:space="preserve"> из </w:t>
      </w:r>
      <w:r w:rsidRPr="00B23D2B">
        <w:rPr>
          <w:rStyle w:val="2"/>
          <w:b/>
          <w:bCs/>
          <w:color w:val="000000"/>
          <w:sz w:val="24"/>
          <w:szCs w:val="24"/>
        </w:rPr>
        <w:t xml:space="preserve">патофизиологии </w:t>
      </w:r>
      <w:r w:rsidRPr="00B23D2B">
        <w:rPr>
          <w:rStyle w:val="220"/>
          <w:b/>
          <w:bCs/>
          <w:color w:val="000000"/>
          <w:sz w:val="24"/>
          <w:szCs w:val="24"/>
        </w:rPr>
        <w:t xml:space="preserve">- </w:t>
      </w:r>
      <w:r w:rsidRPr="00B23D2B">
        <w:rPr>
          <w:rStyle w:val="2"/>
          <w:b/>
          <w:bCs/>
          <w:color w:val="000000"/>
          <w:sz w:val="24"/>
          <w:szCs w:val="24"/>
        </w:rPr>
        <w:t>патологические изменения органов и тканей при заболеваниях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>сердечно-сосудистой, пищеварительной, мочевыделительной, дыхательной систем, системы крови и под действием физических факторов;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tabs>
          <w:tab w:val="right" w:pos="142"/>
        </w:tabs>
        <w:spacing w:line="240" w:lineRule="auto"/>
        <w:jc w:val="both"/>
        <w:rPr>
          <w:sz w:val="24"/>
          <w:szCs w:val="24"/>
        </w:rPr>
      </w:pPr>
      <w:r w:rsidRPr="00B23D2B">
        <w:rPr>
          <w:rStyle w:val="7"/>
          <w:color w:val="000000"/>
          <w:sz w:val="24"/>
          <w:szCs w:val="24"/>
        </w:rPr>
        <w:t xml:space="preserve">из патологической анатомии </w:t>
      </w:r>
      <w:r w:rsidRPr="00B23D2B">
        <w:rPr>
          <w:rStyle w:val="a3"/>
          <w:color w:val="000000"/>
          <w:sz w:val="24"/>
          <w:szCs w:val="24"/>
        </w:rPr>
        <w:t xml:space="preserve">- </w:t>
      </w:r>
      <w:r w:rsidRPr="00B23D2B">
        <w:rPr>
          <w:rStyle w:val="7"/>
          <w:color w:val="000000"/>
          <w:sz w:val="24"/>
          <w:szCs w:val="24"/>
        </w:rPr>
        <w:t xml:space="preserve">морфологические изменения тканей </w:t>
      </w:r>
      <w:r w:rsidRPr="00B23D2B">
        <w:rPr>
          <w:rStyle w:val="a3"/>
          <w:color w:val="000000"/>
          <w:sz w:val="24"/>
          <w:szCs w:val="24"/>
        </w:rPr>
        <w:t>организма при патологии сердечно-сосудистой, дыхательной, пищеварительной,</w:t>
      </w:r>
      <w:r w:rsidRPr="00B23D2B">
        <w:rPr>
          <w:rStyle w:val="a3"/>
          <w:color w:val="000000"/>
          <w:sz w:val="24"/>
          <w:szCs w:val="24"/>
        </w:rPr>
        <w:tab/>
        <w:t>мочевыделительной систем и системы крови; физиологическое действие постоянного и переменного токов, света на патологический очаг; понятие о местной, общей и очаговой реакции;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фармакологии </w:t>
      </w:r>
      <w:r w:rsidRPr="00B23D2B">
        <w:rPr>
          <w:rStyle w:val="a3"/>
          <w:color w:val="000000"/>
          <w:sz w:val="24"/>
          <w:szCs w:val="24"/>
        </w:rPr>
        <w:t xml:space="preserve">- механизм действия и побочное влияние различных лекарственных препаратов на организм; пути и методы введения лекарственных средств в организм (электрофорез, аэрозоли, </w:t>
      </w:r>
      <w:proofErr w:type="spellStart"/>
      <w:r w:rsidRPr="00B23D2B">
        <w:rPr>
          <w:rStyle w:val="a3"/>
          <w:color w:val="000000"/>
          <w:sz w:val="24"/>
          <w:szCs w:val="24"/>
        </w:rPr>
        <w:t>электроаэрозоли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, </w:t>
      </w:r>
      <w:proofErr w:type="spellStart"/>
      <w:r w:rsidRPr="00B23D2B">
        <w:rPr>
          <w:rStyle w:val="a3"/>
          <w:color w:val="000000"/>
          <w:sz w:val="24"/>
          <w:szCs w:val="24"/>
        </w:rPr>
        <w:t>фонофорез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, </w:t>
      </w:r>
      <w:proofErr w:type="spellStart"/>
      <w:r w:rsidRPr="00B23D2B">
        <w:rPr>
          <w:rStyle w:val="a3"/>
          <w:color w:val="000000"/>
          <w:sz w:val="24"/>
          <w:szCs w:val="24"/>
        </w:rPr>
        <w:t>индуктофорез</w:t>
      </w:r>
      <w:proofErr w:type="spellEnd"/>
      <w:r w:rsidRPr="00B23D2B">
        <w:rPr>
          <w:rStyle w:val="a3"/>
          <w:color w:val="000000"/>
          <w:sz w:val="24"/>
          <w:szCs w:val="24"/>
        </w:rPr>
        <w:t>);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из </w:t>
      </w:r>
      <w:r w:rsidRPr="00B23D2B">
        <w:rPr>
          <w:rStyle w:val="7"/>
          <w:color w:val="000000"/>
          <w:sz w:val="24"/>
          <w:szCs w:val="24"/>
        </w:rPr>
        <w:t xml:space="preserve">микробиологии, вирусологии, иммунологии </w:t>
      </w:r>
      <w:r w:rsidRPr="00B23D2B">
        <w:rPr>
          <w:rStyle w:val="a3"/>
          <w:color w:val="000000"/>
          <w:sz w:val="24"/>
          <w:szCs w:val="24"/>
        </w:rPr>
        <w:t>- воздействие на организм микробов, вирусов, риккетсий, грибов;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из </w:t>
      </w:r>
      <w:r w:rsidRPr="00B23D2B">
        <w:rPr>
          <w:rStyle w:val="7"/>
          <w:color w:val="000000"/>
          <w:sz w:val="24"/>
          <w:szCs w:val="24"/>
        </w:rPr>
        <w:t xml:space="preserve">биологической химии </w:t>
      </w:r>
      <w:r w:rsidRPr="00B23D2B">
        <w:rPr>
          <w:rStyle w:val="a3"/>
          <w:color w:val="000000"/>
          <w:sz w:val="24"/>
          <w:szCs w:val="24"/>
        </w:rPr>
        <w:t xml:space="preserve">- состав крови, биохимические константы крови, гормоны, буферные системы, факторы </w:t>
      </w:r>
      <w:proofErr w:type="spellStart"/>
      <w:r w:rsidRPr="00B23D2B">
        <w:rPr>
          <w:rStyle w:val="a3"/>
          <w:color w:val="000000"/>
          <w:sz w:val="24"/>
          <w:szCs w:val="24"/>
        </w:rPr>
        <w:t>оксигенации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 гемоглобина, метаболизм эритроцитов; основы электрофореза; аэрозоли, эмульсии, суспензии, </w:t>
      </w:r>
      <w:proofErr w:type="spellStart"/>
      <w:r w:rsidRPr="00B23D2B">
        <w:rPr>
          <w:rStyle w:val="a3"/>
          <w:color w:val="000000"/>
          <w:sz w:val="24"/>
          <w:szCs w:val="24"/>
        </w:rPr>
        <w:t>энзимоэлектрофорез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. Влияние микроэлементов на ферментные системы, регуляция микроэлементного состава, обмен белков, липидов, углеводов, регуляция обмена </w:t>
      </w:r>
      <w:proofErr w:type="spellStart"/>
      <w:r w:rsidRPr="00B23D2B">
        <w:rPr>
          <w:rStyle w:val="a3"/>
          <w:color w:val="000000"/>
          <w:sz w:val="24"/>
          <w:szCs w:val="24"/>
        </w:rPr>
        <w:t>эндорфинов</w:t>
      </w:r>
      <w:proofErr w:type="spellEnd"/>
      <w:r w:rsidRPr="00B23D2B">
        <w:rPr>
          <w:rStyle w:val="a3"/>
          <w:color w:val="000000"/>
          <w:sz w:val="24"/>
          <w:szCs w:val="24"/>
        </w:rPr>
        <w:t xml:space="preserve"> и </w:t>
      </w:r>
      <w:proofErr w:type="spellStart"/>
      <w:r w:rsidRPr="00B23D2B">
        <w:rPr>
          <w:rStyle w:val="a3"/>
          <w:color w:val="000000"/>
          <w:sz w:val="24"/>
          <w:szCs w:val="24"/>
        </w:rPr>
        <w:t>энкефалинов</w:t>
      </w:r>
      <w:proofErr w:type="spellEnd"/>
      <w:r w:rsidRPr="00B23D2B">
        <w:rPr>
          <w:rStyle w:val="a3"/>
          <w:color w:val="000000"/>
          <w:sz w:val="24"/>
          <w:szCs w:val="24"/>
        </w:rPr>
        <w:t>.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пропедевтики внутренних болезней </w:t>
      </w:r>
      <w:r w:rsidRPr="00B23D2B">
        <w:rPr>
          <w:rStyle w:val="a3"/>
          <w:color w:val="000000"/>
          <w:sz w:val="24"/>
          <w:szCs w:val="24"/>
        </w:rPr>
        <w:t xml:space="preserve">- сбор жалоб, анамнеза, объективные </w:t>
      </w:r>
      <w:r w:rsidRPr="00B23D2B">
        <w:rPr>
          <w:rStyle w:val="a3"/>
          <w:color w:val="000000"/>
          <w:sz w:val="24"/>
          <w:szCs w:val="24"/>
        </w:rPr>
        <w:lastRenderedPageBreak/>
        <w:t>методы обследования больных (пальпация, перкуссия, аускультация);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физики </w:t>
      </w:r>
      <w:r w:rsidRPr="00B23D2B">
        <w:rPr>
          <w:rStyle w:val="a3"/>
          <w:color w:val="000000"/>
          <w:sz w:val="24"/>
          <w:szCs w:val="24"/>
        </w:rPr>
        <w:t xml:space="preserve">- виды электромагнитных и корпускулярных излучений, приборы для измерения дозы радиации; действие физического света, постоянного и переменного токов, магнитного поля, переменного и постоянного лазера; принципы устройства аппаратов: Поток -1, Полюс - 1, УВЧ, ДКВ, ДМВ, СМВ, ультразвук, кварцевые лампы, лампы с инфракрасным спектром, ЛГ - 78. Единицы измерения. Техника безопасности при работе в </w:t>
      </w:r>
      <w:proofErr w:type="spellStart"/>
      <w:r w:rsidRPr="00B23D2B">
        <w:rPr>
          <w:rStyle w:val="a3"/>
          <w:color w:val="000000"/>
          <w:sz w:val="24"/>
          <w:szCs w:val="24"/>
        </w:rPr>
        <w:t>электрокабинетах</w:t>
      </w:r>
      <w:proofErr w:type="spellEnd"/>
      <w:r w:rsidRPr="00B23D2B">
        <w:rPr>
          <w:rStyle w:val="a3"/>
          <w:color w:val="000000"/>
          <w:sz w:val="24"/>
          <w:szCs w:val="24"/>
        </w:rPr>
        <w:t>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лучевой диагностики и терапии </w:t>
      </w:r>
      <w:r w:rsidRPr="00B23D2B">
        <w:rPr>
          <w:rStyle w:val="a3"/>
          <w:color w:val="000000"/>
          <w:sz w:val="24"/>
          <w:szCs w:val="24"/>
        </w:rPr>
        <w:t>- понятие о предельно допустимых дозах ионизирующей радиации; осложнения лучевой терапии; местные радиационные поражения;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из </w:t>
      </w:r>
      <w:r w:rsidRPr="00B23D2B">
        <w:rPr>
          <w:rStyle w:val="7"/>
          <w:color w:val="000000"/>
          <w:sz w:val="24"/>
          <w:szCs w:val="24"/>
        </w:rPr>
        <w:t>экстремальной и военной медицины-</w:t>
      </w:r>
      <w:r w:rsidRPr="00B23D2B">
        <w:rPr>
          <w:rStyle w:val="a3"/>
          <w:color w:val="000000"/>
          <w:sz w:val="24"/>
          <w:szCs w:val="24"/>
        </w:rPr>
        <w:t xml:space="preserve">структуру и задачи медицинской службы в действующей армии; оснащение, порядок работы МПП, </w:t>
      </w:r>
      <w:proofErr w:type="spellStart"/>
      <w:r w:rsidRPr="00B23D2B">
        <w:rPr>
          <w:rStyle w:val="a3"/>
          <w:color w:val="000000"/>
          <w:sz w:val="24"/>
          <w:szCs w:val="24"/>
        </w:rPr>
        <w:t>ОмедБ</w:t>
      </w:r>
      <w:proofErr w:type="spellEnd"/>
      <w:r w:rsidRPr="00B23D2B">
        <w:rPr>
          <w:rStyle w:val="a3"/>
          <w:color w:val="000000"/>
          <w:sz w:val="24"/>
          <w:szCs w:val="24"/>
        </w:rPr>
        <w:t>, ВПТГ; общие принципы сортировки раненых и больных на этапах эвакуации;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a3"/>
          <w:color w:val="000000"/>
          <w:sz w:val="24"/>
          <w:szCs w:val="24"/>
        </w:rPr>
        <w:t xml:space="preserve"> из </w:t>
      </w:r>
      <w:r w:rsidRPr="00B23D2B">
        <w:rPr>
          <w:rStyle w:val="7"/>
          <w:color w:val="000000"/>
          <w:sz w:val="24"/>
          <w:szCs w:val="24"/>
        </w:rPr>
        <w:t xml:space="preserve">гигиены с основами экологии человека. ВГ </w:t>
      </w:r>
      <w:r w:rsidRPr="00B23D2B">
        <w:rPr>
          <w:rStyle w:val="a3"/>
          <w:color w:val="000000"/>
          <w:sz w:val="24"/>
          <w:szCs w:val="24"/>
        </w:rPr>
        <w:t xml:space="preserve">- классификацию климатов и их действие на организм, микроклимат </w:t>
      </w:r>
      <w:proofErr w:type="spellStart"/>
      <w:r w:rsidRPr="00B23D2B">
        <w:rPr>
          <w:rStyle w:val="a3"/>
          <w:color w:val="000000"/>
          <w:sz w:val="24"/>
          <w:szCs w:val="24"/>
        </w:rPr>
        <w:t>физиокабинетов</w:t>
      </w:r>
      <w:proofErr w:type="spellEnd"/>
      <w:r w:rsidRPr="00B23D2B">
        <w:rPr>
          <w:rStyle w:val="a3"/>
          <w:color w:val="000000"/>
          <w:sz w:val="24"/>
          <w:szCs w:val="24"/>
        </w:rPr>
        <w:t>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7"/>
          <w:color w:val="000000"/>
          <w:sz w:val="24"/>
          <w:szCs w:val="24"/>
        </w:rPr>
        <w:t xml:space="preserve"> история медицины и фармации </w:t>
      </w:r>
      <w:r w:rsidRPr="00B23D2B">
        <w:rPr>
          <w:rStyle w:val="a3"/>
          <w:color w:val="000000"/>
          <w:sz w:val="24"/>
          <w:szCs w:val="24"/>
        </w:rPr>
        <w:t>- отечественных ученых, внесшие вклад в развитие, внутренних болезней, ВПТ, физиотерапии;</w:t>
      </w:r>
    </w:p>
    <w:p w:rsidR="001A0101" w:rsidRPr="00B23D2B" w:rsidRDefault="001A0101" w:rsidP="001A0101">
      <w:pPr>
        <w:pStyle w:val="a4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23D2B">
        <w:rPr>
          <w:rStyle w:val="7"/>
          <w:color w:val="000000"/>
          <w:sz w:val="24"/>
          <w:szCs w:val="24"/>
        </w:rPr>
        <w:t xml:space="preserve"> из общественного здоровья и здравоохранение </w:t>
      </w:r>
      <w:r w:rsidRPr="00B23D2B">
        <w:rPr>
          <w:rStyle w:val="a3"/>
          <w:color w:val="000000"/>
          <w:sz w:val="24"/>
          <w:szCs w:val="24"/>
        </w:rPr>
        <w:t>- понятие о курортах, санаториях, домах отдыха; перспективы и план дальнейшего развития физиотерапевтической и курортной в нашей стране;</w:t>
      </w:r>
    </w:p>
    <w:p w:rsidR="001A0101" w:rsidRPr="00341EF6" w:rsidRDefault="001A0101" w:rsidP="001A0101">
      <w:pPr>
        <w:pStyle w:val="21"/>
        <w:numPr>
          <w:ilvl w:val="0"/>
          <w:numId w:val="14"/>
        </w:numPr>
        <w:shd w:val="clear" w:color="auto" w:fill="auto"/>
        <w:spacing w:line="240" w:lineRule="auto"/>
        <w:jc w:val="both"/>
        <w:rPr>
          <w:rStyle w:val="220"/>
          <w:b/>
          <w:bCs/>
          <w:sz w:val="24"/>
          <w:szCs w:val="24"/>
        </w:rPr>
      </w:pPr>
      <w:r w:rsidRPr="00B23D2B">
        <w:rPr>
          <w:rStyle w:val="220"/>
          <w:b/>
          <w:bCs/>
          <w:color w:val="000000"/>
          <w:sz w:val="24"/>
          <w:szCs w:val="24"/>
        </w:rPr>
        <w:t xml:space="preserve"> из </w:t>
      </w:r>
      <w:r w:rsidRPr="00B23D2B">
        <w:rPr>
          <w:rStyle w:val="2"/>
          <w:b/>
          <w:bCs/>
          <w:color w:val="000000"/>
          <w:sz w:val="24"/>
          <w:szCs w:val="24"/>
        </w:rPr>
        <w:t xml:space="preserve">латинского языка и основ терминологии </w:t>
      </w:r>
      <w:r w:rsidRPr="00B23D2B">
        <w:rPr>
          <w:rStyle w:val="220"/>
          <w:b/>
          <w:bCs/>
          <w:color w:val="000000"/>
          <w:sz w:val="24"/>
          <w:szCs w:val="24"/>
        </w:rPr>
        <w:t>- клинические термины</w:t>
      </w:r>
    </w:p>
    <w:p w:rsidR="00962731" w:rsidRPr="005A5CAF" w:rsidRDefault="00962731" w:rsidP="00962731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9368CF">
        <w:rPr>
          <w:rStyle w:val="220"/>
          <w:color w:val="000000"/>
          <w:sz w:val="24"/>
          <w:szCs w:val="24"/>
        </w:rPr>
        <w:br w:type="page"/>
      </w:r>
      <w:r w:rsidRPr="009368CF">
        <w:rPr>
          <w:sz w:val="24"/>
          <w:szCs w:val="24"/>
        </w:rPr>
        <w:lastRenderedPageBreak/>
        <w:t>Знания и умения,</w:t>
      </w:r>
      <w:r w:rsidR="005A5CAF">
        <w:rPr>
          <w:sz w:val="24"/>
          <w:szCs w:val="24"/>
        </w:rPr>
        <w:t xml:space="preserve"> </w:t>
      </w:r>
      <w:r w:rsidRPr="009368CF">
        <w:rPr>
          <w:sz w:val="24"/>
          <w:szCs w:val="24"/>
        </w:rPr>
        <w:t>приобретаемые на дисциплине «Факультетская</w:t>
      </w:r>
      <w:r w:rsidR="00F91BE4">
        <w:rPr>
          <w:sz w:val="24"/>
          <w:szCs w:val="24"/>
        </w:rPr>
        <w:t xml:space="preserve"> </w:t>
      </w:r>
      <w:proofErr w:type="spellStart"/>
      <w:r w:rsidRPr="009368CF">
        <w:rPr>
          <w:sz w:val="24"/>
          <w:szCs w:val="24"/>
        </w:rPr>
        <w:t>тера</w:t>
      </w:r>
      <w:proofErr w:type="spellEnd"/>
    </w:p>
    <w:p w:rsidR="00962731" w:rsidRPr="009368CF" w:rsidRDefault="00962731" w:rsidP="00962731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368CF">
        <w:rPr>
          <w:sz w:val="24"/>
          <w:szCs w:val="24"/>
        </w:rPr>
        <w:t>пия,</w:t>
      </w:r>
      <w:r w:rsidR="00F91BE4">
        <w:rPr>
          <w:sz w:val="24"/>
          <w:szCs w:val="24"/>
        </w:rPr>
        <w:t xml:space="preserve"> </w:t>
      </w:r>
      <w:r w:rsidRPr="009368CF">
        <w:rPr>
          <w:sz w:val="24"/>
          <w:szCs w:val="24"/>
        </w:rPr>
        <w:t>профессиональные болезни» необходимы для изучения следующих дисциплин</w:t>
      </w:r>
    </w:p>
    <w:tbl>
      <w:tblPr>
        <w:tblpPr w:leftFromText="180" w:rightFromText="180" w:vertAnchor="page" w:horzAnchor="margin" w:tblpY="27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499"/>
        <w:gridCol w:w="2530"/>
        <w:gridCol w:w="2675"/>
      </w:tblGrid>
      <w:tr w:rsidR="00962731" w:rsidRPr="009368CF" w:rsidTr="00732B2D">
        <w:trPr>
          <w:trHeight w:hRule="exact" w:val="296"/>
        </w:trPr>
        <w:tc>
          <w:tcPr>
            <w:tcW w:w="353" w:type="pct"/>
            <w:vMerge w:val="restar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№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8" w:type="pct"/>
            <w:vMerge w:val="restar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2779" w:type="pct"/>
            <w:gridSpan w:val="2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Разделы дисциплины</w:t>
            </w:r>
          </w:p>
        </w:tc>
      </w:tr>
      <w:tr w:rsidR="00962731" w:rsidRPr="009368CF" w:rsidTr="00732B2D">
        <w:trPr>
          <w:trHeight w:hRule="exact" w:val="711"/>
        </w:trPr>
        <w:tc>
          <w:tcPr>
            <w:tcW w:w="353" w:type="pct"/>
            <w:vMerge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rStyle w:val="6"/>
                <w:color w:val="000000"/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 xml:space="preserve">Факультетская 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42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68CF">
              <w:rPr>
                <w:b/>
                <w:sz w:val="24"/>
                <w:szCs w:val="24"/>
              </w:rPr>
              <w:t>Профессиональные болезни</w:t>
            </w:r>
          </w:p>
        </w:tc>
      </w:tr>
      <w:tr w:rsidR="00962731" w:rsidRPr="009368CF" w:rsidTr="00732B2D">
        <w:trPr>
          <w:trHeight w:hRule="exact" w:val="426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Отоларингология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Немедикаментозная терапия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 xml:space="preserve">Психиатрия 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375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696"/>
        </w:trPr>
        <w:tc>
          <w:tcPr>
            <w:tcW w:w="353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9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Общественное здравоохранение и здоровье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720"/>
        </w:trPr>
        <w:tc>
          <w:tcPr>
            <w:tcW w:w="353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10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Лечебная физкультура и врачебный контроль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416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11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t>+</w:t>
            </w:r>
          </w:p>
        </w:tc>
      </w:tr>
      <w:tr w:rsidR="00962731" w:rsidRPr="009368CF" w:rsidTr="00732B2D">
        <w:trPr>
          <w:trHeight w:hRule="exact" w:val="421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12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t>+</w:t>
            </w:r>
          </w:p>
        </w:tc>
      </w:tr>
      <w:tr w:rsidR="00962731" w:rsidRPr="009368CF" w:rsidTr="00732B2D">
        <w:trPr>
          <w:trHeight w:hRule="exact" w:val="727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13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Онкология. Лучевая диагностика и терапия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422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14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1351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715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15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Реаниматологии и интенсивная терапия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438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16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717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17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Хирургические болезни, урология</w:t>
            </w: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t>+</w:t>
            </w:r>
          </w:p>
        </w:tc>
      </w:tr>
      <w:tr w:rsidR="00962731" w:rsidRPr="009368CF" w:rsidTr="00732B2D">
        <w:trPr>
          <w:trHeight w:hRule="exact" w:val="412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18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51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672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19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</w:tr>
      <w:tr w:rsidR="00962731" w:rsidRPr="009368CF" w:rsidTr="00732B2D">
        <w:trPr>
          <w:trHeight w:hRule="exact" w:val="425"/>
        </w:trPr>
        <w:tc>
          <w:tcPr>
            <w:tcW w:w="353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20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1351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527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21</w:t>
            </w: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368CF">
              <w:rPr>
                <w:color w:val="000000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Style w:val="6"/>
                <w:sz w:val="24"/>
                <w:szCs w:val="24"/>
              </w:rPr>
              <w:t>+</w:t>
            </w:r>
          </w:p>
        </w:tc>
      </w:tr>
      <w:tr w:rsidR="00962731" w:rsidRPr="009368CF" w:rsidTr="00732B2D">
        <w:trPr>
          <w:trHeight w:hRule="exact" w:val="707"/>
        </w:trPr>
        <w:tc>
          <w:tcPr>
            <w:tcW w:w="353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>22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FFFFFF"/>
            <w:vAlign w:val="bottom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9368CF">
              <w:rPr>
                <w:color w:val="000000"/>
                <w:sz w:val="24"/>
                <w:szCs w:val="24"/>
              </w:rPr>
              <w:t>Травматология, ортопедия</w:t>
            </w:r>
          </w:p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62731" w:rsidRPr="009368CF" w:rsidRDefault="00962731" w:rsidP="00732B2D">
            <w:pPr>
              <w:jc w:val="center"/>
              <w:rPr>
                <w:rFonts w:cs="Times New Roman"/>
                <w:color w:val="auto"/>
              </w:rPr>
            </w:pPr>
            <w:r w:rsidRPr="009368CF">
              <w:rPr>
                <w:rFonts w:cs="Times New Roman"/>
                <w:color w:val="auto"/>
              </w:rPr>
              <w:t>+</w:t>
            </w:r>
          </w:p>
        </w:tc>
        <w:tc>
          <w:tcPr>
            <w:tcW w:w="1428" w:type="pct"/>
            <w:shd w:val="clear" w:color="auto" w:fill="FFFFFF"/>
            <w:vAlign w:val="center"/>
          </w:tcPr>
          <w:p w:rsidR="00962731" w:rsidRPr="009368CF" w:rsidRDefault="00962731" w:rsidP="00732B2D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68CF">
              <w:rPr>
                <w:rStyle w:val="6"/>
                <w:color w:val="000000"/>
                <w:sz w:val="24"/>
                <w:szCs w:val="24"/>
              </w:rPr>
              <w:t>+</w:t>
            </w:r>
          </w:p>
        </w:tc>
      </w:tr>
    </w:tbl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5A5CAF" w:rsidP="009368CF">
      <w:pPr>
        <w:pStyle w:val="a4"/>
        <w:shd w:val="clear" w:color="auto" w:fill="auto"/>
        <w:spacing w:line="240" w:lineRule="auto"/>
        <w:ind w:firstLine="0"/>
        <w:rPr>
          <w:b/>
          <w:spacing w:val="-6"/>
          <w:sz w:val="24"/>
          <w:szCs w:val="24"/>
        </w:rPr>
      </w:pPr>
    </w:p>
    <w:p w:rsidR="005A5CAF" w:rsidRDefault="009368CF" w:rsidP="009368CF">
      <w:pPr>
        <w:pStyle w:val="a4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368CF">
        <w:rPr>
          <w:b/>
          <w:spacing w:val="-6"/>
          <w:sz w:val="24"/>
          <w:szCs w:val="24"/>
        </w:rPr>
        <w:lastRenderedPageBreak/>
        <w:t xml:space="preserve">4. ТРУДОЕМКОСТЬ УЧЕБНОЙ ДИСЦИПЛИНЫ </w:t>
      </w:r>
      <w:r w:rsidRPr="009368CF">
        <w:rPr>
          <w:b/>
          <w:bCs/>
          <w:spacing w:val="-4"/>
          <w:sz w:val="24"/>
          <w:szCs w:val="24"/>
        </w:rPr>
        <w:t xml:space="preserve">(МОДУЛЯ) </w:t>
      </w:r>
      <w:proofErr w:type="gramStart"/>
      <w:r w:rsidRPr="009368CF">
        <w:rPr>
          <w:b/>
          <w:spacing w:val="-6"/>
          <w:sz w:val="24"/>
          <w:szCs w:val="24"/>
        </w:rPr>
        <w:t>СОСТАВЛЯЕТ</w:t>
      </w:r>
      <w:r w:rsidRPr="009368CF">
        <w:rPr>
          <w:b/>
          <w:sz w:val="24"/>
          <w:szCs w:val="24"/>
        </w:rPr>
        <w:t xml:space="preserve">  -</w:t>
      </w:r>
      <w:proofErr w:type="gramEnd"/>
      <w:r w:rsidRPr="009368CF">
        <w:rPr>
          <w:b/>
          <w:sz w:val="24"/>
          <w:szCs w:val="24"/>
        </w:rPr>
        <w:t xml:space="preserve"> </w:t>
      </w:r>
    </w:p>
    <w:p w:rsidR="009368CF" w:rsidRPr="009368CF" w:rsidRDefault="009368CF" w:rsidP="009368CF">
      <w:pPr>
        <w:pStyle w:val="a4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proofErr w:type="gramStart"/>
      <w:r w:rsidRPr="009368CF">
        <w:rPr>
          <w:b/>
          <w:sz w:val="24"/>
          <w:szCs w:val="24"/>
          <w:u w:val="single"/>
        </w:rPr>
        <w:t>10</w:t>
      </w:r>
      <w:r w:rsidRPr="009368CF">
        <w:rPr>
          <w:b/>
          <w:sz w:val="24"/>
          <w:szCs w:val="24"/>
        </w:rPr>
        <w:t xml:space="preserve">  </w:t>
      </w:r>
      <w:r w:rsidRPr="009368CF">
        <w:rPr>
          <w:b/>
          <w:spacing w:val="-6"/>
          <w:sz w:val="24"/>
          <w:szCs w:val="24"/>
        </w:rPr>
        <w:t>ЗАЧЕТНЫХ</w:t>
      </w:r>
      <w:proofErr w:type="gramEnd"/>
      <w:r w:rsidRPr="009368CF">
        <w:rPr>
          <w:b/>
          <w:spacing w:val="-6"/>
          <w:sz w:val="24"/>
          <w:szCs w:val="24"/>
        </w:rPr>
        <w:t xml:space="preserve"> ЕДИНИЦ,</w:t>
      </w:r>
      <w:r w:rsidRPr="009368CF">
        <w:rPr>
          <w:b/>
          <w:sz w:val="24"/>
          <w:szCs w:val="24"/>
        </w:rPr>
        <w:t xml:space="preserve">  </w:t>
      </w:r>
      <w:r w:rsidRPr="009368CF">
        <w:rPr>
          <w:b/>
          <w:sz w:val="24"/>
          <w:szCs w:val="24"/>
          <w:u w:val="single"/>
        </w:rPr>
        <w:t>360</w:t>
      </w:r>
      <w:r w:rsidRPr="009368CF">
        <w:rPr>
          <w:b/>
          <w:sz w:val="24"/>
          <w:szCs w:val="24"/>
        </w:rPr>
        <w:t xml:space="preserve"> АКАДЕМИЧЕСКИХ </w:t>
      </w:r>
      <w:r w:rsidRPr="009368CF">
        <w:rPr>
          <w:b/>
          <w:spacing w:val="-10"/>
          <w:sz w:val="24"/>
          <w:szCs w:val="24"/>
        </w:rPr>
        <w:t>ЧАСОВ.</w:t>
      </w:r>
    </w:p>
    <w:p w:rsidR="009368CF" w:rsidRPr="009368CF" w:rsidRDefault="009368CF" w:rsidP="009368C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9368CF" w:rsidRPr="009368CF" w:rsidRDefault="009368CF" w:rsidP="009368CF">
      <w:pPr>
        <w:spacing w:line="276" w:lineRule="auto"/>
        <w:rPr>
          <w:rFonts w:ascii="Times New Roman" w:hAnsi="Times New Roman" w:cs="Times New Roman"/>
        </w:rPr>
      </w:pPr>
      <w:r w:rsidRPr="009368CF">
        <w:rPr>
          <w:rFonts w:ascii="Times New Roman" w:hAnsi="Times New Roman" w:cs="Times New Roman"/>
        </w:rPr>
        <w:t>Лекции - 52ч.</w:t>
      </w:r>
    </w:p>
    <w:p w:rsidR="009368CF" w:rsidRPr="009368CF" w:rsidRDefault="009368CF" w:rsidP="009368CF">
      <w:pPr>
        <w:spacing w:line="276" w:lineRule="auto"/>
        <w:rPr>
          <w:rFonts w:ascii="Times New Roman" w:hAnsi="Times New Roman" w:cs="Times New Roman"/>
        </w:rPr>
      </w:pPr>
      <w:r w:rsidRPr="009368CF">
        <w:rPr>
          <w:rFonts w:ascii="Times New Roman" w:hAnsi="Times New Roman" w:cs="Times New Roman"/>
        </w:rPr>
        <w:t>Практические занятия - 144 ч.</w:t>
      </w:r>
    </w:p>
    <w:p w:rsidR="009368CF" w:rsidRPr="009368CF" w:rsidRDefault="009368CF" w:rsidP="009368CF">
      <w:pPr>
        <w:spacing w:line="276" w:lineRule="auto"/>
        <w:rPr>
          <w:rFonts w:ascii="Times New Roman" w:hAnsi="Times New Roman" w:cs="Times New Roman"/>
        </w:rPr>
      </w:pPr>
      <w:r w:rsidRPr="009368CF">
        <w:rPr>
          <w:rFonts w:ascii="Times New Roman" w:hAnsi="Times New Roman" w:cs="Times New Roman"/>
        </w:rPr>
        <w:t>Самостоятельная работа - 128ч.</w:t>
      </w:r>
    </w:p>
    <w:p w:rsidR="009368CF" w:rsidRPr="009368CF" w:rsidRDefault="009368CF" w:rsidP="001A0101">
      <w:pPr>
        <w:jc w:val="both"/>
        <w:rPr>
          <w:rFonts w:ascii="Times New Roman" w:hAnsi="Times New Roman" w:cs="Times New Roman"/>
        </w:rPr>
      </w:pPr>
    </w:p>
    <w:p w:rsidR="00962731" w:rsidRPr="009368CF" w:rsidRDefault="00962731" w:rsidP="00962731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9368CF">
        <w:rPr>
          <w:sz w:val="24"/>
          <w:szCs w:val="24"/>
        </w:rPr>
        <w:t xml:space="preserve">5. </w:t>
      </w:r>
      <w:r w:rsidR="00726D2E" w:rsidRPr="009368CF">
        <w:rPr>
          <w:spacing w:val="-10"/>
          <w:sz w:val="24"/>
          <w:szCs w:val="24"/>
        </w:rPr>
        <w:t xml:space="preserve">ОСНОВНЫЕ РАЗДЕЛЫ ДИСЦИПЛИНЫ </w:t>
      </w:r>
    </w:p>
    <w:p w:rsidR="00962731" w:rsidRPr="009368CF" w:rsidRDefault="00962731" w:rsidP="00962731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8824"/>
      </w:tblGrid>
      <w:tr w:rsidR="00ED4055" w:rsidRPr="009368CF" w:rsidTr="00ED4055">
        <w:trPr>
          <w:trHeight w:val="597"/>
        </w:trPr>
        <w:tc>
          <w:tcPr>
            <w:tcW w:w="338" w:type="pct"/>
          </w:tcPr>
          <w:p w:rsidR="00ED4055" w:rsidRPr="009368CF" w:rsidRDefault="00ED4055" w:rsidP="00732B2D">
            <w:pPr>
              <w:spacing w:line="226" w:lineRule="auto"/>
              <w:rPr>
                <w:rFonts w:ascii="Times New Roman" w:hAnsi="Times New Roman"/>
                <w:b/>
              </w:rPr>
            </w:pPr>
            <w:r w:rsidRPr="009368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62" w:type="pct"/>
          </w:tcPr>
          <w:p w:rsidR="00ED4055" w:rsidRPr="009368CF" w:rsidRDefault="00ED4055" w:rsidP="00732B2D">
            <w:pPr>
              <w:spacing w:line="226" w:lineRule="auto"/>
              <w:jc w:val="center"/>
              <w:rPr>
                <w:rFonts w:ascii="Times New Roman" w:hAnsi="Times New Roman"/>
                <w:b/>
              </w:rPr>
            </w:pPr>
            <w:r w:rsidRPr="009368CF">
              <w:rPr>
                <w:rFonts w:ascii="Times New Roman" w:hAnsi="Times New Roman"/>
                <w:b/>
              </w:rPr>
              <w:t>Наименование раздела дисциплины (модуля)</w:t>
            </w:r>
          </w:p>
          <w:p w:rsidR="00ED4055" w:rsidRPr="009368CF" w:rsidRDefault="00ED4055" w:rsidP="00732B2D">
            <w:pPr>
              <w:spacing w:line="22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</w:rPr>
              <w:t>Пульмонология</w:t>
            </w:r>
          </w:p>
          <w:p w:rsidR="0071549D" w:rsidRPr="009368CF" w:rsidRDefault="0071549D" w:rsidP="00732B2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highlight w:val="yellow"/>
              </w:rPr>
            </w:pPr>
            <w:r w:rsidRPr="009368CF">
              <w:rPr>
                <w:rFonts w:ascii="Times New Roman" w:hAnsi="Times New Roman" w:cs="Times New Roman"/>
              </w:rPr>
              <w:t>Кардиология</w:t>
            </w:r>
          </w:p>
          <w:p w:rsidR="0071549D" w:rsidRPr="009368CF" w:rsidRDefault="0071549D" w:rsidP="00732B2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highlight w:val="yellow"/>
              </w:rPr>
            </w:pPr>
            <w:r w:rsidRPr="009368CF">
              <w:rPr>
                <w:rFonts w:ascii="Times New Roman" w:hAnsi="Times New Roman" w:cs="Times New Roman"/>
              </w:rPr>
              <w:t>Гастроэнтерология</w:t>
            </w:r>
          </w:p>
          <w:p w:rsidR="0071549D" w:rsidRPr="009368CF" w:rsidRDefault="0071549D" w:rsidP="00732B2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</w:rPr>
            </w:pPr>
            <w:r w:rsidRPr="009368CF">
              <w:rPr>
                <w:rFonts w:ascii="Times New Roman" w:hAnsi="Times New Roman" w:cs="Times New Roman"/>
              </w:rPr>
              <w:t>Нефрология</w:t>
            </w:r>
          </w:p>
          <w:p w:rsidR="0071549D" w:rsidRPr="009368CF" w:rsidRDefault="0071549D" w:rsidP="00732B2D">
            <w:pPr>
              <w:spacing w:line="22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62" w:type="pct"/>
          </w:tcPr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highlight w:val="yellow"/>
              </w:rPr>
            </w:pPr>
            <w:r w:rsidRPr="009368CF">
              <w:rPr>
                <w:rFonts w:ascii="Times New Roman" w:hAnsi="Times New Roman" w:cs="Times New Roman"/>
              </w:rPr>
              <w:t>Гематология</w:t>
            </w:r>
          </w:p>
          <w:p w:rsidR="0071549D" w:rsidRPr="009368CF" w:rsidRDefault="0071549D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1549D" w:rsidRPr="009368CF" w:rsidTr="0071549D">
        <w:tc>
          <w:tcPr>
            <w:tcW w:w="338" w:type="pct"/>
          </w:tcPr>
          <w:p w:rsidR="0071549D" w:rsidRPr="009368CF" w:rsidRDefault="009368CF" w:rsidP="00732B2D">
            <w:pPr>
              <w:spacing w:line="226" w:lineRule="auto"/>
              <w:rPr>
                <w:rFonts w:ascii="Times New Roman" w:hAnsi="Times New Roman" w:cs="Times New Roman"/>
                <w:b/>
              </w:rPr>
            </w:pPr>
            <w:r w:rsidRPr="009368CF">
              <w:rPr>
                <w:rFonts w:ascii="Times New Roman" w:hAnsi="Times New Roman" w:cs="Times New Roman"/>
                <w:b/>
              </w:rPr>
              <w:t>6</w:t>
            </w:r>
            <w:r w:rsidR="0071549D" w:rsidRPr="009368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62" w:type="pct"/>
          </w:tcPr>
          <w:p w:rsidR="009368CF" w:rsidRPr="009368CF" w:rsidRDefault="00583086" w:rsidP="009368CF">
            <w:pPr>
              <w:pStyle w:val="a4"/>
              <w:shd w:val="clear" w:color="auto" w:fill="auto"/>
              <w:spacing w:line="226" w:lineRule="auto"/>
              <w:ind w:firstLine="0"/>
              <w:jc w:val="both"/>
              <w:rPr>
                <w:sz w:val="24"/>
                <w:szCs w:val="24"/>
              </w:rPr>
            </w:pPr>
            <w:r w:rsidRPr="009368CF">
              <w:rPr>
                <w:sz w:val="24"/>
                <w:szCs w:val="24"/>
              </w:rPr>
              <w:t xml:space="preserve">Профессиональные болезни. </w:t>
            </w:r>
          </w:p>
          <w:p w:rsidR="0071549D" w:rsidRPr="009368CF" w:rsidRDefault="0071549D" w:rsidP="00732B2D">
            <w:pPr>
              <w:spacing w:line="22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54A84" w:rsidRPr="009368CF" w:rsidRDefault="00854A84" w:rsidP="00C83FCC">
      <w:pPr>
        <w:ind w:left="360"/>
        <w:jc w:val="both"/>
        <w:rPr>
          <w:rFonts w:ascii="Times New Roman" w:hAnsi="Times New Roman" w:cs="Times New Roman"/>
        </w:rPr>
      </w:pPr>
    </w:p>
    <w:p w:rsidR="009368CF" w:rsidRPr="009368CF" w:rsidRDefault="009368CF" w:rsidP="00962731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9368CF" w:rsidRPr="009368CF" w:rsidRDefault="009368CF" w:rsidP="00962731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962731" w:rsidRPr="009368CF" w:rsidRDefault="00962731" w:rsidP="0096273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  <w:r w:rsidRPr="009368CF">
        <w:rPr>
          <w:rFonts w:ascii="Times New Roman" w:hAnsi="Times New Roman" w:cs="Times New Roman"/>
          <w:b/>
          <w:iCs/>
          <w:spacing w:val="-7"/>
        </w:rPr>
        <w:t>6.</w:t>
      </w:r>
      <w:r w:rsidR="00726D2E" w:rsidRPr="009368CF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2E6588" w:rsidRPr="009368CF" w:rsidRDefault="002E6588" w:rsidP="00C83FCC">
      <w:pPr>
        <w:ind w:left="360"/>
        <w:jc w:val="both"/>
        <w:rPr>
          <w:rFonts w:ascii="Times New Roman" w:hAnsi="Times New Roman" w:cs="Times New Roman"/>
        </w:rPr>
      </w:pPr>
    </w:p>
    <w:p w:rsidR="002E6588" w:rsidRPr="009368CF" w:rsidRDefault="00E52003" w:rsidP="00962731">
      <w:pPr>
        <w:pStyle w:val="aa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368CF">
        <w:rPr>
          <w:rStyle w:val="a5"/>
          <w:i w:val="0"/>
          <w:color w:val="000000"/>
          <w:sz w:val="24"/>
          <w:szCs w:val="24"/>
        </w:rPr>
        <w:t xml:space="preserve">Устный </w:t>
      </w:r>
      <w:r w:rsidR="00962731" w:rsidRPr="009368CF">
        <w:rPr>
          <w:rStyle w:val="a5"/>
          <w:i w:val="0"/>
          <w:color w:val="000000"/>
          <w:sz w:val="24"/>
          <w:szCs w:val="24"/>
        </w:rPr>
        <w:t>экзамен -8 семестр</w:t>
      </w:r>
    </w:p>
    <w:p w:rsidR="009368CF" w:rsidRPr="009368CF" w:rsidRDefault="009368CF" w:rsidP="00ED405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68CF" w:rsidRPr="009368CF" w:rsidRDefault="009368CF" w:rsidP="00ED405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68CF" w:rsidRPr="009368CF" w:rsidRDefault="009368CF" w:rsidP="00ED405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02721" w:rsidRPr="00EA4826" w:rsidRDefault="00302721" w:rsidP="00302721">
      <w:pPr>
        <w:pStyle w:val="aa"/>
        <w:shd w:val="clear" w:color="auto" w:fill="FFFFFF"/>
        <w:ind w:left="0" w:firstLine="709"/>
        <w:jc w:val="both"/>
        <w:rPr>
          <w:rFonts w:ascii="Times New Roman" w:hAnsi="Times New Roman"/>
          <w:bCs/>
          <w:spacing w:val="-7"/>
        </w:rPr>
      </w:pPr>
    </w:p>
    <w:p w:rsidR="002E6588" w:rsidRPr="00302721" w:rsidRDefault="00302721" w:rsidP="00302721">
      <w:pPr>
        <w:ind w:left="360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/>
          <w:bCs/>
          <w:spacing w:val="-7"/>
        </w:rPr>
        <w:t xml:space="preserve">-  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302721">
        <w:rPr>
          <w:rFonts w:ascii="Times New Roman" w:hAnsi="Times New Roman" w:cs="Times New Roman"/>
          <w:b/>
          <w:bCs/>
          <w:spacing w:val="-7"/>
          <w:u w:val="single"/>
        </w:rPr>
        <w:t>Кафедра факультетской терапии</w:t>
      </w:r>
    </w:p>
    <w:p w:rsidR="00C5521F" w:rsidRPr="00302721" w:rsidRDefault="00C5521F">
      <w:pPr>
        <w:rPr>
          <w:u w:val="single"/>
        </w:rPr>
      </w:pPr>
    </w:p>
    <w:sectPr w:rsidR="00C5521F" w:rsidRPr="00302721" w:rsidSect="009368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007880"/>
    <w:multiLevelType w:val="hybridMultilevel"/>
    <w:tmpl w:val="32E6E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7B46"/>
    <w:multiLevelType w:val="hybridMultilevel"/>
    <w:tmpl w:val="FE165F9A"/>
    <w:lvl w:ilvl="0" w:tplc="83BC5CF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8A6456C"/>
    <w:multiLevelType w:val="hybridMultilevel"/>
    <w:tmpl w:val="F38E258C"/>
    <w:lvl w:ilvl="0" w:tplc="DA520B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940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E5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87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D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E8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45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4B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CC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299E"/>
    <w:multiLevelType w:val="hybridMultilevel"/>
    <w:tmpl w:val="AA52A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0F4F"/>
    <w:multiLevelType w:val="hybridMultilevel"/>
    <w:tmpl w:val="F19A5A4E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BCA"/>
    <w:multiLevelType w:val="hybridMultilevel"/>
    <w:tmpl w:val="19D09D48"/>
    <w:lvl w:ilvl="0" w:tplc="6E508B30">
      <w:start w:val="1"/>
      <w:numFmt w:val="decimal"/>
      <w:lvlText w:val="%1."/>
      <w:lvlJc w:val="left"/>
      <w:pPr>
        <w:ind w:left="740" w:hanging="360"/>
      </w:pPr>
    </w:lvl>
    <w:lvl w:ilvl="1" w:tplc="4914E714" w:tentative="1">
      <w:start w:val="1"/>
      <w:numFmt w:val="lowerLetter"/>
      <w:lvlText w:val="%2."/>
      <w:lvlJc w:val="left"/>
      <w:pPr>
        <w:ind w:left="1460" w:hanging="360"/>
      </w:pPr>
    </w:lvl>
    <w:lvl w:ilvl="2" w:tplc="93ACBBA2" w:tentative="1">
      <w:start w:val="1"/>
      <w:numFmt w:val="lowerRoman"/>
      <w:lvlText w:val="%3."/>
      <w:lvlJc w:val="right"/>
      <w:pPr>
        <w:ind w:left="2180" w:hanging="180"/>
      </w:pPr>
    </w:lvl>
    <w:lvl w:ilvl="3" w:tplc="CF22C79A" w:tentative="1">
      <w:start w:val="1"/>
      <w:numFmt w:val="decimal"/>
      <w:lvlText w:val="%4."/>
      <w:lvlJc w:val="left"/>
      <w:pPr>
        <w:ind w:left="2900" w:hanging="360"/>
      </w:pPr>
    </w:lvl>
    <w:lvl w:ilvl="4" w:tplc="13921584" w:tentative="1">
      <w:start w:val="1"/>
      <w:numFmt w:val="lowerLetter"/>
      <w:lvlText w:val="%5."/>
      <w:lvlJc w:val="left"/>
      <w:pPr>
        <w:ind w:left="3620" w:hanging="360"/>
      </w:pPr>
    </w:lvl>
    <w:lvl w:ilvl="5" w:tplc="C2F02426" w:tentative="1">
      <w:start w:val="1"/>
      <w:numFmt w:val="lowerRoman"/>
      <w:lvlText w:val="%6."/>
      <w:lvlJc w:val="right"/>
      <w:pPr>
        <w:ind w:left="4340" w:hanging="180"/>
      </w:pPr>
    </w:lvl>
    <w:lvl w:ilvl="6" w:tplc="4372E746" w:tentative="1">
      <w:start w:val="1"/>
      <w:numFmt w:val="decimal"/>
      <w:lvlText w:val="%7."/>
      <w:lvlJc w:val="left"/>
      <w:pPr>
        <w:ind w:left="5060" w:hanging="360"/>
      </w:pPr>
    </w:lvl>
    <w:lvl w:ilvl="7" w:tplc="11C07856" w:tentative="1">
      <w:start w:val="1"/>
      <w:numFmt w:val="lowerLetter"/>
      <w:lvlText w:val="%8."/>
      <w:lvlJc w:val="left"/>
      <w:pPr>
        <w:ind w:left="5780" w:hanging="360"/>
      </w:pPr>
    </w:lvl>
    <w:lvl w:ilvl="8" w:tplc="FBDCDC60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2F0A4694"/>
    <w:multiLevelType w:val="hybridMultilevel"/>
    <w:tmpl w:val="C7B059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B25AA"/>
    <w:multiLevelType w:val="hybridMultilevel"/>
    <w:tmpl w:val="374A6320"/>
    <w:lvl w:ilvl="0" w:tplc="83BC5C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14EF2"/>
    <w:multiLevelType w:val="hybridMultilevel"/>
    <w:tmpl w:val="B512EC6E"/>
    <w:lvl w:ilvl="0" w:tplc="0BEA7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00E0"/>
    <w:multiLevelType w:val="multilevel"/>
    <w:tmpl w:val="65025D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A55AD"/>
    <w:multiLevelType w:val="hybridMultilevel"/>
    <w:tmpl w:val="2FA675A2"/>
    <w:lvl w:ilvl="0" w:tplc="0419000F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 w15:restartNumberingAfterBreak="0">
    <w:nsid w:val="778167F3"/>
    <w:multiLevelType w:val="hybridMultilevel"/>
    <w:tmpl w:val="6382113A"/>
    <w:lvl w:ilvl="0" w:tplc="FFFFFFFF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CC"/>
    <w:rsid w:val="00023C54"/>
    <w:rsid w:val="000265AF"/>
    <w:rsid w:val="000663BC"/>
    <w:rsid w:val="00126D8C"/>
    <w:rsid w:val="001A0101"/>
    <w:rsid w:val="001E45BA"/>
    <w:rsid w:val="001F69F5"/>
    <w:rsid w:val="0021006C"/>
    <w:rsid w:val="00255ADA"/>
    <w:rsid w:val="00263D52"/>
    <w:rsid w:val="002A753A"/>
    <w:rsid w:val="002E6588"/>
    <w:rsid w:val="00302721"/>
    <w:rsid w:val="00353BD8"/>
    <w:rsid w:val="003C5A3E"/>
    <w:rsid w:val="003F40F2"/>
    <w:rsid w:val="00415A13"/>
    <w:rsid w:val="004257E8"/>
    <w:rsid w:val="004D3C89"/>
    <w:rsid w:val="004F0F93"/>
    <w:rsid w:val="00583086"/>
    <w:rsid w:val="005A5CAF"/>
    <w:rsid w:val="005F2A6B"/>
    <w:rsid w:val="00650F20"/>
    <w:rsid w:val="00671898"/>
    <w:rsid w:val="006F27BA"/>
    <w:rsid w:val="0071549D"/>
    <w:rsid w:val="00726D2E"/>
    <w:rsid w:val="00732B2D"/>
    <w:rsid w:val="007A10C0"/>
    <w:rsid w:val="00847BF3"/>
    <w:rsid w:val="0085094F"/>
    <w:rsid w:val="00854A84"/>
    <w:rsid w:val="008C4625"/>
    <w:rsid w:val="00907F38"/>
    <w:rsid w:val="009145BF"/>
    <w:rsid w:val="009368CF"/>
    <w:rsid w:val="00941842"/>
    <w:rsid w:val="00962731"/>
    <w:rsid w:val="00983AB0"/>
    <w:rsid w:val="009B65A9"/>
    <w:rsid w:val="00A66B62"/>
    <w:rsid w:val="00AB70B3"/>
    <w:rsid w:val="00AD282F"/>
    <w:rsid w:val="00B07212"/>
    <w:rsid w:val="00B51799"/>
    <w:rsid w:val="00B660E6"/>
    <w:rsid w:val="00B737FA"/>
    <w:rsid w:val="00BC1DA2"/>
    <w:rsid w:val="00BD1725"/>
    <w:rsid w:val="00BD746E"/>
    <w:rsid w:val="00BF5AE2"/>
    <w:rsid w:val="00C5521F"/>
    <w:rsid w:val="00C83FCC"/>
    <w:rsid w:val="00DA30A1"/>
    <w:rsid w:val="00DB577B"/>
    <w:rsid w:val="00E52003"/>
    <w:rsid w:val="00E90352"/>
    <w:rsid w:val="00ED4055"/>
    <w:rsid w:val="00F177A1"/>
    <w:rsid w:val="00F65D67"/>
    <w:rsid w:val="00F82C19"/>
    <w:rsid w:val="00F86D6E"/>
    <w:rsid w:val="00F91BE4"/>
    <w:rsid w:val="00FE74D3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92BC"/>
  <w15:docId w15:val="{26E1561C-D929-44BA-B379-318766A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 Знак"/>
    <w:link w:val="a4"/>
    <w:rsid w:val="00C83FC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uiPriority w:val="99"/>
    <w:rsid w:val="00C83FCC"/>
    <w:pPr>
      <w:shd w:val="clear" w:color="auto" w:fill="FFFFFF"/>
      <w:spacing w:line="278" w:lineRule="exact"/>
      <w:ind w:hanging="2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3FC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+ Полужирный8"/>
    <w:aliases w:val="Курсив5"/>
    <w:rsid w:val="00C83FCC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7">
    <w:name w:val="Основной текст + Полужирный7"/>
    <w:rsid w:val="00C83FC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Заголовок №2_"/>
    <w:link w:val="23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+ Полужирный6"/>
    <w:rsid w:val="00C83FC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0">
    <w:name w:val="Основной текст (2) + Не полужирный2"/>
    <w:basedOn w:val="2"/>
    <w:rsid w:val="00C83FC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+ Курсив"/>
    <w:rsid w:val="00C83FCC"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rsid w:val="00C83FCC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rsid w:val="00C83FCC"/>
    <w:pPr>
      <w:shd w:val="clear" w:color="auto" w:fill="FFFFFF"/>
      <w:spacing w:before="240" w:line="274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qFormat/>
    <w:rsid w:val="00C83FC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aliases w:val="Знак,HTML Top of Form"/>
    <w:basedOn w:val="a"/>
    <w:link w:val="a8"/>
    <w:unhideWhenUsed/>
    <w:qFormat/>
    <w:rsid w:val="00C83F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-1">
    <w:name w:val="Heading-1"/>
    <w:basedOn w:val="a"/>
    <w:qFormat/>
    <w:rsid w:val="00C83FCC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8">
    <w:name w:val="Обычный (веб) Знак"/>
    <w:aliases w:val="Знак Знак,HTML Top of Form Знак"/>
    <w:link w:val="a7"/>
    <w:rsid w:val="00C83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3FCC"/>
    <w:rPr>
      <w:b/>
    </w:rPr>
  </w:style>
  <w:style w:type="paragraph" w:styleId="aa">
    <w:name w:val="List Paragraph"/>
    <w:basedOn w:val="a"/>
    <w:uiPriority w:val="99"/>
    <w:qFormat/>
    <w:rsid w:val="00C83F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Основной текст_"/>
    <w:link w:val="4"/>
    <w:rsid w:val="00C83F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b"/>
    <w:qFormat/>
    <w:rsid w:val="00C83FCC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4">
    <w:name w:val="Основной текст2"/>
    <w:rsid w:val="00C83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0">
    <w:name w:val="Основной текст1"/>
    <w:rsid w:val="00C83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C83FCC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54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4A8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 + Не полужирный1"/>
    <w:aliases w:val="Не курсив2"/>
    <w:basedOn w:val="a0"/>
    <w:rsid w:val="00962731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ConsPlusNormal">
    <w:name w:val="ConsPlusNormal"/>
    <w:rsid w:val="00066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95A8-FB12-41BE-87AC-6F34F5DC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DGMA</cp:lastModifiedBy>
  <cp:revision>53</cp:revision>
  <cp:lastPrinted>2021-11-24T10:50:00Z</cp:lastPrinted>
  <dcterms:created xsi:type="dcterms:W3CDTF">2018-12-23T21:06:00Z</dcterms:created>
  <dcterms:modified xsi:type="dcterms:W3CDTF">2023-06-27T09:02:00Z</dcterms:modified>
</cp:coreProperties>
</file>