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ПРОГРАММЫ ДИСЦИПЛИНЫ 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.О.30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31.05.01 Лечебное дело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 </w:t>
      </w:r>
      <w:proofErr w:type="spellStart"/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врач-лечебник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лечебный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7/252</w:t>
      </w:r>
    </w:p>
    <w:p w:rsidR="005B6CB2" w:rsidRPr="00247955" w:rsidRDefault="005B6CB2" w:rsidP="005B6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24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представлений о лекарственной токсикологии и принципах первой помощи при острых медикаментозных отравлениях;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учитывать возможные побочные эффекты, определять необходимое медикаментозное лечение для оказания неотложной помощи при общих заболеваниях;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:rsidR="005B6CB2" w:rsidRPr="003B1FB2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оптимальную дозу и пути введения лекарственного препарата при конкретных заболеваниях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ссе изучения дисциплины</w:t>
      </w:r>
      <w:r w:rsidRPr="002479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</w:t>
      </w:r>
    </w:p>
    <w:tbl>
      <w:tblPr>
        <w:tblStyle w:val="a4"/>
        <w:tblW w:w="9747" w:type="dxa"/>
        <w:tblLook w:val="04A0"/>
      </w:tblPr>
      <w:tblGrid>
        <w:gridCol w:w="4815"/>
        <w:gridCol w:w="4932"/>
      </w:tblGrid>
      <w:tr w:rsidR="005B6CB2" w:rsidRPr="00FD31A8" w:rsidTr="00FB1123">
        <w:tc>
          <w:tcPr>
            <w:tcW w:w="4815" w:type="dxa"/>
            <w:vAlign w:val="center"/>
          </w:tcPr>
          <w:p w:rsidR="005B6CB2" w:rsidRPr="00FD31A8" w:rsidRDefault="005B6CB2" w:rsidP="00FB1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5B6CB2" w:rsidRPr="00FD31A8" w:rsidRDefault="005B6CB2" w:rsidP="00FB1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932" w:type="dxa"/>
          </w:tcPr>
          <w:p w:rsidR="005B6CB2" w:rsidRPr="00FD31A8" w:rsidRDefault="005B6CB2" w:rsidP="00FB1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5B6CB2" w:rsidRPr="00FD31A8" w:rsidTr="00FB1123">
        <w:tc>
          <w:tcPr>
            <w:tcW w:w="4815" w:type="dxa"/>
          </w:tcPr>
          <w:p w:rsidR="005B6CB2" w:rsidRPr="00FD31A8" w:rsidRDefault="005B6CB2" w:rsidP="00FB1123">
            <w:pPr>
              <w:jc w:val="both"/>
              <w:rPr>
                <w:bCs/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 Способен применять современные коммуникативные технологии, в том числе на иностранно</w:t>
            </w:r>
            <w:proofErr w:type="gramStart"/>
            <w:r w:rsidRPr="00FD31A8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FD31A8">
              <w:rPr>
                <w:sz w:val="24"/>
                <w:szCs w:val="24"/>
              </w:rPr>
              <w:t>ых</w:t>
            </w:r>
            <w:proofErr w:type="spellEnd"/>
            <w:r w:rsidRPr="00FD31A8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32" w:type="dxa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6</w:t>
            </w:r>
            <w:r w:rsidRPr="00FD31A8">
              <w:rPr>
                <w:sz w:val="24"/>
                <w:szCs w:val="24"/>
              </w:rPr>
              <w:t xml:space="preserve"> 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</w:t>
            </w:r>
            <w:proofErr w:type="gramStart"/>
            <w:r w:rsidRPr="00FD31A8">
              <w:rPr>
                <w:sz w:val="24"/>
                <w:szCs w:val="24"/>
              </w:rPr>
              <w:t xml:space="preserve"> П</w:t>
            </w:r>
            <w:proofErr w:type="gramEnd"/>
            <w:r w:rsidRPr="00FD31A8">
              <w:rPr>
                <w:sz w:val="24"/>
                <w:szCs w:val="24"/>
              </w:rPr>
              <w:t>рименяет медицинскую терминологию на латинском и иностранных языках</w:t>
            </w:r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знать: </w:t>
            </w:r>
            <w:r w:rsidRPr="00FD31A8">
              <w:rPr>
                <w:sz w:val="24"/>
                <w:szCs w:val="24"/>
              </w:rPr>
              <w:t>общие принципы оформления рецептов и составления рецептурных прописей лекарственных средств</w:t>
            </w:r>
          </w:p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proofErr w:type="spellStart"/>
            <w:r w:rsidRPr="00FD31A8">
              <w:rPr>
                <w:b/>
                <w:sz w:val="24"/>
                <w:szCs w:val="24"/>
              </w:rPr>
              <w:t>уметь</w:t>
            </w:r>
            <w:proofErr w:type="gramStart"/>
            <w:r w:rsidRPr="00FD31A8">
              <w:rPr>
                <w:b/>
                <w:sz w:val="24"/>
                <w:szCs w:val="24"/>
              </w:rPr>
              <w:t>:</w:t>
            </w:r>
            <w:r w:rsidRPr="00FD31A8">
              <w:rPr>
                <w:sz w:val="24"/>
                <w:szCs w:val="24"/>
              </w:rPr>
              <w:t>в</w:t>
            </w:r>
            <w:proofErr w:type="gramEnd"/>
            <w:r w:rsidRPr="00FD31A8">
              <w:rPr>
                <w:sz w:val="24"/>
                <w:szCs w:val="24"/>
              </w:rPr>
              <w:t>ыписывать</w:t>
            </w:r>
            <w:proofErr w:type="spellEnd"/>
            <w:r w:rsidRPr="00FD31A8">
              <w:rPr>
                <w:sz w:val="24"/>
                <w:szCs w:val="24"/>
              </w:rPr>
              <w:t xml:space="preserve"> рецепты лекарственных средств</w:t>
            </w:r>
          </w:p>
          <w:p w:rsidR="005B6CB2" w:rsidRPr="00FD31A8" w:rsidRDefault="005B6CB2" w:rsidP="00FB1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владеть: </w:t>
            </w:r>
            <w:r w:rsidRPr="00FD31A8">
              <w:rPr>
                <w:sz w:val="24"/>
                <w:szCs w:val="24"/>
              </w:rPr>
              <w:t>навыками оформления рецептурных бланков для выписывания различных лекарственных форм препаратов</w:t>
            </w:r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5B6CB2" w:rsidRPr="00FD31A8" w:rsidTr="00FB1123">
        <w:tc>
          <w:tcPr>
            <w:tcW w:w="4815" w:type="dxa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7 Способен назначать лечение и осуществлять контроль его эффективности и безопасности</w:t>
            </w:r>
          </w:p>
        </w:tc>
        <w:tc>
          <w:tcPr>
            <w:tcW w:w="4932" w:type="dxa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ИД1 ОПК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7</w:t>
            </w:r>
            <w:proofErr w:type="gramStart"/>
            <w:r w:rsidRPr="00FD31A8">
              <w:rPr>
                <w:sz w:val="24"/>
                <w:szCs w:val="24"/>
              </w:rPr>
              <w:t xml:space="preserve"> Н</w:t>
            </w:r>
            <w:proofErr w:type="gramEnd"/>
            <w:r w:rsidRPr="00FD31A8">
              <w:rPr>
                <w:sz w:val="24"/>
                <w:szCs w:val="24"/>
              </w:rPr>
              <w:t xml:space="preserve">азначает лечение при заболеваниях с учетом фармакодинамических и </w:t>
            </w:r>
            <w:r w:rsidRPr="00FD31A8">
              <w:rPr>
                <w:sz w:val="24"/>
                <w:szCs w:val="24"/>
              </w:rPr>
              <w:lastRenderedPageBreak/>
              <w:t xml:space="preserve">фармакокинетических параметров, совместимости лекарственных средств, возраста, физиологических и патологических состояний пациента, избегая </w:t>
            </w:r>
            <w:proofErr w:type="spellStart"/>
            <w:r w:rsidRPr="00FD31A8">
              <w:rPr>
                <w:sz w:val="24"/>
                <w:szCs w:val="24"/>
              </w:rPr>
              <w:t>полипрагмазии</w:t>
            </w:r>
            <w:proofErr w:type="spellEnd"/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lastRenderedPageBreak/>
              <w:t>знать:</w:t>
            </w:r>
            <w:r w:rsidRPr="00FD31A8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FD31A8">
              <w:rPr>
                <w:sz w:val="24"/>
                <w:szCs w:val="24"/>
              </w:rPr>
              <w:t>фармакодинамику</w:t>
            </w:r>
            <w:proofErr w:type="spellEnd"/>
            <w:r w:rsidRPr="00FD31A8">
              <w:rPr>
                <w:sz w:val="24"/>
                <w:szCs w:val="24"/>
              </w:rPr>
              <w:t xml:space="preserve"> и </w:t>
            </w:r>
            <w:proofErr w:type="spellStart"/>
            <w:r w:rsidRPr="00FD31A8">
              <w:rPr>
                <w:sz w:val="24"/>
                <w:szCs w:val="24"/>
              </w:rPr>
              <w:t>фармакокинетику</w:t>
            </w:r>
            <w:proofErr w:type="spellEnd"/>
            <w:r w:rsidRPr="00FD31A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5B6CB2" w:rsidRPr="00FD31A8" w:rsidRDefault="005B6CB2" w:rsidP="00FB1123">
            <w:pPr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Pr="00FD31A8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владеть:</w:t>
            </w:r>
            <w:r w:rsidRPr="00FD31A8">
              <w:rPr>
                <w:sz w:val="24"/>
                <w:szCs w:val="24"/>
              </w:rPr>
              <w:t xml:space="preserve"> навыками применения лекарственных сре</w:t>
            </w:r>
            <w:proofErr w:type="gramStart"/>
            <w:r w:rsidRPr="00FD31A8">
              <w:rPr>
                <w:sz w:val="24"/>
                <w:szCs w:val="24"/>
              </w:rPr>
              <w:t>дств пр</w:t>
            </w:r>
            <w:proofErr w:type="gramEnd"/>
            <w:r w:rsidRPr="00FD31A8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</w:tbl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5B6CB2" w:rsidRPr="00247955" w:rsidRDefault="005B6CB2" w:rsidP="005B6CB2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учебного цикла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изучается в 5, 6 семестрах. </w:t>
      </w:r>
      <w:proofErr w:type="gram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  <w:proofErr w:type="gramEnd"/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«Фармакология» является предшествующей для изучения дисциплин:  </w:t>
      </w:r>
      <w:proofErr w:type="gram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«Клиническая фармакология», «Факультетская терапия, профессиональные болезни», «Госпитальная терапия», «Эндокринология», «Фтизиатрия», «Медицинская профилактика», «Основы доказательной медицины».</w:t>
      </w:r>
      <w:proofErr w:type="gramEnd"/>
    </w:p>
    <w:p w:rsidR="005B6CB2" w:rsidRPr="00247955" w:rsidRDefault="005B6CB2" w:rsidP="005B6C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</w:t>
      </w:r>
      <w:proofErr w:type="gramStart"/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учебной</w:t>
      </w:r>
      <w:proofErr w:type="gramEnd"/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proofErr w:type="spellStart"/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дисциплинысоставляет</w:t>
      </w:r>
      <w:proofErr w:type="spellEnd"/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</w:t>
      </w:r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 академических </w:t>
      </w:r>
      <w:r w:rsidRPr="0024795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36 ч.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- 102</w:t>
      </w: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B6CB2" w:rsidRDefault="005B6CB2" w:rsidP="005B6C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- 82</w:t>
      </w: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B6CB2" w:rsidRPr="00C274A2" w:rsidRDefault="005B6CB2" w:rsidP="005B6CB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74A2">
        <w:rPr>
          <w:b/>
          <w:spacing w:val="-10"/>
          <w:sz w:val="24"/>
          <w:szCs w:val="24"/>
        </w:rPr>
        <w:t xml:space="preserve">Основные разделы дисциплины. </w:t>
      </w:r>
    </w:p>
    <w:p w:rsidR="005B6CB2" w:rsidRPr="00247955" w:rsidRDefault="005B6CB2" w:rsidP="005B6C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8045"/>
      </w:tblGrid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47955">
              <w:rPr>
                <w:color w:val="000000"/>
                <w:sz w:val="24"/>
                <w:szCs w:val="24"/>
              </w:rPr>
              <w:t>ротивомикробные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47955">
              <w:rPr>
                <w:color w:val="000000"/>
                <w:sz w:val="24"/>
                <w:szCs w:val="24"/>
              </w:rPr>
              <w:t>ротивовирусные</w:t>
            </w:r>
            <w:r>
              <w:rPr>
                <w:color w:val="000000"/>
                <w:sz w:val="24"/>
                <w:szCs w:val="24"/>
              </w:rPr>
              <w:t>, противогрибковые</w:t>
            </w:r>
            <w:r w:rsidRPr="00247955">
              <w:rPr>
                <w:color w:val="000000"/>
                <w:sz w:val="24"/>
                <w:szCs w:val="24"/>
              </w:rPr>
              <w:t xml:space="preserve"> и противопаразитарные средства</w:t>
            </w:r>
          </w:p>
        </w:tc>
      </w:tr>
    </w:tbl>
    <w:p w:rsidR="005B6CB2" w:rsidRPr="00247955" w:rsidRDefault="005B6CB2" w:rsidP="005B6C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</w:t>
      </w:r>
      <w:proofErr w:type="gramStart"/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.к</w:t>
      </w:r>
      <w:proofErr w:type="gramEnd"/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афедрой</w:t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882"/>
    <w:multiLevelType w:val="hybridMultilevel"/>
    <w:tmpl w:val="F9DE7012"/>
    <w:lvl w:ilvl="0" w:tplc="DD4AF1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6CB2"/>
    <w:rsid w:val="0052058A"/>
    <w:rsid w:val="005B6CB2"/>
    <w:rsid w:val="00C7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C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qFormat/>
    <w:rsid w:val="005B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2023-06-19T07:10:00Z</dcterms:created>
  <dcterms:modified xsi:type="dcterms:W3CDTF">2023-06-19T07:11:00Z</dcterms:modified>
</cp:coreProperties>
</file>