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DD" w:rsidRDefault="00115CC1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40061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DDD" w:rsidRDefault="00094DDD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4DDD" w:rsidRPr="00094DDD" w:rsidRDefault="00094DDD" w:rsidP="00094DDD">
      <w:pPr>
        <w:rPr>
          <w:b/>
          <w:sz w:val="24"/>
          <w:szCs w:val="24"/>
        </w:rPr>
      </w:pPr>
      <w:r w:rsidRPr="00094DDD">
        <w:rPr>
          <w:b/>
          <w:sz w:val="24"/>
          <w:szCs w:val="24"/>
        </w:rPr>
        <w:lastRenderedPageBreak/>
        <w:t>1. Цели и задачи дисциплины:</w:t>
      </w:r>
    </w:p>
    <w:p w:rsidR="00094DDD" w:rsidRPr="001272BB" w:rsidRDefault="00094DDD" w:rsidP="00094DDD">
      <w:pPr>
        <w:ind w:left="360"/>
        <w:jc w:val="both"/>
        <w:rPr>
          <w:color w:val="000000"/>
          <w:sz w:val="24"/>
          <w:szCs w:val="24"/>
        </w:rPr>
      </w:pPr>
      <w:r w:rsidRPr="001272BB">
        <w:rPr>
          <w:b/>
          <w:sz w:val="24"/>
          <w:szCs w:val="24"/>
        </w:rPr>
        <w:t>Цель</w:t>
      </w:r>
      <w:r w:rsidRPr="001272BB">
        <w:rPr>
          <w:sz w:val="24"/>
          <w:szCs w:val="24"/>
        </w:rPr>
        <w:t xml:space="preserve"> освоения дисциплины состоит в обеспечении студентов необходимыми знаниями и умениями в области фармакологии с учетом последующего обучения и врачебной профессиональной деятельности.</w:t>
      </w:r>
    </w:p>
    <w:p w:rsidR="00094DDD" w:rsidRPr="001272BB" w:rsidRDefault="00094DDD" w:rsidP="00094DDD">
      <w:pPr>
        <w:ind w:firstLine="360"/>
        <w:jc w:val="both"/>
        <w:rPr>
          <w:color w:val="000000"/>
          <w:sz w:val="24"/>
          <w:szCs w:val="24"/>
        </w:rPr>
      </w:pPr>
      <w:r w:rsidRPr="001272BB">
        <w:rPr>
          <w:b/>
          <w:color w:val="000000"/>
          <w:sz w:val="24"/>
          <w:szCs w:val="24"/>
        </w:rPr>
        <w:t xml:space="preserve">Задачами </w:t>
      </w:r>
      <w:r w:rsidRPr="001272BB">
        <w:rPr>
          <w:color w:val="000000"/>
          <w:sz w:val="24"/>
          <w:szCs w:val="24"/>
        </w:rPr>
        <w:t>освоения дисциплины являются:</w:t>
      </w:r>
    </w:p>
    <w:p w:rsidR="00094DDD" w:rsidRPr="001272BB" w:rsidRDefault="00094DDD" w:rsidP="00094DDD">
      <w:pPr>
        <w:pStyle w:val="a4"/>
        <w:jc w:val="both"/>
        <w:rPr>
          <w:sz w:val="24"/>
          <w:szCs w:val="24"/>
        </w:rPr>
      </w:pPr>
      <w:r w:rsidRPr="001272BB">
        <w:rPr>
          <w:sz w:val="24"/>
          <w:szCs w:val="24"/>
        </w:rPr>
        <w:t xml:space="preserve">- овладение основополагающей информацией по общей фармакологии, механизму действия, </w:t>
      </w:r>
      <w:proofErr w:type="spellStart"/>
      <w:r w:rsidRPr="001272BB">
        <w:rPr>
          <w:sz w:val="24"/>
          <w:szCs w:val="24"/>
        </w:rPr>
        <w:t>фармакокинетике</w:t>
      </w:r>
      <w:proofErr w:type="spellEnd"/>
      <w:r w:rsidRPr="001272BB">
        <w:rPr>
          <w:sz w:val="24"/>
          <w:szCs w:val="24"/>
        </w:rPr>
        <w:t xml:space="preserve">, </w:t>
      </w:r>
      <w:proofErr w:type="spellStart"/>
      <w:r w:rsidRPr="001272BB">
        <w:rPr>
          <w:sz w:val="24"/>
          <w:szCs w:val="24"/>
        </w:rPr>
        <w:t>фармакодинамике</w:t>
      </w:r>
      <w:proofErr w:type="spellEnd"/>
      <w:r w:rsidRPr="001272BB">
        <w:rPr>
          <w:sz w:val="24"/>
          <w:szCs w:val="24"/>
        </w:rPr>
        <w:t xml:space="preserve"> и знаниями, необходимыми при применении основных групп лекарственных препаратов;</w:t>
      </w:r>
    </w:p>
    <w:p w:rsidR="00094DDD" w:rsidRPr="001272BB" w:rsidRDefault="00094DDD" w:rsidP="00094DDD">
      <w:pPr>
        <w:pStyle w:val="a4"/>
        <w:jc w:val="both"/>
        <w:rPr>
          <w:sz w:val="24"/>
          <w:szCs w:val="24"/>
        </w:rPr>
      </w:pPr>
      <w:r w:rsidRPr="001272BB">
        <w:rPr>
          <w:sz w:val="24"/>
          <w:szCs w:val="24"/>
        </w:rPr>
        <w:t xml:space="preserve">- умение выбирать рациональный комплекс лекарственных препаратов для лечения детей и подростков, выбрать группы лекарственных средств, конкретные препараты этой группы с учетом их </w:t>
      </w:r>
      <w:proofErr w:type="spellStart"/>
      <w:r w:rsidRPr="001272BB">
        <w:rPr>
          <w:sz w:val="24"/>
          <w:szCs w:val="24"/>
        </w:rPr>
        <w:t>фармакодинамики</w:t>
      </w:r>
      <w:proofErr w:type="spellEnd"/>
      <w:r w:rsidRPr="001272BB">
        <w:rPr>
          <w:sz w:val="24"/>
          <w:szCs w:val="24"/>
        </w:rPr>
        <w:t xml:space="preserve"> и </w:t>
      </w:r>
      <w:proofErr w:type="spellStart"/>
      <w:r w:rsidRPr="001272BB">
        <w:rPr>
          <w:sz w:val="24"/>
          <w:szCs w:val="24"/>
        </w:rPr>
        <w:t>фармакокинетики</w:t>
      </w:r>
      <w:proofErr w:type="spellEnd"/>
      <w:r w:rsidRPr="001272BB">
        <w:rPr>
          <w:sz w:val="24"/>
          <w:szCs w:val="24"/>
        </w:rPr>
        <w:t>, учитывать возможные побочные эффекты, повышать иммунную активность организма, определять необходимое медикаментозное лечение для оказания неотложной помощи при общих заболеваниях;</w:t>
      </w:r>
    </w:p>
    <w:p w:rsidR="00094DDD" w:rsidRPr="001272BB" w:rsidRDefault="00094DDD" w:rsidP="00094DDD">
      <w:pPr>
        <w:pStyle w:val="a4"/>
        <w:jc w:val="both"/>
        <w:rPr>
          <w:sz w:val="24"/>
          <w:szCs w:val="24"/>
        </w:rPr>
      </w:pPr>
      <w:r w:rsidRPr="001272BB">
        <w:rPr>
          <w:sz w:val="24"/>
          <w:szCs w:val="24"/>
        </w:rPr>
        <w:t>- умение выписывать рецепты на различные лекарственные формы;</w:t>
      </w:r>
    </w:p>
    <w:p w:rsidR="00094DDD" w:rsidRPr="001272BB" w:rsidRDefault="00094DDD" w:rsidP="00094DDD">
      <w:pPr>
        <w:pStyle w:val="a4"/>
        <w:jc w:val="both"/>
        <w:rPr>
          <w:sz w:val="24"/>
          <w:szCs w:val="24"/>
        </w:rPr>
      </w:pPr>
      <w:r w:rsidRPr="001272BB">
        <w:rPr>
          <w:sz w:val="24"/>
          <w:szCs w:val="24"/>
        </w:rPr>
        <w:t>- умение выбирать оптимальную дозу и пути введения лекарственного препарата при конкретных заболеваниях.</w:t>
      </w:r>
    </w:p>
    <w:p w:rsidR="00094DDD" w:rsidRPr="001272BB" w:rsidRDefault="00094DDD" w:rsidP="00094DDD">
      <w:pPr>
        <w:ind w:left="360"/>
        <w:jc w:val="both"/>
        <w:rPr>
          <w:sz w:val="24"/>
          <w:szCs w:val="24"/>
        </w:rPr>
      </w:pPr>
      <w:r w:rsidRPr="001272BB">
        <w:rPr>
          <w:b/>
          <w:sz w:val="24"/>
          <w:szCs w:val="24"/>
        </w:rPr>
        <w:t>2</w:t>
      </w:r>
      <w:r w:rsidRPr="001272BB">
        <w:rPr>
          <w:sz w:val="24"/>
          <w:szCs w:val="24"/>
        </w:rPr>
        <w:t xml:space="preserve">. </w:t>
      </w:r>
      <w:r w:rsidRPr="001272BB">
        <w:rPr>
          <w:b/>
          <w:sz w:val="24"/>
          <w:szCs w:val="24"/>
        </w:rPr>
        <w:t xml:space="preserve">Перечень планируемых результатов обучения.  </w:t>
      </w:r>
    </w:p>
    <w:p w:rsidR="00094DDD" w:rsidRPr="00CD7028" w:rsidRDefault="00094DDD" w:rsidP="00094DDD">
      <w:pPr>
        <w:pStyle w:val="4"/>
        <w:shd w:val="clear" w:color="auto" w:fill="auto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CD7028">
        <w:rPr>
          <w:rFonts w:ascii="Times New Roman" w:hAnsi="Times New Roman" w:cs="Times New Roman"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76"/>
        <w:gridCol w:w="8329"/>
      </w:tblGrid>
      <w:tr w:rsidR="00094DDD" w:rsidRPr="00CD7028" w:rsidTr="008E1D40">
        <w:tc>
          <w:tcPr>
            <w:tcW w:w="425" w:type="dxa"/>
          </w:tcPr>
          <w:p w:rsidR="00094DDD" w:rsidRPr="00CD7028" w:rsidRDefault="00094DDD" w:rsidP="008E1D40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CD7028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94DDD" w:rsidRPr="00CD7028" w:rsidRDefault="00094DDD" w:rsidP="008E1D40">
            <w:pPr>
              <w:jc w:val="center"/>
              <w:rPr>
                <w:sz w:val="24"/>
                <w:szCs w:val="24"/>
              </w:rPr>
            </w:pPr>
            <w:r w:rsidRPr="00CD7028">
              <w:rPr>
                <w:rStyle w:val="1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329" w:type="dxa"/>
          </w:tcPr>
          <w:p w:rsidR="00094DDD" w:rsidRPr="00CD7028" w:rsidRDefault="00094DDD" w:rsidP="008E1D40">
            <w:pPr>
              <w:jc w:val="center"/>
              <w:rPr>
                <w:sz w:val="24"/>
                <w:szCs w:val="24"/>
              </w:rPr>
            </w:pPr>
          </w:p>
        </w:tc>
      </w:tr>
      <w:tr w:rsidR="00094DDD" w:rsidRPr="00CD7028" w:rsidTr="008E1D40">
        <w:tc>
          <w:tcPr>
            <w:tcW w:w="425" w:type="dxa"/>
          </w:tcPr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2</w:t>
            </w:r>
          </w:p>
        </w:tc>
      </w:tr>
      <w:tr w:rsidR="00094DDD" w:rsidRPr="00CD7028" w:rsidTr="008E1D40">
        <w:tc>
          <w:tcPr>
            <w:tcW w:w="425" w:type="dxa"/>
            <w:vMerge w:val="restart"/>
          </w:tcPr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D7028">
              <w:rPr>
                <w:b/>
                <w:sz w:val="24"/>
                <w:szCs w:val="24"/>
              </w:rPr>
              <w:t>Обще-культур-ные</w:t>
            </w:r>
            <w:proofErr w:type="spellEnd"/>
            <w:r w:rsidRPr="00CD7028">
              <w:rPr>
                <w:b/>
                <w:sz w:val="24"/>
                <w:szCs w:val="24"/>
              </w:rPr>
              <w:t xml:space="preserve"> </w:t>
            </w: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компетенции</w:t>
            </w: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094DDD" w:rsidRPr="00CD7028" w:rsidTr="008E1D40">
        <w:trPr>
          <w:trHeight w:val="191"/>
        </w:trPr>
        <w:tc>
          <w:tcPr>
            <w:tcW w:w="425" w:type="dxa"/>
            <w:vMerge/>
          </w:tcPr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Знать:  </w:t>
            </w:r>
            <w:r w:rsidRPr="00CD7028">
              <w:rPr>
                <w:sz w:val="24"/>
                <w:szCs w:val="24"/>
              </w:rPr>
              <w:t xml:space="preserve">общие закономерности </w:t>
            </w:r>
            <w:proofErr w:type="spellStart"/>
            <w:r w:rsidRPr="00CD7028">
              <w:rPr>
                <w:sz w:val="24"/>
                <w:szCs w:val="24"/>
              </w:rPr>
              <w:t>фармакокинетики</w:t>
            </w:r>
            <w:proofErr w:type="spellEnd"/>
            <w:r w:rsidRPr="00CD7028">
              <w:rPr>
                <w:sz w:val="24"/>
                <w:szCs w:val="24"/>
              </w:rPr>
              <w:t xml:space="preserve"> и </w:t>
            </w:r>
            <w:proofErr w:type="spellStart"/>
            <w:r w:rsidRPr="00CD7028">
              <w:rPr>
                <w:sz w:val="24"/>
                <w:szCs w:val="24"/>
              </w:rPr>
              <w:t>фармакодинамики</w:t>
            </w:r>
            <w:proofErr w:type="spellEnd"/>
            <w:r w:rsidRPr="00CD7028">
              <w:rPr>
                <w:sz w:val="24"/>
                <w:szCs w:val="24"/>
              </w:rPr>
              <w:t xml:space="preserve"> лекарственных (химических) веществ</w:t>
            </w:r>
          </w:p>
        </w:tc>
      </w:tr>
      <w:tr w:rsidR="00094DDD" w:rsidRPr="00CD7028" w:rsidTr="008E1D40">
        <w:trPr>
          <w:trHeight w:val="189"/>
        </w:trPr>
        <w:tc>
          <w:tcPr>
            <w:tcW w:w="425" w:type="dxa"/>
            <w:vMerge/>
          </w:tcPr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Уметь:  </w:t>
            </w:r>
            <w:r w:rsidRPr="00CD7028">
              <w:rPr>
                <w:sz w:val="24"/>
                <w:szCs w:val="24"/>
                <w:lang w:eastAsia="en-US"/>
              </w:rPr>
              <w:t xml:space="preserve">анализировать показатели </w:t>
            </w:r>
            <w:proofErr w:type="spellStart"/>
            <w:r w:rsidRPr="00CD7028">
              <w:rPr>
                <w:sz w:val="24"/>
                <w:szCs w:val="24"/>
                <w:lang w:eastAsia="en-US"/>
              </w:rPr>
              <w:t>фармакокинетики</w:t>
            </w:r>
            <w:proofErr w:type="spellEnd"/>
            <w:r w:rsidRPr="00CD7028">
              <w:rPr>
                <w:sz w:val="24"/>
                <w:szCs w:val="24"/>
                <w:lang w:eastAsia="en-US"/>
              </w:rPr>
              <w:t xml:space="preserve"> и особенности </w:t>
            </w:r>
            <w:proofErr w:type="spellStart"/>
            <w:r w:rsidRPr="00CD7028">
              <w:rPr>
                <w:sz w:val="24"/>
                <w:szCs w:val="24"/>
                <w:lang w:eastAsia="en-US"/>
              </w:rPr>
              <w:t>фармакодинамики</w:t>
            </w:r>
            <w:proofErr w:type="spellEnd"/>
            <w:r w:rsidRPr="00CD7028">
              <w:rPr>
                <w:sz w:val="24"/>
                <w:szCs w:val="24"/>
                <w:lang w:eastAsia="en-US"/>
              </w:rPr>
              <w:t xml:space="preserve"> лекарственных средств с учетом анатомо-физиологических особенностей </w:t>
            </w:r>
          </w:p>
        </w:tc>
      </w:tr>
      <w:tr w:rsidR="00094DDD" w:rsidRPr="00CD7028" w:rsidTr="008E1D40">
        <w:trPr>
          <w:trHeight w:val="189"/>
        </w:trPr>
        <w:tc>
          <w:tcPr>
            <w:tcW w:w="425" w:type="dxa"/>
            <w:vMerge/>
          </w:tcPr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094DDD" w:rsidRPr="003B142E" w:rsidRDefault="00094DDD" w:rsidP="008E1D40">
            <w:pPr>
              <w:rPr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Владеть:  </w:t>
            </w:r>
            <w:r w:rsidRPr="00CD7028">
              <w:rPr>
                <w:sz w:val="24"/>
                <w:szCs w:val="24"/>
                <w:lang w:eastAsia="en-US"/>
              </w:rPr>
              <w:t xml:space="preserve">навыками использования показателей </w:t>
            </w:r>
            <w:proofErr w:type="spellStart"/>
            <w:r w:rsidRPr="00CD7028">
              <w:rPr>
                <w:sz w:val="24"/>
                <w:szCs w:val="24"/>
                <w:lang w:eastAsia="en-US"/>
              </w:rPr>
              <w:t>фармакокинетики</w:t>
            </w:r>
            <w:proofErr w:type="spellEnd"/>
            <w:r w:rsidRPr="00CD7028">
              <w:rPr>
                <w:sz w:val="24"/>
                <w:szCs w:val="24"/>
                <w:lang w:eastAsia="en-US"/>
              </w:rPr>
              <w:t xml:space="preserve"> и зависимости параметров </w:t>
            </w:r>
            <w:proofErr w:type="spellStart"/>
            <w:r w:rsidRPr="00CD7028">
              <w:rPr>
                <w:sz w:val="24"/>
                <w:szCs w:val="24"/>
                <w:lang w:eastAsia="en-US"/>
              </w:rPr>
              <w:t>фармакодинамики</w:t>
            </w:r>
            <w:proofErr w:type="spellEnd"/>
            <w:r w:rsidRPr="00CD7028">
              <w:rPr>
                <w:sz w:val="24"/>
                <w:szCs w:val="24"/>
                <w:lang w:eastAsia="en-US"/>
              </w:rPr>
              <w:t xml:space="preserve"> от свойств лекарственных средств, режима дозирования, условий их применения, особенностей и состояния организма для рациональной фармакотерапии   </w:t>
            </w:r>
          </w:p>
        </w:tc>
      </w:tr>
      <w:tr w:rsidR="00094DDD" w:rsidRPr="00CD7028" w:rsidTr="008E1D40">
        <w:trPr>
          <w:trHeight w:val="189"/>
        </w:trPr>
        <w:tc>
          <w:tcPr>
            <w:tcW w:w="425" w:type="dxa"/>
            <w:vMerge w:val="restart"/>
          </w:tcPr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2</w:t>
            </w: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lastRenderedPageBreak/>
              <w:t>Общепрофессиональные компетенции</w:t>
            </w: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jc w:val="center"/>
              <w:rPr>
                <w:b/>
                <w:sz w:val="24"/>
                <w:szCs w:val="24"/>
              </w:rPr>
            </w:pPr>
          </w:p>
          <w:p w:rsidR="00094DDD" w:rsidRDefault="00094DDD" w:rsidP="008E1D40">
            <w:pPr>
              <w:rPr>
                <w:b/>
                <w:sz w:val="24"/>
                <w:szCs w:val="24"/>
              </w:rPr>
            </w:pPr>
          </w:p>
          <w:p w:rsidR="00094DDD" w:rsidRDefault="00094DDD" w:rsidP="008E1D40">
            <w:pPr>
              <w:rPr>
                <w:b/>
                <w:sz w:val="24"/>
                <w:szCs w:val="24"/>
              </w:rPr>
            </w:pPr>
          </w:p>
          <w:p w:rsidR="00094DDD" w:rsidRDefault="00094DDD" w:rsidP="008E1D40">
            <w:pPr>
              <w:rPr>
                <w:b/>
                <w:sz w:val="24"/>
                <w:szCs w:val="24"/>
              </w:rPr>
            </w:pPr>
          </w:p>
          <w:p w:rsidR="00094DDD" w:rsidRDefault="00094DDD" w:rsidP="008E1D40">
            <w:pPr>
              <w:rPr>
                <w:b/>
                <w:sz w:val="24"/>
                <w:szCs w:val="24"/>
              </w:rPr>
            </w:pPr>
          </w:p>
          <w:p w:rsidR="00094DDD" w:rsidRDefault="00094DDD" w:rsidP="008E1D40">
            <w:pPr>
              <w:rPr>
                <w:b/>
                <w:sz w:val="24"/>
                <w:szCs w:val="24"/>
              </w:rPr>
            </w:pPr>
          </w:p>
          <w:p w:rsidR="00094DDD" w:rsidRDefault="00094DDD" w:rsidP="008E1D40">
            <w:pPr>
              <w:rPr>
                <w:b/>
                <w:sz w:val="24"/>
                <w:szCs w:val="24"/>
              </w:rPr>
            </w:pPr>
          </w:p>
          <w:p w:rsidR="00094DDD" w:rsidRDefault="00094DDD" w:rsidP="008E1D40">
            <w:pPr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</w:p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Професс</w:t>
            </w:r>
            <w:r w:rsidRPr="00CD7028">
              <w:rPr>
                <w:b/>
                <w:sz w:val="24"/>
                <w:szCs w:val="24"/>
              </w:rPr>
              <w:lastRenderedPageBreak/>
              <w:t>иональные компетенции</w:t>
            </w:r>
          </w:p>
        </w:tc>
        <w:tc>
          <w:tcPr>
            <w:tcW w:w="8329" w:type="dxa"/>
          </w:tcPr>
          <w:p w:rsidR="00094DDD" w:rsidRPr="00CD7028" w:rsidRDefault="00094DDD" w:rsidP="008E1D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ОПК-1</w:t>
            </w:r>
            <w:r w:rsidRPr="00CD7028">
              <w:rPr>
                <w:b/>
                <w:sz w:val="24"/>
                <w:szCs w:val="24"/>
              </w:rPr>
              <w:t>:</w:t>
            </w:r>
            <w:r w:rsidRPr="003B142E">
              <w:rPr>
                <w:sz w:val="24"/>
                <w:szCs w:val="24"/>
              </w:rPr>
              <w:t xml:space="preserve">готовность решать стандартные задачи профессиональной деятельности с использованием информационных, библиографических ресурсов, </w:t>
            </w:r>
            <w:proofErr w:type="spellStart"/>
            <w:proofErr w:type="gramStart"/>
            <w:r w:rsidRPr="003B142E">
              <w:rPr>
                <w:sz w:val="24"/>
                <w:szCs w:val="24"/>
              </w:rPr>
              <w:t>медико</w:t>
            </w:r>
            <w:proofErr w:type="spellEnd"/>
            <w:r w:rsidRPr="003B142E">
              <w:rPr>
                <w:sz w:val="24"/>
                <w:szCs w:val="24"/>
              </w:rPr>
              <w:t>- биологической</w:t>
            </w:r>
            <w:proofErr w:type="gramEnd"/>
            <w:r w:rsidRPr="003B142E">
              <w:rPr>
                <w:sz w:val="24"/>
                <w:szCs w:val="24"/>
              </w:rPr>
              <w:t xml:space="preserve"> терминологии, информационно-коммуникационных технологий и учетом основных требований информационной безопасности</w:t>
            </w:r>
            <w:r w:rsidRPr="00F63614">
              <w:rPr>
                <w:sz w:val="28"/>
                <w:szCs w:val="28"/>
              </w:rPr>
              <w:t xml:space="preserve"> </w:t>
            </w:r>
          </w:p>
        </w:tc>
      </w:tr>
      <w:tr w:rsidR="00094DDD" w:rsidRPr="00CD7028" w:rsidTr="008E1D40">
        <w:trPr>
          <w:trHeight w:val="189"/>
        </w:trPr>
        <w:tc>
          <w:tcPr>
            <w:tcW w:w="425" w:type="dxa"/>
            <w:vMerge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094DDD" w:rsidRPr="00CD7028" w:rsidRDefault="00094DDD" w:rsidP="008E1D40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Знать:</w:t>
            </w:r>
            <w:r w:rsidRPr="00F63614">
              <w:rPr>
                <w:bCs/>
                <w:sz w:val="28"/>
                <w:szCs w:val="28"/>
              </w:rPr>
              <w:t xml:space="preserve"> </w:t>
            </w:r>
            <w:r w:rsidRPr="003B142E">
              <w:rPr>
                <w:bCs/>
                <w:sz w:val="24"/>
                <w:szCs w:val="24"/>
              </w:rPr>
              <w:t xml:space="preserve">пути введения, механизмы всасывания, распределения и </w:t>
            </w:r>
            <w:proofErr w:type="spellStart"/>
            <w:r w:rsidRPr="003B142E">
              <w:rPr>
                <w:bCs/>
                <w:sz w:val="24"/>
                <w:szCs w:val="24"/>
              </w:rPr>
              <w:t>биотрансформации</w:t>
            </w:r>
            <w:proofErr w:type="spellEnd"/>
            <w:r w:rsidRPr="003B142E">
              <w:rPr>
                <w:bCs/>
                <w:sz w:val="24"/>
                <w:szCs w:val="24"/>
              </w:rPr>
              <w:t xml:space="preserve"> ЛС, пути элиминации, механизмы действия ЛС, фармакокинетические параметры</w:t>
            </w:r>
          </w:p>
        </w:tc>
      </w:tr>
      <w:tr w:rsidR="00094DDD" w:rsidRPr="00CD7028" w:rsidTr="008E1D40">
        <w:trPr>
          <w:trHeight w:val="189"/>
        </w:trPr>
        <w:tc>
          <w:tcPr>
            <w:tcW w:w="425" w:type="dxa"/>
            <w:vMerge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  <w:r w:rsidRPr="001B7068">
              <w:rPr>
                <w:b/>
                <w:sz w:val="24"/>
                <w:szCs w:val="24"/>
              </w:rPr>
              <w:t>Уметь</w:t>
            </w:r>
            <w:r w:rsidRPr="003B142E">
              <w:rPr>
                <w:b/>
                <w:sz w:val="24"/>
                <w:szCs w:val="24"/>
              </w:rPr>
              <w:t>:</w:t>
            </w:r>
            <w:r w:rsidRPr="003B142E">
              <w:rPr>
                <w:bCs/>
                <w:sz w:val="24"/>
                <w:szCs w:val="24"/>
              </w:rPr>
              <w:t xml:space="preserve"> применять данную информацию применительно к </w:t>
            </w:r>
            <w:proofErr w:type="gramStart"/>
            <w:r w:rsidRPr="003B142E">
              <w:rPr>
                <w:bCs/>
                <w:sz w:val="24"/>
                <w:szCs w:val="24"/>
              </w:rPr>
              <w:t>отдельным</w:t>
            </w:r>
            <w:proofErr w:type="gramEnd"/>
            <w:r w:rsidRPr="003B142E">
              <w:rPr>
                <w:bCs/>
                <w:sz w:val="24"/>
                <w:szCs w:val="24"/>
              </w:rPr>
              <w:t xml:space="preserve"> ЛС</w:t>
            </w:r>
            <w:r w:rsidRPr="00CD702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94DDD" w:rsidRPr="00CD7028" w:rsidTr="008E1D40">
        <w:trPr>
          <w:trHeight w:val="189"/>
        </w:trPr>
        <w:tc>
          <w:tcPr>
            <w:tcW w:w="425" w:type="dxa"/>
            <w:vMerge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094DDD" w:rsidRPr="000D32CD" w:rsidRDefault="00094DDD" w:rsidP="000D32CD">
            <w:pPr>
              <w:spacing w:before="120"/>
              <w:jc w:val="both"/>
              <w:rPr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Владеть: </w:t>
            </w:r>
            <w:r w:rsidRPr="00CD7028">
              <w:rPr>
                <w:sz w:val="24"/>
                <w:szCs w:val="24"/>
              </w:rPr>
              <w:t>навыками применения лекарственных сре</w:t>
            </w:r>
            <w:proofErr w:type="gramStart"/>
            <w:r w:rsidRPr="00CD7028">
              <w:rPr>
                <w:sz w:val="24"/>
                <w:szCs w:val="24"/>
              </w:rPr>
              <w:t>дств пр</w:t>
            </w:r>
            <w:proofErr w:type="gramEnd"/>
            <w:r w:rsidRPr="00CD7028">
              <w:rPr>
                <w:sz w:val="24"/>
                <w:szCs w:val="24"/>
              </w:rPr>
              <w:t>и лечении, реабилитации и профилактике различных заболеваний и патологических состояний;</w:t>
            </w:r>
          </w:p>
        </w:tc>
      </w:tr>
      <w:tr w:rsidR="00094DDD" w:rsidRPr="00CD7028" w:rsidTr="008E1D40">
        <w:trPr>
          <w:trHeight w:val="189"/>
        </w:trPr>
        <w:tc>
          <w:tcPr>
            <w:tcW w:w="425" w:type="dxa"/>
            <w:vMerge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094DDD" w:rsidRPr="00CD7028" w:rsidRDefault="00094DDD" w:rsidP="008E1D4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ПК-13</w:t>
            </w:r>
            <w:r w:rsidRPr="00CD7028">
              <w:rPr>
                <w:b/>
                <w:sz w:val="24"/>
                <w:szCs w:val="24"/>
              </w:rPr>
              <w:t xml:space="preserve">: </w:t>
            </w:r>
            <w:r w:rsidRPr="003B142E">
              <w:rPr>
                <w:sz w:val="24"/>
                <w:szCs w:val="24"/>
              </w:rPr>
              <w:t>Способность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</w:t>
            </w:r>
          </w:p>
        </w:tc>
      </w:tr>
      <w:tr w:rsidR="00094DDD" w:rsidRPr="00CD7028" w:rsidTr="008E1D40">
        <w:trPr>
          <w:trHeight w:val="189"/>
        </w:trPr>
        <w:tc>
          <w:tcPr>
            <w:tcW w:w="425" w:type="dxa"/>
            <w:vMerge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094DDD" w:rsidRPr="00E271EC" w:rsidRDefault="00094DDD" w:rsidP="008E1D40">
            <w:pPr>
              <w:jc w:val="both"/>
              <w:rPr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Знать</w:t>
            </w:r>
            <w:r w:rsidRPr="00CD7028">
              <w:rPr>
                <w:sz w:val="24"/>
                <w:szCs w:val="24"/>
              </w:rPr>
              <w:t xml:space="preserve">: </w:t>
            </w:r>
            <w:r w:rsidRPr="00E271EC">
              <w:rPr>
                <w:sz w:val="24"/>
                <w:szCs w:val="24"/>
              </w:rPr>
              <w:t xml:space="preserve">особенности </w:t>
            </w:r>
            <w:proofErr w:type="spellStart"/>
            <w:r w:rsidRPr="00E271EC">
              <w:rPr>
                <w:sz w:val="24"/>
                <w:szCs w:val="24"/>
              </w:rPr>
              <w:t>фармакокинетики</w:t>
            </w:r>
            <w:proofErr w:type="spellEnd"/>
            <w:r w:rsidRPr="00E271EC">
              <w:rPr>
                <w:sz w:val="24"/>
                <w:szCs w:val="24"/>
              </w:rPr>
              <w:t xml:space="preserve"> и </w:t>
            </w:r>
            <w:proofErr w:type="spellStart"/>
            <w:r w:rsidRPr="00E271EC">
              <w:rPr>
                <w:sz w:val="24"/>
                <w:szCs w:val="24"/>
              </w:rPr>
              <w:t>фармакодинамики</w:t>
            </w:r>
            <w:proofErr w:type="spellEnd"/>
            <w:r w:rsidRPr="00E271EC">
              <w:rPr>
                <w:sz w:val="24"/>
                <w:szCs w:val="24"/>
              </w:rPr>
              <w:t xml:space="preserve"> с учетом возрастных особенностей, достоинства и недостатки различных лекарственных форм</w:t>
            </w:r>
            <w:r>
              <w:rPr>
                <w:sz w:val="24"/>
                <w:szCs w:val="24"/>
              </w:rPr>
              <w:t>;</w:t>
            </w:r>
            <w:r w:rsidRPr="00E271EC">
              <w:rPr>
                <w:sz w:val="24"/>
                <w:szCs w:val="24"/>
              </w:rPr>
              <w:t xml:space="preserve"> строение и биохимические свойства основных классов биологически важных соединений, основные метаболические пути их превращения; роль клеточных мембран и их транспортных систем в обмене веществ в организме ребенка.</w:t>
            </w:r>
          </w:p>
          <w:p w:rsidR="00094DDD" w:rsidRPr="00CD7028" w:rsidRDefault="00094DDD" w:rsidP="008E1D40">
            <w:pPr>
              <w:rPr>
                <w:sz w:val="24"/>
                <w:szCs w:val="24"/>
              </w:rPr>
            </w:pPr>
          </w:p>
        </w:tc>
      </w:tr>
      <w:tr w:rsidR="00094DDD" w:rsidRPr="00CD7028" w:rsidTr="008E1D40">
        <w:trPr>
          <w:trHeight w:val="189"/>
        </w:trPr>
        <w:tc>
          <w:tcPr>
            <w:tcW w:w="425" w:type="dxa"/>
            <w:vMerge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094DDD" w:rsidRPr="00E271EC" w:rsidRDefault="00094DDD" w:rsidP="008E1D40">
            <w:pPr>
              <w:jc w:val="both"/>
              <w:rPr>
                <w:sz w:val="24"/>
                <w:szCs w:val="24"/>
              </w:rPr>
            </w:pPr>
            <w:proofErr w:type="spellStart"/>
            <w:r w:rsidRPr="00CD7028">
              <w:rPr>
                <w:b/>
                <w:sz w:val="24"/>
                <w:szCs w:val="24"/>
              </w:rPr>
              <w:t>Уметь</w:t>
            </w:r>
            <w:proofErr w:type="gramStart"/>
            <w:r w:rsidRPr="00CD702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в</w:t>
            </w:r>
            <w:proofErr w:type="gramEnd"/>
            <w:r w:rsidRPr="00E271EC">
              <w:rPr>
                <w:sz w:val="24"/>
                <w:szCs w:val="24"/>
              </w:rPr>
              <w:t>ыбирать</w:t>
            </w:r>
            <w:proofErr w:type="spellEnd"/>
            <w:r w:rsidRPr="00E271EC">
              <w:rPr>
                <w:sz w:val="24"/>
                <w:szCs w:val="24"/>
              </w:rPr>
              <w:t xml:space="preserve"> группы лекарственных средств, конкретные препараты этой группы </w:t>
            </w:r>
            <w:r>
              <w:rPr>
                <w:sz w:val="24"/>
                <w:szCs w:val="24"/>
              </w:rPr>
              <w:t>и их аналоги</w:t>
            </w:r>
            <w:r w:rsidRPr="00E271EC">
              <w:rPr>
                <w:sz w:val="24"/>
                <w:szCs w:val="24"/>
              </w:rPr>
              <w:t xml:space="preserve"> с учетом их </w:t>
            </w:r>
            <w:proofErr w:type="spellStart"/>
            <w:r w:rsidRPr="00E271EC">
              <w:rPr>
                <w:sz w:val="24"/>
                <w:szCs w:val="24"/>
              </w:rPr>
              <w:t>фармакодинамики</w:t>
            </w:r>
            <w:proofErr w:type="spellEnd"/>
            <w:r w:rsidRPr="00E271EC">
              <w:rPr>
                <w:sz w:val="24"/>
                <w:szCs w:val="24"/>
              </w:rPr>
              <w:t xml:space="preserve"> и </w:t>
            </w:r>
            <w:proofErr w:type="spellStart"/>
            <w:r w:rsidRPr="00E271EC">
              <w:rPr>
                <w:sz w:val="24"/>
                <w:szCs w:val="24"/>
              </w:rPr>
              <w:t>фармакокинетики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94DDD" w:rsidRPr="00E271EC" w:rsidRDefault="00094DDD" w:rsidP="008E1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271EC">
              <w:rPr>
                <w:sz w:val="24"/>
                <w:szCs w:val="24"/>
              </w:rPr>
              <w:t>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 детей и подростков</w:t>
            </w:r>
            <w:r>
              <w:rPr>
                <w:sz w:val="24"/>
                <w:szCs w:val="24"/>
              </w:rPr>
              <w:t>;</w:t>
            </w:r>
          </w:p>
          <w:p w:rsidR="00094DDD" w:rsidRPr="003B142E" w:rsidRDefault="00094DDD" w:rsidP="008E1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71EC">
              <w:rPr>
                <w:sz w:val="24"/>
                <w:szCs w:val="24"/>
              </w:rPr>
              <w:t>ыбирать оптимальную дозу и путь введения лекарственного препарата при конкретных забо</w:t>
            </w:r>
            <w:r>
              <w:rPr>
                <w:sz w:val="24"/>
                <w:szCs w:val="24"/>
              </w:rPr>
              <w:t>леваниях;</w:t>
            </w:r>
          </w:p>
        </w:tc>
      </w:tr>
      <w:tr w:rsidR="00094DDD" w:rsidRPr="00CD7028" w:rsidTr="008E1D40">
        <w:trPr>
          <w:trHeight w:val="189"/>
        </w:trPr>
        <w:tc>
          <w:tcPr>
            <w:tcW w:w="425" w:type="dxa"/>
            <w:vMerge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4DDD" w:rsidRPr="00CD7028" w:rsidRDefault="00094DDD" w:rsidP="008E1D40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094DDD" w:rsidRPr="00CD7028" w:rsidRDefault="00094DDD" w:rsidP="008E1D40">
            <w:pPr>
              <w:jc w:val="both"/>
              <w:rPr>
                <w:iCs/>
                <w:sz w:val="24"/>
                <w:szCs w:val="24"/>
                <w:lang w:bidi="he-IL"/>
              </w:rPr>
            </w:pPr>
            <w:r w:rsidRPr="00CD7028">
              <w:rPr>
                <w:b/>
                <w:sz w:val="24"/>
                <w:szCs w:val="24"/>
              </w:rPr>
              <w:t>Владеть:</w:t>
            </w:r>
            <w:r w:rsidRPr="00CD7028">
              <w:rPr>
                <w:iCs/>
                <w:sz w:val="24"/>
                <w:szCs w:val="24"/>
                <w:lang w:bidi="he-IL"/>
              </w:rPr>
              <w:t xml:space="preserve"> </w:t>
            </w:r>
            <w:r w:rsidRPr="003B142E">
              <w:rPr>
                <w:sz w:val="24"/>
                <w:szCs w:val="24"/>
              </w:rPr>
              <w:t>оказывать активную консультативную помощь врачу в определении оптимального режима дозирования,  выборе лекарственной формы препарата, кратности и длительности введения лекарственного средства</w:t>
            </w:r>
          </w:p>
        </w:tc>
      </w:tr>
    </w:tbl>
    <w:p w:rsidR="00094DDD" w:rsidRPr="00CD7028" w:rsidRDefault="00094DDD" w:rsidP="00094DDD">
      <w:pPr>
        <w:pStyle w:val="3"/>
        <w:shd w:val="clear" w:color="auto" w:fill="auto"/>
        <w:tabs>
          <w:tab w:val="left" w:pos="2185"/>
        </w:tabs>
        <w:spacing w:line="240" w:lineRule="auto"/>
        <w:ind w:left="720" w:firstLine="0"/>
        <w:jc w:val="both"/>
        <w:rPr>
          <w:b/>
          <w:sz w:val="24"/>
          <w:szCs w:val="24"/>
        </w:rPr>
      </w:pPr>
    </w:p>
    <w:p w:rsidR="00094DDD" w:rsidRDefault="00094DDD" w:rsidP="000D32CD">
      <w:pPr>
        <w:pStyle w:val="3"/>
        <w:shd w:val="clear" w:color="auto" w:fill="auto"/>
        <w:tabs>
          <w:tab w:val="left" w:pos="218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D7028">
        <w:rPr>
          <w:b/>
          <w:sz w:val="24"/>
          <w:szCs w:val="24"/>
        </w:rPr>
        <w:t>3. Место учебной дисциплины в структуре образовательной программы</w:t>
      </w:r>
    </w:p>
    <w:p w:rsidR="00094DDD" w:rsidRPr="00CD7028" w:rsidRDefault="00094DDD" w:rsidP="00094DDD">
      <w:pPr>
        <w:pStyle w:val="3"/>
        <w:shd w:val="clear" w:color="auto" w:fill="auto"/>
        <w:tabs>
          <w:tab w:val="left" w:pos="2185"/>
        </w:tabs>
        <w:spacing w:line="240" w:lineRule="auto"/>
        <w:ind w:left="720" w:firstLine="0"/>
        <w:jc w:val="both"/>
        <w:rPr>
          <w:b/>
          <w:sz w:val="24"/>
          <w:szCs w:val="24"/>
        </w:rPr>
      </w:pPr>
    </w:p>
    <w:p w:rsidR="00094DDD" w:rsidRPr="001272BB" w:rsidRDefault="00094DDD" w:rsidP="00094DDD">
      <w:pPr>
        <w:pStyle w:val="a4"/>
        <w:tabs>
          <w:tab w:val="left" w:pos="708"/>
          <w:tab w:val="right" w:leader="underscore" w:pos="9639"/>
        </w:tabs>
        <w:jc w:val="both"/>
        <w:rPr>
          <w:b/>
          <w:i/>
          <w:sz w:val="24"/>
          <w:szCs w:val="24"/>
          <w:u w:val="single"/>
        </w:rPr>
      </w:pPr>
      <w:r w:rsidRPr="001272BB">
        <w:rPr>
          <w:sz w:val="24"/>
          <w:szCs w:val="24"/>
        </w:rPr>
        <w:t>Учебная дисциплина «Фармакология» относится к базовой части учебного цикла Б</w:t>
      </w:r>
      <w:proofErr w:type="gramStart"/>
      <w:r w:rsidRPr="001272BB">
        <w:rPr>
          <w:sz w:val="24"/>
          <w:szCs w:val="24"/>
        </w:rPr>
        <w:t>1</w:t>
      </w:r>
      <w:proofErr w:type="gramEnd"/>
      <w:r w:rsidRPr="001272BB">
        <w:rPr>
          <w:sz w:val="24"/>
          <w:szCs w:val="24"/>
        </w:rPr>
        <w:t>.Б22, изучается в 5, 6, 7 семестрах. Для изучения данной учебной дисциплины необходимы следующие знания, умения и навыки, формируемые предшествующими дисциплинами «Латинский язык», «Химия», «Биология», «Биохимия», «Патология».</w:t>
      </w:r>
    </w:p>
    <w:p w:rsidR="00094DDD" w:rsidRPr="001272BB" w:rsidRDefault="00094DDD" w:rsidP="00094DDD">
      <w:pPr>
        <w:pStyle w:val="a4"/>
        <w:jc w:val="both"/>
        <w:rPr>
          <w:b/>
          <w:sz w:val="24"/>
          <w:szCs w:val="24"/>
        </w:rPr>
      </w:pPr>
      <w:r w:rsidRPr="001272BB">
        <w:rPr>
          <w:sz w:val="24"/>
          <w:szCs w:val="24"/>
        </w:rPr>
        <w:t>Дисциплина «Фармакология» является предшествующей для изучения дисциплин:  «Клиническая фармакология», «Безопасность жизнедеятельности».</w:t>
      </w:r>
    </w:p>
    <w:p w:rsidR="00094DDD" w:rsidRPr="00CD7028" w:rsidRDefault="00094DDD" w:rsidP="00094DDD">
      <w:pPr>
        <w:rPr>
          <w:color w:val="000000"/>
          <w:sz w:val="24"/>
          <w:szCs w:val="24"/>
        </w:rPr>
      </w:pPr>
      <w:r w:rsidRPr="00CD7028">
        <w:rPr>
          <w:b/>
          <w:sz w:val="24"/>
          <w:szCs w:val="24"/>
        </w:rPr>
        <w:t>4.Трудоемко</w:t>
      </w:r>
      <w:r w:rsidR="00C05B85">
        <w:rPr>
          <w:b/>
          <w:sz w:val="24"/>
          <w:szCs w:val="24"/>
        </w:rPr>
        <w:t>сть учебной  дисциплины</w:t>
      </w:r>
      <w:r w:rsidRPr="00CD7028">
        <w:rPr>
          <w:b/>
          <w:sz w:val="24"/>
          <w:szCs w:val="24"/>
        </w:rPr>
        <w:t xml:space="preserve"> и виды контактной работы</w:t>
      </w:r>
      <w:r w:rsidRPr="00CD7028">
        <w:rPr>
          <w:color w:val="000000"/>
          <w:sz w:val="24"/>
          <w:szCs w:val="24"/>
        </w:rPr>
        <w:t>.</w:t>
      </w:r>
    </w:p>
    <w:p w:rsidR="00094DDD" w:rsidRPr="00CD7028" w:rsidRDefault="00094DDD" w:rsidP="00094DDD">
      <w:pPr>
        <w:rPr>
          <w:b/>
          <w:sz w:val="24"/>
          <w:szCs w:val="24"/>
        </w:rPr>
      </w:pPr>
    </w:p>
    <w:tbl>
      <w:tblPr>
        <w:tblW w:w="4795" w:type="pct"/>
        <w:tblLook w:val="0000"/>
      </w:tblPr>
      <w:tblGrid>
        <w:gridCol w:w="3672"/>
        <w:gridCol w:w="1296"/>
        <w:gridCol w:w="1017"/>
        <w:gridCol w:w="1351"/>
        <w:gridCol w:w="1843"/>
      </w:tblGrid>
      <w:tr w:rsidR="00094DDD" w:rsidRPr="00CD7028" w:rsidTr="008E1D40">
        <w:trPr>
          <w:trHeight w:val="276"/>
        </w:trPr>
        <w:tc>
          <w:tcPr>
            <w:tcW w:w="2000" w:type="pct"/>
            <w:vMerge w:val="restart"/>
            <w:tcBorders>
              <w:top w:val="double" w:sz="2" w:space="0" w:color="000000"/>
              <w:left w:val="double" w:sz="2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  <w:r w:rsidRPr="00CD7028">
              <w:rPr>
                <w:b/>
              </w:rPr>
              <w:t>Вид учебной работы</w:t>
            </w:r>
          </w:p>
        </w:tc>
        <w:tc>
          <w:tcPr>
            <w:tcW w:w="706" w:type="pct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  <w:r w:rsidRPr="00CD7028">
              <w:rPr>
                <w:b/>
              </w:rPr>
              <w:t xml:space="preserve">Всего часов </w:t>
            </w:r>
          </w:p>
        </w:tc>
        <w:tc>
          <w:tcPr>
            <w:tcW w:w="2294" w:type="pct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94DDD" w:rsidRPr="00CD7028" w:rsidRDefault="00094DDD" w:rsidP="008E1D40">
            <w:pPr>
              <w:pStyle w:val="a6"/>
              <w:snapToGrid w:val="0"/>
              <w:jc w:val="center"/>
              <w:rPr>
                <w:b/>
              </w:rPr>
            </w:pPr>
            <w:r w:rsidRPr="00CD7028">
              <w:rPr>
                <w:b/>
              </w:rPr>
              <w:t>Семестры</w:t>
            </w:r>
          </w:p>
        </w:tc>
      </w:tr>
      <w:tr w:rsidR="00094DDD" w:rsidRPr="00CD7028" w:rsidTr="008E1D40">
        <w:trPr>
          <w:trHeight w:val="234"/>
        </w:trPr>
        <w:tc>
          <w:tcPr>
            <w:tcW w:w="2000" w:type="pct"/>
            <w:vMerge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</w:pPr>
          </w:p>
        </w:tc>
        <w:tc>
          <w:tcPr>
            <w:tcW w:w="706" w:type="pct"/>
            <w:vMerge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</w:pPr>
          </w:p>
        </w:tc>
        <w:tc>
          <w:tcPr>
            <w:tcW w:w="554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lang w:val="en-US"/>
              </w:rPr>
            </w:pPr>
            <w:r w:rsidRPr="00CD7028">
              <w:rPr>
                <w:lang w:val="en-US"/>
              </w:rPr>
              <w:t>V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094DDD" w:rsidRPr="00CD7028" w:rsidRDefault="00094DDD" w:rsidP="008E1D40">
            <w:pPr>
              <w:pStyle w:val="a6"/>
              <w:snapToGrid w:val="0"/>
              <w:rPr>
                <w:lang w:val="en-US"/>
              </w:rPr>
            </w:pPr>
            <w:r w:rsidRPr="00CD7028">
              <w:rPr>
                <w:lang w:val="en-US"/>
              </w:rPr>
              <w:t>VI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lang w:val="en-US"/>
              </w:rPr>
            </w:pPr>
            <w:r w:rsidRPr="00CD7028">
              <w:rPr>
                <w:lang w:val="en-US"/>
              </w:rPr>
              <w:t>VI</w:t>
            </w:r>
            <w:r>
              <w:rPr>
                <w:lang w:val="en-US"/>
              </w:rPr>
              <w:t>I</w:t>
            </w:r>
          </w:p>
        </w:tc>
      </w:tr>
      <w:tr w:rsidR="00094DDD" w:rsidRPr="00CD7028" w:rsidTr="008E1D40">
        <w:trPr>
          <w:trHeight w:val="424"/>
        </w:trPr>
        <w:tc>
          <w:tcPr>
            <w:tcW w:w="2000" w:type="pct"/>
            <w:tcBorders>
              <w:top w:val="doub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  <w:r w:rsidRPr="00CD7028">
              <w:rPr>
                <w:b/>
              </w:rPr>
              <w:t>Контактная работа (всего), в том числе</w:t>
            </w:r>
          </w:p>
        </w:tc>
        <w:tc>
          <w:tcPr>
            <w:tcW w:w="706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</w:pPr>
          </w:p>
        </w:tc>
        <w:tc>
          <w:tcPr>
            <w:tcW w:w="554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</w:pPr>
          </w:p>
        </w:tc>
        <w:tc>
          <w:tcPr>
            <w:tcW w:w="736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DDD" w:rsidRPr="00CD7028" w:rsidRDefault="00094DDD" w:rsidP="008E1D40">
            <w:pPr>
              <w:pStyle w:val="a6"/>
              <w:snapToGrid w:val="0"/>
            </w:pPr>
          </w:p>
        </w:tc>
        <w:tc>
          <w:tcPr>
            <w:tcW w:w="1004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</w:pPr>
          </w:p>
        </w:tc>
      </w:tr>
      <w:tr w:rsidR="00094DDD" w:rsidRPr="00CD7028" w:rsidTr="008E1D40">
        <w:tc>
          <w:tcPr>
            <w:tcW w:w="2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</w:pPr>
            <w:r w:rsidRPr="00CD7028">
              <w:t>Аудиторная работа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663C1E" w:rsidRDefault="00094DDD" w:rsidP="008E1D40">
            <w:pPr>
              <w:pStyle w:val="a6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194</w:t>
            </w:r>
          </w:p>
        </w:tc>
        <w:tc>
          <w:tcPr>
            <w:tcW w:w="5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663C1E" w:rsidRDefault="00094DDD" w:rsidP="008E1D40">
            <w:pPr>
              <w:pStyle w:val="a6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DDD" w:rsidRDefault="00094DDD" w:rsidP="008E1D40">
            <w:pPr>
              <w:pStyle w:val="a6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94DDD" w:rsidRPr="00663C1E" w:rsidRDefault="00094DDD" w:rsidP="008E1D40">
            <w:pPr>
              <w:pStyle w:val="a6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</w:tr>
      <w:tr w:rsidR="00094DDD" w:rsidRPr="00CD7028" w:rsidTr="008E1D40">
        <w:tc>
          <w:tcPr>
            <w:tcW w:w="2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</w:pPr>
            <w:r w:rsidRPr="00CD7028">
              <w:t>Лекции (Л)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663C1E" w:rsidRDefault="00094DDD" w:rsidP="008E1D40">
            <w:pPr>
              <w:pStyle w:val="a6"/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52</w:t>
            </w:r>
          </w:p>
        </w:tc>
        <w:tc>
          <w:tcPr>
            <w:tcW w:w="5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663C1E" w:rsidRDefault="00094DDD" w:rsidP="008E1D40">
            <w:pPr>
              <w:pStyle w:val="a6"/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DDD" w:rsidRPr="00663C1E" w:rsidRDefault="00094DDD" w:rsidP="008E1D40">
            <w:pPr>
              <w:pStyle w:val="a6"/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94DDD" w:rsidRPr="00663C1E" w:rsidRDefault="00094DDD" w:rsidP="008E1D40">
            <w:pPr>
              <w:pStyle w:val="a6"/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16</w:t>
            </w:r>
          </w:p>
        </w:tc>
      </w:tr>
      <w:tr w:rsidR="00094DDD" w:rsidRPr="00CD7028" w:rsidTr="008E1D40">
        <w:tc>
          <w:tcPr>
            <w:tcW w:w="2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</w:pPr>
            <w:r w:rsidRPr="00CD7028">
              <w:t>Практические занятия (ПЗ)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663C1E" w:rsidRDefault="00094DDD" w:rsidP="008E1D40">
            <w:pPr>
              <w:pStyle w:val="a6"/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142</w:t>
            </w:r>
          </w:p>
        </w:tc>
        <w:tc>
          <w:tcPr>
            <w:tcW w:w="5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663C1E" w:rsidRDefault="00094DDD" w:rsidP="008E1D40">
            <w:pPr>
              <w:pStyle w:val="a6"/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54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DDD" w:rsidRPr="00663C1E" w:rsidRDefault="00094DDD" w:rsidP="008E1D40">
            <w:pPr>
              <w:pStyle w:val="a6"/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54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94DDD" w:rsidRPr="00663C1E" w:rsidRDefault="00094DDD" w:rsidP="008E1D40">
            <w:pPr>
              <w:pStyle w:val="a6"/>
              <w:snapToGrid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34</w:t>
            </w:r>
          </w:p>
        </w:tc>
      </w:tr>
      <w:tr w:rsidR="00094DDD" w:rsidRPr="00CD7028" w:rsidTr="008E1D40">
        <w:tc>
          <w:tcPr>
            <w:tcW w:w="2000" w:type="pct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iCs/>
              </w:rPr>
            </w:pPr>
            <w:r w:rsidRPr="00CD7028">
              <w:rPr>
                <w:iCs/>
              </w:rPr>
              <w:t>Семинары (С)</w:t>
            </w:r>
          </w:p>
        </w:tc>
        <w:tc>
          <w:tcPr>
            <w:tcW w:w="70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55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7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004" w:type="pct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</w:p>
        </w:tc>
      </w:tr>
      <w:tr w:rsidR="00094DDD" w:rsidRPr="00CD7028" w:rsidTr="008E1D40">
        <w:tc>
          <w:tcPr>
            <w:tcW w:w="2000" w:type="pct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iCs/>
              </w:rPr>
            </w:pPr>
            <w:r w:rsidRPr="00CD7028">
              <w:rPr>
                <w:iCs/>
              </w:rPr>
              <w:t>Лабораторные работы (ЛР)</w:t>
            </w:r>
          </w:p>
        </w:tc>
        <w:tc>
          <w:tcPr>
            <w:tcW w:w="70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55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7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004" w:type="pct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</w:p>
        </w:tc>
      </w:tr>
      <w:tr w:rsidR="00094DDD" w:rsidRPr="00CD7028" w:rsidTr="008E1D40">
        <w:tc>
          <w:tcPr>
            <w:tcW w:w="2000" w:type="pct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iCs/>
              </w:rPr>
            </w:pPr>
            <w:r w:rsidRPr="00CD7028">
              <w:rPr>
                <w:iCs/>
              </w:rPr>
              <w:t>Внеаудиторная работа</w:t>
            </w:r>
          </w:p>
        </w:tc>
        <w:tc>
          <w:tcPr>
            <w:tcW w:w="70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55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7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004" w:type="pct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</w:p>
        </w:tc>
      </w:tr>
      <w:tr w:rsidR="00094DDD" w:rsidRPr="00CD7028" w:rsidTr="008E1D40">
        <w:tc>
          <w:tcPr>
            <w:tcW w:w="2000" w:type="pct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iCs/>
              </w:rPr>
            </w:pPr>
          </w:p>
        </w:tc>
        <w:tc>
          <w:tcPr>
            <w:tcW w:w="70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55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73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004" w:type="pct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</w:p>
        </w:tc>
      </w:tr>
      <w:tr w:rsidR="00094DDD" w:rsidRPr="00CD7028" w:rsidTr="008E1D40">
        <w:trPr>
          <w:trHeight w:val="335"/>
        </w:trPr>
        <w:tc>
          <w:tcPr>
            <w:tcW w:w="2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  <w:r w:rsidRPr="00CD7028">
              <w:rPr>
                <w:b/>
              </w:rPr>
              <w:t xml:space="preserve">Самостоятельная работа </w:t>
            </w:r>
            <w:proofErr w:type="gramStart"/>
            <w:r w:rsidRPr="00CD7028">
              <w:rPr>
                <w:b/>
              </w:rPr>
              <w:t>обучающегося</w:t>
            </w:r>
            <w:proofErr w:type="gramEnd"/>
            <w:r w:rsidRPr="00CD7028">
              <w:rPr>
                <w:b/>
              </w:rPr>
              <w:t xml:space="preserve"> (СРО)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663C1E" w:rsidRDefault="00094DDD" w:rsidP="008E1D40">
            <w:pPr>
              <w:pStyle w:val="a6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</w:t>
            </w:r>
          </w:p>
        </w:tc>
        <w:tc>
          <w:tcPr>
            <w:tcW w:w="5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663C1E" w:rsidRDefault="00094DDD" w:rsidP="008E1D40">
            <w:pPr>
              <w:pStyle w:val="a6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DDD" w:rsidRPr="00663C1E" w:rsidRDefault="00094DDD" w:rsidP="008E1D40">
            <w:pPr>
              <w:pStyle w:val="a6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94DDD" w:rsidRPr="00663C1E" w:rsidRDefault="00094DDD" w:rsidP="008E1D40">
            <w:pPr>
              <w:pStyle w:val="a6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</w:tr>
      <w:tr w:rsidR="00094DDD" w:rsidRPr="00CD7028" w:rsidTr="008E1D40">
        <w:tc>
          <w:tcPr>
            <w:tcW w:w="2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</w:pPr>
            <w:r w:rsidRPr="00CD7028">
              <w:t>Вид промежуточной аттестации (зачет, экзамен)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94DDD" w:rsidRPr="00663C1E" w:rsidRDefault="00094DDD" w:rsidP="008E1D40">
            <w:pPr>
              <w:pStyle w:val="a6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</w:tr>
      <w:tr w:rsidR="00094DDD" w:rsidRPr="00CD7028" w:rsidTr="008E1D40">
        <w:trPr>
          <w:trHeight w:val="456"/>
        </w:trPr>
        <w:tc>
          <w:tcPr>
            <w:tcW w:w="2000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:rsidR="00094DDD" w:rsidRPr="00CD7028" w:rsidRDefault="00094DDD" w:rsidP="008E1D40">
            <w:pPr>
              <w:pStyle w:val="a6"/>
              <w:snapToGrid w:val="0"/>
              <w:rPr>
                <w:b/>
              </w:rPr>
            </w:pPr>
            <w:r w:rsidRPr="00CD7028">
              <w:rPr>
                <w:b/>
              </w:rPr>
              <w:t>Общая трудоемкость                часы</w:t>
            </w:r>
            <w:r>
              <w:rPr>
                <w:b/>
              </w:rPr>
              <w:t xml:space="preserve">, </w:t>
            </w:r>
            <w:r w:rsidRPr="00CD7028">
              <w:rPr>
                <w:b/>
              </w:rPr>
              <w:t xml:space="preserve"> </w:t>
            </w:r>
            <w:proofErr w:type="spellStart"/>
            <w:r w:rsidRPr="00CD7028">
              <w:rPr>
                <w:b/>
              </w:rPr>
              <w:t>зач.ед</w:t>
            </w:r>
            <w:proofErr w:type="spellEnd"/>
            <w:r w:rsidRPr="00CD7028">
              <w:rPr>
                <w:b/>
              </w:rPr>
              <w:t>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94DDD" w:rsidRPr="00CD7028" w:rsidRDefault="00094DDD" w:rsidP="008E1D40">
            <w:pPr>
              <w:pStyle w:val="a6"/>
              <w:rPr>
                <w:b/>
              </w:rPr>
            </w:pPr>
            <w:r>
              <w:rPr>
                <w:b/>
              </w:rPr>
              <w:t>324</w:t>
            </w:r>
          </w:p>
          <w:p w:rsidR="00094DDD" w:rsidRPr="00663C1E" w:rsidRDefault="00094DDD" w:rsidP="008E1D40">
            <w:pPr>
              <w:pStyle w:val="a6"/>
              <w:rPr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55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94DDD" w:rsidRPr="003E1271" w:rsidRDefault="00094DDD" w:rsidP="008E1D40">
            <w:pPr>
              <w:pStyle w:val="a6"/>
              <w:snapToGrid w:val="0"/>
              <w:rPr>
                <w:b/>
                <w:lang w:val="en-US"/>
              </w:rPr>
            </w:pPr>
            <w:r w:rsidRPr="003E1271">
              <w:rPr>
                <w:b/>
                <w:lang w:val="en-US"/>
              </w:rPr>
              <w:t>108</w:t>
            </w:r>
          </w:p>
          <w:p w:rsidR="00094DDD" w:rsidRPr="003E1271" w:rsidRDefault="00094DDD" w:rsidP="008E1D40">
            <w:pPr>
              <w:pStyle w:val="a6"/>
              <w:snapToGrid w:val="0"/>
              <w:rPr>
                <w:b/>
                <w:lang w:val="en-US"/>
              </w:rPr>
            </w:pPr>
            <w:r w:rsidRPr="003E1271">
              <w:rPr>
                <w:b/>
                <w:lang w:val="en-US"/>
              </w:rPr>
              <w:t>3</w:t>
            </w:r>
          </w:p>
        </w:tc>
        <w:tc>
          <w:tcPr>
            <w:tcW w:w="73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94DDD" w:rsidRDefault="00094DDD" w:rsidP="008E1D40">
            <w:pPr>
              <w:pStyle w:val="a6"/>
              <w:snapToGrid w:val="0"/>
              <w:rPr>
                <w:b/>
              </w:rPr>
            </w:pPr>
            <w:r>
              <w:rPr>
                <w:b/>
              </w:rPr>
              <w:t>108</w:t>
            </w:r>
          </w:p>
          <w:p w:rsidR="00094DDD" w:rsidRPr="0092655F" w:rsidRDefault="00094DDD" w:rsidP="008E1D40">
            <w:pPr>
              <w:pStyle w:val="a6"/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DDD" w:rsidRPr="0092655F" w:rsidRDefault="00094DDD" w:rsidP="008E1D40">
            <w:pPr>
              <w:pStyle w:val="a6"/>
              <w:snapToGrid w:val="0"/>
              <w:rPr>
                <w:b/>
              </w:rPr>
            </w:pPr>
            <w:r w:rsidRPr="003E1271">
              <w:rPr>
                <w:b/>
                <w:lang w:val="en-US"/>
              </w:rPr>
              <w:t>1</w:t>
            </w:r>
            <w:r>
              <w:rPr>
                <w:b/>
              </w:rPr>
              <w:t>08</w:t>
            </w:r>
          </w:p>
          <w:p w:rsidR="00094DDD" w:rsidRPr="0092655F" w:rsidRDefault="00094DDD" w:rsidP="008E1D40">
            <w:pPr>
              <w:pStyle w:val="a6"/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094DDD" w:rsidRDefault="00094DDD" w:rsidP="00094DDD">
      <w:pPr>
        <w:rPr>
          <w:b/>
          <w:sz w:val="24"/>
          <w:szCs w:val="24"/>
          <w:lang w:val="en-US"/>
        </w:rPr>
      </w:pPr>
    </w:p>
    <w:p w:rsidR="00094DDD" w:rsidRPr="00B71830" w:rsidRDefault="00094DDD" w:rsidP="00094DDD">
      <w:pPr>
        <w:rPr>
          <w:b/>
          <w:sz w:val="24"/>
          <w:szCs w:val="24"/>
          <w:lang w:val="en-US"/>
        </w:rPr>
      </w:pPr>
    </w:p>
    <w:p w:rsidR="00094DDD" w:rsidRPr="005F59BB" w:rsidRDefault="00094DDD" w:rsidP="00094DDD">
      <w:pPr>
        <w:pStyle w:val="4"/>
        <w:numPr>
          <w:ilvl w:val="0"/>
          <w:numId w:val="2"/>
        </w:numPr>
        <w:shd w:val="clear" w:color="auto" w:fill="auto"/>
        <w:tabs>
          <w:tab w:val="left" w:pos="1778"/>
        </w:tabs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F59BB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094DDD" w:rsidRPr="002536B8" w:rsidRDefault="00094DDD" w:rsidP="00094DDD">
      <w:pPr>
        <w:pStyle w:val="a8"/>
        <w:shd w:val="clear" w:color="auto" w:fill="auto"/>
        <w:spacing w:line="360" w:lineRule="auto"/>
        <w:rPr>
          <w:sz w:val="24"/>
          <w:szCs w:val="24"/>
        </w:rPr>
      </w:pPr>
      <w:r w:rsidRPr="002536B8">
        <w:rPr>
          <w:sz w:val="24"/>
          <w:szCs w:val="24"/>
        </w:rPr>
        <w:t>Разделы дисциплины, виды учебной деятельности и формы текущего контроля</w:t>
      </w:r>
    </w:p>
    <w:p w:rsidR="00094DDD" w:rsidRPr="00CD7028" w:rsidRDefault="00094DDD" w:rsidP="00094DDD">
      <w:pPr>
        <w:rPr>
          <w:b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589"/>
        <w:gridCol w:w="1250"/>
        <w:gridCol w:w="2291"/>
        <w:gridCol w:w="507"/>
        <w:gridCol w:w="718"/>
        <w:gridCol w:w="281"/>
        <w:gridCol w:w="806"/>
        <w:gridCol w:w="877"/>
        <w:gridCol w:w="2016"/>
        <w:gridCol w:w="236"/>
      </w:tblGrid>
      <w:tr w:rsidR="00094DDD" w:rsidRPr="00CD7028" w:rsidTr="008E1D40">
        <w:trPr>
          <w:gridAfter w:val="1"/>
          <w:wAfter w:w="123" w:type="pct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D702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7028">
              <w:rPr>
                <w:b/>
                <w:sz w:val="24"/>
                <w:szCs w:val="24"/>
              </w:rPr>
              <w:t>/</w:t>
            </w:r>
            <w:proofErr w:type="spellStart"/>
            <w:r w:rsidRPr="00CD7028">
              <w:rPr>
                <w:b/>
                <w:sz w:val="24"/>
                <w:szCs w:val="24"/>
              </w:rPr>
              <w:t>п</w:t>
            </w:r>
            <w:proofErr w:type="spellEnd"/>
          </w:p>
          <w:p w:rsidR="00094DDD" w:rsidRPr="00CD7028" w:rsidRDefault="00094DDD" w:rsidP="008E1D4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CD7028" w:rsidRDefault="00094DDD" w:rsidP="008E1D40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№</w:t>
            </w:r>
          </w:p>
          <w:p w:rsidR="00094DDD" w:rsidRPr="00CD7028" w:rsidRDefault="00094DDD" w:rsidP="008E1D40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семестра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snapToGrid w:val="0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СРО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snapToGrid w:val="0"/>
              <w:jc w:val="right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CD7028" w:rsidRDefault="00094DDD" w:rsidP="008E1D4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D7028">
              <w:rPr>
                <w:b/>
                <w:sz w:val="24"/>
                <w:szCs w:val="24"/>
              </w:rPr>
              <w:t>Оценочные средства для текущего контроля</w:t>
            </w:r>
          </w:p>
        </w:tc>
      </w:tr>
      <w:tr w:rsidR="00094DDD" w:rsidRPr="00CD7028" w:rsidTr="008E1D40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bCs/>
                <w:sz w:val="24"/>
                <w:szCs w:val="24"/>
              </w:rPr>
              <w:t>Общая рецептура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7D2D1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0C15B0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</w:p>
        </w:tc>
        <w:tc>
          <w:tcPr>
            <w:tcW w:w="123" w:type="pct"/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94DDD" w:rsidRPr="00CD7028" w:rsidTr="008E1D40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bCs/>
                <w:sz w:val="24"/>
                <w:szCs w:val="24"/>
              </w:rPr>
              <w:t>Общая фармакология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6968C9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7D2D1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0C15B0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0C15B0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CD7028" w:rsidRDefault="00094DDD" w:rsidP="008E1D40">
            <w:pPr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</w:p>
        </w:tc>
        <w:tc>
          <w:tcPr>
            <w:tcW w:w="123" w:type="pct"/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94DDD" w:rsidRPr="00CD7028" w:rsidTr="008E1D40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CD7028" w:rsidRDefault="00094DDD" w:rsidP="008E1D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Лекарственные средства, регулирующие функции периферического отдела нервной системы</w:t>
            </w:r>
          </w:p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7D2D1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0C15B0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0C15B0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</w:p>
        </w:tc>
        <w:tc>
          <w:tcPr>
            <w:tcW w:w="123" w:type="pct"/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94DDD" w:rsidRPr="00CD7028" w:rsidTr="008E1D40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0C15B0" w:rsidRDefault="00094DDD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Лекарственные средства, регулирующие функции центральной нервной системы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6968C9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7D2D1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0C15B0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0C15B0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</w:p>
        </w:tc>
        <w:tc>
          <w:tcPr>
            <w:tcW w:w="123" w:type="pct"/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94DDD" w:rsidRPr="00CD7028" w:rsidTr="008E1D40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0C15B0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Лекарственные средства, регулирующие функции исполнительных органов и систем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0C15B0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7D2D1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0C15B0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</w:p>
        </w:tc>
        <w:tc>
          <w:tcPr>
            <w:tcW w:w="123" w:type="pct"/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94DDD" w:rsidRPr="00CD7028" w:rsidTr="008E1D40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0C15B0" w:rsidRDefault="00094DDD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Лекарственные средства, регулирующие процессы обмена веществ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CD7028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7D2D1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CD7028" w:rsidRDefault="00094DDD" w:rsidP="008E1D40">
            <w:pPr>
              <w:rPr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 xml:space="preserve">Тесты, ситуационные задачи,  контрольные работы, устный опрос. </w:t>
            </w:r>
          </w:p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94DDD" w:rsidRPr="00CD7028" w:rsidTr="008E1D40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Лекарственные средства, угнетающие воспаление и влияющие на иммунные процессы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6968C9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7D2D1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>Тесты, ситуационные задачи,  контрольные работы, устный опрос</w:t>
            </w:r>
          </w:p>
        </w:tc>
        <w:tc>
          <w:tcPr>
            <w:tcW w:w="123" w:type="pct"/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94DDD" w:rsidRPr="00CD7028" w:rsidTr="008E1D40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Противомикробные</w:t>
            </w:r>
          </w:p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 xml:space="preserve">противовирусные и </w:t>
            </w:r>
            <w:r w:rsidRPr="00CD7028">
              <w:rPr>
                <w:color w:val="000000"/>
                <w:sz w:val="24"/>
                <w:szCs w:val="24"/>
              </w:rPr>
              <w:lastRenderedPageBreak/>
              <w:t>противопаразитарные средства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0C15B0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0C15B0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CD702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0C15B0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sz w:val="24"/>
                <w:szCs w:val="24"/>
              </w:rPr>
              <w:t xml:space="preserve">Тесты, ситуационные </w:t>
            </w:r>
            <w:r w:rsidRPr="00CD7028">
              <w:rPr>
                <w:sz w:val="24"/>
                <w:szCs w:val="24"/>
              </w:rPr>
              <w:lastRenderedPageBreak/>
              <w:t>задачи,  контрольные работы, устный опрос</w:t>
            </w:r>
          </w:p>
        </w:tc>
        <w:tc>
          <w:tcPr>
            <w:tcW w:w="123" w:type="pct"/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094DDD" w:rsidRPr="00CD7028" w:rsidTr="008E1D40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snapToGrid w:val="0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color w:val="000000"/>
                <w:sz w:val="24"/>
                <w:szCs w:val="24"/>
              </w:rPr>
            </w:pPr>
            <w:r w:rsidRPr="00CD7028">
              <w:rPr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94DDD" w:rsidRPr="00CD7028" w:rsidTr="008E1D40"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D7028">
              <w:rPr>
                <w:b/>
                <w:bCs/>
                <w:sz w:val="24"/>
                <w:szCs w:val="24"/>
              </w:rPr>
              <w:t xml:space="preserve">                   ИТОГО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CD702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7D2D1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142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7D2D1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DDD" w:rsidRPr="007D2D1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324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3" w:type="pct"/>
          </w:tcPr>
          <w:p w:rsidR="00094DDD" w:rsidRPr="00CD7028" w:rsidRDefault="00094DDD" w:rsidP="008E1D40">
            <w:pPr>
              <w:tabs>
                <w:tab w:val="right" w:leader="underscore" w:pos="9639"/>
              </w:tabs>
              <w:ind w:left="-341"/>
              <w:jc w:val="both"/>
              <w:rPr>
                <w:b/>
                <w:bCs/>
                <w:sz w:val="24"/>
                <w:szCs w:val="24"/>
              </w:rPr>
            </w:pPr>
          </w:p>
          <w:p w:rsidR="00094DDD" w:rsidRPr="00CD7028" w:rsidRDefault="00094DDD" w:rsidP="008E1D40">
            <w:pPr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94DDD" w:rsidRPr="00CD7028" w:rsidRDefault="00094DDD" w:rsidP="00094DDD">
      <w:pPr>
        <w:pStyle w:val="a3"/>
        <w:ind w:firstLine="567"/>
        <w:jc w:val="both"/>
        <w:rPr>
          <w:sz w:val="24"/>
          <w:szCs w:val="24"/>
        </w:rPr>
      </w:pPr>
    </w:p>
    <w:p w:rsidR="00094DDD" w:rsidRDefault="00094DDD" w:rsidP="00094DDD">
      <w:pPr>
        <w:pStyle w:val="a3"/>
        <w:rPr>
          <w:b/>
          <w:sz w:val="28"/>
          <w:szCs w:val="28"/>
        </w:rPr>
      </w:pPr>
    </w:p>
    <w:p w:rsidR="00094DDD" w:rsidRPr="002536B8" w:rsidRDefault="00094DDD" w:rsidP="00094DDD">
      <w:pPr>
        <w:spacing w:line="336" w:lineRule="atLeast"/>
        <w:textAlignment w:val="baseline"/>
        <w:rPr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6. ВИДЫ КОНТРОЛЯ: </w:t>
      </w:r>
      <w:r w:rsidRPr="002536B8">
        <w:rPr>
          <w:sz w:val="24"/>
          <w:szCs w:val="24"/>
        </w:rPr>
        <w:t xml:space="preserve">экзамен в </w:t>
      </w:r>
      <w:r>
        <w:rPr>
          <w:sz w:val="24"/>
          <w:szCs w:val="24"/>
        </w:rPr>
        <w:t>6</w:t>
      </w:r>
      <w:r w:rsidRPr="002536B8">
        <w:rPr>
          <w:sz w:val="24"/>
          <w:szCs w:val="24"/>
        </w:rPr>
        <w:t xml:space="preserve"> семестре</w:t>
      </w:r>
    </w:p>
    <w:p w:rsidR="00094DDD" w:rsidRPr="002536B8" w:rsidRDefault="00094DDD" w:rsidP="00094DDD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094DDD" w:rsidRPr="002536B8" w:rsidRDefault="00094DDD" w:rsidP="00094DDD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094DDD" w:rsidRPr="002536B8" w:rsidRDefault="00094DDD" w:rsidP="00094DDD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094DDD" w:rsidRPr="002536B8" w:rsidRDefault="00094DDD" w:rsidP="00094DDD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094DDD" w:rsidRPr="002536B8" w:rsidRDefault="00094DDD" w:rsidP="00094DDD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094DDD" w:rsidRPr="002536B8" w:rsidRDefault="00094DDD" w:rsidP="00094DDD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094DDD" w:rsidRPr="002536B8" w:rsidRDefault="00094DDD" w:rsidP="00094DDD">
      <w:pPr>
        <w:spacing w:line="336" w:lineRule="atLeast"/>
        <w:textAlignment w:val="baseline"/>
        <w:rPr>
          <w:sz w:val="24"/>
          <w:szCs w:val="24"/>
        </w:rPr>
      </w:pPr>
      <w:r w:rsidRPr="002536B8">
        <w:rPr>
          <w:b/>
          <w:bCs/>
          <w:sz w:val="24"/>
          <w:szCs w:val="24"/>
          <w:bdr w:val="none" w:sz="0" w:space="0" w:color="auto" w:frame="1"/>
        </w:rPr>
        <w:t>Зав. кафедрой</w:t>
      </w:r>
      <w:r w:rsidRPr="002536B8">
        <w:rPr>
          <w:sz w:val="24"/>
          <w:szCs w:val="24"/>
        </w:rPr>
        <w:t> _____________________ (</w:t>
      </w:r>
      <w:r>
        <w:rPr>
          <w:sz w:val="24"/>
          <w:szCs w:val="24"/>
        </w:rPr>
        <w:t>Ш.М. Омаров</w:t>
      </w:r>
      <w:r w:rsidRPr="002536B8">
        <w:rPr>
          <w:sz w:val="24"/>
          <w:szCs w:val="24"/>
        </w:rPr>
        <w:t>)</w:t>
      </w:r>
    </w:p>
    <w:p w:rsidR="00094DDD" w:rsidRPr="002536B8" w:rsidRDefault="00094DDD" w:rsidP="00094DDD">
      <w:pPr>
        <w:pStyle w:val="4"/>
        <w:shd w:val="clear" w:color="auto" w:fill="auto"/>
        <w:tabs>
          <w:tab w:val="left" w:pos="-567"/>
        </w:tabs>
        <w:spacing w:line="360" w:lineRule="auto"/>
        <w:ind w:left="765" w:firstLine="0"/>
        <w:jc w:val="center"/>
        <w:rPr>
          <w:sz w:val="24"/>
          <w:szCs w:val="24"/>
        </w:rPr>
      </w:pPr>
    </w:p>
    <w:p w:rsidR="00094DDD" w:rsidRPr="002536B8" w:rsidRDefault="00094DDD" w:rsidP="00094DDD">
      <w:pPr>
        <w:pStyle w:val="4"/>
        <w:shd w:val="clear" w:color="auto" w:fill="auto"/>
        <w:tabs>
          <w:tab w:val="left" w:pos="350"/>
          <w:tab w:val="left" w:leader="underscore" w:pos="9690"/>
        </w:tabs>
        <w:spacing w:after="448" w:line="200" w:lineRule="exact"/>
        <w:ind w:left="100" w:firstLine="0"/>
        <w:rPr>
          <w:sz w:val="24"/>
          <w:szCs w:val="24"/>
        </w:rPr>
      </w:pPr>
    </w:p>
    <w:p w:rsidR="00094DDD" w:rsidRPr="002536B8" w:rsidRDefault="00094DDD" w:rsidP="00094DDD">
      <w:pPr>
        <w:tabs>
          <w:tab w:val="left" w:pos="2579"/>
        </w:tabs>
        <w:rPr>
          <w:b/>
          <w:sz w:val="24"/>
          <w:szCs w:val="24"/>
        </w:rPr>
      </w:pPr>
    </w:p>
    <w:p w:rsidR="00094DDD" w:rsidRPr="003E1271" w:rsidRDefault="00094DDD" w:rsidP="00094DDD">
      <w:pPr>
        <w:pStyle w:val="2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</w:p>
    <w:p w:rsidR="00C73F81" w:rsidRDefault="00C73F81"/>
    <w:sectPr w:rsidR="00C73F81" w:rsidSect="00C7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4C97"/>
    <w:multiLevelType w:val="hybridMultilevel"/>
    <w:tmpl w:val="3A60F1EA"/>
    <w:lvl w:ilvl="0" w:tplc="A460A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860B7E"/>
    <w:multiLevelType w:val="hybridMultilevel"/>
    <w:tmpl w:val="E83E14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4DDD"/>
    <w:rsid w:val="00094DDD"/>
    <w:rsid w:val="000D32CD"/>
    <w:rsid w:val="00115CC1"/>
    <w:rsid w:val="00274A35"/>
    <w:rsid w:val="0083136C"/>
    <w:rsid w:val="00AD7D9A"/>
    <w:rsid w:val="00C05B85"/>
    <w:rsid w:val="00C73F81"/>
    <w:rsid w:val="00D0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4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94DDD"/>
    <w:pPr>
      <w:ind w:left="720"/>
      <w:contextualSpacing/>
    </w:pPr>
  </w:style>
  <w:style w:type="paragraph" w:customStyle="1" w:styleId="3">
    <w:name w:val="Основной текст (3)"/>
    <w:basedOn w:val="a"/>
    <w:uiPriority w:val="99"/>
    <w:rsid w:val="00094DDD"/>
    <w:pPr>
      <w:shd w:val="clear" w:color="auto" w:fill="FFFFFF"/>
      <w:autoSpaceDE/>
      <w:autoSpaceDN/>
      <w:adjustRightInd/>
      <w:spacing w:line="221" w:lineRule="exact"/>
      <w:ind w:hanging="1700"/>
    </w:pPr>
    <w:rPr>
      <w:sz w:val="19"/>
      <w:szCs w:val="19"/>
      <w:lang w:eastAsia="ar-SA"/>
    </w:rPr>
  </w:style>
  <w:style w:type="character" w:customStyle="1" w:styleId="a5">
    <w:name w:val="Основной текст_"/>
    <w:link w:val="4"/>
    <w:rsid w:val="00094DDD"/>
    <w:rPr>
      <w:rFonts w:ascii="Arial" w:hAnsi="Arial"/>
      <w:sz w:val="18"/>
      <w:shd w:val="clear" w:color="auto" w:fill="FFFFFF"/>
      <w:lang w:eastAsia="ar-SA"/>
    </w:rPr>
  </w:style>
  <w:style w:type="paragraph" w:customStyle="1" w:styleId="4">
    <w:name w:val="Основной текст4"/>
    <w:basedOn w:val="a"/>
    <w:link w:val="a5"/>
    <w:rsid w:val="00094DDD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rFonts w:ascii="Arial" w:eastAsiaTheme="minorHAnsi" w:hAnsi="Arial" w:cstheme="minorBidi"/>
      <w:sz w:val="18"/>
      <w:szCs w:val="22"/>
      <w:lang w:eastAsia="ar-SA"/>
    </w:rPr>
  </w:style>
  <w:style w:type="paragraph" w:customStyle="1" w:styleId="a6">
    <w:name w:val="Для таблиц"/>
    <w:basedOn w:val="a"/>
    <w:uiPriority w:val="99"/>
    <w:rsid w:val="00094DDD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094DDD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4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094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7">
    <w:name w:val="Подпись к таблице_"/>
    <w:link w:val="a8"/>
    <w:rsid w:val="00094DD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94DDD"/>
    <w:pPr>
      <w:shd w:val="clear" w:color="auto" w:fill="FFFFFF"/>
      <w:autoSpaceDE/>
      <w:autoSpaceDN/>
      <w:adjustRightInd/>
      <w:spacing w:line="0" w:lineRule="atLeast"/>
      <w:jc w:val="both"/>
    </w:pPr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15C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2023-08-08T08:01:00Z</dcterms:created>
  <dcterms:modified xsi:type="dcterms:W3CDTF">2023-08-08T08:13:00Z</dcterms:modified>
</cp:coreProperties>
</file>