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B517B" w14:textId="77777777" w:rsidR="00A74691" w:rsidRPr="00A74691" w:rsidRDefault="00A74691" w:rsidP="00A7469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46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2C71966E" w14:textId="77777777" w:rsidR="00A74691" w:rsidRPr="00A74691" w:rsidRDefault="00A74691" w:rsidP="00A7469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46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1CA4BD06" w14:textId="77777777" w:rsidR="00A74691" w:rsidRPr="00A74691" w:rsidRDefault="00A74691" w:rsidP="00A7469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46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76F45875" w14:textId="77777777" w:rsidR="00A74691" w:rsidRPr="00A74691" w:rsidRDefault="00A74691" w:rsidP="00A7469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46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16F27312" w14:textId="77777777" w:rsidR="00A74691" w:rsidRPr="00A74691" w:rsidRDefault="00A74691" w:rsidP="00A7469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E354909" w14:textId="77777777" w:rsidR="00A74691" w:rsidRPr="00A74691" w:rsidRDefault="00A74691" w:rsidP="00A7469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746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0D3FD3C3" w14:textId="77777777" w:rsidR="00A74691" w:rsidRPr="00A74691" w:rsidRDefault="00A74691" w:rsidP="00A7469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4AB8C1F" w14:textId="77777777" w:rsidR="00A74691" w:rsidRPr="00A74691" w:rsidRDefault="00A74691" w:rsidP="00A7469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42B6884" w14:textId="77777777" w:rsidR="00A74691" w:rsidRPr="00A74691" w:rsidRDefault="00A74691" w:rsidP="00A74691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A7469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30554EF8" w14:textId="77777777" w:rsidR="00A74691" w:rsidRPr="00A74691" w:rsidRDefault="00A74691" w:rsidP="00A74691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A7469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РАБОЧЕЙ ПРОГРАММЕ ДИСЦИПЛИНЫ </w:t>
      </w:r>
    </w:p>
    <w:p w14:paraId="613A1A43" w14:textId="77777777" w:rsidR="00A74691" w:rsidRPr="00A74691" w:rsidRDefault="00A74691" w:rsidP="00A7469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691">
        <w:rPr>
          <w:rFonts w:ascii="Times New Roman" w:hAnsi="Times New Roman" w:cs="Times New Roman"/>
          <w:b/>
          <w:sz w:val="24"/>
          <w:szCs w:val="24"/>
        </w:rPr>
        <w:t>«МОЛЕКУЛЯРНАЯ</w:t>
      </w:r>
      <w:r w:rsidRPr="00A74691">
        <w:rPr>
          <w:rFonts w:ascii="Times New Roman" w:hAnsi="Times New Roman" w:cs="Times New Roman"/>
          <w:sz w:val="24"/>
          <w:szCs w:val="24"/>
        </w:rPr>
        <w:t xml:space="preserve"> </w:t>
      </w:r>
      <w:r w:rsidRPr="00A74691">
        <w:rPr>
          <w:rFonts w:ascii="Times New Roman" w:hAnsi="Times New Roman" w:cs="Times New Roman"/>
          <w:b/>
          <w:sz w:val="24"/>
          <w:szCs w:val="24"/>
        </w:rPr>
        <w:t>БИОЛОГИЯ»</w:t>
      </w:r>
    </w:p>
    <w:p w14:paraId="16CACB2F" w14:textId="77777777" w:rsidR="00A74691" w:rsidRPr="00A74691" w:rsidRDefault="00A74691" w:rsidP="00A74691">
      <w:pPr>
        <w:tabs>
          <w:tab w:val="left" w:pos="394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 xml:space="preserve">Индекс дисциплины – </w:t>
      </w:r>
      <w:r w:rsidRPr="00A74691">
        <w:rPr>
          <w:rFonts w:ascii="Times New Roman" w:hAnsi="Times New Roman" w:cs="Times New Roman"/>
          <w:b/>
          <w:sz w:val="24"/>
          <w:szCs w:val="24"/>
        </w:rPr>
        <w:t>Б1. О. 44</w:t>
      </w:r>
    </w:p>
    <w:p w14:paraId="7CE18AF5" w14:textId="77777777" w:rsidR="00A74691" w:rsidRPr="00A74691" w:rsidRDefault="00A74691" w:rsidP="00A746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>Специальность –</w:t>
      </w:r>
      <w:r w:rsidRPr="00A74691">
        <w:rPr>
          <w:rFonts w:ascii="Times New Roman" w:hAnsi="Times New Roman" w:cs="Times New Roman"/>
          <w:b/>
          <w:sz w:val="24"/>
          <w:szCs w:val="24"/>
        </w:rPr>
        <w:t>33.05.01 «Фармация»</w:t>
      </w:r>
    </w:p>
    <w:p w14:paraId="739CE4BE" w14:textId="77777777" w:rsidR="00A74691" w:rsidRPr="00A74691" w:rsidRDefault="00A74691" w:rsidP="00A746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74691">
        <w:rPr>
          <w:rFonts w:ascii="Times New Roman" w:hAnsi="Times New Roman" w:cs="Times New Roman"/>
          <w:sz w:val="24"/>
          <w:szCs w:val="24"/>
        </w:rPr>
        <w:t>Уровень  высшего</w:t>
      </w:r>
      <w:proofErr w:type="gramEnd"/>
      <w:r w:rsidRPr="00A74691">
        <w:rPr>
          <w:rFonts w:ascii="Times New Roman" w:hAnsi="Times New Roman" w:cs="Times New Roman"/>
          <w:sz w:val="24"/>
          <w:szCs w:val="24"/>
        </w:rPr>
        <w:t xml:space="preserve"> образования: </w:t>
      </w:r>
      <w:r w:rsidRPr="00A74691">
        <w:rPr>
          <w:rFonts w:ascii="Times New Roman" w:hAnsi="Times New Roman" w:cs="Times New Roman"/>
          <w:b/>
          <w:sz w:val="24"/>
          <w:szCs w:val="24"/>
        </w:rPr>
        <w:t xml:space="preserve">СПЕЦИАЛИТЕТ </w:t>
      </w:r>
    </w:p>
    <w:p w14:paraId="65004415" w14:textId="77777777" w:rsidR="00A74691" w:rsidRPr="00A74691" w:rsidRDefault="00A74691" w:rsidP="00A746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 xml:space="preserve">Квалификация выпускника: </w:t>
      </w:r>
      <w:r w:rsidRPr="00A74691">
        <w:rPr>
          <w:rFonts w:ascii="Times New Roman" w:hAnsi="Times New Roman" w:cs="Times New Roman"/>
          <w:b/>
          <w:sz w:val="24"/>
          <w:szCs w:val="24"/>
        </w:rPr>
        <w:t>провизор</w:t>
      </w:r>
    </w:p>
    <w:p w14:paraId="5640CB98" w14:textId="77777777" w:rsidR="00A74691" w:rsidRPr="00A74691" w:rsidRDefault="00A74691" w:rsidP="00A746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 xml:space="preserve">Факультет: </w:t>
      </w:r>
      <w:r w:rsidRPr="00A74691">
        <w:rPr>
          <w:rFonts w:ascii="Times New Roman" w:hAnsi="Times New Roman" w:cs="Times New Roman"/>
          <w:b/>
          <w:sz w:val="24"/>
          <w:szCs w:val="24"/>
        </w:rPr>
        <w:t>фармацевтический</w:t>
      </w:r>
    </w:p>
    <w:p w14:paraId="0ECF6AA0" w14:textId="77777777" w:rsidR="00A74691" w:rsidRPr="00A74691" w:rsidRDefault="00A74691" w:rsidP="00A746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A74691">
        <w:rPr>
          <w:rFonts w:ascii="Times New Roman" w:hAnsi="Times New Roman" w:cs="Times New Roman"/>
          <w:b/>
          <w:sz w:val="24"/>
          <w:szCs w:val="24"/>
        </w:rPr>
        <w:t>Медицинской биологии</w:t>
      </w:r>
    </w:p>
    <w:p w14:paraId="463A3EE3" w14:textId="77777777" w:rsidR="00A74691" w:rsidRPr="00A74691" w:rsidRDefault="00A74691" w:rsidP="00A746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gramStart"/>
      <w:r w:rsidRPr="00A74691">
        <w:rPr>
          <w:rFonts w:ascii="Times New Roman" w:hAnsi="Times New Roman" w:cs="Times New Roman"/>
          <w:sz w:val="24"/>
          <w:szCs w:val="24"/>
        </w:rPr>
        <w:t xml:space="preserve">обучения:  </w:t>
      </w:r>
      <w:r w:rsidRPr="00A74691">
        <w:rPr>
          <w:rFonts w:ascii="Times New Roman" w:hAnsi="Times New Roman" w:cs="Times New Roman"/>
          <w:b/>
          <w:sz w:val="24"/>
          <w:szCs w:val="24"/>
        </w:rPr>
        <w:t>очная</w:t>
      </w:r>
      <w:proofErr w:type="gramEnd"/>
    </w:p>
    <w:p w14:paraId="438B5E3C" w14:textId="77777777" w:rsidR="00A74691" w:rsidRPr="00A74691" w:rsidRDefault="00A74691" w:rsidP="00A746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 xml:space="preserve">Курс: </w:t>
      </w:r>
      <w:r w:rsidRPr="00A74691">
        <w:rPr>
          <w:rFonts w:ascii="Times New Roman" w:hAnsi="Times New Roman" w:cs="Times New Roman"/>
          <w:b/>
          <w:sz w:val="24"/>
          <w:szCs w:val="24"/>
        </w:rPr>
        <w:t>1</w:t>
      </w:r>
    </w:p>
    <w:p w14:paraId="54AB007B" w14:textId="77777777" w:rsidR="00A74691" w:rsidRPr="00A74691" w:rsidRDefault="00A74691" w:rsidP="00A746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 xml:space="preserve">Семестр: </w:t>
      </w:r>
      <w:r w:rsidRPr="00A746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746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3E62F9" w14:textId="77777777" w:rsidR="00A74691" w:rsidRPr="00A74691" w:rsidRDefault="00A74691" w:rsidP="00A746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>Всего трудоёмкость:</w:t>
      </w:r>
      <w:proofErr w:type="gramStart"/>
      <w:r w:rsidRPr="00A74691">
        <w:rPr>
          <w:rFonts w:ascii="Times New Roman" w:hAnsi="Times New Roman" w:cs="Times New Roman"/>
          <w:b/>
          <w:sz w:val="24"/>
          <w:szCs w:val="24"/>
        </w:rPr>
        <w:t>3</w:t>
      </w:r>
      <w:r w:rsidRPr="00A74691">
        <w:rPr>
          <w:rFonts w:ascii="Times New Roman" w:hAnsi="Times New Roman" w:cs="Times New Roman"/>
          <w:sz w:val="24"/>
          <w:szCs w:val="24"/>
        </w:rPr>
        <w:t xml:space="preserve"> </w:t>
      </w:r>
      <w:r w:rsidRPr="00A746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4691">
        <w:rPr>
          <w:rFonts w:ascii="Times New Roman" w:hAnsi="Times New Roman" w:cs="Times New Roman"/>
          <w:b/>
          <w:sz w:val="24"/>
          <w:szCs w:val="24"/>
        </w:rPr>
        <w:t>з.е</w:t>
      </w:r>
      <w:proofErr w:type="spellEnd"/>
      <w:r w:rsidRPr="00A7469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74691">
        <w:rPr>
          <w:rFonts w:ascii="Times New Roman" w:hAnsi="Times New Roman" w:cs="Times New Roman"/>
          <w:b/>
          <w:sz w:val="24"/>
          <w:szCs w:val="24"/>
        </w:rPr>
        <w:t xml:space="preserve"> / 108 часов</w:t>
      </w:r>
    </w:p>
    <w:p w14:paraId="5767C0B3" w14:textId="7FCD67F5" w:rsidR="00A74691" w:rsidRPr="00A74691" w:rsidRDefault="00A74691" w:rsidP="00A74691">
      <w:pPr>
        <w:spacing w:after="0" w:line="360" w:lineRule="auto"/>
        <w:ind w:left="900" w:hanging="720"/>
        <w:rPr>
          <w:rFonts w:ascii="Times New Roman" w:hAnsi="Times New Roman" w:cs="Times New Roman"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>Лекции</w:t>
      </w:r>
      <w:proofErr w:type="gramStart"/>
      <w:r w:rsidRPr="00A74691">
        <w:rPr>
          <w:rFonts w:ascii="Times New Roman" w:hAnsi="Times New Roman" w:cs="Times New Roman"/>
          <w:sz w:val="24"/>
          <w:szCs w:val="24"/>
        </w:rPr>
        <w:t>-  16</w:t>
      </w:r>
      <w:proofErr w:type="gramEnd"/>
      <w:r w:rsidRPr="00A7469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14:paraId="42586F7D" w14:textId="77777777" w:rsidR="00A74691" w:rsidRPr="00A74691" w:rsidRDefault="00A74691" w:rsidP="00A74691">
      <w:pPr>
        <w:spacing w:after="0" w:line="360" w:lineRule="auto"/>
        <w:ind w:left="900" w:hanging="720"/>
        <w:rPr>
          <w:rFonts w:ascii="Times New Roman" w:hAnsi="Times New Roman" w:cs="Times New Roman"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proofErr w:type="gramStart"/>
      <w:r w:rsidRPr="00A74691">
        <w:rPr>
          <w:rFonts w:ascii="Times New Roman" w:hAnsi="Times New Roman" w:cs="Times New Roman"/>
          <w:sz w:val="24"/>
          <w:szCs w:val="24"/>
        </w:rPr>
        <w:t>-  34</w:t>
      </w:r>
      <w:proofErr w:type="gramEnd"/>
      <w:r w:rsidRPr="00A74691">
        <w:rPr>
          <w:rFonts w:ascii="Times New Roman" w:hAnsi="Times New Roman" w:cs="Times New Roman"/>
          <w:sz w:val="24"/>
          <w:szCs w:val="24"/>
        </w:rPr>
        <w:t xml:space="preserve">  часа</w:t>
      </w:r>
    </w:p>
    <w:p w14:paraId="55B9EDCB" w14:textId="4A3C2111" w:rsidR="00A74691" w:rsidRPr="00A74691" w:rsidRDefault="00A74691" w:rsidP="00A74691">
      <w:pPr>
        <w:spacing w:after="0" w:line="360" w:lineRule="auto"/>
        <w:ind w:left="900" w:hanging="720"/>
        <w:rPr>
          <w:rFonts w:ascii="Times New Roman" w:hAnsi="Times New Roman" w:cs="Times New Roman"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A74691">
        <w:rPr>
          <w:rFonts w:ascii="Times New Roman" w:hAnsi="Times New Roman" w:cs="Times New Roman"/>
          <w:sz w:val="24"/>
          <w:szCs w:val="24"/>
        </w:rPr>
        <w:t>обучающегося:  58</w:t>
      </w:r>
      <w:proofErr w:type="gramEnd"/>
      <w:r w:rsidRPr="00A74691">
        <w:rPr>
          <w:rFonts w:ascii="Times New Roman" w:hAnsi="Times New Roman" w:cs="Times New Roman"/>
          <w:sz w:val="24"/>
          <w:szCs w:val="24"/>
        </w:rPr>
        <w:t xml:space="preserve"> часа</w:t>
      </w:r>
    </w:p>
    <w:p w14:paraId="58E4675A" w14:textId="77777777" w:rsidR="00A74691" w:rsidRPr="00A74691" w:rsidRDefault="00A74691" w:rsidP="00A746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ind w:left="900" w:hanging="720"/>
        <w:rPr>
          <w:rFonts w:ascii="Times New Roman" w:hAnsi="Times New Roman" w:cs="Times New Roman"/>
          <w:b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 w:rsidRPr="00A74691">
        <w:rPr>
          <w:rFonts w:ascii="Times New Roman" w:hAnsi="Times New Roman" w:cs="Times New Roman"/>
          <w:b/>
          <w:sz w:val="24"/>
          <w:szCs w:val="24"/>
        </w:rPr>
        <w:t>зачет</w:t>
      </w:r>
    </w:p>
    <w:p w14:paraId="0525145B" w14:textId="77777777" w:rsidR="00A74691" w:rsidRPr="00A74691" w:rsidRDefault="00A74691" w:rsidP="00A7469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4691">
        <w:rPr>
          <w:rFonts w:ascii="Times New Roman" w:hAnsi="Times New Roman" w:cs="Times New Roman"/>
          <w:b/>
          <w:bCs/>
          <w:spacing w:val="-4"/>
          <w:sz w:val="24"/>
          <w:szCs w:val="24"/>
        </w:rPr>
        <w:t>1. ЦЕЛЬ И ЗАДАЧИ ОСВОЕНИЯ ДИСЦИПЛИНЫ:</w:t>
      </w:r>
    </w:p>
    <w:p w14:paraId="617C9121" w14:textId="4CF7FDBC" w:rsidR="00A74691" w:rsidRPr="00A74691" w:rsidRDefault="00A74691" w:rsidP="00A74691">
      <w:pPr>
        <w:shd w:val="clear" w:color="auto" w:fill="FFFFFF"/>
        <w:tabs>
          <w:tab w:val="left" w:leader="underscore" w:pos="4759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74691">
        <w:rPr>
          <w:rFonts w:ascii="Times New Roman" w:hAnsi="Times New Roman" w:cs="Times New Roman"/>
          <w:b/>
          <w:bCs/>
          <w:sz w:val="24"/>
          <w:szCs w:val="24"/>
        </w:rPr>
        <w:t>Целью освоения дисциплины</w:t>
      </w:r>
      <w:r w:rsidRPr="00A74691">
        <w:rPr>
          <w:rFonts w:ascii="Times New Roman" w:hAnsi="Times New Roman" w:cs="Times New Roman"/>
          <w:sz w:val="24"/>
          <w:szCs w:val="24"/>
        </w:rPr>
        <w:t xml:space="preserve"> «Молекулярная биология» является формирование у студентов естественно-научного мировоззрения на базе общетеоретических знаний в области </w:t>
      </w:r>
      <w:proofErr w:type="gramStart"/>
      <w:r w:rsidRPr="00A74691">
        <w:rPr>
          <w:rFonts w:ascii="Times New Roman" w:hAnsi="Times New Roman" w:cs="Times New Roman"/>
          <w:sz w:val="24"/>
          <w:szCs w:val="24"/>
        </w:rPr>
        <w:t>молекулярной  биологии</w:t>
      </w:r>
      <w:proofErr w:type="gramEnd"/>
      <w:r w:rsidRPr="00A74691">
        <w:rPr>
          <w:rFonts w:ascii="Times New Roman" w:hAnsi="Times New Roman" w:cs="Times New Roman"/>
          <w:sz w:val="24"/>
          <w:szCs w:val="24"/>
        </w:rPr>
        <w:t>, имеющих фундаментальное значение для научной и практической медицины.</w:t>
      </w:r>
    </w:p>
    <w:p w14:paraId="02D877C8" w14:textId="77777777" w:rsidR="00A74691" w:rsidRPr="00A74691" w:rsidRDefault="00A74691" w:rsidP="00A74691">
      <w:pPr>
        <w:pStyle w:val="Style16"/>
        <w:widowControl/>
        <w:spacing w:line="360" w:lineRule="auto"/>
        <w:ind w:firstLine="709"/>
        <w:jc w:val="left"/>
        <w:rPr>
          <w:rStyle w:val="FontStyle104"/>
          <w:b/>
          <w:sz w:val="24"/>
          <w:u w:val="single"/>
        </w:rPr>
      </w:pPr>
      <w:r w:rsidRPr="00A74691">
        <w:rPr>
          <w:rStyle w:val="FontStyle104"/>
          <w:b/>
          <w:sz w:val="24"/>
          <w:u w:val="single"/>
        </w:rPr>
        <w:t>Задачи:</w:t>
      </w:r>
    </w:p>
    <w:p w14:paraId="4577F07F" w14:textId="77777777" w:rsidR="00A74691" w:rsidRPr="00A74691" w:rsidRDefault="00A74691" w:rsidP="00A74691">
      <w:pPr>
        <w:pStyle w:val="Style16"/>
        <w:widowControl/>
        <w:spacing w:line="360" w:lineRule="auto"/>
        <w:ind w:firstLine="426"/>
      </w:pPr>
      <w:r w:rsidRPr="00A74691">
        <w:t xml:space="preserve">– формирование системы знаний о структурно-функциональной организации генетического аппарата клеток и механизмах реализации наследственной информации; </w:t>
      </w:r>
    </w:p>
    <w:p w14:paraId="255224DD" w14:textId="77777777" w:rsidR="00A74691" w:rsidRPr="00A74691" w:rsidRDefault="00A74691" w:rsidP="00A74691">
      <w:pPr>
        <w:pStyle w:val="Style16"/>
        <w:widowControl/>
        <w:spacing w:line="360" w:lineRule="auto"/>
        <w:ind w:firstLine="426"/>
      </w:pPr>
      <w:r w:rsidRPr="00A74691">
        <w:t xml:space="preserve">– формирование системы знаний об экогенетических аспектах мутагенеза; </w:t>
      </w:r>
    </w:p>
    <w:p w14:paraId="5B5CEBE7" w14:textId="77777777" w:rsidR="00A74691" w:rsidRPr="00A74691" w:rsidRDefault="00A74691" w:rsidP="00A74691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lastRenderedPageBreak/>
        <w:t xml:space="preserve">– формирование теоретической и практической основы для глубокого понимания свойств живой природы и ее закономерностей; </w:t>
      </w:r>
    </w:p>
    <w:p w14:paraId="16D2F0E9" w14:textId="77777777" w:rsidR="00A74691" w:rsidRPr="00A74691" w:rsidRDefault="00A74691" w:rsidP="00A74691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>- изложение основных принципов строения и функций нерегулярных биополимеров;</w:t>
      </w:r>
    </w:p>
    <w:p w14:paraId="3570D504" w14:textId="77777777" w:rsidR="00A74691" w:rsidRPr="00A74691" w:rsidRDefault="00A74691" w:rsidP="00A74691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>- изучение свойств генетического кода;</w:t>
      </w:r>
    </w:p>
    <w:p w14:paraId="44A8C109" w14:textId="77777777" w:rsidR="00A74691" w:rsidRPr="00A74691" w:rsidRDefault="00A74691" w:rsidP="00A74691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>- освещение представлений об основных проблемах, современном состоянии и перспективах развития в области молекулярной биологии;</w:t>
      </w:r>
    </w:p>
    <w:p w14:paraId="19025428" w14:textId="77777777" w:rsidR="00A74691" w:rsidRPr="00A74691" w:rsidRDefault="00A74691" w:rsidP="00A74691">
      <w:pPr>
        <w:pStyle w:val="Style16"/>
        <w:widowControl/>
        <w:spacing w:line="360" w:lineRule="auto"/>
        <w:ind w:firstLine="426"/>
      </w:pPr>
      <w:r w:rsidRPr="00A74691">
        <w:t>– обеспечение условий для активизации познавательной деятельности студентов, получение навыков и опыта выполнения исследовательских работ и решения задач прикладного характера;</w:t>
      </w:r>
    </w:p>
    <w:p w14:paraId="09634CDD" w14:textId="77777777" w:rsidR="00A74691" w:rsidRPr="00A74691" w:rsidRDefault="00A74691" w:rsidP="00A74691">
      <w:pPr>
        <w:pStyle w:val="Style16"/>
        <w:widowControl/>
        <w:spacing w:line="360" w:lineRule="auto"/>
        <w:ind w:firstLine="426"/>
      </w:pPr>
      <w:r w:rsidRPr="00A74691">
        <w:t xml:space="preserve"> – формирование профессиональных компетенций в учебном процессе: в ходе аудиторных занятий и самостоятельной работы студентов.</w:t>
      </w:r>
    </w:p>
    <w:p w14:paraId="522992B7" w14:textId="77777777" w:rsidR="00A74691" w:rsidRPr="00A74691" w:rsidRDefault="00A74691" w:rsidP="00A74691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4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A74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ПЛАНИРУЕМЫЕ РЕЗУЛЬТАТЫ ОБУЧЕНИЯ ПО ДИСЦИПЛИНЕ </w:t>
      </w:r>
    </w:p>
    <w:p w14:paraId="1FEE691F" w14:textId="265C9B55" w:rsidR="00A74691" w:rsidRPr="00A74691" w:rsidRDefault="00A74691" w:rsidP="00A7469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74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Формируемые в процессе изучения учебной дисциплины компетенции:</w:t>
      </w:r>
    </w:p>
    <w:p w14:paraId="49BFC859" w14:textId="5D75C836" w:rsidR="00A74691" w:rsidRPr="00A74691" w:rsidRDefault="00A74691" w:rsidP="00A7469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10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609"/>
        <w:gridCol w:w="8203"/>
      </w:tblGrid>
      <w:tr w:rsidR="00A74691" w:rsidRPr="00A74691" w14:paraId="598DA529" w14:textId="77777777" w:rsidTr="00A74691">
        <w:trPr>
          <w:trHeight w:val="1498"/>
        </w:trPr>
        <w:tc>
          <w:tcPr>
            <w:tcW w:w="454" w:type="dxa"/>
          </w:tcPr>
          <w:p w14:paraId="0F304D07" w14:textId="77777777" w:rsidR="00A74691" w:rsidRPr="00A74691" w:rsidRDefault="00A74691" w:rsidP="00A74691">
            <w:pPr>
              <w:spacing w:after="0" w:line="360" w:lineRule="auto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A74691">
              <w:rPr>
                <w:rStyle w:val="1"/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609" w:type="dxa"/>
          </w:tcPr>
          <w:p w14:paraId="4B07BAAB" w14:textId="77777777" w:rsidR="00A74691" w:rsidRPr="00A74691" w:rsidRDefault="00A74691" w:rsidP="00A74691">
            <w:pPr>
              <w:spacing w:after="0" w:line="360" w:lineRule="auto"/>
              <w:jc w:val="center"/>
              <w:rPr>
                <w:rStyle w:val="1"/>
                <w:rFonts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74691">
              <w:rPr>
                <w:rStyle w:val="1"/>
                <w:rFonts w:cs="Times New Roman"/>
                <w:b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A74691">
              <w:rPr>
                <w:rStyle w:val="1"/>
                <w:rFonts w:cs="Times New Roman"/>
                <w:b/>
                <w:sz w:val="24"/>
                <w:szCs w:val="24"/>
              </w:rPr>
              <w:t xml:space="preserve"> категории (группы)</w:t>
            </w:r>
          </w:p>
          <w:p w14:paraId="029103A6" w14:textId="77777777" w:rsidR="00A74691" w:rsidRPr="00A74691" w:rsidRDefault="00A74691" w:rsidP="00A746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91">
              <w:rPr>
                <w:rStyle w:val="1"/>
                <w:rFonts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8203" w:type="dxa"/>
            <w:vAlign w:val="center"/>
          </w:tcPr>
          <w:p w14:paraId="10459C66" w14:textId="77777777" w:rsidR="00A74691" w:rsidRPr="00A74691" w:rsidRDefault="00A74691" w:rsidP="00A746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91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</w:tr>
      <w:tr w:rsidR="00A74691" w:rsidRPr="00A74691" w14:paraId="1B07F060" w14:textId="77777777" w:rsidTr="00A74691">
        <w:tc>
          <w:tcPr>
            <w:tcW w:w="454" w:type="dxa"/>
          </w:tcPr>
          <w:p w14:paraId="2A05F7E7" w14:textId="77777777" w:rsidR="00A74691" w:rsidRPr="00A74691" w:rsidRDefault="00A74691" w:rsidP="00A746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420422DF" w14:textId="77777777" w:rsidR="00A74691" w:rsidRPr="00A74691" w:rsidRDefault="00A74691" w:rsidP="00A746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03" w:type="dxa"/>
          </w:tcPr>
          <w:p w14:paraId="33BAA991" w14:textId="77777777" w:rsidR="00A74691" w:rsidRPr="00A74691" w:rsidRDefault="00A74691" w:rsidP="00A746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</w:tr>
      <w:tr w:rsidR="00A74691" w:rsidRPr="00A74691" w14:paraId="59F7019F" w14:textId="77777777" w:rsidTr="00A74691">
        <w:tc>
          <w:tcPr>
            <w:tcW w:w="454" w:type="dxa"/>
            <w:vMerge w:val="restart"/>
          </w:tcPr>
          <w:p w14:paraId="1A9D5E68" w14:textId="77777777" w:rsidR="00A74691" w:rsidRPr="00A74691" w:rsidRDefault="00A74691" w:rsidP="00A746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223B72DB" w14:textId="77777777" w:rsidR="00A74691" w:rsidRPr="00A74691" w:rsidRDefault="00A74691" w:rsidP="00A746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Merge w:val="restart"/>
          </w:tcPr>
          <w:p w14:paraId="5DB20270" w14:textId="77777777" w:rsidR="00A74691" w:rsidRPr="00A74691" w:rsidRDefault="00A74691" w:rsidP="00A746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4691">
              <w:rPr>
                <w:rFonts w:ascii="Times New Roman" w:hAnsi="Times New Roman" w:cs="Times New Roman"/>
                <w:b/>
                <w:sz w:val="24"/>
                <w:szCs w:val="24"/>
              </w:rPr>
              <w:t>Общепро-фессиональ-ные</w:t>
            </w:r>
            <w:proofErr w:type="spellEnd"/>
            <w:r w:rsidRPr="00A74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</w:t>
            </w:r>
          </w:p>
        </w:tc>
        <w:tc>
          <w:tcPr>
            <w:tcW w:w="8203" w:type="dxa"/>
          </w:tcPr>
          <w:p w14:paraId="11147C73" w14:textId="670A258C" w:rsidR="00A74691" w:rsidRPr="00A74691" w:rsidRDefault="00A74691" w:rsidP="00A7469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ОПК-1: </w:t>
            </w:r>
            <w:r w:rsidRPr="00A74691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основные биологические, физико</w:t>
            </w:r>
            <w:r w:rsidRPr="00A74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4691">
              <w:rPr>
                <w:rFonts w:ascii="Times New Roman" w:hAnsi="Times New Roman" w:cs="Times New Roman"/>
                <w:sz w:val="24"/>
                <w:szCs w:val="24"/>
              </w:rPr>
              <w:t>химические, химические, математические методы для разработки, исследований и экспертизы лекарственных средств, изготовления лекарственных препаратов.</w:t>
            </w:r>
          </w:p>
        </w:tc>
      </w:tr>
      <w:tr w:rsidR="00A74691" w:rsidRPr="00A74691" w14:paraId="461BD7DF" w14:textId="77777777" w:rsidTr="00A74691">
        <w:trPr>
          <w:trHeight w:val="191"/>
        </w:trPr>
        <w:tc>
          <w:tcPr>
            <w:tcW w:w="454" w:type="dxa"/>
            <w:vMerge/>
          </w:tcPr>
          <w:p w14:paraId="7406134A" w14:textId="77777777" w:rsidR="00A74691" w:rsidRPr="00A74691" w:rsidRDefault="00A74691" w:rsidP="00A746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14:paraId="281EF89E" w14:textId="77777777" w:rsidR="00A74691" w:rsidRPr="00A74691" w:rsidRDefault="00A74691" w:rsidP="00A7469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14:paraId="47348D41" w14:textId="77777777" w:rsidR="00A74691" w:rsidRPr="00A74691" w:rsidRDefault="00A74691" w:rsidP="00A7469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91">
              <w:rPr>
                <w:rFonts w:ascii="Times New Roman" w:hAnsi="Times New Roman" w:cs="Times New Roman"/>
                <w:sz w:val="24"/>
                <w:szCs w:val="24"/>
              </w:rPr>
              <w:t>ИДОПК-1.-1. Применяет основные биологические методы анализа для разработки, исследований и экспертизы лекарственных средств и лекарственного растительного сырья</w:t>
            </w:r>
          </w:p>
        </w:tc>
      </w:tr>
    </w:tbl>
    <w:p w14:paraId="28784854" w14:textId="77777777" w:rsidR="00A74691" w:rsidRPr="00A74691" w:rsidRDefault="00A74691" w:rsidP="00A7469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297B7823" w14:textId="77777777" w:rsidR="00A74691" w:rsidRPr="00A74691" w:rsidRDefault="00A74691" w:rsidP="00A74691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</w:pPr>
      <w:r w:rsidRPr="00A74691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 xml:space="preserve">3. МЕСТО УЧЕБНОЙ </w:t>
      </w:r>
      <w:proofErr w:type="gramStart"/>
      <w:r w:rsidRPr="00A74691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 xml:space="preserve">ДИСЦИПЛИНЫ </w:t>
      </w:r>
      <w:r w:rsidRPr="00A74691"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 w:rsidRPr="00A74691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>В</w:t>
      </w:r>
      <w:proofErr w:type="gramEnd"/>
      <w:r w:rsidRPr="00A74691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 xml:space="preserve"> СТРУКТУРЕ ОБРАЗОВАТЕЛЬНОЙ ПРОГРАММЫ</w:t>
      </w:r>
    </w:p>
    <w:p w14:paraId="07F491FD" w14:textId="77777777" w:rsidR="00A74691" w:rsidRPr="00A74691" w:rsidRDefault="00A74691" w:rsidP="00A74691">
      <w:pPr>
        <w:tabs>
          <w:tab w:val="left" w:pos="3945"/>
        </w:tabs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 xml:space="preserve">Учебная дисциплина «Молекулярная </w:t>
      </w:r>
      <w:proofErr w:type="gramStart"/>
      <w:r w:rsidRPr="00A74691">
        <w:rPr>
          <w:rFonts w:ascii="Times New Roman" w:hAnsi="Times New Roman" w:cs="Times New Roman"/>
          <w:sz w:val="24"/>
          <w:szCs w:val="24"/>
        </w:rPr>
        <w:t>биология»  относится</w:t>
      </w:r>
      <w:proofErr w:type="gramEnd"/>
      <w:r w:rsidRPr="00A74691">
        <w:rPr>
          <w:rFonts w:ascii="Times New Roman" w:hAnsi="Times New Roman" w:cs="Times New Roman"/>
          <w:sz w:val="24"/>
          <w:szCs w:val="24"/>
        </w:rPr>
        <w:t xml:space="preserve"> к вариативному блоку  Б1.В. ОД. 8    обязательных </w:t>
      </w:r>
      <w:proofErr w:type="gramStart"/>
      <w:r w:rsidRPr="00A74691">
        <w:rPr>
          <w:rFonts w:ascii="Times New Roman" w:hAnsi="Times New Roman" w:cs="Times New Roman"/>
          <w:sz w:val="24"/>
          <w:szCs w:val="24"/>
        </w:rPr>
        <w:t>дисциплин  учебного</w:t>
      </w:r>
      <w:proofErr w:type="gramEnd"/>
      <w:r w:rsidRPr="00A74691">
        <w:rPr>
          <w:rFonts w:ascii="Times New Roman" w:hAnsi="Times New Roman" w:cs="Times New Roman"/>
          <w:sz w:val="24"/>
          <w:szCs w:val="24"/>
        </w:rPr>
        <w:t xml:space="preserve"> плана  по специальности 33.05.01 «Фармация».</w:t>
      </w:r>
    </w:p>
    <w:p w14:paraId="4C91448B" w14:textId="77777777" w:rsidR="00A74691" w:rsidRPr="00A74691" w:rsidRDefault="00A74691" w:rsidP="00A74691">
      <w:pPr>
        <w:pStyle w:val="4"/>
        <w:shd w:val="clear" w:color="auto" w:fill="auto"/>
        <w:tabs>
          <w:tab w:val="left" w:pos="0"/>
          <w:tab w:val="left" w:pos="3119"/>
        </w:tabs>
        <w:spacing w:line="360" w:lineRule="auto"/>
        <w:ind w:right="100" w:firstLine="644"/>
        <w:rPr>
          <w:rFonts w:ascii="Times New Roman" w:hAnsi="Times New Roman" w:cs="Times New Roman"/>
          <w:b w:val="0"/>
          <w:sz w:val="24"/>
          <w:szCs w:val="24"/>
        </w:rPr>
      </w:pPr>
      <w:r w:rsidRPr="00A74691">
        <w:rPr>
          <w:rFonts w:ascii="Times New Roman" w:hAnsi="Times New Roman" w:cs="Times New Roman"/>
          <w:b w:val="0"/>
          <w:sz w:val="24"/>
          <w:szCs w:val="24"/>
        </w:rPr>
        <w:t xml:space="preserve">Обучение студентов Молекулярной биологии в ДГМУ осуществляется на основе </w:t>
      </w:r>
      <w:r w:rsidRPr="00A7469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преемственности знаний, умений и компетенций, полученных в курсе биологии общеобразовательных учебных заведений, а также знаний по химии, цитологии, </w:t>
      </w:r>
      <w:proofErr w:type="gramStart"/>
      <w:r w:rsidRPr="00A74691">
        <w:rPr>
          <w:rFonts w:ascii="Times New Roman" w:hAnsi="Times New Roman" w:cs="Times New Roman"/>
          <w:b w:val="0"/>
          <w:sz w:val="24"/>
          <w:szCs w:val="24"/>
        </w:rPr>
        <w:t>гистологии  и</w:t>
      </w:r>
      <w:proofErr w:type="gramEnd"/>
      <w:r w:rsidRPr="00A74691">
        <w:rPr>
          <w:rFonts w:ascii="Times New Roman" w:hAnsi="Times New Roman" w:cs="Times New Roman"/>
          <w:b w:val="0"/>
          <w:sz w:val="24"/>
          <w:szCs w:val="24"/>
        </w:rPr>
        <w:t xml:space="preserve"> др. дисциплинам:</w:t>
      </w:r>
    </w:p>
    <w:p w14:paraId="7BFF53B9" w14:textId="77777777" w:rsidR="00A74691" w:rsidRPr="00A74691" w:rsidRDefault="00A74691" w:rsidP="00A74691">
      <w:pPr>
        <w:pStyle w:val="3"/>
        <w:shd w:val="clear" w:color="auto" w:fill="auto"/>
        <w:spacing w:line="360" w:lineRule="auto"/>
        <w:rPr>
          <w:rStyle w:val="a5"/>
          <w:iCs/>
          <w:sz w:val="24"/>
          <w:szCs w:val="24"/>
          <w:u w:val="single"/>
        </w:rPr>
      </w:pPr>
      <w:r w:rsidRPr="00A74691">
        <w:rPr>
          <w:sz w:val="24"/>
          <w:szCs w:val="24"/>
          <w:u w:val="single"/>
        </w:rPr>
        <w:t xml:space="preserve"> </w:t>
      </w:r>
      <w:r w:rsidRPr="00A74691">
        <w:rPr>
          <w:rStyle w:val="a5"/>
          <w:iCs/>
          <w:sz w:val="24"/>
          <w:szCs w:val="24"/>
          <w:u w:val="single"/>
        </w:rPr>
        <w:t xml:space="preserve">1. </w:t>
      </w:r>
      <w:r w:rsidRPr="00A74691">
        <w:rPr>
          <w:rStyle w:val="a5"/>
          <w:b/>
          <w:iCs/>
          <w:sz w:val="24"/>
          <w:szCs w:val="24"/>
          <w:u w:val="single"/>
        </w:rPr>
        <w:t>История Отечества:</w:t>
      </w:r>
    </w:p>
    <w:p w14:paraId="0D3BC823" w14:textId="77777777" w:rsidR="00A74691" w:rsidRPr="00A74691" w:rsidRDefault="00A74691" w:rsidP="00A74691">
      <w:pPr>
        <w:pStyle w:val="3"/>
        <w:shd w:val="clear" w:color="auto" w:fill="auto"/>
        <w:spacing w:line="360" w:lineRule="auto"/>
        <w:rPr>
          <w:sz w:val="24"/>
          <w:szCs w:val="24"/>
        </w:rPr>
      </w:pPr>
      <w:r w:rsidRPr="00A74691">
        <w:rPr>
          <w:i/>
          <w:sz w:val="24"/>
          <w:szCs w:val="24"/>
        </w:rPr>
        <w:t>Знания:</w:t>
      </w:r>
      <w:r w:rsidRPr="00A74691">
        <w:rPr>
          <w:sz w:val="24"/>
          <w:szCs w:val="24"/>
        </w:rPr>
        <w:t xml:space="preserve"> основные закономерности и тенденции развития мирового исторического процесса; важнейшие вехи истории России, место и роль России в истории человечества и в современном мире.</w:t>
      </w:r>
    </w:p>
    <w:p w14:paraId="497997CB" w14:textId="77777777" w:rsidR="00A74691" w:rsidRPr="00A74691" w:rsidRDefault="00A74691" w:rsidP="00A74691">
      <w:pPr>
        <w:pStyle w:val="3"/>
        <w:shd w:val="clear" w:color="auto" w:fill="auto"/>
        <w:spacing w:line="360" w:lineRule="auto"/>
        <w:rPr>
          <w:sz w:val="24"/>
          <w:szCs w:val="24"/>
        </w:rPr>
      </w:pPr>
      <w:r w:rsidRPr="00A74691">
        <w:rPr>
          <w:i/>
          <w:sz w:val="24"/>
          <w:szCs w:val="24"/>
        </w:rPr>
        <w:t>Умения:</w:t>
      </w:r>
      <w:r w:rsidRPr="00A74691">
        <w:rPr>
          <w:sz w:val="24"/>
          <w:szCs w:val="24"/>
        </w:rPr>
        <w:t xml:space="preserve"> анализировать и оценивать социальную ситуацию в России, а также за её пределами.</w:t>
      </w:r>
    </w:p>
    <w:p w14:paraId="3EDC8012" w14:textId="77777777" w:rsidR="00A74691" w:rsidRPr="00A74691" w:rsidRDefault="00A74691" w:rsidP="00A74691">
      <w:pPr>
        <w:pStyle w:val="Style18"/>
        <w:widowControl/>
        <w:tabs>
          <w:tab w:val="left" w:pos="1344"/>
        </w:tabs>
        <w:spacing w:line="360" w:lineRule="auto"/>
        <w:ind w:firstLine="0"/>
        <w:rPr>
          <w:b/>
          <w:i/>
          <w:u w:val="single"/>
        </w:rPr>
      </w:pPr>
      <w:r w:rsidRPr="00A74691">
        <w:rPr>
          <w:i/>
          <w:u w:val="single"/>
        </w:rPr>
        <w:t xml:space="preserve">2. </w:t>
      </w:r>
      <w:r w:rsidRPr="00A74691">
        <w:rPr>
          <w:b/>
          <w:i/>
          <w:u w:val="single"/>
        </w:rPr>
        <w:t>Химия:</w:t>
      </w:r>
    </w:p>
    <w:p w14:paraId="2C29FBE5" w14:textId="77777777" w:rsidR="00A74691" w:rsidRPr="00A74691" w:rsidRDefault="00A74691" w:rsidP="00A74691">
      <w:pPr>
        <w:pStyle w:val="Style18"/>
        <w:widowControl/>
        <w:tabs>
          <w:tab w:val="left" w:pos="1344"/>
        </w:tabs>
        <w:spacing w:line="360" w:lineRule="auto"/>
        <w:ind w:firstLine="0"/>
      </w:pPr>
      <w:r w:rsidRPr="00A74691">
        <w:t xml:space="preserve"> </w:t>
      </w:r>
      <w:r w:rsidRPr="00A74691">
        <w:rPr>
          <w:i/>
        </w:rPr>
        <w:t>Знания:</w:t>
      </w:r>
      <w:r w:rsidRPr="00A74691">
        <w:t xml:space="preserve"> об основополагающих химических понятиях, законах и теориях, о методах научного познания природы и месте химии в современной научной картине мира; </w:t>
      </w:r>
    </w:p>
    <w:p w14:paraId="61B1535C" w14:textId="77777777" w:rsidR="00A74691" w:rsidRPr="00A74691" w:rsidRDefault="00A74691" w:rsidP="00A74691">
      <w:pPr>
        <w:pStyle w:val="Style18"/>
        <w:widowControl/>
        <w:tabs>
          <w:tab w:val="left" w:pos="1344"/>
        </w:tabs>
        <w:spacing w:line="360" w:lineRule="auto"/>
        <w:ind w:firstLine="0"/>
      </w:pPr>
      <w:r w:rsidRPr="00A74691">
        <w:rPr>
          <w:i/>
        </w:rPr>
        <w:t>Умения:</w:t>
      </w:r>
      <w:r w:rsidRPr="00A74691">
        <w:t xml:space="preserve"> уверенно пользоваться химической терминологией и символикой; самостоятельно планировать и проводить химический эксперимент с соблюдением правил техники безопасной работы с веществами и лабораторным оборудованием; исследовать свойства неорганических веществ, прогнозировать возможность осуществления химических реакций, объяснять закономерности их протекания; анализировать результаты проведенных опытов и делать достоверные выводы; </w:t>
      </w:r>
    </w:p>
    <w:p w14:paraId="6AD7E216" w14:textId="77777777" w:rsidR="00A74691" w:rsidRPr="00A74691" w:rsidRDefault="00A74691" w:rsidP="00A74691">
      <w:pPr>
        <w:pStyle w:val="Style18"/>
        <w:widowControl/>
        <w:tabs>
          <w:tab w:val="left" w:pos="1344"/>
        </w:tabs>
        <w:spacing w:line="360" w:lineRule="auto"/>
        <w:ind w:firstLine="0"/>
        <w:rPr>
          <w:b/>
          <w:i/>
          <w:u w:val="single"/>
        </w:rPr>
      </w:pPr>
      <w:r w:rsidRPr="00A74691">
        <w:rPr>
          <w:i/>
        </w:rPr>
        <w:t>Навыки:</w:t>
      </w:r>
      <w:r w:rsidRPr="00A74691">
        <w:t xml:space="preserve"> развитие познавательных интересов, интеллектуальных и творческих способностей в процессе решения химических задач и выполнения экспериментальных исследований; способности к самостоятельному приобретению новых знаний по химии; работы с различными источниками информации.</w:t>
      </w:r>
    </w:p>
    <w:p w14:paraId="770954E2" w14:textId="77777777" w:rsidR="00A74691" w:rsidRPr="00A74691" w:rsidRDefault="00A74691" w:rsidP="00A74691">
      <w:pPr>
        <w:pStyle w:val="3"/>
        <w:shd w:val="clear" w:color="auto" w:fill="auto"/>
        <w:tabs>
          <w:tab w:val="left" w:pos="142"/>
        </w:tabs>
        <w:spacing w:line="360" w:lineRule="auto"/>
        <w:rPr>
          <w:rStyle w:val="a5"/>
          <w:b/>
          <w:iCs/>
          <w:sz w:val="24"/>
          <w:szCs w:val="24"/>
          <w:u w:val="single"/>
        </w:rPr>
      </w:pPr>
      <w:r w:rsidRPr="00A74691">
        <w:rPr>
          <w:rStyle w:val="a5"/>
          <w:iCs/>
          <w:sz w:val="24"/>
          <w:szCs w:val="24"/>
          <w:u w:val="single"/>
        </w:rPr>
        <w:t xml:space="preserve">3. </w:t>
      </w:r>
      <w:r w:rsidRPr="00A74691">
        <w:rPr>
          <w:rStyle w:val="a5"/>
          <w:b/>
          <w:iCs/>
          <w:sz w:val="24"/>
          <w:szCs w:val="24"/>
          <w:u w:val="single"/>
        </w:rPr>
        <w:t xml:space="preserve">Гистология, цитология, эмбриология: </w:t>
      </w:r>
    </w:p>
    <w:p w14:paraId="3C0A5BB6" w14:textId="77777777" w:rsidR="00A74691" w:rsidRPr="00A74691" w:rsidRDefault="00A74691" w:rsidP="00A74691">
      <w:pPr>
        <w:pStyle w:val="3"/>
        <w:shd w:val="clear" w:color="auto" w:fill="auto"/>
        <w:spacing w:line="360" w:lineRule="auto"/>
        <w:rPr>
          <w:sz w:val="24"/>
          <w:szCs w:val="24"/>
        </w:rPr>
      </w:pPr>
      <w:r w:rsidRPr="00A74691">
        <w:rPr>
          <w:i/>
          <w:sz w:val="24"/>
          <w:szCs w:val="24"/>
        </w:rPr>
        <w:t>Знания:</w:t>
      </w:r>
      <w:r w:rsidRPr="00A74691">
        <w:rPr>
          <w:sz w:val="24"/>
          <w:szCs w:val="24"/>
        </w:rPr>
        <w:t xml:space="preserve"> основные закономерности развития и жизнедеятельности организма человека на основе структурной организации клеток, тканей и органов; </w:t>
      </w:r>
      <w:proofErr w:type="spellStart"/>
      <w:r w:rsidRPr="00A74691">
        <w:rPr>
          <w:sz w:val="24"/>
          <w:szCs w:val="24"/>
        </w:rPr>
        <w:t>гистофункциональные</w:t>
      </w:r>
      <w:proofErr w:type="spellEnd"/>
      <w:r w:rsidRPr="00A74691">
        <w:rPr>
          <w:sz w:val="24"/>
          <w:szCs w:val="24"/>
        </w:rPr>
        <w:t xml:space="preserve"> особенности тканевых элементов; методы их исследования.</w:t>
      </w:r>
    </w:p>
    <w:p w14:paraId="746D2776" w14:textId="77777777" w:rsidR="00A74691" w:rsidRPr="00A74691" w:rsidRDefault="00A74691" w:rsidP="00A74691">
      <w:pPr>
        <w:pStyle w:val="3"/>
        <w:shd w:val="clear" w:color="auto" w:fill="auto"/>
        <w:spacing w:line="360" w:lineRule="auto"/>
        <w:ind w:right="20"/>
        <w:rPr>
          <w:sz w:val="24"/>
          <w:szCs w:val="24"/>
        </w:rPr>
      </w:pPr>
      <w:r w:rsidRPr="00A74691">
        <w:rPr>
          <w:i/>
          <w:sz w:val="24"/>
          <w:szCs w:val="24"/>
        </w:rPr>
        <w:t>Умения:</w:t>
      </w:r>
      <w:r w:rsidRPr="00A74691">
        <w:rPr>
          <w:sz w:val="24"/>
          <w:szCs w:val="24"/>
        </w:rPr>
        <w:t xml:space="preserve"> пользоваться лабораторным оборудованием; работать с увеличительной техникой; анализировать гистологическое состояние различных клеточных, тканевых и органных структур человека.</w:t>
      </w:r>
    </w:p>
    <w:p w14:paraId="1A8FCB9C" w14:textId="77777777" w:rsidR="00A74691" w:rsidRPr="00A74691" w:rsidRDefault="00A74691" w:rsidP="00A74691">
      <w:pPr>
        <w:pStyle w:val="3"/>
        <w:shd w:val="clear" w:color="auto" w:fill="auto"/>
        <w:spacing w:line="360" w:lineRule="auto"/>
        <w:rPr>
          <w:sz w:val="24"/>
          <w:szCs w:val="24"/>
        </w:rPr>
      </w:pPr>
      <w:r w:rsidRPr="00A74691">
        <w:rPr>
          <w:i/>
          <w:sz w:val="24"/>
          <w:szCs w:val="24"/>
        </w:rPr>
        <w:t>Навыки:</w:t>
      </w:r>
      <w:r w:rsidRPr="00A74691">
        <w:rPr>
          <w:sz w:val="24"/>
          <w:szCs w:val="24"/>
        </w:rPr>
        <w:t xml:space="preserve"> владеть медико-функциональным понятийным аппаратом.</w:t>
      </w:r>
    </w:p>
    <w:p w14:paraId="1982EF53" w14:textId="77777777" w:rsidR="00A74691" w:rsidRPr="00A74691" w:rsidRDefault="00A74691" w:rsidP="00A74691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u w:val="single"/>
          <w:lang w:eastAsia="ja-JP"/>
        </w:rPr>
      </w:pPr>
      <w:r w:rsidRPr="00A74691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u w:val="single"/>
          <w:lang w:eastAsia="ja-JP"/>
        </w:rPr>
        <w:t xml:space="preserve">4. </w:t>
      </w:r>
      <w:r w:rsidRPr="00A74691">
        <w:rPr>
          <w:rFonts w:ascii="Times New Roman" w:eastAsia="MS Mincho" w:hAnsi="Times New Roman" w:cs="Times New Roman"/>
          <w:b/>
          <w:i/>
          <w:iCs/>
          <w:color w:val="000000"/>
          <w:sz w:val="24"/>
          <w:szCs w:val="24"/>
          <w:u w:val="single"/>
          <w:lang w:eastAsia="ja-JP"/>
        </w:rPr>
        <w:t xml:space="preserve">Физика, математика </w:t>
      </w:r>
    </w:p>
    <w:p w14:paraId="4F23F9D9" w14:textId="77777777" w:rsidR="00A74691" w:rsidRPr="00A74691" w:rsidRDefault="00A74691" w:rsidP="00A74691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7469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eastAsia="ja-JP"/>
        </w:rPr>
        <w:t xml:space="preserve">Знания: </w:t>
      </w:r>
      <w:r w:rsidRPr="00A7469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математические методы решения интеллектуальных задач и их применение в медицине; правила работы и техники безопасности в физических лабораториях с приборами; основные физические явления и закономерности, лежащие в основе процессов, протекающих в организме человека; характеристики воздействия физических </w:t>
      </w:r>
      <w:r w:rsidRPr="00A7469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 xml:space="preserve">факторов на организм; физические основы функционирования медицинской аппаратуры; правила использования ионизирующего облучения и риски, связанные с их воздействием на биологические ткани; методы защиты и снижения дозы воздействия. </w:t>
      </w:r>
    </w:p>
    <w:p w14:paraId="3234EA9A" w14:textId="77777777" w:rsidR="00A74691" w:rsidRPr="00A74691" w:rsidRDefault="00A74691" w:rsidP="00A74691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7469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eastAsia="ja-JP"/>
        </w:rPr>
        <w:t xml:space="preserve">Умения: </w:t>
      </w:r>
      <w:r w:rsidRPr="00A7469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пользоваться лабораторным оборудованием и увеличительной техникой. </w:t>
      </w:r>
    </w:p>
    <w:p w14:paraId="3318D795" w14:textId="77777777" w:rsidR="00A74691" w:rsidRPr="00A74691" w:rsidRDefault="00A74691" w:rsidP="00A74691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u w:val="single"/>
          <w:lang w:eastAsia="ja-JP"/>
        </w:rPr>
      </w:pPr>
      <w:r w:rsidRPr="00A74691"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u w:val="single"/>
          <w:lang w:eastAsia="ja-JP"/>
        </w:rPr>
        <w:t xml:space="preserve">5. </w:t>
      </w:r>
      <w:r w:rsidRPr="00A74691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ja-JP"/>
        </w:rPr>
        <w:t xml:space="preserve">Медицинская информатика </w:t>
      </w:r>
    </w:p>
    <w:p w14:paraId="5B134D76" w14:textId="77777777" w:rsidR="00A74691" w:rsidRPr="00A74691" w:rsidRDefault="00A74691" w:rsidP="00A74691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7469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eastAsia="ja-JP"/>
        </w:rPr>
        <w:t xml:space="preserve">Знания: </w:t>
      </w:r>
      <w:r w:rsidRPr="00A7469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медицине и здравоохранении. </w:t>
      </w:r>
    </w:p>
    <w:p w14:paraId="0E8F9C02" w14:textId="77777777" w:rsidR="00A74691" w:rsidRPr="00A74691" w:rsidRDefault="00A74691" w:rsidP="00A74691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7469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eastAsia="ja-JP"/>
        </w:rPr>
        <w:t xml:space="preserve">Умения: </w:t>
      </w:r>
      <w:r w:rsidRPr="00A7469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данных. </w:t>
      </w:r>
    </w:p>
    <w:p w14:paraId="3660C109" w14:textId="77777777" w:rsidR="00A74691" w:rsidRPr="00A74691" w:rsidRDefault="00A74691" w:rsidP="00A74691">
      <w:p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69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eastAsia="ja-JP"/>
        </w:rPr>
        <w:t xml:space="preserve">Навыки: </w:t>
      </w:r>
      <w:r w:rsidRPr="00A7469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владеть базовыми технологиями преобразования информации; техникой работы в сети Интернет для профессиональной деятельности.</w:t>
      </w:r>
    </w:p>
    <w:p w14:paraId="38DA349C" w14:textId="77777777" w:rsidR="00A74691" w:rsidRPr="00A74691" w:rsidRDefault="00A74691" w:rsidP="00A74691">
      <w:pPr>
        <w:tabs>
          <w:tab w:val="left" w:pos="708"/>
        </w:tabs>
        <w:spacing w:after="0" w:line="36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u w:val="single"/>
          <w:lang w:eastAsia="ja-JP"/>
        </w:rPr>
      </w:pPr>
      <w:r w:rsidRPr="00A74691"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 w:rsidRPr="00A74691">
        <w:rPr>
          <w:rFonts w:ascii="Times New Roman" w:eastAsia="MS Mincho" w:hAnsi="Times New Roman" w:cs="Times New Roman"/>
          <w:b/>
          <w:i/>
          <w:iCs/>
          <w:color w:val="000000"/>
          <w:sz w:val="24"/>
          <w:szCs w:val="24"/>
          <w:u w:val="single"/>
          <w:lang w:eastAsia="ja-JP"/>
        </w:rPr>
        <w:t xml:space="preserve">Анатомия человека </w:t>
      </w:r>
    </w:p>
    <w:p w14:paraId="2621234F" w14:textId="77777777" w:rsidR="00A74691" w:rsidRPr="00A74691" w:rsidRDefault="00A74691" w:rsidP="00A74691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7469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eastAsia="ja-JP"/>
        </w:rPr>
        <w:t xml:space="preserve">Знания: </w:t>
      </w:r>
      <w:r w:rsidRPr="00A7469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анатомо-физиологические, возрастно-половые и индивидуальные особенности строения и развития организма человека. </w:t>
      </w:r>
    </w:p>
    <w:p w14:paraId="605450FC" w14:textId="77777777" w:rsidR="00A74691" w:rsidRPr="00A74691" w:rsidRDefault="00A74691" w:rsidP="00A74691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A7469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eastAsia="ja-JP"/>
        </w:rPr>
        <w:t xml:space="preserve">Умения: </w:t>
      </w:r>
      <w:r w:rsidRPr="00A7469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пальпировать на человеке основные костные ориентиры, обрисовывать топографические контуры органов и основных сосудистых и нервных стволов. </w:t>
      </w:r>
    </w:p>
    <w:p w14:paraId="1DB3B1BC" w14:textId="77777777" w:rsidR="00A74691" w:rsidRPr="00A74691" w:rsidRDefault="00A74691" w:rsidP="00A74691">
      <w:pPr>
        <w:tabs>
          <w:tab w:val="left" w:pos="70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4691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eastAsia="ja-JP"/>
        </w:rPr>
        <w:t xml:space="preserve">Навыки: </w:t>
      </w:r>
      <w:r w:rsidRPr="00A7469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владеть медико-функциональным понятийным аппаратом.</w:t>
      </w:r>
    </w:p>
    <w:p w14:paraId="2C378033" w14:textId="77777777" w:rsidR="00A74691" w:rsidRPr="00A74691" w:rsidRDefault="00A74691" w:rsidP="00A74691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360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A74691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4. ТРУДОЕМКОСТЬ УЧЕБНОЙ ДИСЦИПЛИНЫ</w:t>
      </w:r>
      <w:r w:rsidRPr="00A74691"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 w:rsidRPr="00A74691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составляет</w:t>
      </w:r>
      <w:r w:rsidRPr="00A7469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3</w:t>
      </w:r>
      <w:r w:rsidRPr="00A74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A74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з.е</w:t>
      </w:r>
      <w:proofErr w:type="spellEnd"/>
      <w:r w:rsidRPr="00A7469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A74691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зачетные единицы,</w:t>
      </w:r>
      <w:r w:rsidRPr="00A7469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A746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108 </w:t>
      </w:r>
      <w:r w:rsidRPr="00A7469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академических</w:t>
      </w:r>
      <w:proofErr w:type="gramEnd"/>
      <w:r w:rsidRPr="00A7469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A74691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часов:</w:t>
      </w:r>
    </w:p>
    <w:p w14:paraId="061A1998" w14:textId="77777777" w:rsidR="00A74691" w:rsidRPr="00A74691" w:rsidRDefault="00A74691" w:rsidP="00A74691">
      <w:pPr>
        <w:spacing w:after="0" w:line="360" w:lineRule="auto"/>
        <w:ind w:left="900" w:hanging="720"/>
        <w:rPr>
          <w:rFonts w:ascii="Times New Roman" w:hAnsi="Times New Roman" w:cs="Times New Roman"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>Лекции</w:t>
      </w:r>
      <w:proofErr w:type="gramStart"/>
      <w:r w:rsidRPr="00A74691">
        <w:rPr>
          <w:rFonts w:ascii="Times New Roman" w:hAnsi="Times New Roman" w:cs="Times New Roman"/>
          <w:sz w:val="24"/>
          <w:szCs w:val="24"/>
        </w:rPr>
        <w:t>-  16</w:t>
      </w:r>
      <w:proofErr w:type="gramEnd"/>
      <w:r w:rsidRPr="00A7469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32548BCD" w14:textId="77777777" w:rsidR="00A74691" w:rsidRPr="00A74691" w:rsidRDefault="00A74691" w:rsidP="00A74691">
      <w:pPr>
        <w:spacing w:after="0" w:line="360" w:lineRule="auto"/>
        <w:ind w:left="900" w:hanging="720"/>
        <w:rPr>
          <w:rFonts w:ascii="Times New Roman" w:hAnsi="Times New Roman" w:cs="Times New Roman"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proofErr w:type="gramStart"/>
      <w:r w:rsidRPr="00A74691">
        <w:rPr>
          <w:rFonts w:ascii="Times New Roman" w:hAnsi="Times New Roman" w:cs="Times New Roman"/>
          <w:sz w:val="24"/>
          <w:szCs w:val="24"/>
        </w:rPr>
        <w:t>-  34</w:t>
      </w:r>
      <w:proofErr w:type="gramEnd"/>
      <w:r w:rsidRPr="00A74691">
        <w:rPr>
          <w:rFonts w:ascii="Times New Roman" w:hAnsi="Times New Roman" w:cs="Times New Roman"/>
          <w:sz w:val="24"/>
          <w:szCs w:val="24"/>
        </w:rPr>
        <w:t xml:space="preserve">  часа</w:t>
      </w:r>
    </w:p>
    <w:p w14:paraId="7083F80F" w14:textId="77777777" w:rsidR="00A74691" w:rsidRPr="00A74691" w:rsidRDefault="00A74691" w:rsidP="00A74691">
      <w:pPr>
        <w:spacing w:after="0" w:line="360" w:lineRule="auto"/>
        <w:ind w:left="900" w:hanging="720"/>
        <w:rPr>
          <w:rFonts w:ascii="Times New Roman" w:hAnsi="Times New Roman" w:cs="Times New Roman"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A74691">
        <w:rPr>
          <w:rFonts w:ascii="Times New Roman" w:hAnsi="Times New Roman" w:cs="Times New Roman"/>
          <w:sz w:val="24"/>
          <w:szCs w:val="24"/>
        </w:rPr>
        <w:t>обучающегося:  58</w:t>
      </w:r>
      <w:proofErr w:type="gramEnd"/>
      <w:r w:rsidRPr="00A74691">
        <w:rPr>
          <w:rFonts w:ascii="Times New Roman" w:hAnsi="Times New Roman" w:cs="Times New Roman"/>
          <w:sz w:val="24"/>
          <w:szCs w:val="24"/>
        </w:rPr>
        <w:t xml:space="preserve"> часа.</w:t>
      </w:r>
    </w:p>
    <w:p w14:paraId="360A5816" w14:textId="77777777" w:rsidR="00A74691" w:rsidRPr="00A74691" w:rsidRDefault="00A74691" w:rsidP="00A74691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360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A74691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5.  ОСНОВНЫЕ РАЗДЕЛЫ ДИСЦИПЛИНЫ: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8532"/>
      </w:tblGrid>
      <w:tr w:rsidR="00A74691" w:rsidRPr="00A74691" w14:paraId="096E9B87" w14:textId="77777777" w:rsidTr="004974B6">
        <w:tc>
          <w:tcPr>
            <w:tcW w:w="813" w:type="dxa"/>
          </w:tcPr>
          <w:p w14:paraId="0B3B2D1C" w14:textId="77777777" w:rsidR="00A74691" w:rsidRPr="00A74691" w:rsidRDefault="00A74691" w:rsidP="00A746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32" w:type="dxa"/>
          </w:tcPr>
          <w:p w14:paraId="783E4F21" w14:textId="77777777" w:rsidR="00A74691" w:rsidRPr="00A74691" w:rsidRDefault="00A74691" w:rsidP="00A746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</w:tr>
      <w:tr w:rsidR="00A74691" w:rsidRPr="00A74691" w14:paraId="1CE02755" w14:textId="77777777" w:rsidTr="004974B6">
        <w:tc>
          <w:tcPr>
            <w:tcW w:w="813" w:type="dxa"/>
          </w:tcPr>
          <w:p w14:paraId="73514B4D" w14:textId="77777777" w:rsidR="00A74691" w:rsidRPr="00A74691" w:rsidRDefault="00A74691" w:rsidP="00A7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14:paraId="10C2D132" w14:textId="7808CB96" w:rsidR="00A74691" w:rsidRPr="00A74691" w:rsidRDefault="00A74691" w:rsidP="00A74691">
            <w:pPr>
              <w:pStyle w:val="Style18"/>
              <w:tabs>
                <w:tab w:val="left" w:pos="1344"/>
              </w:tabs>
              <w:spacing w:line="240" w:lineRule="auto"/>
              <w:ind w:firstLine="0"/>
              <w:rPr>
                <w:bCs/>
              </w:rPr>
            </w:pPr>
            <w:r w:rsidRPr="00A74691">
              <w:rPr>
                <w:bCs/>
              </w:rPr>
              <w:t xml:space="preserve">Введение в </w:t>
            </w:r>
            <w:proofErr w:type="spellStart"/>
            <w:proofErr w:type="gramStart"/>
            <w:r w:rsidRPr="00A74691">
              <w:rPr>
                <w:bCs/>
              </w:rPr>
              <w:t>дисциплину.Молекулярная</w:t>
            </w:r>
            <w:proofErr w:type="spellEnd"/>
            <w:proofErr w:type="gramEnd"/>
            <w:r w:rsidRPr="00A74691">
              <w:rPr>
                <w:bCs/>
              </w:rPr>
              <w:t xml:space="preserve"> биологии клетки</w:t>
            </w:r>
          </w:p>
        </w:tc>
      </w:tr>
      <w:tr w:rsidR="00A74691" w:rsidRPr="00A74691" w14:paraId="6E3E4C52" w14:textId="77777777" w:rsidTr="004974B6">
        <w:tc>
          <w:tcPr>
            <w:tcW w:w="813" w:type="dxa"/>
          </w:tcPr>
          <w:p w14:paraId="5E51BC3F" w14:textId="77777777" w:rsidR="00A74691" w:rsidRPr="00A74691" w:rsidRDefault="00A74691" w:rsidP="00A7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2" w:type="dxa"/>
          </w:tcPr>
          <w:p w14:paraId="00AFAAF6" w14:textId="12420D55" w:rsidR="00A74691" w:rsidRPr="00A74691" w:rsidRDefault="00A74691" w:rsidP="00A746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691">
              <w:rPr>
                <w:rFonts w:ascii="Times New Roman" w:hAnsi="Times New Roman" w:cs="Times New Roman"/>
                <w:bCs/>
                <w:sz w:val="24"/>
                <w:szCs w:val="24"/>
              </w:rPr>
              <w:t>Молекулярная биология нуклеиновых кислот</w:t>
            </w:r>
          </w:p>
        </w:tc>
      </w:tr>
      <w:tr w:rsidR="00A74691" w:rsidRPr="00A74691" w14:paraId="78F3E421" w14:textId="77777777" w:rsidTr="004974B6">
        <w:tc>
          <w:tcPr>
            <w:tcW w:w="813" w:type="dxa"/>
          </w:tcPr>
          <w:p w14:paraId="6702E564" w14:textId="77777777" w:rsidR="00A74691" w:rsidRPr="00A74691" w:rsidRDefault="00A74691" w:rsidP="00A7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2" w:type="dxa"/>
          </w:tcPr>
          <w:p w14:paraId="75271F97" w14:textId="07EBB198" w:rsidR="00A74691" w:rsidRPr="00A74691" w:rsidRDefault="00A74691" w:rsidP="00A74691">
            <w:pPr>
              <w:pStyle w:val="Style55"/>
              <w:rPr>
                <w:bCs/>
              </w:rPr>
            </w:pPr>
            <w:r w:rsidRPr="00A74691">
              <w:rPr>
                <w:bCs/>
              </w:rPr>
              <w:t>Молекулярная биология белков</w:t>
            </w:r>
          </w:p>
        </w:tc>
      </w:tr>
      <w:tr w:rsidR="00A74691" w:rsidRPr="00A74691" w14:paraId="6CC897F7" w14:textId="77777777" w:rsidTr="004974B6">
        <w:tc>
          <w:tcPr>
            <w:tcW w:w="813" w:type="dxa"/>
          </w:tcPr>
          <w:p w14:paraId="3F83C4FE" w14:textId="77777777" w:rsidR="00A74691" w:rsidRPr="00A74691" w:rsidRDefault="00A74691" w:rsidP="00A746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14:paraId="3D29199E" w14:textId="294DF9C6" w:rsidR="00A74691" w:rsidRPr="00A74691" w:rsidRDefault="00A74691" w:rsidP="00A746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691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Матричные процессы в клетках. Репликация ДНК, транскрипция, биосинтез белка</w:t>
            </w:r>
          </w:p>
        </w:tc>
      </w:tr>
    </w:tbl>
    <w:p w14:paraId="74AC42FC" w14:textId="77777777" w:rsidR="00A74691" w:rsidRDefault="00A74691" w:rsidP="00A74691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</w:pPr>
    </w:p>
    <w:p w14:paraId="3B32C81E" w14:textId="03873295" w:rsidR="00A74691" w:rsidRPr="00A74691" w:rsidRDefault="00A74691" w:rsidP="00A74691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  <w:bookmarkStart w:id="0" w:name="_GoBack"/>
      <w:bookmarkEnd w:id="0"/>
      <w:r w:rsidRPr="00A74691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>6. ФОРМА ПРОМЕЖУТОЧНОЙ АТТЕСТАЦИИ:</w:t>
      </w:r>
    </w:p>
    <w:p w14:paraId="34ED5A3F" w14:textId="77777777" w:rsidR="00A74691" w:rsidRPr="00A74691" w:rsidRDefault="00A74691" w:rsidP="00A746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691">
        <w:rPr>
          <w:rFonts w:ascii="Times New Roman" w:eastAsia="Times New Roman" w:hAnsi="Times New Roman" w:cs="Times New Roman"/>
          <w:sz w:val="24"/>
          <w:szCs w:val="24"/>
        </w:rPr>
        <w:t xml:space="preserve">Зачет – I семестр </w:t>
      </w:r>
    </w:p>
    <w:p w14:paraId="2ECC571C" w14:textId="77777777" w:rsidR="00A74691" w:rsidRPr="00A74691" w:rsidRDefault="00A74691" w:rsidP="00A746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691">
        <w:rPr>
          <w:rFonts w:ascii="Times New Roman" w:eastAsia="Times New Roman" w:hAnsi="Times New Roman" w:cs="Times New Roman"/>
          <w:b/>
          <w:sz w:val="24"/>
          <w:szCs w:val="24"/>
        </w:rPr>
        <w:t>Кафедра –разработчик                Кафедра медицинской биологии</w:t>
      </w:r>
    </w:p>
    <w:p w14:paraId="60ECCE8B" w14:textId="77777777" w:rsidR="009D3EA1" w:rsidRPr="00A74691" w:rsidRDefault="009D3EA1" w:rsidP="00A746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D3EA1" w:rsidRPr="00A7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EE"/>
    <w:rsid w:val="009D3EA1"/>
    <w:rsid w:val="00A74691"/>
    <w:rsid w:val="00BB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B988"/>
  <w15:chartTrackingRefBased/>
  <w15:docId w15:val="{1C7F1D4A-0299-4E39-B38E-5C699C40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4">
    <w:name w:val="Font Style104"/>
    <w:uiPriority w:val="99"/>
    <w:rsid w:val="00A74691"/>
    <w:rPr>
      <w:rFonts w:ascii="Times New Roman" w:hAnsi="Times New Roman"/>
      <w:sz w:val="26"/>
    </w:rPr>
  </w:style>
  <w:style w:type="paragraph" w:customStyle="1" w:styleId="Style16">
    <w:name w:val="Style16"/>
    <w:basedOn w:val="a"/>
    <w:uiPriority w:val="99"/>
    <w:rsid w:val="00A74691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uiPriority w:val="99"/>
    <w:rsid w:val="00A74691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4"/>
    <w:uiPriority w:val="99"/>
    <w:locked/>
    <w:rsid w:val="00A74691"/>
    <w:rPr>
      <w:b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A74691"/>
    <w:pPr>
      <w:widowControl w:val="0"/>
      <w:shd w:val="clear" w:color="auto" w:fill="FFFFFF"/>
      <w:spacing w:after="0" w:line="269" w:lineRule="exact"/>
      <w:ind w:hanging="1980"/>
      <w:jc w:val="both"/>
    </w:pPr>
    <w:rPr>
      <w:b/>
      <w:shd w:val="clear" w:color="auto" w:fill="FFFFFF"/>
    </w:rPr>
  </w:style>
  <w:style w:type="paragraph" w:customStyle="1" w:styleId="Style18">
    <w:name w:val="Style18"/>
    <w:basedOn w:val="a"/>
    <w:uiPriority w:val="99"/>
    <w:rsid w:val="00A74691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uiPriority w:val="99"/>
    <w:rsid w:val="00A7469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5">
    <w:name w:val="Основной текст + Курсив"/>
    <w:uiPriority w:val="99"/>
    <w:rsid w:val="00A74691"/>
    <w:rPr>
      <w:rFonts w:ascii="Times New Roman" w:hAnsi="Times New Roman"/>
      <w:i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FontStyle115">
    <w:name w:val="Font Style115"/>
    <w:uiPriority w:val="99"/>
    <w:rsid w:val="00A74691"/>
    <w:rPr>
      <w:rFonts w:ascii="Times New Roman" w:hAnsi="Times New Roman"/>
      <w:sz w:val="22"/>
    </w:rPr>
  </w:style>
  <w:style w:type="paragraph" w:customStyle="1" w:styleId="Style55">
    <w:name w:val="Style55"/>
    <w:basedOn w:val="a"/>
    <w:uiPriority w:val="99"/>
    <w:rsid w:val="00A74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1024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2023-08-15T12:35:00Z</dcterms:created>
  <dcterms:modified xsi:type="dcterms:W3CDTF">2023-08-15T12:35:00Z</dcterms:modified>
</cp:coreProperties>
</file>