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8" w:rsidRPr="002778B5" w:rsidRDefault="00946378" w:rsidP="00946378">
      <w:pPr>
        <w:spacing w:line="276" w:lineRule="auto"/>
        <w:jc w:val="center"/>
        <w:rPr>
          <w:b/>
          <w:bCs/>
        </w:rPr>
      </w:pPr>
    </w:p>
    <w:p w:rsidR="00946378" w:rsidRPr="00BF1247" w:rsidRDefault="00946378" w:rsidP="0094637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F1247">
        <w:rPr>
          <w:rFonts w:ascii="Times New Roman" w:hAnsi="Times New Roman"/>
          <w:b/>
          <w:bCs/>
        </w:rPr>
        <w:t xml:space="preserve">Федеральное государственное бюджетное образовательное </w:t>
      </w:r>
    </w:p>
    <w:p w:rsidR="00946378" w:rsidRPr="00BF1247" w:rsidRDefault="00946378" w:rsidP="0094637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F1247">
        <w:rPr>
          <w:rFonts w:ascii="Times New Roman" w:hAnsi="Times New Roman"/>
          <w:b/>
          <w:bCs/>
        </w:rPr>
        <w:t>учреждение высшего образования «Дагестанский государственный медицинский университет» Министерства здравоохранения Российской Федерации</w:t>
      </w:r>
    </w:p>
    <w:p w:rsidR="00946378" w:rsidRPr="00BF1247" w:rsidRDefault="00946378" w:rsidP="0094637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F1247">
        <w:rPr>
          <w:rFonts w:ascii="Times New Roman" w:hAnsi="Times New Roman"/>
          <w:b/>
          <w:bCs/>
        </w:rPr>
        <w:t>(ФГБОУ ВО ДГМУ Минздрава России)</w:t>
      </w:r>
    </w:p>
    <w:p w:rsidR="00946378" w:rsidRPr="00BF1247" w:rsidRDefault="00946378" w:rsidP="006817B3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7409C" w:rsidRPr="00BF1247" w:rsidRDefault="0027409C" w:rsidP="006817B3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BF1247">
        <w:rPr>
          <w:rFonts w:ascii="Times New Roman" w:hAnsi="Times New Roman"/>
          <w:b/>
          <w:iCs/>
          <w:sz w:val="24"/>
          <w:szCs w:val="24"/>
        </w:rPr>
        <w:t>АННОТАЦИЯ</w:t>
      </w:r>
    </w:p>
    <w:p w:rsidR="0027409C" w:rsidRPr="00BF1247" w:rsidRDefault="0027409C" w:rsidP="0027409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BF1247">
        <w:rPr>
          <w:rFonts w:ascii="Times New Roman" w:hAnsi="Times New Roman"/>
          <w:b/>
          <w:iCs/>
          <w:sz w:val="24"/>
          <w:szCs w:val="24"/>
        </w:rPr>
        <w:t>РАБОЧЕЙ ПРОГРАММЫ ДИСЦИПЛИНЫ</w:t>
      </w:r>
    </w:p>
    <w:p w:rsidR="0027409C" w:rsidRPr="00BF1247" w:rsidRDefault="0027409C" w:rsidP="0027409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BF1247">
        <w:rPr>
          <w:rFonts w:ascii="Times New Roman" w:hAnsi="Times New Roman"/>
          <w:b/>
          <w:iCs/>
          <w:sz w:val="24"/>
          <w:szCs w:val="24"/>
        </w:rPr>
        <w:t>«Патологическая физиология»</w:t>
      </w:r>
    </w:p>
    <w:p w:rsidR="0027409C" w:rsidRPr="00BF1247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Индекс дисциплины по учебному плану – Б</w:t>
      </w:r>
      <w:proofErr w:type="gramStart"/>
      <w:r w:rsidRPr="00BF1247">
        <w:rPr>
          <w:rFonts w:ascii="Times New Roman" w:hAnsi="Times New Roman"/>
        </w:rPr>
        <w:t>1</w:t>
      </w:r>
      <w:proofErr w:type="gramEnd"/>
      <w:r w:rsidRPr="00BF1247">
        <w:rPr>
          <w:rFonts w:ascii="Times New Roman" w:hAnsi="Times New Roman"/>
        </w:rPr>
        <w:t>.</w:t>
      </w:r>
      <w:r w:rsidR="002A6D25" w:rsidRPr="00BF1247">
        <w:rPr>
          <w:rFonts w:ascii="Times New Roman" w:hAnsi="Times New Roman"/>
        </w:rPr>
        <w:t>О</w:t>
      </w:r>
      <w:r w:rsidRPr="00BF1247">
        <w:rPr>
          <w:rFonts w:ascii="Times New Roman" w:hAnsi="Times New Roman"/>
        </w:rPr>
        <w:t>.1</w:t>
      </w:r>
      <w:r w:rsidR="002A6D25" w:rsidRPr="00BF1247">
        <w:rPr>
          <w:rFonts w:ascii="Times New Roman" w:hAnsi="Times New Roman"/>
        </w:rPr>
        <w:t>1</w:t>
      </w:r>
    </w:p>
    <w:p w:rsidR="00946378" w:rsidRPr="00BF1247" w:rsidRDefault="00946378" w:rsidP="00946378">
      <w:pPr>
        <w:rPr>
          <w:rFonts w:ascii="Times New Roman" w:hAnsi="Times New Roman"/>
          <w:bCs/>
          <w:i/>
        </w:rPr>
      </w:pPr>
      <w:r w:rsidRPr="00BF1247">
        <w:rPr>
          <w:rFonts w:ascii="Times New Roman" w:hAnsi="Times New Roman"/>
          <w:bCs/>
        </w:rPr>
        <w:t>Направление подготовки – 32.05.01 “медико-профилактическое дело “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Уровень высшего образования – </w:t>
      </w:r>
      <w:proofErr w:type="spellStart"/>
      <w:r w:rsidRPr="00BF1247">
        <w:rPr>
          <w:rFonts w:ascii="Times New Roman" w:hAnsi="Times New Roman"/>
        </w:rPr>
        <w:t>специалитет</w:t>
      </w:r>
      <w:proofErr w:type="spellEnd"/>
      <w:r w:rsidRPr="00BF1247">
        <w:rPr>
          <w:rFonts w:ascii="Times New Roman" w:hAnsi="Times New Roman"/>
        </w:rPr>
        <w:t xml:space="preserve"> 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Квалификация выпускника – врач по общей гигиене и эпидемиологии 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>Факультет - медик</w:t>
      </w:r>
      <w:proofErr w:type="gramStart"/>
      <w:r w:rsidRPr="00BF1247">
        <w:rPr>
          <w:rFonts w:ascii="Times New Roman" w:hAnsi="Times New Roman"/>
        </w:rPr>
        <w:t>о-</w:t>
      </w:r>
      <w:proofErr w:type="gramEnd"/>
      <w:r w:rsidRPr="00BF1247">
        <w:rPr>
          <w:rFonts w:ascii="Times New Roman" w:hAnsi="Times New Roman"/>
        </w:rPr>
        <w:t xml:space="preserve"> профилактический 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Кафедра патологической физиологии  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Форма обучения – очная 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Курс – </w:t>
      </w:r>
      <w:r w:rsidRPr="00BF1247">
        <w:rPr>
          <w:rFonts w:ascii="Times New Roman" w:hAnsi="Times New Roman"/>
          <w:lang w:val="en-US"/>
        </w:rPr>
        <w:t>II</w:t>
      </w:r>
      <w:r w:rsidRPr="00BF1247">
        <w:rPr>
          <w:rFonts w:ascii="Times New Roman" w:hAnsi="Times New Roman"/>
        </w:rPr>
        <w:t xml:space="preserve">, </w:t>
      </w:r>
      <w:r w:rsidRPr="00BF1247">
        <w:rPr>
          <w:rFonts w:ascii="Times New Roman" w:hAnsi="Times New Roman"/>
          <w:lang w:val="en-US"/>
        </w:rPr>
        <w:t>III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Семестр - 4,5 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Всего трудоёмкость (в зачётных единицах/часах) –7 ЗЕТ /252 часа </w:t>
      </w:r>
    </w:p>
    <w:p w:rsidR="0027409C" w:rsidRPr="00BF1247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27409C" w:rsidRPr="00BF1247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  <w:b/>
        </w:rPr>
        <w:t>Цель:</w:t>
      </w:r>
      <w:r w:rsidRPr="00BF1247">
        <w:rPr>
          <w:rFonts w:ascii="Times New Roman" w:hAnsi="Times New Roman"/>
        </w:rPr>
        <w:t xml:space="preserve"> освоения учебной дисциплины «Патологическая физиология» состоит в овладении знаниями основных закономерностей и конкретных механизмов возникновения, течения и исходов наиболее распространенных патологических процессов и заболеваний, а также принципов их диагностики, лечения и профилактики как методологической и методической основы мер санитарно-противоэпидемического (профилактического) характера и надзора в сфере защиты прав потребителя.</w:t>
      </w:r>
    </w:p>
    <w:p w:rsidR="00946378" w:rsidRPr="00BF1247" w:rsidRDefault="00946378" w:rsidP="00946378">
      <w:pPr>
        <w:widowControl w:val="0"/>
        <w:tabs>
          <w:tab w:val="center" w:pos="4960"/>
        </w:tabs>
        <w:spacing w:line="276" w:lineRule="auto"/>
        <w:ind w:firstLine="709"/>
        <w:rPr>
          <w:rFonts w:ascii="Times New Roman" w:hAnsi="Times New Roman"/>
          <w:b/>
        </w:rPr>
      </w:pPr>
      <w:r w:rsidRPr="00BF1247">
        <w:rPr>
          <w:rFonts w:ascii="Times New Roman" w:hAnsi="Times New Roman"/>
          <w:b/>
        </w:rPr>
        <w:t>Задачи:</w:t>
      </w:r>
      <w:r w:rsidRPr="00BF1247">
        <w:rPr>
          <w:rFonts w:ascii="Times New Roman" w:hAnsi="Times New Roman"/>
          <w:b/>
        </w:rPr>
        <w:tab/>
      </w:r>
    </w:p>
    <w:p w:rsidR="00946378" w:rsidRPr="00BF1247" w:rsidRDefault="00946378" w:rsidP="00946378">
      <w:pPr>
        <w:widowControl w:val="0"/>
        <w:spacing w:line="276" w:lineRule="auto"/>
        <w:ind w:firstLine="1276"/>
        <w:rPr>
          <w:rFonts w:ascii="Times New Roman" w:hAnsi="Times New Roman"/>
        </w:rPr>
      </w:pPr>
      <w:r w:rsidRPr="00BF1247">
        <w:rPr>
          <w:rFonts w:ascii="Times New Roman" w:hAnsi="Times New Roman"/>
          <w:i/>
        </w:rPr>
        <w:t>Уметь:</w:t>
      </w:r>
      <w:r w:rsidRPr="00BF1247">
        <w:rPr>
          <w:rFonts w:ascii="Times New Roman" w:hAnsi="Times New Roman"/>
        </w:rPr>
        <w:t xml:space="preserve"> пользоваться учебной и научной литературой; интерпретировать</w:t>
      </w: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результаты наиболее распространенных методов </w:t>
      </w:r>
      <w:proofErr w:type="gramStart"/>
      <w:r w:rsidRPr="00BF1247">
        <w:rPr>
          <w:rFonts w:ascii="Times New Roman" w:hAnsi="Times New Roman"/>
        </w:rPr>
        <w:t>лабораторной</w:t>
      </w:r>
      <w:proofErr w:type="gramEnd"/>
      <w:r w:rsidRPr="00BF1247">
        <w:rPr>
          <w:rFonts w:ascii="Times New Roman" w:hAnsi="Times New Roman"/>
        </w:rPr>
        <w:t xml:space="preserve"> и</w:t>
      </w: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функциональной диагностики, термометрии для выявления </w:t>
      </w:r>
      <w:proofErr w:type="gramStart"/>
      <w:r w:rsidRPr="00BF1247">
        <w:rPr>
          <w:rFonts w:ascii="Times New Roman" w:hAnsi="Times New Roman"/>
        </w:rPr>
        <w:t>патологических</w:t>
      </w:r>
      <w:proofErr w:type="gramEnd"/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процессов в органах и системах человека; обосновать характер</w:t>
      </w: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патологического процесса и его клинические проявления, принципы</w:t>
      </w: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патогенетической терапии наиболее распространенных заболеваний.</w:t>
      </w:r>
    </w:p>
    <w:p w:rsidR="00946378" w:rsidRPr="00BF1247" w:rsidRDefault="00946378" w:rsidP="00946378">
      <w:pPr>
        <w:widowControl w:val="0"/>
        <w:spacing w:line="276" w:lineRule="auto"/>
        <w:ind w:firstLine="1276"/>
        <w:rPr>
          <w:rFonts w:ascii="Times New Roman" w:hAnsi="Times New Roman"/>
        </w:rPr>
      </w:pPr>
      <w:r w:rsidRPr="00BF1247">
        <w:rPr>
          <w:rFonts w:ascii="Times New Roman" w:hAnsi="Times New Roman"/>
          <w:i/>
        </w:rPr>
        <w:t>Владеть:</w:t>
      </w:r>
      <w:r w:rsidRPr="00BF1247">
        <w:rPr>
          <w:rFonts w:ascii="Times New Roman" w:hAnsi="Times New Roman"/>
        </w:rPr>
        <w:t xml:space="preserve"> навыками постановки предварительного диагноза на основании</w:t>
      </w: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результатов лабораторного и инструментального обследования </w:t>
      </w:r>
      <w:proofErr w:type="gramStart"/>
      <w:r w:rsidRPr="00BF1247">
        <w:rPr>
          <w:rFonts w:ascii="Times New Roman" w:hAnsi="Times New Roman"/>
        </w:rPr>
        <w:t>при</w:t>
      </w:r>
      <w:proofErr w:type="gramEnd"/>
      <w:r w:rsidRPr="00BF1247">
        <w:rPr>
          <w:rFonts w:ascii="Times New Roman" w:hAnsi="Times New Roman"/>
        </w:rPr>
        <w:t xml:space="preserve"> наиболее</w:t>
      </w: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социально значимых патологических процессов и заболеваний человека </w:t>
      </w:r>
      <w:proofErr w:type="gramStart"/>
      <w:r w:rsidRPr="00BF1247">
        <w:rPr>
          <w:rFonts w:ascii="Times New Roman" w:hAnsi="Times New Roman"/>
        </w:rPr>
        <w:t>для</w:t>
      </w:r>
      <w:proofErr w:type="gramEnd"/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оказания мер санитарно-противоэпидемического (профилактического)</w:t>
      </w:r>
    </w:p>
    <w:p w:rsidR="00946378" w:rsidRPr="00BF1247" w:rsidRDefault="00946378" w:rsidP="00946378">
      <w:pPr>
        <w:widowControl w:val="0"/>
        <w:spacing w:line="276" w:lineRule="auto"/>
        <w:ind w:firstLine="709"/>
        <w:rPr>
          <w:rFonts w:ascii="Times New Roman" w:hAnsi="Times New Roman"/>
        </w:rPr>
      </w:pPr>
      <w:r w:rsidRPr="00BF1247">
        <w:rPr>
          <w:rFonts w:ascii="Times New Roman" w:hAnsi="Times New Roman"/>
        </w:rPr>
        <w:t>характера и надзора в сфере защиты прав потребителя.</w:t>
      </w:r>
    </w:p>
    <w:p w:rsidR="00946378" w:rsidRPr="00BF1247" w:rsidRDefault="00946378" w:rsidP="00946378">
      <w:pPr>
        <w:jc w:val="center"/>
        <w:rPr>
          <w:rFonts w:ascii="Times New Roman" w:hAnsi="Times New Roman"/>
          <w:b/>
        </w:rPr>
      </w:pPr>
    </w:p>
    <w:p w:rsidR="00946378" w:rsidRPr="00BF1247" w:rsidRDefault="00946378" w:rsidP="00946378">
      <w:pPr>
        <w:jc w:val="center"/>
        <w:rPr>
          <w:rFonts w:ascii="Times New Roman" w:hAnsi="Times New Roman"/>
          <w:i/>
        </w:rPr>
      </w:pPr>
      <w:r w:rsidRPr="00BF1247">
        <w:rPr>
          <w:rFonts w:ascii="Times New Roman" w:hAnsi="Times New Roman"/>
          <w:b/>
          <w:lang w:val="en-US"/>
        </w:rPr>
        <w:t>II</w:t>
      </w:r>
      <w:r w:rsidRPr="00BF1247">
        <w:rPr>
          <w:rFonts w:ascii="Times New Roman" w:hAnsi="Times New Roman"/>
          <w:b/>
        </w:rPr>
        <w:t>. ПЛАНИРУЕМЫЕ РЕЗУЛЬТАТЫ ОБУЧЕНИЯ ПО ДИСЦИПЛИНЕ</w:t>
      </w:r>
    </w:p>
    <w:p w:rsidR="00946378" w:rsidRPr="00BF1247" w:rsidRDefault="00946378" w:rsidP="00946378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946378" w:rsidRPr="00BF1247" w:rsidRDefault="00946378" w:rsidP="00946378">
      <w:pPr>
        <w:spacing w:line="276" w:lineRule="auto"/>
        <w:jc w:val="center"/>
        <w:rPr>
          <w:rFonts w:ascii="Times New Roman" w:hAnsi="Times New Roman"/>
          <w:b/>
          <w:bCs/>
          <w:iCs/>
          <w:color w:val="000000"/>
        </w:rPr>
      </w:pPr>
      <w:bookmarkStart w:id="0" w:name="_Toc497376526"/>
      <w:r w:rsidRPr="00BF1247">
        <w:rPr>
          <w:rFonts w:ascii="Times New Roman" w:hAnsi="Times New Roman"/>
          <w:b/>
          <w:bCs/>
          <w:iCs/>
          <w:color w:val="000000"/>
        </w:rPr>
        <w:t xml:space="preserve">Формируемые в процессе изучения </w:t>
      </w:r>
      <w:bookmarkEnd w:id="0"/>
      <w:r w:rsidRPr="00BF1247">
        <w:rPr>
          <w:rFonts w:ascii="Times New Roman" w:hAnsi="Times New Roman"/>
          <w:b/>
          <w:bCs/>
          <w:iCs/>
          <w:color w:val="000000"/>
        </w:rPr>
        <w:t>дисциплины компетенции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  <w:i/>
        </w:rPr>
      </w:pPr>
      <w:r w:rsidRPr="00BF1247">
        <w:rPr>
          <w:rFonts w:ascii="Times New Roman" w:hAnsi="Times New Roman"/>
          <w:i/>
        </w:rPr>
        <w:t>ФГОС 3++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2756"/>
        <w:gridCol w:w="3084"/>
        <w:gridCol w:w="4191"/>
      </w:tblGrid>
      <w:tr w:rsidR="00946378" w:rsidRPr="00BF1247" w:rsidTr="00AF5850">
        <w:tc>
          <w:tcPr>
            <w:tcW w:w="2756" w:type="dxa"/>
            <w:vAlign w:val="center"/>
          </w:tcPr>
          <w:p w:rsidR="00946378" w:rsidRPr="00BF1247" w:rsidRDefault="00946378" w:rsidP="00AF585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F1247">
              <w:rPr>
                <w:rFonts w:ascii="Times New Roman" w:hAnsi="Times New Roman"/>
                <w:b/>
              </w:rPr>
              <w:t>Наименование категории (группы) компетенций</w:t>
            </w:r>
          </w:p>
        </w:tc>
        <w:tc>
          <w:tcPr>
            <w:tcW w:w="3084" w:type="dxa"/>
          </w:tcPr>
          <w:p w:rsidR="00946378" w:rsidRPr="00BF1247" w:rsidRDefault="00946378" w:rsidP="00AF585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1247">
              <w:rPr>
                <w:rFonts w:ascii="Times New Roman" w:hAnsi="Times New Roman"/>
                <w:b/>
                <w:color w:val="000000"/>
              </w:rPr>
              <w:t xml:space="preserve">Код и наименование компетенции </w:t>
            </w:r>
          </w:p>
          <w:p w:rsidR="00946378" w:rsidRPr="00BF1247" w:rsidRDefault="00946378" w:rsidP="00AF585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F1247">
              <w:rPr>
                <w:rFonts w:ascii="Times New Roman" w:hAnsi="Times New Roman"/>
                <w:b/>
                <w:color w:val="000000"/>
              </w:rPr>
              <w:t>(или ее части)</w:t>
            </w:r>
          </w:p>
        </w:tc>
        <w:tc>
          <w:tcPr>
            <w:tcW w:w="4191" w:type="dxa"/>
          </w:tcPr>
          <w:p w:rsidR="00946378" w:rsidRPr="00BF1247" w:rsidRDefault="00946378" w:rsidP="00AF585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1247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jc w:val="center"/>
              <w:rPr>
                <w:rFonts w:ascii="Times New Roman" w:hAnsi="Times New Roman"/>
                <w:i/>
              </w:rPr>
            </w:pPr>
            <w:r w:rsidRPr="00BF1247">
              <w:rPr>
                <w:rFonts w:ascii="Times New Roman" w:hAnsi="Times New Roman"/>
                <w:b/>
                <w:i/>
              </w:rPr>
              <w:t>Универсальные компетенции (УК)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Cs/>
              </w:rPr>
            </w:pPr>
            <w:r w:rsidRPr="00BF1247">
              <w:rPr>
                <w:rFonts w:ascii="Times New Roman" w:hAnsi="Times New Roman"/>
                <w:b/>
                <w:bCs/>
              </w:rPr>
              <w:lastRenderedPageBreak/>
              <w:t>УК-1.</w:t>
            </w:r>
            <w:r w:rsidRPr="00BF1247">
              <w:rPr>
                <w:rFonts w:ascii="Times New Roman" w:hAnsi="Times New Roman"/>
                <w:bCs/>
              </w:rPr>
              <w:t xml:space="preserve"> </w:t>
            </w:r>
            <w:r w:rsidRPr="00BF1247">
              <w:rPr>
                <w:rFonts w:ascii="Times New Roman" w:hAnsi="Times New Roman"/>
                <w:b/>
                <w:bCs/>
                <w:i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1247">
              <w:rPr>
                <w:rFonts w:ascii="Times New Roman" w:hAnsi="Times New Roman"/>
                <w:b/>
                <w:bCs/>
                <w:i/>
              </w:rPr>
              <w:t>ИД-1</w:t>
            </w:r>
            <w:r w:rsidRPr="00BF1247">
              <w:rPr>
                <w:rFonts w:ascii="Times New Roman" w:hAnsi="Times New Roman"/>
                <w:b/>
                <w:i/>
              </w:rPr>
              <w:t xml:space="preserve"> - выявляет проблемные ситуации и осуществляет поиск необходимой информации для решения задач в профессиональной области.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 xml:space="preserve">знать: </w:t>
            </w:r>
            <w:proofErr w:type="gramStart"/>
            <w:r w:rsidRPr="00BF1247">
              <w:rPr>
                <w:rFonts w:ascii="Times New Roman" w:hAnsi="Times New Roman"/>
              </w:rPr>
              <w:t>Значение физического и формализованного (не физического) моделирования: экспериментального (на животных, изолированных органах, тканях и клетках) логического (интеллектуального).</w:t>
            </w:r>
            <w:proofErr w:type="gramEnd"/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>уметь:</w:t>
            </w:r>
            <w:r w:rsidRPr="00BF1247">
              <w:rPr>
                <w:rFonts w:ascii="Times New Roman" w:hAnsi="Times New Roman"/>
              </w:rPr>
              <w:t xml:space="preserve"> Уметь выявлять проблемные ситуации осуществлять поиск необходимой информации для решения задач профессиональной области. 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>владеть:</w:t>
            </w:r>
            <w:r w:rsidRPr="00BF1247">
              <w:rPr>
                <w:rFonts w:ascii="Times New Roman" w:hAnsi="Times New Roman"/>
              </w:rPr>
              <w:t xml:space="preserve"> Методами критического анализа информации с использованием исторического метода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096A28" w:rsidP="00AF5850">
            <w:pPr>
              <w:jc w:val="center"/>
              <w:rPr>
                <w:rFonts w:ascii="Times New Roman" w:hAnsi="Times New Roman"/>
                <w:b/>
              </w:rPr>
            </w:pPr>
            <w:r w:rsidRPr="00BF1247">
              <w:rPr>
                <w:rFonts w:ascii="Times New Roman" w:hAnsi="Times New Roman"/>
                <w:b/>
                <w:bCs/>
                <w:i/>
              </w:rPr>
              <w:t>ИД-2</w:t>
            </w:r>
            <w:r w:rsidR="00946378" w:rsidRPr="00BF1247">
              <w:rPr>
                <w:rFonts w:ascii="Times New Roman" w:hAnsi="Times New Roman"/>
                <w:b/>
                <w:bCs/>
                <w:i/>
              </w:rPr>
              <w:t xml:space="preserve"> - формирует оценочные суждения 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 xml:space="preserve">знать: </w:t>
            </w:r>
            <w:r w:rsidRPr="00BF1247">
              <w:rPr>
                <w:rFonts w:ascii="Times New Roman" w:hAnsi="Times New Roman"/>
              </w:rPr>
              <w:t xml:space="preserve">Основные понятия общей нозологии, роль, причины, условий, реактивности организма в возникновении развитии. </w:t>
            </w:r>
            <w:proofErr w:type="gramStart"/>
            <w:r w:rsidRPr="00BF1247">
              <w:rPr>
                <w:rFonts w:ascii="Times New Roman" w:hAnsi="Times New Roman"/>
              </w:rPr>
              <w:t>Завершении</w:t>
            </w:r>
            <w:proofErr w:type="gramEnd"/>
            <w:r w:rsidRPr="00BF1247">
              <w:rPr>
                <w:rFonts w:ascii="Times New Roman" w:hAnsi="Times New Roman"/>
              </w:rPr>
              <w:t xml:space="preserve"> (исход заболевания) причины и механизмы типовых патологических процессов. Состояний и реакций их проявлений и значения для организма при развитии различных заболеваний.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  <w:b/>
              </w:rPr>
            </w:pPr>
            <w:r w:rsidRPr="00BF1247">
              <w:rPr>
                <w:rFonts w:ascii="Times New Roman" w:hAnsi="Times New Roman"/>
                <w:b/>
              </w:rPr>
              <w:t>уметь:</w:t>
            </w:r>
            <w:r w:rsidRPr="00BF1247">
              <w:rPr>
                <w:rFonts w:ascii="Times New Roman" w:hAnsi="Times New Roman"/>
              </w:rPr>
              <w:t xml:space="preserve"> Формировать оценочные суждения в профессиональной области</w:t>
            </w:r>
            <w:r w:rsidRPr="00BF1247">
              <w:rPr>
                <w:rFonts w:ascii="Times New Roman" w:hAnsi="Times New Roman"/>
                <w:b/>
              </w:rPr>
              <w:t>;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  <w:b/>
                <w:bCs/>
                <w:i/>
              </w:rPr>
            </w:pPr>
            <w:r w:rsidRPr="00BF1247">
              <w:rPr>
                <w:rFonts w:ascii="Times New Roman" w:hAnsi="Times New Roman"/>
                <w:b/>
              </w:rPr>
              <w:t xml:space="preserve">владеть: </w:t>
            </w:r>
            <w:r w:rsidRPr="00BF1247">
              <w:rPr>
                <w:rFonts w:ascii="Times New Roman" w:hAnsi="Times New Roman"/>
              </w:rPr>
              <w:t>Навыками постановки предварительного диагноза на основании результатов лабораторного и инструментального обследования.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096A28" w:rsidP="00AF58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1247">
              <w:rPr>
                <w:rFonts w:ascii="Times New Roman" w:hAnsi="Times New Roman"/>
                <w:b/>
                <w:bCs/>
                <w:i/>
              </w:rPr>
              <w:t>ИД-3</w:t>
            </w:r>
            <w:r w:rsidR="00946378" w:rsidRPr="00BF1247">
              <w:rPr>
                <w:rFonts w:ascii="Times New Roman" w:hAnsi="Times New Roman"/>
                <w:b/>
                <w:bCs/>
                <w:i/>
              </w:rPr>
              <w:t xml:space="preserve">- осуществляет </w:t>
            </w:r>
            <w:r w:rsidR="00946378" w:rsidRPr="00BF1247">
              <w:rPr>
                <w:rFonts w:ascii="Times New Roman" w:hAnsi="Times New Roman"/>
                <w:b/>
                <w:i/>
              </w:rPr>
              <w:t>критический анализ информации</w:t>
            </w:r>
            <w:r w:rsidR="00946378" w:rsidRPr="00BF1247">
              <w:rPr>
                <w:rFonts w:ascii="Times New Roman" w:hAnsi="Times New Roman"/>
              </w:rPr>
              <w:t xml:space="preserve"> </w:t>
            </w:r>
            <w:r w:rsidR="00946378" w:rsidRPr="00BF1247">
              <w:rPr>
                <w:rFonts w:ascii="Times New Roman" w:hAnsi="Times New Roman"/>
                <w:b/>
                <w:i/>
              </w:rPr>
              <w:t>с использованием исторического метода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 xml:space="preserve">знать: </w:t>
            </w:r>
            <w:r w:rsidRPr="00BF1247">
              <w:rPr>
                <w:rFonts w:ascii="Times New Roman" w:hAnsi="Times New Roman"/>
              </w:rPr>
              <w:t xml:space="preserve">принципы профилактики, диагностики и лечения заболевания, как методической основы мер санитарно-профилактического характера, функциональной системы организма их регуляцию и </w:t>
            </w:r>
            <w:proofErr w:type="gramStart"/>
            <w:r w:rsidRPr="00BF1247">
              <w:rPr>
                <w:rFonts w:ascii="Times New Roman" w:hAnsi="Times New Roman"/>
              </w:rPr>
              <w:t>само регуляцию</w:t>
            </w:r>
            <w:proofErr w:type="gramEnd"/>
            <w:r w:rsidRPr="00BF1247">
              <w:rPr>
                <w:rFonts w:ascii="Times New Roman" w:hAnsi="Times New Roman"/>
              </w:rPr>
              <w:t xml:space="preserve"> при воздействии внешней среды при патологических процессах.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>уметь:</w:t>
            </w:r>
            <w:r w:rsidRPr="00BF1247">
              <w:rPr>
                <w:rFonts w:ascii="Times New Roman" w:hAnsi="Times New Roman"/>
              </w:rPr>
              <w:t xml:space="preserve"> проводить критический анализ информации с использованием исторического метода;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 xml:space="preserve">владеть: </w:t>
            </w:r>
            <w:r w:rsidRPr="00BF1247">
              <w:rPr>
                <w:rFonts w:ascii="Times New Roman" w:hAnsi="Times New Roman"/>
              </w:rPr>
              <w:t>Умение основывать наиболее социально значимых патологических процессов и заболевания человека для оказания мер санитарно - противоэпидемиологического (профилактического) характера и надзора в сфере защиты проф. потребителя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jc w:val="center"/>
              <w:rPr>
                <w:rFonts w:ascii="Times New Roman" w:hAnsi="Times New Roman"/>
                <w:i/>
              </w:rPr>
            </w:pPr>
            <w:r w:rsidRPr="00BF124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1247">
              <w:rPr>
                <w:rFonts w:ascii="Times New Roman" w:hAnsi="Times New Roman"/>
                <w:b/>
              </w:rPr>
              <w:t>ОПК-5:</w:t>
            </w:r>
            <w:r w:rsidRPr="00BF1247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BF1247">
              <w:rPr>
                <w:rFonts w:ascii="Times New Roman" w:hAnsi="Times New Roman"/>
                <w:b/>
                <w:i/>
              </w:rPr>
              <w:t>Способен</w:t>
            </w:r>
            <w:proofErr w:type="gramEnd"/>
            <w:r w:rsidRPr="00BF1247">
              <w:rPr>
                <w:rFonts w:ascii="Times New Roman" w:hAnsi="Times New Roman"/>
                <w:b/>
                <w:i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946378" w:rsidRPr="00BF1247" w:rsidRDefault="00946378" w:rsidP="00AF5850">
            <w:pPr>
              <w:jc w:val="center"/>
              <w:rPr>
                <w:rFonts w:ascii="Times New Roman" w:hAnsi="Times New Roman"/>
                <w:i/>
              </w:rPr>
            </w:pPr>
            <w:r w:rsidRPr="00BF1247">
              <w:rPr>
                <w:rFonts w:ascii="Times New Roman" w:hAnsi="Times New Roman"/>
                <w:b/>
                <w:i/>
              </w:rPr>
              <w:t xml:space="preserve">Способен расшифровать 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096A28" w:rsidP="00AF58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1247">
              <w:rPr>
                <w:rFonts w:ascii="Times New Roman" w:hAnsi="Times New Roman"/>
                <w:b/>
                <w:i/>
              </w:rPr>
              <w:t>ИД-1</w:t>
            </w:r>
            <w:r w:rsidR="00946378" w:rsidRPr="00BF1247">
              <w:rPr>
                <w:rFonts w:ascii="Times New Roman" w:hAnsi="Times New Roman"/>
                <w:b/>
                <w:i/>
              </w:rPr>
              <w:t>- оценивает морфофункциональные процессы при физиологических состояниях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 xml:space="preserve">знать: </w:t>
            </w:r>
            <w:r w:rsidRPr="00BF1247">
              <w:rPr>
                <w:rFonts w:ascii="Times New Roman" w:hAnsi="Times New Roman"/>
              </w:rPr>
              <w:t>Определения морфофункциональных, физиологических состояний и патологических процессов в организме человека.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>уметь:</w:t>
            </w:r>
            <w:r w:rsidRPr="00BF1247">
              <w:rPr>
                <w:rFonts w:ascii="Times New Roman" w:hAnsi="Times New Roman"/>
              </w:rPr>
              <w:t xml:space="preserve"> </w:t>
            </w:r>
            <w:r w:rsidRPr="00BF1247">
              <w:rPr>
                <w:rFonts w:ascii="Times New Roman" w:eastAsia="Calibri" w:hAnsi="Times New Roman"/>
                <w:lang w:eastAsia="en-US"/>
              </w:rPr>
              <w:t>Уметь оценивать результаты клинико-лабораторной и функциональной диагностики при решении профессиональных задач.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>владеть:</w:t>
            </w:r>
            <w:r w:rsidRPr="00BF1247">
              <w:rPr>
                <w:rFonts w:ascii="Times New Roman" w:hAnsi="Times New Roman"/>
              </w:rPr>
              <w:t xml:space="preserve"> Владеть алгоритмом клинико-лабораторной и функциональной диагностики при решении профессиональных задач.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096A28" w:rsidP="00AF5850">
            <w:pPr>
              <w:jc w:val="center"/>
              <w:rPr>
                <w:rFonts w:ascii="Times New Roman" w:hAnsi="Times New Roman"/>
                <w:b/>
              </w:rPr>
            </w:pPr>
            <w:r w:rsidRPr="00BF1247">
              <w:rPr>
                <w:rFonts w:ascii="Times New Roman" w:hAnsi="Times New Roman"/>
                <w:b/>
                <w:i/>
              </w:rPr>
              <w:t>ИД-2</w:t>
            </w:r>
            <w:r w:rsidR="00946378" w:rsidRPr="00BF1247">
              <w:rPr>
                <w:rFonts w:ascii="Times New Roman" w:hAnsi="Times New Roman"/>
                <w:b/>
                <w:i/>
              </w:rPr>
              <w:t xml:space="preserve"> - оценивает морфофункциональные процессы при патологических состояниях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 xml:space="preserve">знать: </w:t>
            </w:r>
            <w:r w:rsidRPr="00BF1247">
              <w:rPr>
                <w:rFonts w:ascii="Times New Roman" w:hAnsi="Times New Roman"/>
              </w:rPr>
              <w:t>Определения морфофункциональных, патологических процессов в организме человека.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>уметь:</w:t>
            </w:r>
            <w:r w:rsidRPr="00BF1247">
              <w:rPr>
                <w:rFonts w:ascii="Times New Roman" w:hAnsi="Times New Roman"/>
              </w:rPr>
              <w:t xml:space="preserve"> </w:t>
            </w:r>
            <w:r w:rsidRPr="00BF1247">
              <w:rPr>
                <w:rFonts w:ascii="Times New Roman" w:eastAsia="Calibri" w:hAnsi="Times New Roman"/>
                <w:lang w:eastAsia="en-US"/>
              </w:rPr>
              <w:t>Уметь оценивать результаты клинико-лабораторной и функциональной диагностики при решении профессиональных задач.</w:t>
            </w:r>
          </w:p>
          <w:p w:rsidR="00946378" w:rsidRPr="00BF1247" w:rsidRDefault="00946378" w:rsidP="00AF5850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1247">
              <w:rPr>
                <w:rFonts w:ascii="Times New Roman" w:hAnsi="Times New Roman"/>
                <w:b/>
              </w:rPr>
              <w:t>владеть:</w:t>
            </w:r>
            <w:r w:rsidRPr="00BF1247">
              <w:rPr>
                <w:rFonts w:ascii="Times New Roman" w:hAnsi="Times New Roman"/>
              </w:rPr>
              <w:t xml:space="preserve"> навыками создания </w:t>
            </w:r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модели патологических состояний </w:t>
            </w:r>
            <w:proofErr w:type="spellStart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>in</w:t>
            </w:r>
            <w:proofErr w:type="spellEnd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>vivo</w:t>
            </w:r>
            <w:proofErr w:type="spellEnd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>in</w:t>
            </w:r>
            <w:proofErr w:type="spellEnd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>vitro</w:t>
            </w:r>
            <w:proofErr w:type="spellEnd"/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096A28" w:rsidP="00AF58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1247">
              <w:rPr>
                <w:rFonts w:ascii="Times New Roman" w:hAnsi="Times New Roman"/>
                <w:b/>
                <w:i/>
              </w:rPr>
              <w:t>ИД-3</w:t>
            </w:r>
            <w:r w:rsidR="00946378" w:rsidRPr="00BF1247">
              <w:rPr>
                <w:rFonts w:ascii="Times New Roman" w:hAnsi="Times New Roman"/>
                <w:b/>
                <w:i/>
              </w:rPr>
              <w:t>- применяет данные оценки морфофункциональных процессов для решения профессиональных задач.</w:t>
            </w:r>
          </w:p>
          <w:p w:rsidR="00946378" w:rsidRPr="00BF1247" w:rsidRDefault="00946378" w:rsidP="00AF585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6378" w:rsidRPr="00BF1247" w:rsidTr="00AF5850">
        <w:tc>
          <w:tcPr>
            <w:tcW w:w="10031" w:type="dxa"/>
            <w:gridSpan w:val="3"/>
          </w:tcPr>
          <w:p w:rsidR="00946378" w:rsidRPr="00BF1247" w:rsidRDefault="00946378" w:rsidP="00AF5850">
            <w:pPr>
              <w:shd w:val="clear" w:color="auto" w:fill="FFFFFF"/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 xml:space="preserve">знать: </w:t>
            </w:r>
            <w:r w:rsidRPr="00BF1247">
              <w:rPr>
                <w:rFonts w:ascii="Times New Roman" w:hAnsi="Times New Roman"/>
              </w:rPr>
              <w:t>иметь знания оценки физического развития организма, данных диспансеризации различных контингентов и периодических медицинских осмотров для решения профессиональной задачи</w:t>
            </w:r>
          </w:p>
          <w:p w:rsidR="00946378" w:rsidRPr="00BF1247" w:rsidRDefault="00946378" w:rsidP="00AF5850">
            <w:pPr>
              <w:rPr>
                <w:rFonts w:ascii="Times New Roman" w:hAnsi="Times New Roman"/>
              </w:rPr>
            </w:pPr>
            <w:r w:rsidRPr="00BF1247">
              <w:rPr>
                <w:rFonts w:ascii="Times New Roman" w:hAnsi="Times New Roman"/>
                <w:b/>
              </w:rPr>
              <w:t>уметь:</w:t>
            </w:r>
            <w:r w:rsidRPr="00BF1247">
              <w:rPr>
                <w:rFonts w:ascii="Times New Roman" w:hAnsi="Times New Roman"/>
              </w:rPr>
              <w:t xml:space="preserve"> Уметь оценивать результаты клинико-лабораторной и функциональной диагностики при решении профессиональных задач.</w:t>
            </w:r>
          </w:p>
          <w:p w:rsidR="00946378" w:rsidRPr="00BF1247" w:rsidRDefault="00946378" w:rsidP="00AF5850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BF1247">
              <w:rPr>
                <w:rFonts w:ascii="Times New Roman" w:hAnsi="Times New Roman"/>
                <w:b/>
              </w:rPr>
              <w:t>владеть:</w:t>
            </w:r>
            <w:r w:rsidRPr="00BF12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F1247">
              <w:rPr>
                <w:rFonts w:ascii="Times New Roman" w:hAnsi="Times New Roman"/>
              </w:rPr>
              <w:t xml:space="preserve">Владеть алгоритмом клинико-лабораторной и функциональной диагностики при морфофункциональных процессах и патологических состояниях </w:t>
            </w:r>
          </w:p>
        </w:tc>
      </w:tr>
    </w:tbl>
    <w:p w:rsidR="00946378" w:rsidRPr="00BF1247" w:rsidRDefault="00946378" w:rsidP="00946378">
      <w:pPr>
        <w:spacing w:line="278" w:lineRule="auto"/>
        <w:rPr>
          <w:rFonts w:ascii="Times New Roman" w:hAnsi="Times New Roman"/>
          <w:b/>
        </w:rPr>
      </w:pPr>
    </w:p>
    <w:p w:rsidR="00946378" w:rsidRPr="00BF1247" w:rsidRDefault="00946378" w:rsidP="00946378">
      <w:pPr>
        <w:spacing w:line="278" w:lineRule="auto"/>
        <w:jc w:val="center"/>
        <w:rPr>
          <w:rFonts w:ascii="Times New Roman" w:hAnsi="Times New Roman"/>
          <w:b/>
          <w:i/>
        </w:rPr>
      </w:pPr>
      <w:r w:rsidRPr="00BF1247">
        <w:rPr>
          <w:rFonts w:ascii="Times New Roman" w:hAnsi="Times New Roman"/>
          <w:b/>
          <w:lang w:val="en-US"/>
        </w:rPr>
        <w:t>III</w:t>
      </w:r>
      <w:r w:rsidRPr="00BF1247">
        <w:rPr>
          <w:rFonts w:ascii="Times New Roman" w:hAnsi="Times New Roman"/>
          <w:b/>
        </w:rPr>
        <w:t>. МЕСТО ДИСЦИПЛИНЫ В СТРУКТУРЕ ОБРАЗОВАТЕЛЬНОЙ ПРОГРАММЫ</w:t>
      </w:r>
    </w:p>
    <w:p w:rsidR="00946378" w:rsidRPr="00BF1247" w:rsidRDefault="00946378" w:rsidP="00946378">
      <w:pPr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Дисциплина «Патологическая физиология» относится к блоку Б</w:t>
      </w:r>
      <w:proofErr w:type="gramStart"/>
      <w:r w:rsidRPr="00BF1247">
        <w:rPr>
          <w:rFonts w:ascii="Times New Roman" w:hAnsi="Times New Roman"/>
        </w:rPr>
        <w:t>1</w:t>
      </w:r>
      <w:proofErr w:type="gramEnd"/>
      <w:r w:rsidRPr="00BF1247">
        <w:rPr>
          <w:rFonts w:ascii="Times New Roman" w:hAnsi="Times New Roman"/>
        </w:rPr>
        <w:t>.</w:t>
      </w:r>
      <w:r w:rsidR="00096A28" w:rsidRPr="00BF1247">
        <w:rPr>
          <w:rFonts w:ascii="Times New Roman" w:hAnsi="Times New Roman"/>
        </w:rPr>
        <w:t>О</w:t>
      </w:r>
      <w:r w:rsidRPr="00BF1247">
        <w:rPr>
          <w:rFonts w:ascii="Times New Roman" w:hAnsi="Times New Roman"/>
        </w:rPr>
        <w:t>.1</w:t>
      </w:r>
      <w:r w:rsidR="00096A28" w:rsidRPr="00BF1247">
        <w:rPr>
          <w:rFonts w:ascii="Times New Roman" w:hAnsi="Times New Roman"/>
        </w:rPr>
        <w:t>1</w:t>
      </w:r>
      <w:r w:rsidRPr="00BF1247">
        <w:rPr>
          <w:rFonts w:ascii="Times New Roman" w:hAnsi="Times New Roman"/>
        </w:rPr>
        <w:t xml:space="preserve"> </w:t>
      </w:r>
      <w:r w:rsidR="00096A28" w:rsidRPr="00BF1247">
        <w:rPr>
          <w:rFonts w:ascii="Times New Roman" w:hAnsi="Times New Roman"/>
        </w:rPr>
        <w:t>обязательной</w:t>
      </w:r>
      <w:r w:rsidRPr="00BF1247">
        <w:rPr>
          <w:rFonts w:ascii="Times New Roman" w:hAnsi="Times New Roman"/>
        </w:rPr>
        <w:t xml:space="preserve"> части. </w:t>
      </w:r>
      <w:proofErr w:type="gramStart"/>
      <w:r w:rsidRPr="00BF1247">
        <w:rPr>
          <w:rFonts w:ascii="Times New Roman" w:hAnsi="Times New Roman"/>
        </w:rPr>
        <w:t>Предшествующими, на которых непосредственно базируется дисциплина «Патологическая физиология», являются философия, биология, анатомия человека, гистология, эмбриология, цитология, нормальная физиология, микробиология, вирусология.</w:t>
      </w:r>
      <w:proofErr w:type="gramEnd"/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 Медицинская деятельность: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>- диагностика заболеваний и патологических состояний;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lastRenderedPageBreak/>
        <w:t xml:space="preserve">- участие в оказании медицинской помощи при состояниях, требующих </w:t>
      </w:r>
      <w:proofErr w:type="gramStart"/>
      <w:r w:rsidRPr="00BF1247">
        <w:rPr>
          <w:rFonts w:ascii="Times New Roman" w:hAnsi="Times New Roman"/>
        </w:rPr>
        <w:t>срочного</w:t>
      </w:r>
      <w:proofErr w:type="gramEnd"/>
      <w:r w:rsidRPr="00BF1247">
        <w:rPr>
          <w:rFonts w:ascii="Times New Roman" w:hAnsi="Times New Roman"/>
        </w:rPr>
        <w:t xml:space="preserve">  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   медицинского вмешательства;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>Научно-исследовательская деятельность: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- анализ научной литературы и официальных статистических обзоров, участие </w:t>
      </w:r>
      <w:proofErr w:type="gramStart"/>
      <w:r w:rsidRPr="00BF1247">
        <w:rPr>
          <w:rFonts w:ascii="Times New Roman" w:hAnsi="Times New Roman"/>
        </w:rPr>
        <w:t>в</w:t>
      </w:r>
      <w:proofErr w:type="gramEnd"/>
      <w:r w:rsidRPr="00BF1247">
        <w:rPr>
          <w:rFonts w:ascii="Times New Roman" w:hAnsi="Times New Roman"/>
        </w:rPr>
        <w:t xml:space="preserve">  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  проведении статистического анализа и публичное представление </w:t>
      </w:r>
      <w:proofErr w:type="gramStart"/>
      <w:r w:rsidRPr="00BF1247">
        <w:rPr>
          <w:rFonts w:ascii="Times New Roman" w:hAnsi="Times New Roman"/>
        </w:rPr>
        <w:t>полученных</w:t>
      </w:r>
      <w:proofErr w:type="gramEnd"/>
      <w:r w:rsidRPr="00BF1247">
        <w:rPr>
          <w:rFonts w:ascii="Times New Roman" w:hAnsi="Times New Roman"/>
        </w:rPr>
        <w:t xml:space="preserve"> </w:t>
      </w:r>
    </w:p>
    <w:p w:rsidR="00946378" w:rsidRPr="00BF1247" w:rsidRDefault="00946378" w:rsidP="00946378">
      <w:pPr>
        <w:tabs>
          <w:tab w:val="left" w:pos="412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  результатов;</w:t>
      </w:r>
      <w:r w:rsidRPr="00BF1247">
        <w:rPr>
          <w:rFonts w:ascii="Times New Roman" w:hAnsi="Times New Roman"/>
        </w:rPr>
        <w:tab/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- участие в решении отдельных научно-исследовательских задач в области </w:t>
      </w:r>
    </w:p>
    <w:p w:rsidR="00946378" w:rsidRPr="00BF1247" w:rsidRDefault="00946378" w:rsidP="009463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F1247">
        <w:rPr>
          <w:rFonts w:ascii="Times New Roman" w:hAnsi="Times New Roman"/>
        </w:rPr>
        <w:t xml:space="preserve">  здравоохранения.</w:t>
      </w:r>
    </w:p>
    <w:p w:rsidR="0027409C" w:rsidRPr="00BF1247" w:rsidRDefault="0027409C" w:rsidP="0027409C">
      <w:pPr>
        <w:tabs>
          <w:tab w:val="left" w:pos="6450"/>
        </w:tabs>
        <w:jc w:val="left"/>
        <w:rPr>
          <w:rFonts w:ascii="Times New Roman" w:hAnsi="Times New Roman"/>
          <w:b/>
          <w:sz w:val="24"/>
          <w:szCs w:val="24"/>
        </w:rPr>
      </w:pPr>
      <w:r w:rsidRPr="00BF1247">
        <w:rPr>
          <w:rFonts w:ascii="Times New Roman" w:hAnsi="Times New Roman"/>
          <w:b/>
          <w:sz w:val="24"/>
          <w:szCs w:val="24"/>
        </w:rPr>
        <w:t>4. Трудоемкость учебной дисциплины составляет 7 зачетных единиц, 252 академических часов.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>Лекции - 32 ч.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>Практические занятия – 100 ч.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>Самостоятельная работа - 84 ч.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BF1247">
        <w:rPr>
          <w:rFonts w:ascii="Times New Roman" w:hAnsi="Times New Roman"/>
          <w:b/>
          <w:sz w:val="24"/>
          <w:szCs w:val="24"/>
        </w:rPr>
        <w:t xml:space="preserve">5.  Основные разделы дисциплины. 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 xml:space="preserve">     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 xml:space="preserve">    1.</w:t>
      </w:r>
      <w:r w:rsidR="00946378" w:rsidRPr="00BF12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1247">
        <w:rPr>
          <w:rFonts w:ascii="Times New Roman" w:hAnsi="Times New Roman"/>
          <w:sz w:val="24"/>
          <w:szCs w:val="24"/>
        </w:rPr>
        <w:t>Общая нозология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 xml:space="preserve">    2. Типовые патологические процессы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 xml:space="preserve">    3.Патофизиология органов и систем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BF1247">
        <w:rPr>
          <w:rFonts w:ascii="Times New Roman" w:hAnsi="Times New Roman"/>
          <w:b/>
          <w:sz w:val="24"/>
          <w:szCs w:val="24"/>
        </w:rPr>
        <w:t xml:space="preserve">6.Форма промежуточной аттестации. 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 xml:space="preserve">     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BF1247">
        <w:rPr>
          <w:rFonts w:ascii="Times New Roman" w:hAnsi="Times New Roman"/>
          <w:sz w:val="24"/>
          <w:szCs w:val="24"/>
        </w:rPr>
        <w:t xml:space="preserve">   Экзамен,5 семестр, 36 часов, 7 ЗЕТ</w:t>
      </w: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BF1247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183FFC" w:rsidRPr="00BF1247" w:rsidRDefault="0027409C" w:rsidP="0027409C">
      <w:pPr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BF1247">
        <w:rPr>
          <w:rFonts w:ascii="Times New Roman" w:hAnsi="Times New Roman"/>
          <w:b/>
          <w:sz w:val="24"/>
          <w:szCs w:val="24"/>
        </w:rPr>
        <w:t>Кафедра - разработчик – патологическая физиология ДГМУ</w:t>
      </w:r>
      <w:r w:rsidR="009377FD" w:rsidRPr="00BF1247">
        <w:rPr>
          <w:rFonts w:ascii="Times New Roman" w:hAnsi="Times New Roman"/>
          <w:b/>
          <w:sz w:val="24"/>
          <w:szCs w:val="24"/>
        </w:rPr>
        <w:tab/>
      </w:r>
      <w:bookmarkStart w:id="1" w:name="_GoBack"/>
      <w:bookmarkEnd w:id="1"/>
    </w:p>
    <w:sectPr w:rsidR="00183FFC" w:rsidRPr="00BF1247" w:rsidSect="00250959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61" w:rsidRDefault="00772761">
      <w:r>
        <w:separator/>
      </w:r>
    </w:p>
  </w:endnote>
  <w:endnote w:type="continuationSeparator" w:id="0">
    <w:p w:rsidR="00772761" w:rsidRDefault="0077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61" w:rsidRDefault="00772761">
      <w:r>
        <w:separator/>
      </w:r>
    </w:p>
  </w:footnote>
  <w:footnote w:type="continuationSeparator" w:id="0">
    <w:p w:rsidR="00772761" w:rsidRDefault="0077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25456"/>
      <w:docPartObj>
        <w:docPartGallery w:val="Page Numbers (Top of Page)"/>
        <w:docPartUnique/>
      </w:docPartObj>
    </w:sdtPr>
    <w:sdtEndPr/>
    <w:sdtContent>
      <w:p w:rsidR="00C8033E" w:rsidRDefault="0093657E">
        <w:pPr>
          <w:pStyle w:val="ac"/>
          <w:jc w:val="right"/>
        </w:pPr>
        <w:r>
          <w:fldChar w:fldCharType="begin"/>
        </w:r>
        <w:r w:rsidR="00BF7957">
          <w:instrText>PAGE</w:instrText>
        </w:r>
        <w:r>
          <w:fldChar w:fldCharType="separate"/>
        </w:r>
        <w:r w:rsidR="00BF1247">
          <w:rPr>
            <w:noProof/>
          </w:rPr>
          <w:t>2</w:t>
        </w:r>
        <w:r>
          <w:fldChar w:fldCharType="end"/>
        </w:r>
      </w:p>
    </w:sdtContent>
  </w:sdt>
  <w:p w:rsidR="00C8033E" w:rsidRDefault="00C80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82"/>
    <w:multiLevelType w:val="multilevel"/>
    <w:tmpl w:val="50B008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"/>
        <w:w w:val="100"/>
        <w:sz w:val="20"/>
        <w:szCs w:val="20"/>
        <w:u w:val="none"/>
        <w:lang w:val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005B9"/>
    <w:multiLevelType w:val="multilevel"/>
    <w:tmpl w:val="4E849BA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">
    <w:nsid w:val="31444965"/>
    <w:multiLevelType w:val="multilevel"/>
    <w:tmpl w:val="E284857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4" w:hanging="360"/>
      </w:pPr>
      <w:rPr>
        <w:rFonts w:eastAsia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">
    <w:nsid w:val="3A593381"/>
    <w:multiLevelType w:val="multilevel"/>
    <w:tmpl w:val="0DDABD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3A965B73"/>
    <w:multiLevelType w:val="multilevel"/>
    <w:tmpl w:val="095ED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86D345E"/>
    <w:multiLevelType w:val="multilevel"/>
    <w:tmpl w:val="6704A1C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2">
      <w:start w:val="5"/>
      <w:numFmt w:val="decimal"/>
      <w:lvlText w:val="%3"/>
      <w:lvlJc w:val="left"/>
      <w:pPr>
        <w:ind w:left="23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6">
    <w:nsid w:val="532B6592"/>
    <w:multiLevelType w:val="hybridMultilevel"/>
    <w:tmpl w:val="2798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67DC"/>
    <w:multiLevelType w:val="multilevel"/>
    <w:tmpl w:val="3BCC7240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8">
    <w:nsid w:val="7FA5448C"/>
    <w:multiLevelType w:val="multilevel"/>
    <w:tmpl w:val="F3580F7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3E"/>
    <w:rsid w:val="00096A28"/>
    <w:rsid w:val="000E359D"/>
    <w:rsid w:val="00183FFC"/>
    <w:rsid w:val="001B5011"/>
    <w:rsid w:val="001C4040"/>
    <w:rsid w:val="001D565C"/>
    <w:rsid w:val="00250959"/>
    <w:rsid w:val="0027409C"/>
    <w:rsid w:val="002A6D25"/>
    <w:rsid w:val="003835FE"/>
    <w:rsid w:val="00432412"/>
    <w:rsid w:val="00533CBD"/>
    <w:rsid w:val="005813B0"/>
    <w:rsid w:val="005820B9"/>
    <w:rsid w:val="005E614B"/>
    <w:rsid w:val="0066593D"/>
    <w:rsid w:val="006817B3"/>
    <w:rsid w:val="006C4668"/>
    <w:rsid w:val="00727BA0"/>
    <w:rsid w:val="007716C4"/>
    <w:rsid w:val="00772761"/>
    <w:rsid w:val="00772B86"/>
    <w:rsid w:val="008346BC"/>
    <w:rsid w:val="0093657E"/>
    <w:rsid w:val="009377FD"/>
    <w:rsid w:val="00946378"/>
    <w:rsid w:val="00977FF7"/>
    <w:rsid w:val="00992316"/>
    <w:rsid w:val="00A87DF9"/>
    <w:rsid w:val="00BF1247"/>
    <w:rsid w:val="00BF7957"/>
    <w:rsid w:val="00C75660"/>
    <w:rsid w:val="00C8033E"/>
    <w:rsid w:val="00D91ECD"/>
    <w:rsid w:val="00DE78E0"/>
    <w:rsid w:val="00E33714"/>
    <w:rsid w:val="00E45F9B"/>
    <w:rsid w:val="00F0700F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56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qFormat/>
    <w:rsid w:val="00340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2">
    <w:name w:val="Основной текст2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qFormat/>
    <w:rsid w:val="00340D5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qFormat/>
    <w:rsid w:val="00340D56"/>
    <w:rPr>
      <w:rFonts w:ascii="Times New Roman" w:hAnsi="Times New Roman" w:cs="Times New Roman"/>
      <w:sz w:val="18"/>
      <w:szCs w:val="18"/>
    </w:rPr>
  </w:style>
  <w:style w:type="character" w:customStyle="1" w:styleId="a6">
    <w:name w:val="Подпись к таблице_"/>
    <w:qFormat/>
    <w:rsid w:val="00EB1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2509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sid w:val="00250959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ListLabel3">
    <w:name w:val="ListLabel 3"/>
    <w:qFormat/>
    <w:rsid w:val="00250959"/>
    <w:rPr>
      <w:rFonts w:eastAsia="Times New Roman"/>
      <w:color w:val="auto"/>
    </w:rPr>
  </w:style>
  <w:style w:type="paragraph" w:customStyle="1" w:styleId="a7">
    <w:name w:val="Заголовок"/>
    <w:basedOn w:val="a"/>
    <w:next w:val="a8"/>
    <w:qFormat/>
    <w:rsid w:val="002509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250959"/>
    <w:pPr>
      <w:spacing w:after="140" w:line="276" w:lineRule="auto"/>
    </w:pPr>
  </w:style>
  <w:style w:type="paragraph" w:styleId="a9">
    <w:name w:val="List"/>
    <w:basedOn w:val="a8"/>
    <w:rsid w:val="00250959"/>
    <w:rPr>
      <w:rFonts w:cs="Arial"/>
    </w:rPr>
  </w:style>
  <w:style w:type="paragraph" w:styleId="aa">
    <w:name w:val="caption"/>
    <w:basedOn w:val="a"/>
    <w:qFormat/>
    <w:rsid w:val="002509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250959"/>
    <w:pPr>
      <w:suppressLineNumbers/>
    </w:pPr>
    <w:rPr>
      <w:rFonts w:cs="Arial"/>
    </w:rPr>
  </w:style>
  <w:style w:type="paragraph" w:customStyle="1" w:styleId="4">
    <w:name w:val="Основной текст4"/>
    <w:basedOn w:val="a"/>
    <w:link w:val="a3"/>
    <w:qFormat/>
    <w:rsid w:val="00340D56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head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40D5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Подпись к таблице"/>
    <w:basedOn w:val="a"/>
    <w:qFormat/>
    <w:rsid w:val="00EB1C2D"/>
    <w:pPr>
      <w:widowControl w:val="0"/>
      <w:shd w:val="clear" w:color="auto" w:fill="FFFFFF"/>
    </w:pPr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913A8"/>
    <w:pPr>
      <w:ind w:left="720"/>
      <w:contextualSpacing/>
    </w:pPr>
  </w:style>
  <w:style w:type="table" w:styleId="af0">
    <w:name w:val="Table Grid"/>
    <w:basedOn w:val="a1"/>
    <w:uiPriority w:val="59"/>
    <w:qFormat/>
    <w:rsid w:val="00340D5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79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183FFC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3F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FFC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817B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1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56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qFormat/>
    <w:rsid w:val="00340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2">
    <w:name w:val="Основной текст2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qFormat/>
    <w:rsid w:val="00340D5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qFormat/>
    <w:rsid w:val="00340D56"/>
    <w:rPr>
      <w:rFonts w:ascii="Times New Roman" w:hAnsi="Times New Roman" w:cs="Times New Roman"/>
      <w:sz w:val="18"/>
      <w:szCs w:val="18"/>
    </w:rPr>
  </w:style>
  <w:style w:type="character" w:customStyle="1" w:styleId="a6">
    <w:name w:val="Подпись к таблице_"/>
    <w:qFormat/>
    <w:rsid w:val="00EB1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ListLabel3">
    <w:name w:val="ListLabel 3"/>
    <w:qFormat/>
    <w:rPr>
      <w:rFonts w:eastAsia="Times New Roman"/>
      <w:color w:val="auto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4">
    <w:name w:val="Основной текст4"/>
    <w:basedOn w:val="a"/>
    <w:link w:val="a3"/>
    <w:qFormat/>
    <w:rsid w:val="00340D56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head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40D5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Подпись к таблице"/>
    <w:basedOn w:val="a"/>
    <w:qFormat/>
    <w:rsid w:val="00EB1C2D"/>
    <w:pPr>
      <w:widowControl w:val="0"/>
      <w:shd w:val="clear" w:color="auto" w:fill="FFFFFF"/>
    </w:pPr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913A8"/>
    <w:pPr>
      <w:ind w:left="720"/>
      <w:contextualSpacing/>
    </w:pPr>
  </w:style>
  <w:style w:type="table" w:styleId="af0">
    <w:name w:val="Table Grid"/>
    <w:basedOn w:val="a1"/>
    <w:uiPriority w:val="59"/>
    <w:qFormat/>
    <w:rsid w:val="00340D5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79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183FFC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3F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FFC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817B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PC</cp:lastModifiedBy>
  <cp:revision>3</cp:revision>
  <cp:lastPrinted>2022-01-27T11:10:00Z</cp:lastPrinted>
  <dcterms:created xsi:type="dcterms:W3CDTF">2022-01-30T08:24:00Z</dcterms:created>
  <dcterms:modified xsi:type="dcterms:W3CDTF">2022-12-12T08:13:00Z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