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9F4" w:rsidRPr="005C19F4" w:rsidRDefault="005C19F4" w:rsidP="005C19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Pr="005C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 w:rsidRPr="005C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5C19F4" w:rsidRPr="005C19F4" w:rsidRDefault="005C19F4" w:rsidP="005C19F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6F2507" w:rsidRPr="003E5017" w:rsidRDefault="006F2507" w:rsidP="006F2507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84004" w:rsidRPr="00284004" w:rsidRDefault="00284004" w:rsidP="002840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7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B7770B" wp14:editId="555EBFDB">
            <wp:simplePos x="0" y="0"/>
            <wp:positionH relativeFrom="margin">
              <wp:posOffset>3632887</wp:posOffset>
            </wp:positionH>
            <wp:positionV relativeFrom="paragraph">
              <wp:posOffset>42871</wp:posOffset>
            </wp:positionV>
            <wp:extent cx="2433320" cy="1539875"/>
            <wp:effectExtent l="0" t="0" r="5080" b="3175"/>
            <wp:wrapTight wrapText="bothSides">
              <wp:wrapPolygon edited="0">
                <wp:start x="0" y="0"/>
                <wp:lineTo x="0" y="21377"/>
                <wp:lineTo x="21476" y="21377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431862">
      <w:pPr>
        <w:pStyle w:val="4"/>
        <w:shd w:val="clear" w:color="auto" w:fill="auto"/>
        <w:spacing w:line="200" w:lineRule="exact"/>
        <w:ind w:left="2480" w:firstLine="0"/>
        <w:jc w:val="right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431862" w:rsidRDefault="00431862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1115D5" w:rsidRDefault="001115D5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1115D5" w:rsidRDefault="001115D5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1115D5" w:rsidRPr="003E5017" w:rsidRDefault="001115D5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F2507" w:rsidRPr="003E5017" w:rsidRDefault="006F2507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F2507" w:rsidRPr="003E5017" w:rsidRDefault="006F2507" w:rsidP="006F2507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F2507" w:rsidRPr="001115D5" w:rsidRDefault="006F2507" w:rsidP="0011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D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5C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53">
        <w:rPr>
          <w:rFonts w:ascii="Times New Roman" w:hAnsi="Times New Roman" w:cs="Times New Roman"/>
          <w:b/>
          <w:sz w:val="28"/>
          <w:szCs w:val="28"/>
        </w:rPr>
        <w:t xml:space="preserve">АДАПТАЦИОННОЙ </w:t>
      </w:r>
      <w:r w:rsidR="005C19F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84004" w:rsidRPr="00284004" w:rsidRDefault="00827964" w:rsidP="00E52D5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D5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52D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0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Правовым основам</w:t>
      </w:r>
      <w:r w:rsidR="005C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прав инвалидов и лиц с ограниченными </w:t>
      </w:r>
      <w:r w:rsidR="00E5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C1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возможностями здоровья</w:t>
      </w:r>
      <w:r w:rsidR="00284004"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4004" w:rsidRPr="00284004" w:rsidRDefault="00284004" w:rsidP="002840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7" w:rsidRDefault="006F2507" w:rsidP="006F2507">
      <w:pPr>
        <w:rPr>
          <w:rFonts w:ascii="Times New Roman" w:hAnsi="Times New Roman" w:cs="Times New Roman"/>
          <w:sz w:val="24"/>
          <w:szCs w:val="24"/>
        </w:rPr>
      </w:pPr>
    </w:p>
    <w:p w:rsidR="00F76C96" w:rsidRDefault="00F76C96" w:rsidP="006F2507">
      <w:pPr>
        <w:rPr>
          <w:rFonts w:ascii="Times New Roman" w:hAnsi="Times New Roman" w:cs="Times New Roman"/>
          <w:sz w:val="24"/>
          <w:szCs w:val="24"/>
        </w:rPr>
      </w:pPr>
    </w:p>
    <w:p w:rsidR="00305687" w:rsidRDefault="00284004" w:rsidP="00305687">
      <w:pPr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Индекс дисциплины </w:t>
      </w:r>
      <w:proofErr w:type="gramStart"/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687"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В.ДВ</w:t>
      </w:r>
      <w:r w:rsidR="00FC6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</w:t>
      </w:r>
      <w:r w:rsidR="00EC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84004" w:rsidRPr="00284004" w:rsidRDefault="00305687" w:rsidP="0030568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284004"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-  </w:t>
      </w:r>
      <w:r w:rsidR="00284004"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84004"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.05.01 </w:t>
      </w:r>
      <w:r w:rsid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Фармация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</w:t>
      </w:r>
    </w:p>
    <w:p w:rsidR="00443E73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 w:rsidR="00443E73" w:rsidRP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провизор</w:t>
      </w: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фармацевтический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Гуманитарных дисциплин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очная</w:t>
      </w:r>
    </w:p>
    <w:p w:rsidR="00284004" w:rsidRPr="00305687" w:rsidRDefault="00E52D53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4004"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урс: </w:t>
      </w:r>
      <w:r w:rsidR="004318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84004" w:rsidRPr="00E52D53" w:rsidRDefault="00E52D53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4004" w:rsidRPr="003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еместр: </w:t>
      </w:r>
      <w:r w:rsidR="004318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трудоёмкость: </w:t>
      </w:r>
      <w:r w:rsidR="00443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</w:t>
      </w:r>
      <w:proofErr w:type="spellEnd"/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ед., </w:t>
      </w:r>
      <w:r w:rsidR="00443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 </w:t>
      </w:r>
      <w:r w:rsidRPr="002A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Лекций: </w:t>
      </w:r>
      <w:r w:rsidR="00EC35FF" w:rsidRPr="00431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часов</w:t>
      </w:r>
      <w:r w:rsidR="00EC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</w:t>
      </w:r>
      <w:r w:rsidR="0043186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C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="0043186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C3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84004" w:rsidRPr="00284004" w:rsidRDefault="00284004" w:rsidP="00284004">
      <w:pPr>
        <w:ind w:left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="0043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                                                                               </w:t>
      </w:r>
    </w:p>
    <w:p w:rsidR="006F2507" w:rsidRPr="003E501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Pr="003E501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Pr="003E501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Pr="003E501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Pr="003E501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Pr="00662AD1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65" w:rsidRPr="00662AD1" w:rsidRDefault="007D5065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65" w:rsidRPr="00662AD1" w:rsidRDefault="007D5065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065" w:rsidRPr="00662AD1" w:rsidRDefault="007D5065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07" w:rsidRDefault="006F2507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9E" w:rsidRDefault="0044389E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9E" w:rsidRPr="003E5017" w:rsidRDefault="0044389E" w:rsidP="006F2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862" w:rsidRDefault="006F2507" w:rsidP="0043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017">
        <w:rPr>
          <w:rFonts w:ascii="Times New Roman" w:hAnsi="Times New Roman" w:cs="Times New Roman"/>
          <w:b/>
          <w:sz w:val="24"/>
          <w:szCs w:val="24"/>
        </w:rPr>
        <w:t>М</w:t>
      </w:r>
      <w:r w:rsidR="00FE556F">
        <w:rPr>
          <w:rFonts w:ascii="Times New Roman" w:hAnsi="Times New Roman" w:cs="Times New Roman"/>
          <w:b/>
          <w:sz w:val="24"/>
          <w:szCs w:val="24"/>
        </w:rPr>
        <w:t>ахачкала</w:t>
      </w:r>
      <w:r w:rsidR="0043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862">
        <w:rPr>
          <w:rFonts w:ascii="Times New Roman" w:hAnsi="Times New Roman" w:cs="Times New Roman"/>
          <w:b/>
          <w:sz w:val="24"/>
          <w:szCs w:val="24"/>
        </w:rPr>
        <w:t>2019</w:t>
      </w:r>
    </w:p>
    <w:p w:rsidR="0044389E" w:rsidRDefault="0044389E" w:rsidP="00431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9E" w:rsidRPr="00FC6F8C" w:rsidRDefault="0044389E" w:rsidP="00431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56F" w:rsidRDefault="00FE556F" w:rsidP="00431862">
      <w:pPr>
        <w:rPr>
          <w:rFonts w:ascii="Times New Roman" w:hAnsi="Times New Roman" w:cs="Times New Roman"/>
          <w:b/>
          <w:sz w:val="24"/>
          <w:szCs w:val="24"/>
        </w:rPr>
      </w:pPr>
    </w:p>
    <w:p w:rsidR="00FE556F" w:rsidRPr="005C1C00" w:rsidRDefault="00FE556F" w:rsidP="005C1C00">
      <w:pPr>
        <w:widowControl w:val="0"/>
        <w:tabs>
          <w:tab w:val="left" w:leader="underscore" w:pos="5597"/>
        </w:tabs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Рабочая программа дисциплины разработана в соответствии с ФГОС ВО по направлению подготовки (специальности) </w:t>
      </w:r>
      <w:r w:rsidR="00FC6F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="00443E73" w:rsidRP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.05.01. </w:t>
      </w:r>
      <w:r w:rsid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Фармация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утвержденным приказом Министерства образования и науки Российской Федерации № </w:t>
      </w:r>
      <w:r w:rsidR="00443E73" w:rsidRP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219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от </w:t>
      </w:r>
      <w:proofErr w:type="gramStart"/>
      <w:r w:rsidR="00283D7F"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</w:t>
      </w:r>
      <w:r w:rsidR="00283D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27</w:t>
      </w:r>
      <w:proofErr w:type="gramEnd"/>
      <w:r w:rsidR="00283D7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»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марта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="00FC6F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443E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</w:t>
      </w:r>
      <w:r w:rsidR="000949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г. </w:t>
      </w:r>
    </w:p>
    <w:p w:rsidR="00FE556F" w:rsidRPr="005C1C00" w:rsidRDefault="00FE556F" w:rsidP="00284004">
      <w:pPr>
        <w:widowControl w:val="0"/>
        <w:tabs>
          <w:tab w:val="left" w:leader="underscore" w:pos="5597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84004" w:rsidRPr="005C1C00" w:rsidRDefault="00284004" w:rsidP="00284004">
      <w:pPr>
        <w:widowControl w:val="0"/>
        <w:tabs>
          <w:tab w:val="left" w:leader="underscore" w:pos="5597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FE556F" w:rsidRPr="005C1C00" w:rsidRDefault="00FE556F" w:rsidP="00284004">
      <w:pPr>
        <w:widowControl w:val="0"/>
        <w:tabs>
          <w:tab w:val="left" w:leader="underscore" w:pos="5597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84004" w:rsidRPr="005C1C00" w:rsidRDefault="00284004" w:rsidP="00284004">
      <w:pPr>
        <w:widowControl w:val="0"/>
        <w:tabs>
          <w:tab w:val="left" w:leader="underscore" w:pos="5597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C1C00" w:rsidRDefault="005C1C00" w:rsidP="005C1C00">
      <w:pPr>
        <w:widowControl w:val="0"/>
        <w:tabs>
          <w:tab w:val="left" w:leader="underscore" w:pos="5597"/>
        </w:tabs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="00284004" w:rsidRPr="005C1C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Рабочая программа учебной дисциплины одобрена на заседании кафедры гуманитарных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</w:t>
      </w:r>
    </w:p>
    <w:p w:rsidR="00284004" w:rsidRPr="005C1C00" w:rsidRDefault="005C1C00" w:rsidP="005C1C00">
      <w:pPr>
        <w:widowControl w:val="0"/>
        <w:tabs>
          <w:tab w:val="left" w:leader="underscore" w:pos="5597"/>
        </w:tabs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</w:t>
      </w:r>
      <w:r w:rsidR="00284004" w:rsidRPr="00CF32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дисциплин от « </w:t>
      </w:r>
      <w:r w:rsidR="005101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30</w:t>
      </w:r>
      <w:r w:rsidR="00284004" w:rsidRPr="00CF32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» </w:t>
      </w:r>
      <w:r w:rsidR="00CF3256" w:rsidRPr="00CF32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августа</w:t>
      </w:r>
      <w:r w:rsidR="00283D7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20</w:t>
      </w:r>
      <w:r w:rsidR="007630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19</w:t>
      </w:r>
      <w:r w:rsidR="00284004" w:rsidRPr="00CF32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="00284004" w:rsidRPr="00CF32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284004" w:rsidRPr="00CF32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284004" w:rsidRPr="00CF3256">
        <w:rPr>
          <w:rFonts w:ascii="Times New Roman" w:hAnsi="Times New Roman" w:cs="Times New Roman"/>
          <w:sz w:val="24"/>
          <w:szCs w:val="24"/>
        </w:rPr>
        <w:t>протокол №1</w:t>
      </w:r>
    </w:p>
    <w:p w:rsidR="00284004" w:rsidRPr="005C1C00" w:rsidRDefault="00763009" w:rsidP="00284004">
      <w:pPr>
        <w:widowControl w:val="0"/>
        <w:tabs>
          <w:tab w:val="left" w:leader="underscore" w:pos="5597"/>
        </w:tabs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63009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DAB72F">
            <wp:simplePos x="0" y="0"/>
            <wp:positionH relativeFrom="margin">
              <wp:align>right</wp:align>
            </wp:positionH>
            <wp:positionV relativeFrom="paragraph">
              <wp:posOffset>375113</wp:posOffset>
            </wp:positionV>
            <wp:extent cx="5934075" cy="11715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507" w:rsidRPr="005C1C00" w:rsidRDefault="006F2507" w:rsidP="006F2507">
      <w:pPr>
        <w:widowControl w:val="0"/>
        <w:tabs>
          <w:tab w:val="left" w:leader="underscore" w:pos="3864"/>
        </w:tabs>
        <w:spacing w:line="413" w:lineRule="exac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84004" w:rsidRDefault="00284004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763009" w:rsidRDefault="00763009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763009" w:rsidRDefault="00763009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763009" w:rsidRDefault="00763009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763009" w:rsidRDefault="00763009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284004" w:rsidRDefault="00763009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  <w:r w:rsidRPr="00763009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8F923D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1303655" cy="5594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56F" w:rsidRPr="00FE556F" w:rsidRDefault="005C1C00" w:rsidP="005C1C00">
      <w:pPr>
        <w:widowControl w:val="0"/>
        <w:tabs>
          <w:tab w:val="left" w:leader="underscore" w:pos="3864"/>
        </w:tabs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E556F" w:rsidRPr="00FE556F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кафедрой</w:t>
      </w:r>
      <w:r w:rsidR="00991C50" w:rsidRPr="00991C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FE556F" w:rsidRPr="00FE5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д.ф.н., профессор Назир </w:t>
      </w:r>
      <w:proofErr w:type="spellStart"/>
      <w:r w:rsidRPr="005C1C00">
        <w:rPr>
          <w:rFonts w:ascii="Times New Roman" w:eastAsia="Times New Roman" w:hAnsi="Times New Roman" w:cs="Times New Roman"/>
          <w:bCs/>
          <w:sz w:val="24"/>
          <w:szCs w:val="24"/>
        </w:rPr>
        <w:t>Ихакович</w:t>
      </w:r>
      <w:proofErr w:type="spellEnd"/>
      <w:r w:rsidRPr="005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Алиев</w:t>
      </w:r>
      <w:r w:rsidR="007630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FE556F" w:rsidRPr="00FE556F" w:rsidRDefault="00FE556F" w:rsidP="00FE556F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6F" w:rsidRPr="00FE556F" w:rsidRDefault="00FE556F" w:rsidP="00FE556F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6F" w:rsidRPr="00FE556F" w:rsidRDefault="00FE556F" w:rsidP="00FE556F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6F" w:rsidRPr="00FE556F" w:rsidRDefault="00FE556F" w:rsidP="00FE556F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C00" w:rsidRDefault="005C1C00" w:rsidP="005C1C0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C00" w:rsidRDefault="005C1C00" w:rsidP="005C1C0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56F" w:rsidRPr="00FE556F" w:rsidRDefault="005C1C00" w:rsidP="005C1C0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E556F" w:rsidRPr="00FE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(и) рабочей программы:</w:t>
      </w:r>
    </w:p>
    <w:p w:rsidR="00FE556F" w:rsidRPr="00FE556F" w:rsidRDefault="00763009" w:rsidP="0076300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 Раджаб Магомедович</w:t>
      </w:r>
      <w:r w:rsidR="00FE556F" w:rsidRP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56F" w:rsidRP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гуманитарных дисциплин </w:t>
      </w:r>
    </w:p>
    <w:p w:rsidR="00FE556F" w:rsidRPr="00FE556F" w:rsidRDefault="00FE556F" w:rsidP="00FE556F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7" w:rsidRPr="003E5017" w:rsidRDefault="006F2507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6F2507" w:rsidRPr="003E5017" w:rsidRDefault="006F2507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</w:p>
    <w:p w:rsidR="006F2507" w:rsidRPr="003E5017" w:rsidRDefault="005C1C00" w:rsidP="006F2507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3009">
        <w:rPr>
          <w:sz w:val="24"/>
          <w:szCs w:val="24"/>
        </w:rPr>
        <w:t xml:space="preserve">     </w:t>
      </w:r>
      <w:r w:rsidR="006F2507" w:rsidRPr="003E5017">
        <w:rPr>
          <w:sz w:val="24"/>
          <w:szCs w:val="24"/>
        </w:rPr>
        <w:t>Рецензенты:</w:t>
      </w:r>
    </w:p>
    <w:p w:rsidR="00307D8F" w:rsidRPr="00307D8F" w:rsidRDefault="004C3571" w:rsidP="00763009">
      <w:pPr>
        <w:widowControl w:val="0"/>
        <w:tabs>
          <w:tab w:val="left" w:leader="underscore" w:pos="3864"/>
        </w:tabs>
        <w:spacing w:line="413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7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="00307D8F">
        <w:rPr>
          <w:rFonts w:ascii="Times New Roman" w:eastAsia="Times New Roman" w:hAnsi="Times New Roman" w:cs="Times New Roman"/>
          <w:bCs/>
          <w:sz w:val="24"/>
          <w:szCs w:val="24"/>
        </w:rPr>
        <w:t>Хаджаров</w:t>
      </w:r>
      <w:proofErr w:type="spellEnd"/>
      <w:r w:rsidRPr="004C35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Р.</w:t>
      </w:r>
      <w:r w:rsidR="00307D8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C3571">
        <w:rPr>
          <w:rFonts w:ascii="Times New Roman" w:eastAsia="Times New Roman" w:hAnsi="Times New Roman" w:cs="Times New Roman"/>
          <w:bCs/>
          <w:sz w:val="24"/>
          <w:szCs w:val="24"/>
        </w:rPr>
        <w:t xml:space="preserve">. - </w:t>
      </w:r>
      <w:r w:rsidR="00307D8F" w:rsidRPr="00307D8F">
        <w:rPr>
          <w:rFonts w:ascii="Times New Roman" w:eastAsia="Times New Roman" w:hAnsi="Times New Roman" w:cs="Times New Roman"/>
          <w:bCs/>
          <w:sz w:val="24"/>
          <w:szCs w:val="24"/>
        </w:rPr>
        <w:t>кандидат юридических наук, доцент</w:t>
      </w:r>
      <w:r w:rsidR="00307D8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07D8F" w:rsidRPr="00307D8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доцент кафедры гражданского </w:t>
      </w:r>
      <w:r w:rsidR="007630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307D8F" w:rsidRPr="00307D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 </w:t>
      </w:r>
      <w:proofErr w:type="spellStart"/>
      <w:r w:rsidR="00307D8F" w:rsidRPr="00307D8F">
        <w:rPr>
          <w:rFonts w:ascii="Times New Roman" w:eastAsia="Times New Roman" w:hAnsi="Times New Roman" w:cs="Times New Roman"/>
          <w:bCs/>
          <w:sz w:val="24"/>
          <w:szCs w:val="24"/>
        </w:rPr>
        <w:t>Северо</w:t>
      </w:r>
      <w:proofErr w:type="spellEnd"/>
      <w:r w:rsidR="00307D8F" w:rsidRPr="00307D8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Кавказского института (филиал) ВГУЮ (РПА Минюста России)</w:t>
      </w:r>
    </w:p>
    <w:p w:rsidR="004C3571" w:rsidRPr="004C3571" w:rsidRDefault="004C3571" w:rsidP="00763009">
      <w:pPr>
        <w:widowControl w:val="0"/>
        <w:tabs>
          <w:tab w:val="left" w:leader="underscore" w:pos="3864"/>
        </w:tabs>
        <w:spacing w:line="413" w:lineRule="exact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7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35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C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Гуруев</w:t>
      </w:r>
      <w:proofErr w:type="spellEnd"/>
      <w:r w:rsidRPr="004C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Д.К. - </w:t>
      </w:r>
      <w:proofErr w:type="spellStart"/>
      <w:r w:rsidRPr="004C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4C35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доцент, доцент кафедры истории государства и права ФГБОУ ВО ДГУ МОН РФ</w:t>
      </w:r>
    </w:p>
    <w:p w:rsidR="006F2507" w:rsidRDefault="006F2507" w:rsidP="00375355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413" w:lineRule="exact"/>
        <w:jc w:val="center"/>
        <w:rPr>
          <w:sz w:val="24"/>
          <w:szCs w:val="24"/>
        </w:rPr>
      </w:pPr>
      <w:r w:rsidRPr="003E5017">
        <w:rPr>
          <w:sz w:val="24"/>
          <w:szCs w:val="24"/>
        </w:rPr>
        <w:lastRenderedPageBreak/>
        <w:t>ЦЕЛЬ И ЗАД</w:t>
      </w:r>
      <w:r w:rsidR="00DA5A51">
        <w:rPr>
          <w:sz w:val="24"/>
          <w:szCs w:val="24"/>
        </w:rPr>
        <w:t>АЧИ ОСВОЕНИЯ ДИСЦИПЛИНЫ</w:t>
      </w:r>
    </w:p>
    <w:p w:rsidR="00D43373" w:rsidRPr="003E5017" w:rsidRDefault="00D43373" w:rsidP="006F2507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4"/>
          <w:szCs w:val="24"/>
        </w:rPr>
      </w:pPr>
    </w:p>
    <w:p w:rsidR="00F30517" w:rsidRPr="00F30517" w:rsidRDefault="001C4358" w:rsidP="00204CCE">
      <w:pPr>
        <w:widowControl w:val="0"/>
        <w:shd w:val="clear" w:color="auto" w:fill="FFFFFF"/>
        <w:spacing w:before="60" w:after="12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(модуля) 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защиты прав инвалидов и лиц с ограниченными возможностями здоровья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517" w:rsidRPr="00F30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правовое просвещение и информирование студентов-инвалидов, а также студентов с ОВЗ о принадлежащих им правах и способах их защиты и будет способствовать более продуктивному изучению последующих дисциплин общекультурного и профессионального циклов.</w:t>
      </w:r>
    </w:p>
    <w:p w:rsidR="001C4358" w:rsidRPr="001C4358" w:rsidRDefault="001C4358" w:rsidP="00204CCE">
      <w:pPr>
        <w:widowControl w:val="0"/>
        <w:shd w:val="clear" w:color="auto" w:fill="FFFFFF"/>
        <w:spacing w:before="60" w:after="6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1C4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 являются:</w:t>
      </w:r>
    </w:p>
    <w:p w:rsidR="001C4358" w:rsidRPr="001C4358" w:rsidRDefault="001C4358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1C4358" w:rsidRPr="001C4358" w:rsidRDefault="000949EC" w:rsidP="00AC39E8">
      <w:pPr>
        <w:widowControl w:val="0"/>
        <w:numPr>
          <w:ilvl w:val="0"/>
          <w:numId w:val="2"/>
        </w:numPr>
        <w:tabs>
          <w:tab w:val="left" w:pos="567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4358"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 w:rsidR="00C64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фармацевтическую</w:t>
      </w:r>
      <w:r w:rsidR="001C4358"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 </w:t>
      </w:r>
    </w:p>
    <w:p w:rsidR="001C4358" w:rsidRPr="001C4358" w:rsidRDefault="001C4358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правонарушений</w:t>
      </w:r>
      <w:proofErr w:type="gramEnd"/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возможных правовых последствий таких деяний, путей их профилактики;</w:t>
      </w:r>
    </w:p>
    <w:p w:rsidR="001C4358" w:rsidRPr="001C4358" w:rsidRDefault="001C4358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1C4358" w:rsidRPr="001C4358" w:rsidRDefault="001C4358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навыков работы с нормативно-методической литературой, кодексами и комментариями к ним, иными подзаконными нормативными актами, регулирующими правоотношения в сфере профессиональной </w:t>
      </w:r>
      <w:r w:rsidR="00C644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 w:rsidR="0009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F2507" w:rsidRPr="003E5017" w:rsidRDefault="006F2507" w:rsidP="006F2507">
      <w:pPr>
        <w:pStyle w:val="4"/>
        <w:shd w:val="clear" w:color="auto" w:fill="auto"/>
        <w:spacing w:line="413" w:lineRule="exact"/>
        <w:ind w:left="-567" w:firstLine="567"/>
        <w:rPr>
          <w:b w:val="0"/>
          <w:bCs w:val="0"/>
          <w:sz w:val="24"/>
          <w:szCs w:val="24"/>
          <w:lang w:eastAsia="ar-SA"/>
        </w:rPr>
      </w:pPr>
    </w:p>
    <w:p w:rsidR="006F2507" w:rsidRPr="00A33675" w:rsidRDefault="005C1C00" w:rsidP="00A33675">
      <w:pPr>
        <w:pStyle w:val="a4"/>
        <w:numPr>
          <w:ilvl w:val="0"/>
          <w:numId w:val="3"/>
        </w:numPr>
        <w:spacing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A33675">
        <w:rPr>
          <w:rFonts w:ascii="Times New Roman" w:eastAsia="Calibri" w:hAnsi="Times New Roman" w:cs="Times New Roman"/>
          <w:b/>
          <w:sz w:val="24"/>
          <w:szCs w:val="24"/>
        </w:rPr>
        <w:t>ПЛАНИРУЕМЫ</w:t>
      </w:r>
      <w:r w:rsidR="00774FE3" w:rsidRPr="00A33675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3367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="006F2507" w:rsidRPr="00A33675">
        <w:rPr>
          <w:rFonts w:ascii="Times New Roman" w:eastAsia="Calibri" w:hAnsi="Times New Roman" w:cs="Times New Roman"/>
          <w:b/>
          <w:sz w:val="24"/>
          <w:szCs w:val="24"/>
        </w:rPr>
        <w:t>ОБУЧЕНИЯ</w:t>
      </w:r>
      <w:r w:rsidRPr="00A33675">
        <w:rPr>
          <w:rFonts w:ascii="Times New Roman" w:eastAsia="Calibri" w:hAnsi="Times New Roman" w:cs="Times New Roman"/>
          <w:b/>
          <w:sz w:val="24"/>
          <w:szCs w:val="24"/>
        </w:rPr>
        <w:t xml:space="preserve"> ПО ДИСЦИПЛИНЕ</w:t>
      </w:r>
    </w:p>
    <w:p w:rsidR="006F2507" w:rsidRDefault="006F2507" w:rsidP="006F250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7102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Формируемые в процессе изучения</w:t>
      </w:r>
      <w:r w:rsidR="00774F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учебной дисциплины компетенции</w:t>
      </w:r>
    </w:p>
    <w:p w:rsidR="005344C3" w:rsidRPr="005344C3" w:rsidRDefault="005344C3" w:rsidP="006F250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073"/>
      </w:tblGrid>
      <w:tr w:rsidR="008E1F39" w:rsidRPr="008E1F39" w:rsidTr="0054651B">
        <w:trPr>
          <w:trHeight w:val="36"/>
        </w:trPr>
        <w:tc>
          <w:tcPr>
            <w:tcW w:w="5670" w:type="dxa"/>
          </w:tcPr>
          <w:p w:rsidR="008E1F39" w:rsidRPr="008E1F39" w:rsidRDefault="008E1F39" w:rsidP="008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 (или ее части</w:t>
            </w:r>
            <w:r w:rsidRPr="008E1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3" w:type="dxa"/>
          </w:tcPr>
          <w:p w:rsidR="008E1F39" w:rsidRPr="008E1F39" w:rsidRDefault="008E1F39" w:rsidP="008E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8E1F39" w:rsidRPr="008E1F39" w:rsidTr="0054651B">
        <w:trPr>
          <w:trHeight w:val="36"/>
        </w:trPr>
        <w:tc>
          <w:tcPr>
            <w:tcW w:w="9743" w:type="dxa"/>
            <w:gridSpan w:val="2"/>
          </w:tcPr>
          <w:p w:rsidR="008E1F39" w:rsidRPr="008E1F39" w:rsidRDefault="008E1F39" w:rsidP="008E1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Универсальные компетенции (УК)</w:t>
            </w:r>
          </w:p>
        </w:tc>
      </w:tr>
      <w:tr w:rsidR="008E1F39" w:rsidRPr="008E1F39" w:rsidTr="0054651B">
        <w:trPr>
          <w:trHeight w:val="36"/>
        </w:trPr>
        <w:tc>
          <w:tcPr>
            <w:tcW w:w="5670" w:type="dxa"/>
          </w:tcPr>
          <w:p w:rsidR="008E1F39" w:rsidRPr="008E1F39" w:rsidRDefault="00971D04" w:rsidP="001B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УК1</w:t>
            </w:r>
            <w:r w:rsidR="008E1F39"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AC0" w:rsidRPr="001B4AC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073" w:type="dxa"/>
          </w:tcPr>
          <w:p w:rsidR="008E1F39" w:rsidRPr="008E1F39" w:rsidRDefault="001B4AC0" w:rsidP="008E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ИД2 УК1</w:t>
            </w:r>
            <w:r w:rsidR="008E1F39"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AC0">
              <w:rPr>
                <w:rFonts w:ascii="Times New Roman" w:hAnsi="Times New Roman" w:cs="Times New Roman"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8E1F39" w:rsidRPr="008E1F39" w:rsidRDefault="008E1F39" w:rsidP="008E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F39" w:rsidRPr="008E1F39" w:rsidRDefault="008E1F39" w:rsidP="001B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="001B4AC0">
              <w:rPr>
                <w:rFonts w:ascii="Times New Roman" w:hAnsi="Times New Roman" w:cs="Times New Roman"/>
                <w:b/>
                <w:sz w:val="24"/>
                <w:szCs w:val="24"/>
              </w:rPr>
              <w:t>4 УК1</w:t>
            </w:r>
            <w:r w:rsidRPr="008E1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B4AC0" w:rsidRPr="001B4AC0">
              <w:rPr>
                <w:rFonts w:ascii="Times New Roman" w:hAnsi="Times New Roman" w:cs="Times New Roman"/>
                <w:sz w:val="24"/>
                <w:szCs w:val="24"/>
              </w:rPr>
              <w:t>Разрабатывает и содержательно аргументирует стратегию решения конкретной ситуации на основе системного и междисциплинарного подходов</w:t>
            </w:r>
          </w:p>
        </w:tc>
      </w:tr>
      <w:tr w:rsidR="008E1F39" w:rsidRPr="008E1F39" w:rsidTr="00D9037F">
        <w:trPr>
          <w:trHeight w:val="2541"/>
        </w:trPr>
        <w:tc>
          <w:tcPr>
            <w:tcW w:w="9743" w:type="dxa"/>
            <w:gridSpan w:val="2"/>
          </w:tcPr>
          <w:p w:rsidR="00C73B18" w:rsidRPr="000B2E53" w:rsidRDefault="00C73B18" w:rsidP="00C73B18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  <w:r w:rsidRPr="000B2E53">
              <w:rPr>
                <w:b/>
              </w:rPr>
              <w:lastRenderedPageBreak/>
              <w:t>Знать:</w:t>
            </w:r>
            <w:r w:rsidR="00F51673">
              <w:t xml:space="preserve"> </w:t>
            </w:r>
            <w:r w:rsidR="00F51673" w:rsidRPr="00D44F91">
              <w:rPr>
                <w:color w:val="000000"/>
              </w:rPr>
              <w:t>Международно-правовые акты в области о защите прав инвалидов и лиц с ОВЗ. Законодательство РФ в области защиты прав инвалидов и лиц с ОВЗ.</w:t>
            </w:r>
          </w:p>
          <w:p w:rsidR="00C73B18" w:rsidRDefault="00C73B18" w:rsidP="00C7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нормы </w:t>
            </w:r>
            <w:r w:rsidR="00F51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1673"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 инвалидов и лиц с ОВЗ в области социального обслуживания</w:t>
            </w:r>
          </w:p>
          <w:p w:rsidR="00C73B18" w:rsidRDefault="00C73B18" w:rsidP="00F51673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</w:pPr>
            <w:r>
              <w:rPr>
                <w:b/>
              </w:rPr>
              <w:t xml:space="preserve">Владеть: </w:t>
            </w:r>
            <w:r w:rsidRPr="00F51673">
              <w:t>нормативно</w:t>
            </w:r>
            <w:r w:rsidR="00F51673">
              <w:t xml:space="preserve"> </w:t>
            </w:r>
            <w:r>
              <w:t xml:space="preserve">- правовой терминологией; навыками </w:t>
            </w:r>
            <w:proofErr w:type="gramStart"/>
            <w:r>
              <w:t>решения  правовых</w:t>
            </w:r>
            <w:proofErr w:type="gramEnd"/>
            <w:r>
              <w:t xml:space="preserve"> вопросов в профессиональной сфере; навыками реализации прав инвалидов и лиц с ОВЗ; </w:t>
            </w:r>
            <w:r>
              <w:rPr>
                <w:bCs/>
              </w:rPr>
              <w:t xml:space="preserve">навыками использования юридических механизмов защиты прав </w:t>
            </w:r>
            <w:r>
              <w:t>инвалидов и лиц с ОВЗ</w:t>
            </w:r>
            <w:r>
              <w:rPr>
                <w:bCs/>
              </w:rPr>
              <w:t>.</w:t>
            </w:r>
          </w:p>
          <w:p w:rsidR="008E1F39" w:rsidRPr="008E1F39" w:rsidRDefault="008E1F39" w:rsidP="00C73B18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line="317" w:lineRule="exact"/>
              <w:rPr>
                <w:b/>
              </w:rPr>
            </w:pPr>
          </w:p>
        </w:tc>
      </w:tr>
    </w:tbl>
    <w:p w:rsidR="006F2507" w:rsidRPr="00204CCE" w:rsidRDefault="006F2507" w:rsidP="006F2507">
      <w:pPr>
        <w:pStyle w:val="4"/>
        <w:shd w:val="clear" w:color="auto" w:fill="auto"/>
        <w:spacing w:line="413" w:lineRule="exact"/>
        <w:ind w:left="-567" w:firstLine="567"/>
        <w:rPr>
          <w:b w:val="0"/>
          <w:sz w:val="24"/>
          <w:szCs w:val="24"/>
        </w:rPr>
      </w:pPr>
    </w:p>
    <w:p w:rsidR="006F2507" w:rsidRPr="003E5017" w:rsidRDefault="006F2507" w:rsidP="00A33675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413" w:lineRule="exact"/>
        <w:ind w:right="100"/>
        <w:rPr>
          <w:sz w:val="24"/>
          <w:szCs w:val="24"/>
        </w:rPr>
      </w:pPr>
      <w:r w:rsidRPr="003E5017">
        <w:rPr>
          <w:sz w:val="24"/>
          <w:szCs w:val="24"/>
        </w:rPr>
        <w:t>М</w:t>
      </w:r>
      <w:r w:rsidR="00DA5A51">
        <w:rPr>
          <w:sz w:val="24"/>
          <w:szCs w:val="24"/>
        </w:rPr>
        <w:t xml:space="preserve">ЕСТО ДИСЦИПЛИНЫ </w:t>
      </w:r>
      <w:r w:rsidRPr="003E5017">
        <w:rPr>
          <w:sz w:val="24"/>
          <w:szCs w:val="24"/>
        </w:rPr>
        <w:t>В СТРУКТУРЕ ОБРАЗОВАТЕЛЬНОЙ ПРОГРАММЫ</w:t>
      </w:r>
    </w:p>
    <w:p w:rsidR="00AC39E8" w:rsidRPr="005344C3" w:rsidRDefault="00AC39E8" w:rsidP="00AC39E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</w:p>
    <w:p w:rsidR="00733E16" w:rsidRDefault="00F30517" w:rsidP="00AC39E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F30517">
        <w:rPr>
          <w:b w:val="0"/>
          <w:sz w:val="24"/>
          <w:szCs w:val="24"/>
        </w:rPr>
        <w:t xml:space="preserve"> </w:t>
      </w:r>
      <w:r w:rsidR="000D544D">
        <w:rPr>
          <w:b w:val="0"/>
          <w:sz w:val="24"/>
          <w:szCs w:val="24"/>
        </w:rPr>
        <w:t>Д</w:t>
      </w:r>
      <w:r w:rsidR="006F2507" w:rsidRPr="008A3112">
        <w:rPr>
          <w:b w:val="0"/>
          <w:sz w:val="24"/>
          <w:szCs w:val="24"/>
        </w:rPr>
        <w:t>исциплина «</w:t>
      </w:r>
      <w:r w:rsidR="000D544D">
        <w:rPr>
          <w:b w:val="0"/>
          <w:sz w:val="24"/>
          <w:szCs w:val="24"/>
        </w:rPr>
        <w:t xml:space="preserve">Правовые основы защиты прав инвалидов и лиц с ограниченными </w:t>
      </w:r>
      <w:r w:rsidR="00DB4E60">
        <w:rPr>
          <w:b w:val="0"/>
          <w:sz w:val="24"/>
          <w:szCs w:val="24"/>
        </w:rPr>
        <w:t>возможностями здоровья</w:t>
      </w:r>
      <w:r w:rsidR="006F2507" w:rsidRPr="008A3112">
        <w:rPr>
          <w:b w:val="0"/>
          <w:sz w:val="24"/>
          <w:szCs w:val="24"/>
        </w:rPr>
        <w:t xml:space="preserve">» относится к </w:t>
      </w:r>
      <w:r w:rsidR="00DB4E60" w:rsidRPr="00DB4E60">
        <w:rPr>
          <w:b w:val="0"/>
          <w:sz w:val="24"/>
          <w:szCs w:val="24"/>
        </w:rPr>
        <w:t xml:space="preserve">дисциплинам </w:t>
      </w:r>
      <w:r>
        <w:rPr>
          <w:b w:val="0"/>
          <w:sz w:val="24"/>
          <w:szCs w:val="24"/>
        </w:rPr>
        <w:t>по выбору вариативной</w:t>
      </w:r>
      <w:r w:rsidR="00DB4E60" w:rsidRPr="00DB4E60">
        <w:rPr>
          <w:b w:val="0"/>
          <w:sz w:val="24"/>
          <w:szCs w:val="24"/>
        </w:rPr>
        <w:t xml:space="preserve"> части; части, формируемой участниками образовательных отношений</w:t>
      </w:r>
      <w:r w:rsidR="00DB4E60">
        <w:rPr>
          <w:b w:val="0"/>
          <w:sz w:val="24"/>
          <w:szCs w:val="24"/>
        </w:rPr>
        <w:t xml:space="preserve"> Блока</w:t>
      </w:r>
      <w:r w:rsidR="006F2507" w:rsidRPr="008A31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 «Дисциплины (модули)».</w:t>
      </w:r>
      <w:r w:rsidRPr="00F30517">
        <w:rPr>
          <w:b w:val="0"/>
          <w:sz w:val="24"/>
          <w:szCs w:val="24"/>
        </w:rPr>
        <w:t xml:space="preserve"> </w:t>
      </w:r>
      <w:r w:rsidR="00DB4E60" w:rsidRPr="00F30517">
        <w:rPr>
          <w:b w:val="0"/>
          <w:sz w:val="24"/>
          <w:szCs w:val="24"/>
          <w:lang w:eastAsia="ru-RU"/>
        </w:rPr>
        <w:t>Дисциплина «Правовые основы защиты прав инвалидов и лиц с ограниченными возможностями здоровья» является основополагающей для изучения следующих дисципли</w:t>
      </w:r>
      <w:r w:rsidR="00DB4E60" w:rsidRPr="00733E16">
        <w:rPr>
          <w:b w:val="0"/>
          <w:sz w:val="24"/>
          <w:szCs w:val="24"/>
          <w:lang w:eastAsia="ru-RU"/>
        </w:rPr>
        <w:t>н:</w:t>
      </w:r>
      <w:r w:rsidRPr="00733E16">
        <w:rPr>
          <w:b w:val="0"/>
          <w:sz w:val="24"/>
          <w:szCs w:val="24"/>
          <w:lang w:eastAsia="ru-RU"/>
        </w:rPr>
        <w:t xml:space="preserve"> </w:t>
      </w:r>
      <w:r w:rsidR="00C73B18">
        <w:rPr>
          <w:b w:val="0"/>
          <w:sz w:val="24"/>
          <w:szCs w:val="24"/>
          <w:lang w:eastAsia="ru-RU"/>
        </w:rPr>
        <w:t>Юридические основы деятельности провизора; управление и экономика фармации.</w:t>
      </w:r>
    </w:p>
    <w:p w:rsidR="00DB4E60" w:rsidRPr="00733E16" w:rsidRDefault="00DB4E60" w:rsidP="00AC39E8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left="-567" w:firstLine="0"/>
        <w:rPr>
          <w:b w:val="0"/>
          <w:sz w:val="24"/>
          <w:szCs w:val="24"/>
        </w:rPr>
      </w:pPr>
      <w:r w:rsidRPr="00733E16">
        <w:rPr>
          <w:b w:val="0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</w:t>
      </w:r>
      <w:r w:rsidR="00F30517" w:rsidRPr="00733E16">
        <w:rPr>
          <w:b w:val="0"/>
          <w:sz w:val="24"/>
          <w:szCs w:val="24"/>
          <w:lang w:eastAsia="ru-RU"/>
        </w:rPr>
        <w:t>их) типа</w:t>
      </w:r>
      <w:r w:rsidRPr="00733E16">
        <w:rPr>
          <w:b w:val="0"/>
          <w:sz w:val="24"/>
          <w:szCs w:val="24"/>
          <w:lang w:eastAsia="ru-RU"/>
        </w:rPr>
        <w:t xml:space="preserve"> (</w:t>
      </w:r>
      <w:proofErr w:type="spellStart"/>
      <w:r w:rsidRPr="00733E16">
        <w:rPr>
          <w:b w:val="0"/>
          <w:sz w:val="24"/>
          <w:szCs w:val="24"/>
          <w:lang w:eastAsia="ru-RU"/>
        </w:rPr>
        <w:t>ов</w:t>
      </w:r>
      <w:proofErr w:type="spellEnd"/>
      <w:r w:rsidRPr="00733E16">
        <w:rPr>
          <w:b w:val="0"/>
          <w:sz w:val="24"/>
          <w:szCs w:val="24"/>
          <w:lang w:eastAsia="ru-RU"/>
        </w:rPr>
        <w:t>) задач п</w:t>
      </w:r>
      <w:r w:rsidR="0095156F" w:rsidRPr="00733E16">
        <w:rPr>
          <w:b w:val="0"/>
          <w:sz w:val="24"/>
          <w:szCs w:val="24"/>
          <w:lang w:eastAsia="ru-RU"/>
        </w:rPr>
        <w:t>рофессиональной деятельности:</w:t>
      </w:r>
    </w:p>
    <w:p w:rsidR="00C73B18" w:rsidRDefault="00C73B18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системой законодательства, регулирующего профессиональную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фармацевтическую 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деятельность; </w:t>
      </w:r>
    </w:p>
    <w:p w:rsidR="00B04F1A" w:rsidRDefault="00F30517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04F1A"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4F1A" w:rsidRPr="00B0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 инвалидов и лиц с ОВЗ в области социального обслуживания;</w:t>
      </w:r>
      <w:r w:rsidR="00B04F1A"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517" w:rsidRPr="00B04F1A" w:rsidRDefault="00F30517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30517" w:rsidRPr="001C4358" w:rsidRDefault="00F30517" w:rsidP="00AC39E8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</w:t>
      </w:r>
      <w:r w:rsidR="00B0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механизмов г</w:t>
      </w:r>
      <w:r w:rsidR="00B04F1A" w:rsidRPr="007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</w:t>
      </w:r>
      <w:r w:rsidR="00B04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04F1A" w:rsidRPr="0073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гарантии реализации и защиты прав инвалидов</w:t>
      </w:r>
      <w:r w:rsidRPr="001C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507" w:rsidRDefault="006B4B49" w:rsidP="00A33675">
      <w:pPr>
        <w:pStyle w:val="4"/>
        <w:numPr>
          <w:ilvl w:val="0"/>
          <w:numId w:val="3"/>
        </w:numPr>
        <w:shd w:val="clear" w:color="auto" w:fill="auto"/>
        <w:spacing w:line="41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ОБЪЕМ</w:t>
      </w:r>
      <w:r w:rsidR="006F2507" w:rsidRPr="003E5017">
        <w:rPr>
          <w:sz w:val="24"/>
          <w:szCs w:val="24"/>
        </w:rPr>
        <w:t xml:space="preserve"> ДИСЦИПЛИНЫ И ВИДЫ </w:t>
      </w:r>
      <w:r>
        <w:rPr>
          <w:sz w:val="24"/>
          <w:szCs w:val="24"/>
        </w:rPr>
        <w:t>УЧЕБНОЙ</w:t>
      </w:r>
      <w:r w:rsidR="006F2507" w:rsidRPr="003E5017">
        <w:rPr>
          <w:sz w:val="24"/>
          <w:szCs w:val="24"/>
        </w:rPr>
        <w:t xml:space="preserve"> РАБОТЫ</w:t>
      </w:r>
    </w:p>
    <w:p w:rsidR="006B4B49" w:rsidRPr="006B4B49" w:rsidRDefault="006B4B49" w:rsidP="006B4B4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B4B49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зачетных единиц.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1256"/>
        <w:gridCol w:w="750"/>
        <w:gridCol w:w="921"/>
        <w:gridCol w:w="628"/>
        <w:gridCol w:w="647"/>
      </w:tblGrid>
      <w:tr w:rsidR="006B4B49" w:rsidRPr="00F63091" w:rsidTr="00375355">
        <w:trPr>
          <w:trHeight w:val="219"/>
        </w:trPr>
        <w:tc>
          <w:tcPr>
            <w:tcW w:w="2792" w:type="pct"/>
            <w:vMerge w:val="restart"/>
            <w:hideMark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0" w:type="pct"/>
            <w:vMerge w:val="restart"/>
            <w:hideMark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48" w:type="pct"/>
            <w:gridSpan w:val="4"/>
            <w:hideMark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6B4B49" w:rsidRPr="00F63091" w:rsidTr="00375355">
        <w:trPr>
          <w:trHeight w:val="234"/>
        </w:trPr>
        <w:tc>
          <w:tcPr>
            <w:tcW w:w="2792" w:type="pct"/>
            <w:vMerge/>
            <w:vAlign w:val="center"/>
            <w:hideMark/>
          </w:tcPr>
          <w:p w:rsidR="006B4B49" w:rsidRPr="00F63091" w:rsidRDefault="006B4B49" w:rsidP="00305687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6B4B49" w:rsidRPr="00F63091" w:rsidRDefault="006B4B49" w:rsidP="00305687">
            <w:pPr>
              <w:rPr>
                <w:color w:val="000000"/>
              </w:rPr>
            </w:pPr>
          </w:p>
        </w:tc>
        <w:tc>
          <w:tcPr>
            <w:tcW w:w="394" w:type="pct"/>
          </w:tcPr>
          <w:p w:rsidR="006B4B49" w:rsidRPr="00F63091" w:rsidRDefault="006B4B49" w:rsidP="00971D04">
            <w:pPr>
              <w:pStyle w:val="af4"/>
              <w:jc w:val="center"/>
              <w:rPr>
                <w:color w:val="000000"/>
              </w:rPr>
            </w:pPr>
            <w:r w:rsidRPr="00576EC2">
              <w:rPr>
                <w:color w:val="000000"/>
              </w:rPr>
              <w:t>№</w:t>
            </w:r>
            <w:r w:rsidR="00815227">
              <w:rPr>
                <w:color w:val="000000"/>
              </w:rPr>
              <w:t xml:space="preserve"> </w:t>
            </w:r>
            <w:r w:rsidR="00554449">
              <w:rPr>
                <w:color w:val="000000"/>
              </w:rPr>
              <w:t>6</w:t>
            </w: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</w:p>
        </w:tc>
        <w:tc>
          <w:tcPr>
            <w:tcW w:w="330" w:type="pct"/>
          </w:tcPr>
          <w:p w:rsidR="006B4B49" w:rsidRPr="003303CC" w:rsidRDefault="006B4B49" w:rsidP="00305687">
            <w:pPr>
              <w:pStyle w:val="af4"/>
              <w:jc w:val="center"/>
              <w:rPr>
                <w:color w:val="000000"/>
                <w:lang w:val="en-US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rPr>
          <w:trHeight w:val="240"/>
        </w:trPr>
        <w:tc>
          <w:tcPr>
            <w:tcW w:w="2792" w:type="pct"/>
            <w:shd w:val="clear" w:color="auto" w:fill="E0E0E0"/>
            <w:hideMark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  <w:r w:rsidRPr="00F63091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60" w:type="pct"/>
            <w:shd w:val="clear" w:color="auto" w:fill="E0E0E0"/>
          </w:tcPr>
          <w:p w:rsidR="006B4B49" w:rsidRPr="00F63091" w:rsidRDefault="00554449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4" w:type="pct"/>
            <w:shd w:val="clear" w:color="auto" w:fill="E0E0E0"/>
          </w:tcPr>
          <w:p w:rsidR="006B4B49" w:rsidRPr="00F63091" w:rsidRDefault="00554449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84" w:type="pct"/>
            <w:shd w:val="clear" w:color="auto" w:fill="E0E0E0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rPr>
          <w:trHeight w:val="240"/>
        </w:trPr>
        <w:tc>
          <w:tcPr>
            <w:tcW w:w="2792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0" w:type="pct"/>
            <w:shd w:val="clear" w:color="auto" w:fill="E0E0E0"/>
          </w:tcPr>
          <w:p w:rsidR="006B4B49" w:rsidRPr="005018C8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6B4B49" w:rsidRPr="005018C8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4" w:type="pct"/>
            <w:shd w:val="clear" w:color="auto" w:fill="E0E0E0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05687">
        <w:tc>
          <w:tcPr>
            <w:tcW w:w="5000" w:type="pct"/>
            <w:gridSpan w:val="6"/>
            <w:hideMark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6B4B49" w:rsidRPr="00F63091" w:rsidTr="00375355">
        <w:tc>
          <w:tcPr>
            <w:tcW w:w="2792" w:type="pct"/>
            <w:hideMark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0" w:type="pct"/>
          </w:tcPr>
          <w:p w:rsidR="006B4B49" w:rsidRPr="00F63091" w:rsidRDefault="00AB2552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c>
          <w:tcPr>
            <w:tcW w:w="2792" w:type="pct"/>
            <w:hideMark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0" w:type="pct"/>
          </w:tcPr>
          <w:p w:rsidR="006B4B49" w:rsidRPr="005018C8" w:rsidRDefault="00AB2552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" w:type="pct"/>
          </w:tcPr>
          <w:p w:rsidR="006B4B49" w:rsidRPr="005018C8" w:rsidRDefault="00AB2552" w:rsidP="00971D0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c>
          <w:tcPr>
            <w:tcW w:w="2792" w:type="pct"/>
          </w:tcPr>
          <w:p w:rsidR="006B4B49" w:rsidRPr="00815227" w:rsidRDefault="006B4B49" w:rsidP="00305687">
            <w:pPr>
              <w:pStyle w:val="af4"/>
              <w:rPr>
                <w:color w:val="000000"/>
                <w:highlight w:val="yellow"/>
              </w:rPr>
            </w:pPr>
            <w:r w:rsidRPr="00C27E21">
              <w:rPr>
                <w:color w:val="000000"/>
              </w:rPr>
              <w:t>Лабораторные занятия (ЛЗ)</w:t>
            </w:r>
          </w:p>
        </w:tc>
        <w:tc>
          <w:tcPr>
            <w:tcW w:w="660" w:type="pct"/>
          </w:tcPr>
          <w:p w:rsidR="006B4B49" w:rsidRPr="00815227" w:rsidRDefault="006B4B49" w:rsidP="00305687">
            <w:pPr>
              <w:pStyle w:val="af4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94" w:type="pct"/>
          </w:tcPr>
          <w:p w:rsidR="006B4B49" w:rsidRPr="00815227" w:rsidRDefault="006B4B49" w:rsidP="00305687">
            <w:pPr>
              <w:pStyle w:val="af4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c>
          <w:tcPr>
            <w:tcW w:w="2792" w:type="pct"/>
            <w:shd w:val="clear" w:color="auto" w:fill="E0E0E0"/>
            <w:hideMark/>
          </w:tcPr>
          <w:p w:rsidR="006B4B49" w:rsidRPr="00F63091" w:rsidRDefault="006B4B49" w:rsidP="00305687">
            <w:pPr>
              <w:pStyle w:val="af4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0" w:type="pct"/>
            <w:shd w:val="clear" w:color="auto" w:fill="E0E0E0"/>
          </w:tcPr>
          <w:p w:rsidR="006B4B49" w:rsidRPr="005018C8" w:rsidRDefault="00AB2552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4" w:type="pct"/>
            <w:shd w:val="clear" w:color="auto" w:fill="E0E0E0"/>
          </w:tcPr>
          <w:p w:rsidR="006B4B49" w:rsidRPr="005018C8" w:rsidRDefault="00AB2552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4" w:type="pct"/>
            <w:shd w:val="clear" w:color="auto" w:fill="E0E0E0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c>
          <w:tcPr>
            <w:tcW w:w="2792" w:type="pct"/>
            <w:shd w:val="clear" w:color="auto" w:fill="E7E6E6"/>
            <w:hideMark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0" w:type="pct"/>
          </w:tcPr>
          <w:p w:rsidR="006B4B49" w:rsidRPr="00F63091" w:rsidRDefault="00D80641" w:rsidP="00305687">
            <w:pPr>
              <w:pStyle w:val="af4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зачет</w:t>
            </w:r>
          </w:p>
        </w:tc>
        <w:tc>
          <w:tcPr>
            <w:tcW w:w="394" w:type="pct"/>
          </w:tcPr>
          <w:p w:rsidR="006B4B49" w:rsidRPr="00F63091" w:rsidRDefault="00D80641" w:rsidP="00305687">
            <w:pPr>
              <w:pStyle w:val="af4"/>
              <w:rPr>
                <w:color w:val="000000"/>
              </w:rPr>
            </w:pPr>
            <w:r w:rsidRPr="00F63091">
              <w:rPr>
                <w:color w:val="000000"/>
              </w:rPr>
              <w:t>зачет</w:t>
            </w: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rPr>
          <w:trHeight w:val="418"/>
        </w:trPr>
        <w:tc>
          <w:tcPr>
            <w:tcW w:w="2792" w:type="pct"/>
            <w:shd w:val="clear" w:color="auto" w:fill="E0E0E0"/>
            <w:hideMark/>
          </w:tcPr>
          <w:p w:rsidR="006B4B49" w:rsidRPr="00F63091" w:rsidRDefault="006B4B49" w:rsidP="00305687">
            <w:pPr>
              <w:pStyle w:val="af4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0" w:type="pct"/>
            <w:shd w:val="clear" w:color="auto" w:fill="E0E0E0"/>
          </w:tcPr>
          <w:p w:rsidR="006B4B49" w:rsidRPr="00576EC2" w:rsidRDefault="006B4B49" w:rsidP="00305687">
            <w:pPr>
              <w:pStyle w:val="af4"/>
              <w:rPr>
                <w:b/>
                <w:color w:val="000000"/>
              </w:rPr>
            </w:pPr>
          </w:p>
        </w:tc>
        <w:tc>
          <w:tcPr>
            <w:tcW w:w="394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484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0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  <w:shd w:val="clear" w:color="auto" w:fill="E0E0E0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  <w:tr w:rsidR="006B4B49" w:rsidRPr="00F63091" w:rsidTr="00375355">
        <w:trPr>
          <w:trHeight w:val="345"/>
        </w:trPr>
        <w:tc>
          <w:tcPr>
            <w:tcW w:w="2792" w:type="pct"/>
            <w:shd w:val="clear" w:color="auto" w:fill="FFFFFF"/>
            <w:vAlign w:val="center"/>
            <w:hideMark/>
          </w:tcPr>
          <w:p w:rsidR="006B4B49" w:rsidRPr="00D80641" w:rsidRDefault="00512CC3" w:rsidP="00305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="006B4B49" w:rsidRPr="00D80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зачетных   единиц</w:t>
            </w:r>
          </w:p>
        </w:tc>
        <w:tc>
          <w:tcPr>
            <w:tcW w:w="660" w:type="pct"/>
          </w:tcPr>
          <w:p w:rsidR="006B4B49" w:rsidRPr="00F63091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6B4B49" w:rsidRPr="00F63091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</w:tcPr>
          <w:p w:rsidR="006B4B49" w:rsidRPr="00F63091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6B4B49" w:rsidRPr="00F63091" w:rsidRDefault="00971D04" w:rsidP="00305687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pct"/>
          </w:tcPr>
          <w:p w:rsidR="006B4B49" w:rsidRPr="00F63091" w:rsidRDefault="006B4B49" w:rsidP="00305687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  <w:tc>
          <w:tcPr>
            <w:tcW w:w="339" w:type="pct"/>
          </w:tcPr>
          <w:p w:rsidR="006B4B49" w:rsidRPr="00F63091" w:rsidRDefault="006B4B49" w:rsidP="00305687">
            <w:pPr>
              <w:pStyle w:val="af4"/>
              <w:rPr>
                <w:color w:val="000000"/>
              </w:rPr>
            </w:pPr>
          </w:p>
        </w:tc>
      </w:tr>
    </w:tbl>
    <w:p w:rsidR="00AC39E8" w:rsidRDefault="00AC39E8" w:rsidP="00AC39E8">
      <w:pPr>
        <w:pStyle w:val="4"/>
        <w:shd w:val="clear" w:color="auto" w:fill="auto"/>
        <w:tabs>
          <w:tab w:val="left" w:pos="1778"/>
        </w:tabs>
        <w:spacing w:line="413" w:lineRule="exact"/>
        <w:ind w:left="360" w:firstLine="0"/>
        <w:rPr>
          <w:sz w:val="24"/>
          <w:szCs w:val="24"/>
          <w:lang w:val="en-US"/>
        </w:rPr>
      </w:pPr>
    </w:p>
    <w:p w:rsidR="006F2507" w:rsidRDefault="006F2507" w:rsidP="00A33675">
      <w:pPr>
        <w:pStyle w:val="4"/>
        <w:numPr>
          <w:ilvl w:val="0"/>
          <w:numId w:val="3"/>
        </w:numPr>
        <w:shd w:val="clear" w:color="auto" w:fill="auto"/>
        <w:tabs>
          <w:tab w:val="left" w:pos="1778"/>
        </w:tabs>
        <w:spacing w:line="413" w:lineRule="exact"/>
        <w:jc w:val="center"/>
        <w:rPr>
          <w:sz w:val="24"/>
          <w:szCs w:val="24"/>
          <w:lang w:val="en-US"/>
        </w:rPr>
      </w:pPr>
      <w:r w:rsidRPr="003E5017">
        <w:rPr>
          <w:sz w:val="24"/>
          <w:szCs w:val="24"/>
        </w:rPr>
        <w:lastRenderedPageBreak/>
        <w:t>СОДЕРЖАНИЕ УЧЕБНОЙ ДИСЦИПЛИНЫ</w:t>
      </w:r>
    </w:p>
    <w:p w:rsidR="0013304B" w:rsidRPr="0013304B" w:rsidRDefault="0013304B" w:rsidP="008330B2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sz w:val="24"/>
          <w:szCs w:val="24"/>
          <w:lang w:val="en-US"/>
        </w:rPr>
      </w:pPr>
    </w:p>
    <w:p w:rsidR="00733E16" w:rsidRPr="003303CC" w:rsidRDefault="006F2507" w:rsidP="00733E16">
      <w:pPr>
        <w:pStyle w:val="a4"/>
        <w:spacing w:line="276" w:lineRule="auto"/>
        <w:ind w:left="0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03CC">
        <w:rPr>
          <w:rFonts w:ascii="Times New Roman" w:hAnsi="Times New Roman" w:cs="Times New Roman"/>
          <w:b/>
          <w:sz w:val="24"/>
          <w:szCs w:val="24"/>
        </w:rPr>
        <w:t>5.1</w:t>
      </w:r>
      <w:r w:rsidRPr="003303CC">
        <w:rPr>
          <w:rFonts w:ascii="Times New Roman" w:hAnsi="Times New Roman" w:cs="Times New Roman"/>
          <w:sz w:val="24"/>
          <w:szCs w:val="24"/>
        </w:rPr>
        <w:t xml:space="preserve"> </w:t>
      </w:r>
      <w:r w:rsidR="00FF6B32">
        <w:rPr>
          <w:rFonts w:ascii="Times New Roman" w:eastAsia="Calibri" w:hAnsi="Times New Roman" w:cs="Times New Roman"/>
          <w:b/>
          <w:sz w:val="24"/>
          <w:szCs w:val="24"/>
        </w:rPr>
        <w:t xml:space="preserve">Разделы дисциплины </w:t>
      </w:r>
      <w:r w:rsidR="00733E16" w:rsidRPr="003303CC">
        <w:rPr>
          <w:rFonts w:ascii="Times New Roman" w:eastAsia="Calibri" w:hAnsi="Times New Roman" w:cs="Times New Roman"/>
          <w:b/>
          <w:sz w:val="24"/>
          <w:szCs w:val="24"/>
        </w:rPr>
        <w:t>и компетенции, которые формируются при их изучении</w:t>
      </w:r>
    </w:p>
    <w:p w:rsidR="006F2507" w:rsidRDefault="006F2507" w:rsidP="00733E16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69"/>
        <w:gridCol w:w="4062"/>
        <w:gridCol w:w="1921"/>
      </w:tblGrid>
      <w:tr w:rsidR="00733E16" w:rsidRPr="00733E16" w:rsidTr="0013304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</w:tr>
      <w:tr w:rsidR="00733E16" w:rsidRPr="00733E16" w:rsidTr="0013304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33E16" w:rsidRPr="00733E16" w:rsidTr="0013304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Международно-правовые акты в области о защите прав инвалидов и лиц с ОВЗ. Законодательство РФ в области защиты прав инвалидов и лиц с ОВЗ.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инвалидности. Условиями и этапы признания гражданина инвалидом. Категории инвалидности. Понятие лица с ограниченными возможностями здоровья. Порядок установления статуса «лицо с ограниченными возможностями здоровья».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47368" w:rsidRDefault="00484364" w:rsidP="00DE5E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E5E68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  <w:r w:rsidR="00D83AF4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ИД-2</w:t>
            </w:r>
          </w:p>
        </w:tc>
      </w:tr>
      <w:tr w:rsidR="00733E16" w:rsidRPr="00733E16" w:rsidTr="0013304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инвалидов и лиц с ОВЗ в области социального обслуживания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медицинской помощи. Конституционное право на медицинскую помощь. Виды медицинской помощи. Высокотехнологичная медицинская помощь, как часть специализированной медицинской помощи. Порядок направления на оказание высокотехнологичной медицинской помощи. Медицинская помощь в рамках клинической апробации. Понятие «телемедицинские технологии».</w:t>
            </w:r>
          </w:p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реабилитации и </w:t>
            </w:r>
            <w:proofErr w:type="spellStart"/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Основные направления и реализация основных направлений реабилитации и </w:t>
            </w:r>
            <w:proofErr w:type="spellStart"/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инвалидов. Реабилитационные мероприятия, технические средства реабилитации и услуги, предоставляемые инвалиду. Порядок получения технических средств реабилитации. Право на компенсацию за технические средства реабилитации. </w:t>
            </w:r>
          </w:p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Нормативно-правовая база в области образования инвалидов и лиц с ОВЗ в РФ. Понятие инклюзивного образования. Дошкольное, общее, среднее профессиональное и высшее </w:t>
            </w: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для инвалидов и лиц с ОВЗ. Права, компенсации, квоты и льготы инвалидов и лиц с ОВЗ при получении различных видов образования.  </w:t>
            </w:r>
          </w:p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социального обслуживания граждан и социальной услуги. Условия признания нуждающимся в социальном обслуживании. Формы и порядок предоставления социальных услуги. Право на бесплатное получение социальных услуг. Материальное обеспечение инвалидов. Право на страховые и государственные пенсии по инвалидности. Право на ежемесячную денежную выплату. Государственная социальная помощь в виде предоставления набора социальных услуг. Отказ от получения социальных услуг.</w:t>
            </w:r>
          </w:p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 согласно ст.27 Конвенции о правах инвалидов от 13 декабря 2006 г. и ст. 37 Конституции РФ. Основные гарантии трудовых прав инвалидов по ТК РФ. Гарантии трудовой занятости, согласно ФЗ «О социальной защите инвалидов в РФ». Основные требования к условиям труда, производственным процессам, оборудованию, рабочим местам, медицинскому обслуживанию инвалидов.</w:t>
            </w:r>
          </w:p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</w:t>
            </w:r>
            <w:r w:rsidR="00AC39E8" w:rsidRPr="00AC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C39E8" w:rsidRPr="00AC3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правовая база обеспечивающая доступ инвалидов и лиц с ОВЗ к объектам социальной инфраструктуры. Правовые основы реализации доступа инвалидов к объектам железнодорожного, автомобильного, городского наземного, воздушного транспорта. Право инвалидов на доступ к объектам связи и к официальным сайтам органов власти. </w:t>
            </w:r>
          </w:p>
          <w:p w:rsidR="00733E16" w:rsidRPr="00733E16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предоставления жилых помещений по договору социального найма. Основания признания нуждающимися в улучшении жилищных условий инвалидов и семей, имеющих детей-инвалидов. Процедура признания жилого помещения инвалида непригодным </w:t>
            </w: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проживания инвалида. Дополнительные гарантии по обеспечению инвалидов жильем.  Порядок постановки инвалидов и семей, имеющих детей-инвалидов на учет нуждающихся в улучшении жилищных условий.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47368" w:rsidRDefault="00484364" w:rsidP="00D44F9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="009A2491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К-1</w:t>
            </w:r>
            <w:r w:rsidR="00D83AF4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ИД-4</w:t>
            </w:r>
          </w:p>
        </w:tc>
      </w:tr>
      <w:tr w:rsidR="00733E16" w:rsidRPr="00733E16" w:rsidTr="0013304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16" w:rsidRPr="00733E16" w:rsidRDefault="00733E16" w:rsidP="00733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6" w:rsidRPr="00733E16" w:rsidRDefault="00733E16" w:rsidP="00733E1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1" w:rsidRPr="00D44F91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Гарантии защиты инвалидов в уголовном, гражданском, административном судопроизводстве. Гарантии реализации права инвалидов на доступ к правосудию, закрепленные в процессуальном законодательстве. Особенности применения административного наказания к инвалидам. </w:t>
            </w:r>
          </w:p>
          <w:p w:rsidR="00733E16" w:rsidRPr="00733E16" w:rsidRDefault="00D44F91" w:rsidP="00D44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юридическая ответственность. Гражданско-правовая ответственность за нарушение прав инвалидов. Административная ответственность за нарушение прав инвалидов. Уголовная ответственность за нарушение прав инвалидов.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25" w:rsidRPr="00747368" w:rsidRDefault="00CF45D5" w:rsidP="00E1452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 w:rsidR="00484364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3AF4" w:rsidRPr="00747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ИД-2</w:t>
            </w:r>
          </w:p>
          <w:p w:rsidR="00E14525" w:rsidRPr="00AC39E8" w:rsidRDefault="00E14525" w:rsidP="007473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33E16" w:rsidRDefault="00733E16" w:rsidP="006F2507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</w:p>
    <w:p w:rsidR="006F2507" w:rsidRDefault="006F2507" w:rsidP="006F250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303CC" w:rsidRDefault="008225A6" w:rsidP="003303CC">
      <w:pPr>
        <w:spacing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03CC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FF6B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Разделы </w:t>
      </w:r>
      <w:bookmarkStart w:id="0" w:name="_GoBack"/>
      <w:bookmarkEnd w:id="0"/>
      <w:r w:rsidR="00A039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дисциплины </w:t>
      </w:r>
      <w:r w:rsidR="00A039D8" w:rsidRPr="003303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="003303CC" w:rsidRPr="003303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трудоемкость по видам учебной работы</w:t>
      </w:r>
    </w:p>
    <w:p w:rsidR="000578C5" w:rsidRPr="003303CC" w:rsidRDefault="000578C5" w:rsidP="003303CC">
      <w:pPr>
        <w:spacing w:line="276" w:lineRule="auto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303CC" w:rsidRPr="003303CC" w:rsidRDefault="003303CC" w:rsidP="006F2507">
      <w:pPr>
        <w:pStyle w:val="a7"/>
        <w:shd w:val="clear" w:color="auto" w:fill="auto"/>
        <w:spacing w:line="20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50"/>
        <w:gridCol w:w="590"/>
        <w:gridCol w:w="670"/>
        <w:gridCol w:w="449"/>
        <w:gridCol w:w="500"/>
        <w:gridCol w:w="1732"/>
        <w:gridCol w:w="861"/>
      </w:tblGrid>
      <w:tr w:rsidR="003303CC" w:rsidRPr="003303CC" w:rsidTr="009B2C1E">
        <w:trPr>
          <w:trHeight w:val="46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работы, час.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</w:tr>
      <w:tr w:rsidR="003303CC" w:rsidRPr="003303CC" w:rsidTr="009B2C1E">
        <w:trPr>
          <w:trHeight w:val="362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3CC" w:rsidRPr="003303CC" w:rsidTr="009B2C1E">
        <w:trPr>
          <w:trHeight w:val="509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ПЗ/ КПЗ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3CC" w:rsidRPr="003303CC" w:rsidTr="009B2C1E">
        <w:trPr>
          <w:trHeight w:val="309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</w:t>
            </w:r>
          </w:p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03CC" w:rsidRPr="003303CC" w:rsidTr="009B2C1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43566D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5C3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303CC" w:rsidRPr="003303CC" w:rsidTr="009B2C1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инвалидов и лиц с ОВЗ в области социального обслуживания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3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303CC" w:rsidRPr="003303CC" w:rsidTr="009B2C1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554449" w:rsidP="00330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CC" w:rsidRPr="009B2C1E" w:rsidRDefault="0043566D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303CC" w:rsidRPr="003303CC" w:rsidTr="003303C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3303CC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3303CC" w:rsidRDefault="003303CC" w:rsidP="003303C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E3352F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5018C8" w:rsidRDefault="00554449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3303CC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3303CC" w:rsidRDefault="003303CC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5018C8" w:rsidRDefault="00554449" w:rsidP="00AC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C" w:rsidRPr="0043566D" w:rsidRDefault="0043566D" w:rsidP="003303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3303CC" w:rsidRDefault="003303CC" w:rsidP="006F2507">
      <w:pPr>
        <w:pStyle w:val="a7"/>
        <w:shd w:val="clear" w:color="auto" w:fill="auto"/>
        <w:spacing w:line="200" w:lineRule="exact"/>
        <w:rPr>
          <w:sz w:val="24"/>
          <w:szCs w:val="24"/>
          <w:lang w:val="en-US"/>
        </w:rPr>
      </w:pPr>
    </w:p>
    <w:p w:rsidR="003303CC" w:rsidRPr="003303CC" w:rsidRDefault="003303CC" w:rsidP="006F2507">
      <w:pPr>
        <w:pStyle w:val="a7"/>
        <w:shd w:val="clear" w:color="auto" w:fill="auto"/>
        <w:spacing w:line="200" w:lineRule="exact"/>
        <w:rPr>
          <w:sz w:val="24"/>
          <w:szCs w:val="24"/>
          <w:lang w:val="en-US"/>
        </w:rPr>
      </w:pPr>
    </w:p>
    <w:p w:rsidR="00F72E2A" w:rsidRPr="00CF45D5" w:rsidRDefault="00F72E2A" w:rsidP="00CF45D5">
      <w:pPr>
        <w:pStyle w:val="a4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D5">
        <w:rPr>
          <w:rFonts w:ascii="Times New Roman" w:hAnsi="Times New Roman" w:cs="Times New Roman"/>
          <w:b/>
          <w:sz w:val="24"/>
          <w:szCs w:val="24"/>
        </w:rPr>
        <w:t>Тематический план лекций</w:t>
      </w:r>
    </w:p>
    <w:p w:rsidR="00F72E2A" w:rsidRPr="00F72E2A" w:rsidRDefault="00F72E2A" w:rsidP="00F72E2A">
      <w:pPr>
        <w:pStyle w:val="a4"/>
        <w:ind w:left="57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1446"/>
        <w:gridCol w:w="1389"/>
        <w:gridCol w:w="1276"/>
      </w:tblGrid>
      <w:tr w:rsidR="00E0307D" w:rsidRPr="00E46985" w:rsidTr="00C93CF4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раз-дела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текущего контроля *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семестре</w:t>
            </w:r>
          </w:p>
        </w:tc>
      </w:tr>
      <w:tr w:rsidR="00E0307D" w:rsidRPr="00E46985" w:rsidTr="00C93CF4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7D" w:rsidRPr="00E46985" w:rsidTr="00C93CF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E0307D" w:rsidRPr="00E46985" w:rsidTr="00C93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0B4AD6" w:rsidRDefault="00E0307D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0B4AD6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07D" w:rsidRPr="000B4AD6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ПЗ</w:t>
            </w:r>
            <w:r w:rsidRPr="000B4AD6">
              <w:rPr>
                <w:rFonts w:ascii="Times New Roman" w:hAnsi="Times New Roman" w:cs="Times New Roman"/>
                <w:bCs/>
                <w:sz w:val="24"/>
                <w:szCs w:val="24"/>
              </w:rPr>
              <w:t>.1 Нормативно-правовая база в сфере защиты прав инвалидов и лиц с ограниченными возможностями здоровья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1E657C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7D" w:rsidRPr="00E46985" w:rsidTr="00C93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инвалидов и лиц с ОВЗ в области социального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07D" w:rsidRPr="00A63EB3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ПЗ.3</w:t>
            </w:r>
            <w:r w:rsidRPr="00A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 инвалидов в области здравоохранения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37535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7D" w:rsidRPr="00E46985" w:rsidTr="00C93C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074CAD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07D" w:rsidRPr="00074CAD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ПЗ.9 Гарантии избирательных прав и права на участие в референдуме граждан, являющихся инвалидами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7D" w:rsidRPr="00E46985" w:rsidTr="00C93CF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13304B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506C23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307D" w:rsidRPr="00506C23" w:rsidRDefault="00E0307D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12. Гражданско-правовая, административная, уголовная ответственность за нарушение прав инвалидов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1E657C" w:rsidRDefault="00E0307D" w:rsidP="00C93CF4">
            <w:pPr>
              <w:jc w:val="left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07D" w:rsidRPr="00E46985" w:rsidTr="00C93CF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7D" w:rsidRPr="00AC39E8" w:rsidRDefault="00E0307D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E46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5018C8" w:rsidRDefault="00C35C5F" w:rsidP="00C93CF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7D" w:rsidRPr="00E46985" w:rsidRDefault="00E0307D" w:rsidP="00C93CF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0B2" w:rsidRDefault="008330B2" w:rsidP="00F72E2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B2" w:rsidRPr="000B4AD6" w:rsidRDefault="008330B2" w:rsidP="006F250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4CAD" w:rsidRPr="00B13EA2" w:rsidRDefault="00074CAD" w:rsidP="00074C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lef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74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E030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074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 Учебно-методическое обеспечение для самостоятельно</w:t>
      </w:r>
      <w:r w:rsidR="00B13E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й работы по дисциплине </w:t>
      </w:r>
    </w:p>
    <w:p w:rsidR="00074CAD" w:rsidRPr="00074CAD" w:rsidRDefault="00074CAD" w:rsidP="00074CA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lef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74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="00F72E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074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.1.  Самостоятельная работа обучающегося по дисциплине</w:t>
      </w:r>
    </w:p>
    <w:p w:rsidR="00074CAD" w:rsidRPr="00074CAD" w:rsidRDefault="00074CAD" w:rsidP="00074CA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5861" w:rsidRPr="00B13EA2" w:rsidRDefault="00B13EA2" w:rsidP="00B13EA2">
      <w:pPr>
        <w:keepNext/>
        <w:widowControl w:val="0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13E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2267"/>
        <w:gridCol w:w="2968"/>
        <w:gridCol w:w="878"/>
        <w:gridCol w:w="1211"/>
      </w:tblGrid>
      <w:tr w:rsidR="00E45861" w:rsidRPr="000A1EFB" w:rsidTr="0054651B">
        <w:trPr>
          <w:trHeight w:val="523"/>
        </w:trPr>
        <w:tc>
          <w:tcPr>
            <w:tcW w:w="1081" w:type="pct"/>
          </w:tcPr>
          <w:p w:rsidR="00E45861" w:rsidRPr="000A1EFB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E45861" w:rsidRPr="000A1EFB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E45861" w:rsidRPr="00BE029C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E45861" w:rsidRPr="00BE029C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45861" w:rsidRPr="00BE029C" w:rsidRDefault="00E45861" w:rsidP="0054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</w:t>
            </w:r>
            <w:proofErr w:type="spellEnd"/>
            <w:r w:rsidRPr="00B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-емкость</w:t>
            </w:r>
            <w:proofErr w:type="gramEnd"/>
          </w:p>
          <w:p w:rsidR="00E45861" w:rsidRPr="00BE029C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45861" w:rsidRPr="00BE029C" w:rsidRDefault="00E45861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45861" w:rsidRPr="000A1EFB" w:rsidTr="0054651B">
        <w:trPr>
          <w:trHeight w:val="3680"/>
        </w:trPr>
        <w:tc>
          <w:tcPr>
            <w:tcW w:w="1081" w:type="pct"/>
            <w:vMerge w:val="restart"/>
          </w:tcPr>
          <w:p w:rsidR="00E45861" w:rsidRPr="000A1EFB" w:rsidRDefault="00E45861" w:rsidP="00546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Понятие и правовые основы регулирования прав инвалидов и лиц с ОВЗ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1. Нормативно-правовая база в сфере защиты прав инвалидов и лиц с ограниченными возможностями здоровья</w:t>
            </w: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7368" w:rsidRPr="00BE029C" w:rsidRDefault="00747368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E0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нормативно - правовых актов Республики Дагестан</w:t>
            </w:r>
            <w:r w:rsidRPr="00BE0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сфере реализации и защиты прав инвалидов и лиц с ОВЗ;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подготовить презентацию: </w:t>
            </w:r>
            <w:r w:rsidRPr="00BE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ООН « О правах инвалидов» и возможности  ее реализации в России.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E45861" w:rsidRPr="00BE029C" w:rsidRDefault="00C35C5F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45861" w:rsidRDefault="00E45861" w:rsidP="007473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7368" w:rsidRPr="00BE029C" w:rsidRDefault="00747368" w:rsidP="0054651B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правового статуса инвалида и лица с ОВЗ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написать реферат (</w:t>
            </w:r>
            <w:proofErr w:type="gramStart"/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доклад)  по</w:t>
            </w:r>
            <w:proofErr w:type="gramEnd"/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на выбор: </w:t>
            </w:r>
          </w:p>
          <w:p w:rsidR="00E45861" w:rsidRPr="00BE029C" w:rsidRDefault="00E45861" w:rsidP="00D9581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357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Статус ребенок-инвалид</w:t>
            </w:r>
          </w:p>
          <w:p w:rsidR="00E45861" w:rsidRPr="00BE029C" w:rsidRDefault="00E45861" w:rsidP="00D9581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357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29C">
              <w:rPr>
                <w:rFonts w:ascii="Times New Roman" w:eastAsia="Calibri" w:hAnsi="Times New Roman" w:cs="Times New Roman"/>
                <w:sz w:val="24"/>
                <w:szCs w:val="24"/>
              </w:rPr>
              <w:t>Телемедицинские технологии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составление схем: получения статуса инвалида; получения статуса лица с ОВЗ.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E0307D" w:rsidP="00546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E45861" w:rsidRDefault="00E45861" w:rsidP="007473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47368" w:rsidRDefault="00747368" w:rsidP="0074736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368" w:rsidRPr="00AC39E8" w:rsidRDefault="00747368" w:rsidP="0074736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61" w:rsidRPr="000A1EFB" w:rsidTr="0054651B">
        <w:trPr>
          <w:trHeight w:val="2530"/>
        </w:trPr>
        <w:tc>
          <w:tcPr>
            <w:tcW w:w="1081" w:type="pct"/>
            <w:vMerge w:val="restart"/>
            <w:tcBorders>
              <w:bottom w:val="single" w:sz="4" w:space="0" w:color="auto"/>
            </w:tcBorders>
          </w:tcPr>
          <w:p w:rsidR="00E45861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Права инвалидов и лиц с ОВЗ в области социального обслуживания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E45861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3. Права инвалидов в области здравоохранения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работа в сети интернет с различными поисковыми </w:t>
            </w: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303DAE" w:rsidP="0054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E45861" w:rsidP="007473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B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4. Основные права инвалидов при реабилитации и </w:t>
            </w:r>
            <w:proofErr w:type="spellStart"/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написать реферат (доклад) на тему: Индивидуальная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реабилитации или </w:t>
            </w:r>
            <w:proofErr w:type="spellStart"/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распоряжения Правительства РФ от 30 декабря 2005 г. N 2347-р. (рассмотрение перечня реабилитационных мероприятий, технических средств реабилитации и услуг, предоставляемых инвалиду).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303DAE" w:rsidP="0054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E45861" w:rsidRPr="004675B6" w:rsidRDefault="00E45861" w:rsidP="007473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B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 w:val="restart"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5. Право на образование инвалидов и лиц с ОВЗ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ситуационных задач;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написать (доклад) реферат на тему «Право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на обучение на дому или в медицинских организациях».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FF54AD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4675B6" w:rsidRDefault="00E45861" w:rsidP="007473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6. Социальное обеспечение инвалидов 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выполнить контрольное задание;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подготовить презентацию: 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 льготы положенные ребенку-инвалиду.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C35C5F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E45861" w:rsidP="007473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E45861" w:rsidP="007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7. Трудовые права инвалидов 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написать (доклад) реферат по теме «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льготы предоставляемые родителям ребенка инвалида»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C35C5F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E45861" w:rsidP="007473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5B6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8. Правовые основы реализации доступа инвалидов к объектам инфраструктуры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подготовка к практическому занятию (прочитать (прослушать) текст лекции, подготовить вопросы лектору, прочитать (прослушать) </w:t>
            </w: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литературу по теме занятия);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E45861" w:rsidRPr="00BE029C" w:rsidRDefault="00E45861" w:rsidP="0054651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написать реферат (доклад) по темам на </w:t>
            </w:r>
            <w:proofErr w:type="gramStart"/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выбор :</w:t>
            </w:r>
            <w:proofErr w:type="gramEnd"/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45861" w:rsidRPr="00BE029C" w:rsidRDefault="00E45861" w:rsidP="00D958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357"/>
              <w:contextualSpacing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2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Бесплатное предоставление инвалиду места для устройства гаража или стоянки для автомобиля вблизи места жительства </w:t>
            </w:r>
          </w:p>
          <w:p w:rsidR="00E45861" w:rsidRPr="00BE029C" w:rsidRDefault="00E45861" w:rsidP="00D958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357"/>
              <w:contextualSpacing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E029C">
              <w:rPr>
                <w:rFonts w:ascii="Times New Roman" w:eastAsia="Calibri" w:hAnsi="Times New Roman" w:cs="Times New Roman"/>
                <w:sz w:val="24"/>
                <w:szCs w:val="24"/>
              </w:rPr>
              <w:t>Права инвалидов по зрению при кассовом обслуживании в банках и иных организациях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C35C5F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E45861" w:rsidP="00747368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  <w:tr w:rsidR="00E45861" w:rsidRPr="000A1EFB" w:rsidTr="0054651B">
        <w:trPr>
          <w:trHeight w:val="1840"/>
        </w:trPr>
        <w:tc>
          <w:tcPr>
            <w:tcW w:w="1081" w:type="pct"/>
            <w:vMerge w:val="restart"/>
            <w:tcBorders>
              <w:bottom w:val="single" w:sz="4" w:space="0" w:color="auto"/>
            </w:tcBorders>
          </w:tcPr>
          <w:p w:rsidR="00E45861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Государственные гарантии реализации и защиты прав инвалидов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9. Гарантии избирательных прав и права на участие в референдуме граждан, являющихся инвалидами 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конспекта на тему:</w:t>
            </w: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Гарантии избирательных прав и права на участие в референдуме граждан, являющихся инвалидами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E0307D" w:rsidP="00546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E45861" w:rsidRPr="00BE029C" w:rsidRDefault="00E45861" w:rsidP="0074736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  <w:vMerge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E45861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10. Налоговые льготы для инвалидов </w:t>
            </w:r>
          </w:p>
        </w:tc>
        <w:tc>
          <w:tcPr>
            <w:tcW w:w="1588" w:type="pct"/>
            <w:shd w:val="clear" w:color="auto" w:fill="auto"/>
          </w:tcPr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материала по данной теме;</w:t>
            </w:r>
          </w:p>
          <w:p w:rsidR="00E45861" w:rsidRPr="00BE029C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конспекта на тему:</w:t>
            </w: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льготы для инвалидов.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FF54AD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E45861" w:rsidP="00747368">
            <w:pPr>
              <w:tabs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1081" w:type="pct"/>
          </w:tcPr>
          <w:p w:rsidR="00E45861" w:rsidRPr="000A1EFB" w:rsidRDefault="00E45861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E45861" w:rsidRPr="00747368" w:rsidRDefault="00484364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>Тема 11. Гарантии защиты прав инвалидов в гражданском, уголовном, административном, уголовно-исполнительном судопроизводстве</w:t>
            </w:r>
          </w:p>
        </w:tc>
        <w:tc>
          <w:tcPr>
            <w:tcW w:w="1588" w:type="pct"/>
            <w:shd w:val="clear" w:color="auto" w:fill="auto"/>
          </w:tcPr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подготовка к </w:t>
            </w:r>
          </w:p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работа в сети интернет с различными поисковыми системами для получения </w:t>
            </w: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дополнительного материала по данной теме;</w:t>
            </w:r>
          </w:p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самоконтроля;</w:t>
            </w:r>
          </w:p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подготовить презентацию: Юридическая помощь в рамках государственной системы бесплатной юридической помощи.</w:t>
            </w:r>
          </w:p>
          <w:p w:rsidR="00484364" w:rsidRPr="00484364" w:rsidRDefault="00484364" w:rsidP="00484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написать реферат (доклад) по теме на выбор: </w:t>
            </w:r>
          </w:p>
          <w:p w:rsidR="00484364" w:rsidRPr="00484364" w:rsidRDefault="00484364" w:rsidP="00D95815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Гарантии защиты прав инвалидов в уголовно-исполнительном производстве</w:t>
            </w:r>
          </w:p>
          <w:p w:rsidR="00E45861" w:rsidRPr="00BE029C" w:rsidRDefault="00484364" w:rsidP="00D95815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•</w:t>
            </w:r>
            <w:r w:rsidRPr="004843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>Общественные объединения инвалидов-одна из форм социальной защиты инвалидов и гарантий защиты и реализации их прав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FF54AD" w:rsidP="0054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484364" w:rsidP="007473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484364" w:rsidRPr="000A1EFB" w:rsidTr="0054651B">
        <w:trPr>
          <w:trHeight w:val="109"/>
        </w:trPr>
        <w:tc>
          <w:tcPr>
            <w:tcW w:w="1081" w:type="pct"/>
          </w:tcPr>
          <w:p w:rsidR="00484364" w:rsidRPr="000A1EFB" w:rsidRDefault="00484364" w:rsidP="00546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shd w:val="clear" w:color="auto" w:fill="auto"/>
          </w:tcPr>
          <w:p w:rsidR="00484364" w:rsidRPr="00747368" w:rsidRDefault="00484364" w:rsidP="007473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368">
              <w:rPr>
                <w:rFonts w:ascii="Times New Roman" w:hAnsi="Times New Roman" w:cs="Times New Roman"/>
                <w:sz w:val="24"/>
                <w:szCs w:val="24"/>
              </w:rPr>
              <w:t xml:space="preserve">Тема 12. Гражданско-правовая, административная, уголовная ответственность за нарушение прав инвалидов </w:t>
            </w:r>
          </w:p>
        </w:tc>
        <w:tc>
          <w:tcPr>
            <w:tcW w:w="1588" w:type="pct"/>
            <w:shd w:val="clear" w:color="auto" w:fill="auto"/>
          </w:tcPr>
          <w:p w:rsidR="00484364" w:rsidRPr="00BE029C" w:rsidRDefault="00484364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к практическому занятию (прочитать (прослушать) текст лекции, подготовить вопросы лектору, прочитать (прослушать) литературу по теме занятия);</w:t>
            </w:r>
          </w:p>
          <w:p w:rsidR="00484364" w:rsidRPr="00BE029C" w:rsidRDefault="00484364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в сети интернет с различными поисковыми системами для получения дополнительного материала по данной теме;</w:t>
            </w:r>
          </w:p>
          <w:p w:rsidR="00484364" w:rsidRPr="00BE029C" w:rsidRDefault="00484364" w:rsidP="00C93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работа с вопросами для самоконтроля</w:t>
            </w:r>
          </w:p>
        </w:tc>
        <w:tc>
          <w:tcPr>
            <w:tcW w:w="470" w:type="pct"/>
            <w:shd w:val="clear" w:color="auto" w:fill="auto"/>
          </w:tcPr>
          <w:p w:rsidR="00484364" w:rsidRPr="00BE029C" w:rsidRDefault="00FF54AD" w:rsidP="00C93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484364" w:rsidRPr="00BE029C" w:rsidRDefault="00484364" w:rsidP="0074736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E45861" w:rsidRPr="000A1EFB" w:rsidTr="0054651B">
        <w:trPr>
          <w:trHeight w:val="109"/>
        </w:trPr>
        <w:tc>
          <w:tcPr>
            <w:tcW w:w="3882" w:type="pct"/>
            <w:gridSpan w:val="3"/>
          </w:tcPr>
          <w:p w:rsidR="00E45861" w:rsidRPr="00BE029C" w:rsidRDefault="00E45861" w:rsidP="0054651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0A1E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0" w:type="pct"/>
            <w:shd w:val="clear" w:color="auto" w:fill="auto"/>
          </w:tcPr>
          <w:p w:rsidR="00E45861" w:rsidRPr="00BE029C" w:rsidRDefault="0024789A" w:rsidP="0054651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auto"/>
          </w:tcPr>
          <w:p w:rsidR="00E45861" w:rsidRPr="00BE029C" w:rsidRDefault="00E45861" w:rsidP="0054651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EA2" w:rsidRPr="00B13EA2" w:rsidRDefault="00B13EA2" w:rsidP="00B13EA2">
      <w:pPr>
        <w:keepNext/>
        <w:widowControl w:val="0"/>
        <w:ind w:firstLine="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13EA2" w:rsidRDefault="00B13EA2" w:rsidP="00B13EA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07" w:rsidRPr="00484364" w:rsidRDefault="006C5F42" w:rsidP="00B1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A2">
        <w:rPr>
          <w:rFonts w:ascii="Times New Roman" w:hAnsi="Times New Roman" w:cs="Times New Roman"/>
          <w:b/>
          <w:sz w:val="24"/>
          <w:szCs w:val="24"/>
        </w:rPr>
        <w:t>5.5</w:t>
      </w:r>
      <w:r w:rsidR="00FE6270" w:rsidRPr="00B13EA2">
        <w:rPr>
          <w:rFonts w:ascii="Times New Roman" w:hAnsi="Times New Roman" w:cs="Times New Roman"/>
          <w:b/>
          <w:sz w:val="24"/>
          <w:szCs w:val="24"/>
        </w:rPr>
        <w:t>.</w:t>
      </w:r>
      <w:r w:rsidR="009B2C1E" w:rsidRPr="00B13EA2">
        <w:rPr>
          <w:rFonts w:ascii="Times New Roman" w:hAnsi="Times New Roman" w:cs="Times New Roman"/>
          <w:b/>
          <w:sz w:val="24"/>
          <w:szCs w:val="24"/>
        </w:rPr>
        <w:t>2. Тематика</w:t>
      </w:r>
      <w:r w:rsidR="00FE6270" w:rsidRPr="00B13EA2">
        <w:rPr>
          <w:rFonts w:ascii="Times New Roman" w:hAnsi="Times New Roman" w:cs="Times New Roman"/>
          <w:b/>
          <w:sz w:val="24"/>
          <w:szCs w:val="24"/>
        </w:rPr>
        <w:t xml:space="preserve"> реферативных работ</w:t>
      </w:r>
    </w:p>
    <w:p w:rsidR="009B2C1E" w:rsidRPr="00195919" w:rsidRDefault="009B2C1E" w:rsidP="009B2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919">
        <w:rPr>
          <w:rFonts w:ascii="Times New Roman" w:hAnsi="Times New Roman" w:cs="Times New Roman"/>
          <w:sz w:val="24"/>
          <w:szCs w:val="24"/>
        </w:rPr>
        <w:t xml:space="preserve">Коды контролируемых компетенций: </w:t>
      </w:r>
      <w:r w:rsidRPr="004E57BE">
        <w:rPr>
          <w:rFonts w:ascii="Times New Roman" w:hAnsi="Times New Roman" w:cs="Times New Roman"/>
          <w:b/>
          <w:sz w:val="24"/>
          <w:szCs w:val="24"/>
        </w:rPr>
        <w:t>УК-</w:t>
      </w:r>
      <w:r w:rsidR="00484364">
        <w:rPr>
          <w:rFonts w:ascii="Times New Roman" w:hAnsi="Times New Roman" w:cs="Times New Roman"/>
          <w:b/>
          <w:sz w:val="24"/>
          <w:szCs w:val="24"/>
        </w:rPr>
        <w:t>1</w:t>
      </w:r>
    </w:p>
    <w:p w:rsidR="009B2C1E" w:rsidRPr="00FF5D51" w:rsidRDefault="009B2C1E" w:rsidP="009B2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Международно-правовые акты в области о защите прав инвалидов и лиц с ОВЗ.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Порядок установления статуса «лицо с ограниченными возможностями здоровья».</w:t>
      </w: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на оказание высокотехнологичной медицинской помощи.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 </w:t>
      </w:r>
      <w:proofErr w:type="spellStart"/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инвалида.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и высшее образование для инвалидов и лиц с ОВЗ.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социальная помощь в виде предоставления набора социальных услуг.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трудовой занятости, согласно ФЗ «О социальной защите инвалидов в РФ».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обеспечивающая доступ инвалидов к объектам социальной инфраструктуры.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постановки инвалидов и семей, имеющих детей-инвалидов на учет нуждающихся в улучшении жилищных условий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реализации активного и пассивного избирательного права и права на участие в референдуме.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для инвалидов на оплаты налога на имущество физических лиц, оплату государственной пошлины. 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защиты инвалидов в уголовном, гражданском, административном судопроизводстве</w:t>
      </w:r>
    </w:p>
    <w:p w:rsidR="000A1EFB" w:rsidRPr="000A1EFB" w:rsidRDefault="000A1EFB" w:rsidP="006663BA">
      <w:pPr>
        <w:pStyle w:val="a4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F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нарушение прав инвалидов.</w:t>
      </w:r>
    </w:p>
    <w:p w:rsidR="00FE6270" w:rsidRDefault="00FE6270" w:rsidP="006F2507">
      <w:pPr>
        <w:pStyle w:val="4"/>
        <w:shd w:val="clear" w:color="auto" w:fill="auto"/>
        <w:spacing w:after="188" w:line="200" w:lineRule="exact"/>
        <w:ind w:left="380" w:firstLine="0"/>
        <w:jc w:val="center"/>
        <w:rPr>
          <w:sz w:val="24"/>
          <w:szCs w:val="24"/>
        </w:rPr>
      </w:pPr>
    </w:p>
    <w:p w:rsidR="006C5F42" w:rsidRDefault="006C5F42" w:rsidP="002405CC">
      <w:pPr>
        <w:pStyle w:val="4"/>
        <w:shd w:val="clear" w:color="auto" w:fill="auto"/>
        <w:spacing w:after="188" w:line="276" w:lineRule="auto"/>
        <w:ind w:left="380" w:firstLine="0"/>
        <w:jc w:val="center"/>
        <w:rPr>
          <w:sz w:val="24"/>
          <w:szCs w:val="24"/>
        </w:rPr>
      </w:pPr>
      <w:r>
        <w:rPr>
          <w:sz w:val="24"/>
          <w:szCs w:val="24"/>
        </w:rPr>
        <w:t>5.5</w:t>
      </w:r>
      <w:r w:rsidRPr="006C5F42">
        <w:rPr>
          <w:sz w:val="24"/>
          <w:szCs w:val="24"/>
        </w:rPr>
        <w:t xml:space="preserve">.3. Методические указания для </w:t>
      </w:r>
      <w:r w:rsidR="00B13EA2">
        <w:rPr>
          <w:sz w:val="24"/>
          <w:szCs w:val="24"/>
        </w:rPr>
        <w:t xml:space="preserve">самостоятельной работы </w:t>
      </w:r>
      <w:r w:rsidRPr="006C5F42">
        <w:rPr>
          <w:sz w:val="24"/>
          <w:szCs w:val="24"/>
        </w:rPr>
        <w:t xml:space="preserve">обучающихся по освоению дисциплины  </w:t>
      </w:r>
    </w:p>
    <w:p w:rsidR="002405CC" w:rsidRPr="006679B3" w:rsidRDefault="00DE7592" w:rsidP="002405CC">
      <w:pPr>
        <w:spacing w:line="276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</w:t>
      </w:r>
      <w:r w:rsidR="002405CC" w:rsidRPr="0066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405CC" w:rsidRPr="00667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раздел рабо</w:t>
      </w:r>
      <w:r w:rsidR="004675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программы дисциплины разрабо</w:t>
      </w:r>
      <w:r w:rsidR="002405CC" w:rsidRPr="006679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7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2405CC" w:rsidRPr="0066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самостоятельного документа «Методические рекомендации для студента» в виде приложения к рабоч</w:t>
      </w:r>
      <w:r w:rsidR="0046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программе дисциплины </w:t>
      </w:r>
    </w:p>
    <w:p w:rsidR="00030C78" w:rsidRDefault="00030C78" w:rsidP="00030C7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C78" w:rsidRDefault="00030C78" w:rsidP="00030C7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ОЦЕНОЧНЫЕ СРЕДСТВА ДЛЯ ТЕКУЩЕГО КОНТРОЛЯ УСПЕВАЕМОСТИ И ПРОМЕЖУТОЧНОЙ АТТЕСТАЦИИ ПО ИТОГАМ ОСВОЕНИЯ ДИСЦИПЛИНЫ</w:t>
      </w:r>
    </w:p>
    <w:p w:rsidR="00030C78" w:rsidRDefault="00030C78" w:rsidP="00030C7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C78" w:rsidRPr="00030C78" w:rsidRDefault="00030C78" w:rsidP="00030C7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="0046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30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384"/>
        <w:gridCol w:w="2947"/>
        <w:gridCol w:w="3021"/>
      </w:tblGrid>
      <w:tr w:rsidR="00030C78" w:rsidRPr="00030C78" w:rsidTr="00030C7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30C78" w:rsidRPr="00030C78" w:rsidTr="00030C7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78" w:rsidRPr="00030C78" w:rsidRDefault="00030C78" w:rsidP="00030C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51FDB" w:rsidRPr="00E37C70" w:rsidTr="00030C7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030C78" w:rsidRDefault="00D51FDB" w:rsidP="00D51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030C78" w:rsidRDefault="00D51FDB" w:rsidP="00D51F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Понятие и правовые основы регулирования прав инвалидов и лиц с ОВЗ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C41812" w:rsidRDefault="00484364" w:rsidP="00D51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D51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2405CC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– написание и защита рефератов </w:t>
            </w:r>
          </w:p>
          <w:p w:rsidR="00D51FDB" w:rsidRPr="00030C78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FDB" w:rsidRPr="00E37C70" w:rsidTr="00030C7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030C78" w:rsidRDefault="00D51FDB" w:rsidP="00D51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030C78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Права инвалидов и лиц с ОВЗ в области социального обслуживания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C41812" w:rsidRDefault="00484364" w:rsidP="00D51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D51FDB" w:rsidRPr="00C41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2405CC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– написание и защита рефератов </w:t>
            </w:r>
          </w:p>
          <w:p w:rsidR="00D51FDB" w:rsidRPr="00030C78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FDB" w:rsidRPr="00E37C70" w:rsidTr="00030C7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DB" w:rsidRPr="00030C78" w:rsidRDefault="00D51FDB" w:rsidP="00D51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030C78" w:rsidRDefault="00D51FDB" w:rsidP="00D51FD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Государственные гарантии реализации и защиты прав инвалидов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1E" w:rsidRDefault="00484364" w:rsidP="009B2C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D51FDB" w:rsidRPr="00C41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К-1</w:t>
            </w:r>
          </w:p>
          <w:p w:rsidR="009B2C1E" w:rsidRDefault="00A14A18" w:rsidP="009B2C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1FDB" w:rsidRPr="00C41812" w:rsidRDefault="00D51FDB" w:rsidP="00D51FDB"/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DB" w:rsidRPr="002405CC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– написание и защита рефератов </w:t>
            </w:r>
          </w:p>
          <w:p w:rsidR="00D51FDB" w:rsidRPr="00030C78" w:rsidRDefault="00D51FDB" w:rsidP="00D51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0C78" w:rsidRDefault="00030C78" w:rsidP="00030C78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5B6" w:rsidRPr="004675B6" w:rsidRDefault="004675B6" w:rsidP="004675B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6.1.2. Примеры оценочных средств для текущего и рубежного контроля успеваемости</w:t>
      </w:r>
    </w:p>
    <w:p w:rsidR="004675B6" w:rsidRPr="004675B6" w:rsidRDefault="004675B6" w:rsidP="004675B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5B6" w:rsidRDefault="004675B6" w:rsidP="004675B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текущего контроля успеваемости дисциплине используют следующие оценочные средства:</w:t>
      </w:r>
    </w:p>
    <w:p w:rsidR="00677069" w:rsidRPr="00174BEF" w:rsidRDefault="00677069" w:rsidP="00677069">
      <w:pPr>
        <w:widowControl w:val="0"/>
        <w:tabs>
          <w:tab w:val="left" w:pos="-567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BEF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СОБЕСЕДОВАНИЕ ПО КОНТРОЛЬНЫМ ВОПРОСАМ</w:t>
      </w:r>
    </w:p>
    <w:p w:rsidR="00677069" w:rsidRPr="00174BEF" w:rsidRDefault="00677069" w:rsidP="00677069">
      <w:pPr>
        <w:widowControl w:val="0"/>
        <w:tabs>
          <w:tab w:val="left" w:pos="-851"/>
        </w:tabs>
        <w:spacing w:line="276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0F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Понятие и правовые основы регулирования прав инвалидов и лиц с ОВЗ.</w:t>
      </w:r>
    </w:p>
    <w:p w:rsidR="00677069" w:rsidRPr="00174BEF" w:rsidRDefault="00677069" w:rsidP="002E1E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4BE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Коды контролируемых </w:t>
      </w:r>
      <w:proofErr w:type="gramStart"/>
      <w:r w:rsidRPr="00174BE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компетенций:  </w:t>
      </w:r>
      <w:r w:rsidR="002E1EBC" w:rsidRPr="00C41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</w:t>
      </w:r>
      <w:proofErr w:type="gramEnd"/>
      <w:r w:rsidR="002E1EBC" w:rsidRPr="00C41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484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677069" w:rsidRPr="00174BEF" w:rsidRDefault="00677069" w:rsidP="00677069">
      <w:pPr>
        <w:widowControl w:val="0"/>
        <w:tabs>
          <w:tab w:val="left" w:pos="-851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677069" w:rsidRPr="00E237AF" w:rsidRDefault="00677069" w:rsidP="00677069">
      <w:pPr>
        <w:numPr>
          <w:ilvl w:val="0"/>
          <w:numId w:val="10"/>
        </w:numPr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E237AF">
        <w:rPr>
          <w:rFonts w:ascii="Times New Roman" w:eastAsia="Calibri" w:hAnsi="Times New Roman" w:cs="Times New Roman"/>
          <w:bCs/>
          <w:sz w:val="24"/>
          <w:szCs w:val="24"/>
        </w:rPr>
        <w:t>Дайте понятие инвалидности.</w:t>
      </w:r>
    </w:p>
    <w:p w:rsidR="00677069" w:rsidRPr="00E237AF" w:rsidRDefault="00677069" w:rsidP="00677069">
      <w:pPr>
        <w:numPr>
          <w:ilvl w:val="0"/>
          <w:numId w:val="10"/>
        </w:numPr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E237AF">
        <w:rPr>
          <w:rFonts w:ascii="Times New Roman" w:eastAsia="Calibri" w:hAnsi="Times New Roman" w:cs="Times New Roman"/>
          <w:bCs/>
          <w:sz w:val="24"/>
          <w:szCs w:val="24"/>
        </w:rPr>
        <w:t>Дайте понятие лица с ограниченными возможностями здоровья.</w:t>
      </w:r>
    </w:p>
    <w:p w:rsidR="00677069" w:rsidRPr="00E237AF" w:rsidRDefault="00677069" w:rsidP="00677069">
      <w:pPr>
        <w:numPr>
          <w:ilvl w:val="0"/>
          <w:numId w:val="10"/>
        </w:numPr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E237AF">
        <w:rPr>
          <w:rFonts w:ascii="Times New Roman" w:eastAsia="Calibri" w:hAnsi="Times New Roman" w:cs="Times New Roman"/>
          <w:bCs/>
          <w:sz w:val="24"/>
          <w:szCs w:val="24"/>
        </w:rPr>
        <w:t>Назовите категории инвалидности. На какой срок они устанавливаются?</w:t>
      </w:r>
    </w:p>
    <w:p w:rsidR="00677069" w:rsidRPr="00E237AF" w:rsidRDefault="00677069" w:rsidP="00677069">
      <w:pPr>
        <w:numPr>
          <w:ilvl w:val="0"/>
          <w:numId w:val="10"/>
        </w:numPr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E237AF">
        <w:rPr>
          <w:rFonts w:ascii="Times New Roman" w:eastAsia="Calibri" w:hAnsi="Times New Roman" w:cs="Times New Roman"/>
          <w:bCs/>
          <w:sz w:val="24"/>
          <w:szCs w:val="24"/>
        </w:rPr>
        <w:t>Какие условия необходимы для признания лица инвалидом?</w:t>
      </w:r>
    </w:p>
    <w:p w:rsidR="00677069" w:rsidRPr="00E237AF" w:rsidRDefault="00677069" w:rsidP="00677069">
      <w:pPr>
        <w:numPr>
          <w:ilvl w:val="0"/>
          <w:numId w:val="10"/>
        </w:numPr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E237AF">
        <w:rPr>
          <w:rFonts w:ascii="Times New Roman" w:eastAsia="Calibri" w:hAnsi="Times New Roman" w:cs="Times New Roman"/>
          <w:bCs/>
          <w:sz w:val="24"/>
          <w:szCs w:val="24"/>
        </w:rPr>
        <w:t>Назовите условия, при которых группа инвалидности устанавливается на неопределенный срок.</w:t>
      </w:r>
    </w:p>
    <w:p w:rsidR="00677069" w:rsidRDefault="00677069" w:rsidP="00677069">
      <w:pPr>
        <w:tabs>
          <w:tab w:val="left" w:pos="257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69" w:rsidRPr="00E237AF" w:rsidRDefault="00677069" w:rsidP="00677069">
      <w:pPr>
        <w:tabs>
          <w:tab w:val="left" w:pos="257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</w:t>
      </w:r>
    </w:p>
    <w:p w:rsidR="00677069" w:rsidRPr="00E237AF" w:rsidRDefault="00677069" w:rsidP="00677069">
      <w:pPr>
        <w:tabs>
          <w:tab w:val="left" w:pos="257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(собеседование по контрольным вопросам):</w:t>
      </w:r>
    </w:p>
    <w:p w:rsidR="00677069" w:rsidRPr="00B4235F" w:rsidRDefault="00677069" w:rsidP="00677069">
      <w:pPr>
        <w:widowControl w:val="0"/>
        <w:numPr>
          <w:ilvl w:val="0"/>
          <w:numId w:val="9"/>
        </w:numPr>
        <w:tabs>
          <w:tab w:val="left" w:pos="-851"/>
        </w:tabs>
        <w:spacing w:line="276" w:lineRule="auto"/>
        <w:ind w:left="0"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«Отлично»:</w:t>
      </w:r>
    </w:p>
    <w:p w:rsidR="00677069" w:rsidRPr="00B4235F" w:rsidRDefault="00677069" w:rsidP="00677069">
      <w:pPr>
        <w:widowControl w:val="0"/>
        <w:tabs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</w:t>
      </w:r>
      <w:proofErr w:type="gramStart"/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>усвоение взаимосвязи основных понятий</w:t>
      </w:r>
      <w:proofErr w:type="gramEnd"/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677069" w:rsidRPr="00B4235F" w:rsidRDefault="00677069" w:rsidP="00677069">
      <w:pPr>
        <w:widowControl w:val="0"/>
        <w:numPr>
          <w:ilvl w:val="0"/>
          <w:numId w:val="9"/>
        </w:numPr>
        <w:tabs>
          <w:tab w:val="left" w:pos="-851"/>
        </w:tabs>
        <w:spacing w:line="276" w:lineRule="auto"/>
        <w:ind w:left="0"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«Хорошо»: </w:t>
      </w:r>
    </w:p>
    <w:p w:rsidR="00677069" w:rsidRPr="00B4235F" w:rsidRDefault="00677069" w:rsidP="00677069">
      <w:pPr>
        <w:widowControl w:val="0"/>
        <w:tabs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677069" w:rsidRPr="00B4235F" w:rsidRDefault="00677069" w:rsidP="00677069">
      <w:pPr>
        <w:widowControl w:val="0"/>
        <w:numPr>
          <w:ilvl w:val="0"/>
          <w:numId w:val="9"/>
        </w:numPr>
        <w:tabs>
          <w:tab w:val="left" w:pos="-851"/>
        </w:tabs>
        <w:spacing w:line="276" w:lineRule="auto"/>
        <w:ind w:left="0"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«Удовлетворительно»:</w:t>
      </w:r>
    </w:p>
    <w:p w:rsidR="00677069" w:rsidRPr="00B4235F" w:rsidRDefault="00677069" w:rsidP="00677069">
      <w:pPr>
        <w:widowControl w:val="0"/>
        <w:tabs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677069" w:rsidRPr="00B4235F" w:rsidRDefault="00677069" w:rsidP="00677069">
      <w:pPr>
        <w:widowControl w:val="0"/>
        <w:numPr>
          <w:ilvl w:val="0"/>
          <w:numId w:val="9"/>
        </w:numPr>
        <w:tabs>
          <w:tab w:val="left" w:pos="-851"/>
        </w:tabs>
        <w:spacing w:line="276" w:lineRule="auto"/>
        <w:ind w:left="0"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«Неудовлетворительно»: </w:t>
      </w:r>
    </w:p>
    <w:p w:rsidR="00677069" w:rsidRPr="00B4235F" w:rsidRDefault="00677069" w:rsidP="00677069">
      <w:pPr>
        <w:widowControl w:val="0"/>
        <w:tabs>
          <w:tab w:val="left" w:pos="-851"/>
        </w:tabs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35F">
        <w:rPr>
          <w:rFonts w:ascii="Times New Roman" w:eastAsia="Times New Roman" w:hAnsi="Times New Roman" w:cs="Times New Roman"/>
          <w:bCs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677069" w:rsidRDefault="00677069" w:rsidP="00677069">
      <w:pPr>
        <w:pStyle w:val="4"/>
        <w:shd w:val="clear" w:color="auto" w:fill="auto"/>
        <w:tabs>
          <w:tab w:val="left" w:pos="-567"/>
        </w:tabs>
        <w:spacing w:after="303" w:line="278" w:lineRule="exact"/>
        <w:ind w:left="-567" w:right="760" w:firstLine="0"/>
        <w:rPr>
          <w:sz w:val="24"/>
          <w:szCs w:val="24"/>
        </w:rPr>
      </w:pPr>
    </w:p>
    <w:p w:rsidR="00677069" w:rsidRPr="00E237AF" w:rsidRDefault="00677069" w:rsidP="0067706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677069" w:rsidRPr="00E237A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Понятие и правовые основы регулирования прав инвалидов и лиц с ОВЗ</w:t>
      </w:r>
      <w:r w:rsidRPr="00E23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7069" w:rsidRPr="00E237AF" w:rsidRDefault="00677069" w:rsidP="00677069">
      <w:pPr>
        <w:spacing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237AF">
        <w:rPr>
          <w:rFonts w:ascii="Times New Roman" w:eastAsia="Calibri" w:hAnsi="Times New Roman" w:cs="Times New Roman"/>
          <w:sz w:val="24"/>
          <w:szCs w:val="24"/>
        </w:rPr>
        <w:t>Коды 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нтролируемых компетенций: </w:t>
      </w:r>
      <w:r w:rsidR="00484364">
        <w:rPr>
          <w:rFonts w:ascii="Times New Roman" w:eastAsia="Calibri" w:hAnsi="Times New Roman" w:cs="Times New Roman"/>
          <w:sz w:val="24"/>
          <w:szCs w:val="24"/>
        </w:rPr>
        <w:t>У</w:t>
      </w:r>
      <w:r w:rsidR="002E1EBC" w:rsidRPr="002E1EBC">
        <w:rPr>
          <w:rFonts w:ascii="Times New Roman" w:eastAsia="Calibri" w:hAnsi="Times New Roman" w:cs="Times New Roman"/>
          <w:b/>
          <w:sz w:val="24"/>
          <w:szCs w:val="24"/>
        </w:rPr>
        <w:t>К-1</w:t>
      </w:r>
    </w:p>
    <w:p w:rsidR="00677069" w:rsidRPr="00E237A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23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Первым международным актом, специально подчеркнувшим необходимость защиты прав инвалидов и людей, страдающих физическими и умственными недостатками, была: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А) Декларация социального прогресса и развития 1969 г.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Декларация о правах инвалидов 1975 г.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В) Всеобщая декларация прав человека 1945 г.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Г) Европейская конвенция о защите прав человека и основных свобод 1950 г.</w:t>
      </w:r>
    </w:p>
    <w:p w:rsidR="00677069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Конвенция о правах инвалидов 2006 года: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закрепляет гражданские и политические права инвалидов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гарантирует социальные, экономические и культурные права инвалидов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направлена на защиту трудовых и социальных прав инвалидов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Г) носит комплексный характер</w:t>
      </w:r>
    </w:p>
    <w:p w:rsidR="00677069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Права инвалидов входят в группу: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экономических и социальных прав человека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гражданских прав человека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не входят не в одну из указанных групп, а составляют самостоятельную группу прав, принадлежащих только людям с ограниченными возможностями здоровья</w:t>
      </w:r>
    </w:p>
    <w:p w:rsidR="00677069" w:rsidRPr="00C45618" w:rsidRDefault="00677069" w:rsidP="00677069">
      <w:pPr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Г) это собирательная категория, включающая в себя все группы прав человека</w:t>
      </w:r>
    </w:p>
    <w:p w:rsidR="00677069" w:rsidRDefault="00677069" w:rsidP="00677069">
      <w:pPr>
        <w:shd w:val="clear" w:color="auto" w:fill="FFFFFF"/>
        <w:tabs>
          <w:tab w:val="left" w:pos="-142"/>
        </w:tabs>
        <w:ind w:firstLine="709"/>
        <w:rPr>
          <w:rFonts w:ascii="Times New Roman" w:eastAsia="Times New Roman" w:hAnsi="Times New Roman" w:cs="Times New Roman"/>
          <w:bCs/>
          <w:spacing w:val="-6"/>
          <w:sz w:val="24"/>
          <w:szCs w:val="24"/>
          <w:u w:val="single"/>
          <w:lang w:eastAsia="ru-RU"/>
        </w:rPr>
      </w:pPr>
    </w:p>
    <w:p w:rsidR="00677069" w:rsidRPr="00B4235F" w:rsidRDefault="00677069" w:rsidP="00677069">
      <w:pPr>
        <w:tabs>
          <w:tab w:val="left" w:pos="2579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 (тестирование):</w:t>
      </w:r>
    </w:p>
    <w:p w:rsidR="00677069" w:rsidRPr="00B4235F" w:rsidRDefault="00677069" w:rsidP="00677069">
      <w:pPr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>«Отлично</w:t>
      </w:r>
      <w:proofErr w:type="gramStart"/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»:  </w:t>
      </w:r>
      <w:r w:rsidRPr="00B42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B4235F">
        <w:rPr>
          <w:rFonts w:ascii="Times New Roman" w:eastAsia="Calibri" w:hAnsi="Times New Roman" w:cs="Times New Roman"/>
          <w:sz w:val="24"/>
          <w:szCs w:val="24"/>
        </w:rPr>
        <w:t xml:space="preserve">   100-90%</w:t>
      </w:r>
    </w:p>
    <w:p w:rsidR="00677069" w:rsidRPr="00B4235F" w:rsidRDefault="00677069" w:rsidP="00677069">
      <w:pPr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>«Хорошо</w:t>
      </w:r>
      <w:proofErr w:type="gramStart"/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»:   </w:t>
      </w:r>
      <w:proofErr w:type="gramEnd"/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4235F">
        <w:rPr>
          <w:rFonts w:ascii="Times New Roman" w:eastAsia="Calibri" w:hAnsi="Times New Roman" w:cs="Times New Roman"/>
          <w:sz w:val="24"/>
          <w:szCs w:val="24"/>
        </w:rPr>
        <w:t xml:space="preserve">   89-70%</w:t>
      </w:r>
    </w:p>
    <w:p w:rsidR="00677069" w:rsidRPr="00B4235F" w:rsidRDefault="00677069" w:rsidP="00677069">
      <w:pPr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>«Удовлетворительно</w:t>
      </w:r>
      <w:proofErr w:type="gramStart"/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»:   </w:t>
      </w:r>
      <w:proofErr w:type="gramEnd"/>
      <w:r w:rsidRPr="00B4235F">
        <w:rPr>
          <w:rFonts w:ascii="Times New Roman" w:eastAsia="Calibri" w:hAnsi="Times New Roman" w:cs="Times New Roman"/>
          <w:sz w:val="24"/>
          <w:szCs w:val="24"/>
        </w:rPr>
        <w:t xml:space="preserve">   69-51%</w:t>
      </w:r>
    </w:p>
    <w:p w:rsidR="00677069" w:rsidRPr="00B4235F" w:rsidRDefault="00677069" w:rsidP="00677069">
      <w:pPr>
        <w:numPr>
          <w:ilvl w:val="0"/>
          <w:numId w:val="11"/>
        </w:numPr>
        <w:tabs>
          <w:tab w:val="left" w:pos="-426"/>
        </w:tabs>
        <w:spacing w:line="276" w:lineRule="auto"/>
        <w:ind w:left="0" w:firstLine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>«Неудовлетворительно</w:t>
      </w:r>
      <w:proofErr w:type="gramStart"/>
      <w:r w:rsidRPr="00B42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»:   </w:t>
      </w:r>
      <w:proofErr w:type="gramEnd"/>
      <w:r w:rsidRPr="00B4235F">
        <w:rPr>
          <w:rFonts w:ascii="Times New Roman" w:eastAsia="Calibri" w:hAnsi="Times New Roman" w:cs="Times New Roman"/>
          <w:sz w:val="24"/>
          <w:szCs w:val="24"/>
        </w:rPr>
        <w:t xml:space="preserve">    &lt;50%</w:t>
      </w:r>
    </w:p>
    <w:p w:rsidR="00677069" w:rsidRPr="00B4235F" w:rsidRDefault="00677069" w:rsidP="00677069">
      <w:pPr>
        <w:widowControl w:val="0"/>
        <w:tabs>
          <w:tab w:val="left" w:pos="-567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069" w:rsidRDefault="00677069" w:rsidP="00677069">
      <w:pPr>
        <w:widowControl w:val="0"/>
        <w:tabs>
          <w:tab w:val="left" w:pos="-567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7069" w:rsidRPr="00C45618" w:rsidRDefault="00677069" w:rsidP="00677069">
      <w:pPr>
        <w:widowControl w:val="0"/>
        <w:tabs>
          <w:tab w:val="left" w:pos="-567"/>
        </w:tabs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C45618">
        <w:rPr>
          <w:rFonts w:ascii="Times New Roman" w:eastAsia="Times New Roman" w:hAnsi="Times New Roman" w:cs="Times New Roman"/>
          <w:b/>
          <w:bCs/>
          <w:sz w:val="24"/>
          <w:szCs w:val="24"/>
        </w:rPr>
        <w:t>РЕФЕРАТ</w:t>
      </w:r>
    </w:p>
    <w:p w:rsidR="00677069" w:rsidRPr="00C45618" w:rsidRDefault="00677069" w:rsidP="00677069">
      <w:pPr>
        <w:tabs>
          <w:tab w:val="left" w:pos="2579"/>
        </w:tabs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Права инвалидов и лиц с ОВЗ в области социального обслуживания</w:t>
      </w:r>
    </w:p>
    <w:p w:rsidR="00677069" w:rsidRPr="00C45618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контролируемых компетенций</w:t>
      </w:r>
      <w:r w:rsidRPr="0048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84364" w:rsidRPr="0048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8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</w:t>
      </w:r>
      <w:r w:rsidR="002E1EBC" w:rsidRPr="00484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77069" w:rsidRPr="00C45618" w:rsidRDefault="00677069" w:rsidP="0067706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069" w:rsidRPr="00991C50" w:rsidRDefault="00677069" w:rsidP="00677069">
      <w:pPr>
        <w:spacing w:line="276" w:lineRule="auto"/>
        <w:ind w:firstLine="709"/>
        <w:contextualSpacing/>
        <w:jc w:val="lef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5618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Темы рефератов:</w:t>
      </w:r>
    </w:p>
    <w:p w:rsidR="00677069" w:rsidRPr="00B4235F" w:rsidRDefault="00677069" w:rsidP="00677069">
      <w:pPr>
        <w:pStyle w:val="af5"/>
        <w:numPr>
          <w:ilvl w:val="0"/>
          <w:numId w:val="1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B4235F">
        <w:rPr>
          <w:rFonts w:ascii="Times New Roman" w:hAnsi="Times New Roman"/>
          <w:sz w:val="24"/>
          <w:szCs w:val="24"/>
        </w:rPr>
        <w:t>Статус ребенок-инвалид.</w:t>
      </w:r>
    </w:p>
    <w:p w:rsidR="00677069" w:rsidRPr="00B4235F" w:rsidRDefault="00677069" w:rsidP="00677069">
      <w:pPr>
        <w:pStyle w:val="af5"/>
        <w:numPr>
          <w:ilvl w:val="0"/>
          <w:numId w:val="1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B4235F">
        <w:rPr>
          <w:rFonts w:ascii="Times New Roman" w:hAnsi="Times New Roman"/>
          <w:sz w:val="24"/>
          <w:szCs w:val="24"/>
        </w:rPr>
        <w:t>Телемедицинские технологии.</w:t>
      </w:r>
    </w:p>
    <w:p w:rsidR="00677069" w:rsidRPr="00B4235F" w:rsidRDefault="00677069" w:rsidP="00677069">
      <w:pPr>
        <w:pStyle w:val="af5"/>
        <w:numPr>
          <w:ilvl w:val="0"/>
          <w:numId w:val="1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B4235F">
        <w:rPr>
          <w:rFonts w:ascii="Times New Roman" w:hAnsi="Times New Roman"/>
          <w:sz w:val="24"/>
          <w:szCs w:val="24"/>
        </w:rPr>
        <w:t>Бесплатное предоставление инвалиду места для устройства гаража или стоянки для автомобиля вблизи места жительства.</w:t>
      </w:r>
    </w:p>
    <w:p w:rsidR="00677069" w:rsidRPr="00B4235F" w:rsidRDefault="00677069" w:rsidP="00677069">
      <w:pPr>
        <w:pStyle w:val="af5"/>
        <w:numPr>
          <w:ilvl w:val="0"/>
          <w:numId w:val="12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B4235F">
        <w:rPr>
          <w:rFonts w:ascii="Times New Roman" w:hAnsi="Times New Roman"/>
          <w:sz w:val="24"/>
          <w:szCs w:val="24"/>
        </w:rPr>
        <w:t>Права инвалидов по зрению при кассовом обслуживании в банках и иных организациях.</w:t>
      </w:r>
    </w:p>
    <w:p w:rsidR="00677069" w:rsidRPr="00C45618" w:rsidRDefault="00677069" w:rsidP="00677069">
      <w:pPr>
        <w:tabs>
          <w:tab w:val="left" w:pos="2579"/>
        </w:tabs>
        <w:spacing w:line="276" w:lineRule="auto"/>
        <w:ind w:firstLine="709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текущего контроля (реферат):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Новизна реферированного текста: макс. – 20 баллов;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раскрытия сущности проблемы: макс. – 30 баллов;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Обоснованность выбора источников: макс. – 20 баллов;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Соблюдение требований к оформлению: макс. – 15 баллов;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Грамотность: макс. – 15 баллов.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реферата:</w:t>
      </w: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677069" w:rsidRPr="00B4235F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Pr="00B4235F" w:rsidRDefault="00677069" w:rsidP="00677069">
      <w:pPr>
        <w:pStyle w:val="a4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– 100 баллов – «отлично»; </w:t>
      </w:r>
    </w:p>
    <w:p w:rsidR="00677069" w:rsidRPr="00B4235F" w:rsidRDefault="00677069" w:rsidP="00677069">
      <w:pPr>
        <w:pStyle w:val="a4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70 – 75 баллов – «хорошо»; </w:t>
      </w:r>
    </w:p>
    <w:p w:rsidR="00677069" w:rsidRPr="00B4235F" w:rsidRDefault="00677069" w:rsidP="00677069">
      <w:pPr>
        <w:pStyle w:val="a4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51 – 69 баллов – «удовлетворительно;</w:t>
      </w:r>
    </w:p>
    <w:p w:rsidR="00677069" w:rsidRDefault="00677069" w:rsidP="00677069">
      <w:pPr>
        <w:pStyle w:val="a4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 51 балла – «неудовлетворительно».</w:t>
      </w:r>
    </w:p>
    <w:p w:rsidR="00677069" w:rsidRDefault="00677069" w:rsidP="0067706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Default="00677069" w:rsidP="0067706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3B6D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РАБОТА С НОРМАТИВНО-ПРАВОВОЙ ДОКУМЕНТАЦИЕЙ </w:t>
      </w:r>
    </w:p>
    <w:p w:rsidR="00677069" w:rsidRPr="003B6D84" w:rsidRDefault="00677069" w:rsidP="0067706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3B6D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1. Понятие и правовые основы регулирования прав инвалидов и лиц с ОВЗ.</w:t>
      </w:r>
    </w:p>
    <w:p w:rsidR="00677069" w:rsidRDefault="00677069" w:rsidP="0067706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3B6D8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Коды контролируемых компетенций:</w:t>
      </w:r>
      <w:r w:rsidR="004843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У</w:t>
      </w:r>
      <w:r w:rsidR="002E1E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К-1</w:t>
      </w:r>
    </w:p>
    <w:p w:rsidR="00677069" w:rsidRPr="003B6D84" w:rsidRDefault="00677069" w:rsidP="0067706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77069" w:rsidRPr="003B6D84" w:rsidRDefault="00677069" w:rsidP="00495B90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B6D84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Анализ распоряжения Правительства РФ от 30 декабря 2005 г. N 2347-р., рассмотрение перечня реабилитационных мероприятий, технических средств реабилитации и услуг, предоставляемых инвалиду.</w:t>
      </w:r>
    </w:p>
    <w:p w:rsidR="00677069" w:rsidRPr="003B6D84" w:rsidRDefault="00677069" w:rsidP="00495B90">
      <w:pPr>
        <w:numPr>
          <w:ilvl w:val="0"/>
          <w:numId w:val="15"/>
        </w:numPr>
        <w:shd w:val="clear" w:color="auto" w:fill="FFFFFF"/>
        <w:spacing w:after="200" w:line="276" w:lineRule="auto"/>
        <w:ind w:left="0" w:firstLine="567"/>
        <w:contextualSpacing/>
        <w:jc w:val="left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3B6D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нормативно - правовых актов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Республики Дагестан</w:t>
      </w:r>
      <w:r w:rsidRPr="003B6D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сфере реализации и защиты прав инвалидов и лиц с ОВЗ.</w:t>
      </w:r>
    </w:p>
    <w:p w:rsidR="00677069" w:rsidRPr="003B6D84" w:rsidRDefault="00677069" w:rsidP="00677069">
      <w:pPr>
        <w:shd w:val="clear" w:color="auto" w:fill="FFFFFF"/>
        <w:ind w:firstLine="567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77069" w:rsidRPr="003B6D84" w:rsidRDefault="00677069" w:rsidP="0067706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B6D84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Критерии оценки работы с нормативно-правовой документацией: </w:t>
      </w:r>
    </w:p>
    <w:p w:rsidR="00677069" w:rsidRPr="003B6D84" w:rsidRDefault="00677069" w:rsidP="0067706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6D84">
        <w:rPr>
          <w:rFonts w:ascii="Times New Roman" w:hAnsi="Times New Roman" w:cs="Times New Roman"/>
          <w:sz w:val="24"/>
          <w:szCs w:val="24"/>
        </w:rPr>
        <w:t xml:space="preserve">Оценка «отлично»: </w:t>
      </w:r>
      <w:r w:rsidRPr="003B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раскрыто содержание материала в объеме, предусмотренном программой; материал изложен грамотным языком в определенной логической последовательности; точно использовалась терминология данной дисциплины; продемонстрировано усвоение ранее изученных сопутствующих вопросов. </w:t>
      </w:r>
    </w:p>
    <w:p w:rsidR="00677069" w:rsidRPr="003B6D84" w:rsidRDefault="00677069" w:rsidP="0067706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 самостоятельный, без наводящих вопросов преподавателя. Возможны одна – две неточности при освещении второстепенных вопросов, которые студент легко исправил по замечанию преподавателя. </w:t>
      </w:r>
    </w:p>
    <w:p w:rsidR="00677069" w:rsidRPr="003B6D84" w:rsidRDefault="00677069" w:rsidP="0067706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6D84">
        <w:rPr>
          <w:rFonts w:ascii="Times New Roman" w:hAnsi="Times New Roman" w:cs="Times New Roman"/>
          <w:sz w:val="24"/>
          <w:szCs w:val="24"/>
        </w:rPr>
        <w:t xml:space="preserve">Оценка «хорошо»: </w:t>
      </w:r>
      <w:r w:rsidRPr="003B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ответ удовлетворяет требованиям отметки «отлично», но имеет один из недостатков: допущены один-два недочета при освещении основного содержания ответа, исправленные по замечанию преподавателя; допущены ошибка или более двух недочетов при освещении второстепенных вопросов, легко исправленные по замечанию преподавателя. </w:t>
      </w:r>
    </w:p>
    <w:p w:rsidR="00677069" w:rsidRPr="003B6D84" w:rsidRDefault="00677069" w:rsidP="0067706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6D84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  <w:r w:rsidRPr="003B6D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программой. </w:t>
      </w:r>
    </w:p>
    <w:p w:rsidR="00677069" w:rsidRPr="003B6D84" w:rsidRDefault="00677069" w:rsidP="00677069">
      <w:pPr>
        <w:shd w:val="clear" w:color="auto" w:fill="FFFFFF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B6D8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</w:t>
      </w:r>
      <w:r w:rsidRPr="003B6D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не раскрыто основное содержание учебного материала; обнаружено незнание или неполное понимание студентом большей или наиболее важной части учебного материала; допущены ошибки в определении понятий, при использовании специальной терминологии, которые не исправлены после нескольких наводящих вопросов преподавателя.</w:t>
      </w:r>
    </w:p>
    <w:p w:rsidR="00677069" w:rsidRPr="003B6D84" w:rsidRDefault="00677069" w:rsidP="00677069">
      <w:pPr>
        <w:pStyle w:val="4"/>
        <w:shd w:val="clear" w:color="auto" w:fill="auto"/>
        <w:tabs>
          <w:tab w:val="left" w:pos="-567"/>
        </w:tabs>
        <w:spacing w:line="278" w:lineRule="exact"/>
        <w:ind w:left="-567" w:right="760" w:firstLine="0"/>
        <w:rPr>
          <w:rStyle w:val="21"/>
          <w:b/>
          <w:bCs/>
          <w:sz w:val="24"/>
          <w:szCs w:val="24"/>
          <w:u w:val="none"/>
        </w:rPr>
      </w:pPr>
    </w:p>
    <w:p w:rsidR="004675B6" w:rsidRPr="004675B6" w:rsidRDefault="004675B6" w:rsidP="004675B6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726B5" w:rsidRPr="00E726B5" w:rsidRDefault="00E726B5" w:rsidP="00E726B5">
      <w:pPr>
        <w:spacing w:line="276" w:lineRule="auto"/>
        <w:ind w:firstLine="709"/>
        <w:contextualSpacing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72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="00677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E72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Промежуточная аттестация по итогам освоения дисциплины</w:t>
      </w:r>
    </w:p>
    <w:p w:rsidR="00E726B5" w:rsidRPr="00E726B5" w:rsidRDefault="00E726B5" w:rsidP="00E726B5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Форма промежуточной аттестации </w:t>
      </w:r>
      <w:r w:rsidR="00515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зачет.</w:t>
      </w: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  <w:r w:rsidR="00D3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</w:p>
    <w:p w:rsidR="00E726B5" w:rsidRPr="00E726B5" w:rsidRDefault="00E726B5" w:rsidP="00515A5D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Процедура проведения промежуточной аттестации.</w:t>
      </w:r>
    </w:p>
    <w:p w:rsidR="00515A5D" w:rsidRPr="00515A5D" w:rsidRDefault="00515A5D" w:rsidP="00515A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с инвалидностью промежуточная аттестация проводится с учетом особенностей их психофизического развития, их индивидуальных возможностей и состояния здоровья (далее индивидуальные особенности)</w:t>
      </w:r>
    </w:p>
    <w:p w:rsidR="00677069" w:rsidRDefault="00677069" w:rsidP="00515A5D">
      <w:pPr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726B5" w:rsidRPr="00E726B5" w:rsidRDefault="00E726B5" w:rsidP="00E726B5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7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Примеры вопросов для подготовки к зачету. </w:t>
      </w:r>
    </w:p>
    <w:p w:rsidR="00515A5D" w:rsidRPr="00515A5D" w:rsidRDefault="00515A5D" w:rsidP="00495B90">
      <w:pPr>
        <w:pStyle w:val="a4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и категории инвалидности.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проведения медико-социальной экспертизы.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на образование. Понятие инклюзивного образования.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лица с ограниченными возможностями здоровья.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Формы предоставления социальных услуг.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Страховые пенсии по инвалидности.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Государственные пенсии по инвалидности.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инвалидов на ежемесячную денежную выплату (ЕДВ).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Государственная социальная помощь инвалидам в виде предоставления набора социальных услуг.</w:t>
      </w:r>
    </w:p>
    <w:p w:rsidR="00515A5D" w:rsidRPr="00515A5D" w:rsidRDefault="00515A5D" w:rsidP="00495B90">
      <w:pPr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5A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 инвалидов на получение бесплатной юридической помощи.</w:t>
      </w:r>
    </w:p>
    <w:p w:rsidR="00E726B5" w:rsidRPr="00E726B5" w:rsidRDefault="00E726B5" w:rsidP="00E726B5">
      <w:pPr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B5" w:rsidRPr="00515A5D" w:rsidRDefault="00677069" w:rsidP="00677069">
      <w:pPr>
        <w:spacing w:after="200" w:line="276" w:lineRule="auto"/>
        <w:ind w:left="708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6.2.4. </w:t>
      </w:r>
      <w:r w:rsidR="00E726B5" w:rsidRPr="00E726B5">
        <w:rPr>
          <w:rFonts w:ascii="Times New Roman" w:eastAsia="Calibri" w:hAnsi="Times New Roman" w:cs="Times New Roman"/>
          <w:b/>
          <w:sz w:val="24"/>
          <w:szCs w:val="24"/>
        </w:rPr>
        <w:t>Пример билета</w:t>
      </w:r>
      <w:r w:rsidR="00451BA0" w:rsidRPr="00515A5D">
        <w:rPr>
          <w:rFonts w:ascii="Times New Roman" w:eastAsia="Calibri" w:hAnsi="Times New Roman" w:cs="Times New Roman"/>
          <w:b/>
          <w:sz w:val="24"/>
          <w:szCs w:val="24"/>
        </w:rPr>
        <w:t xml:space="preserve"> к зачету</w:t>
      </w:r>
      <w:r w:rsidR="00E726B5" w:rsidRPr="00E726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7069" w:rsidRDefault="00677069" w:rsidP="00677069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677069" w:rsidRPr="00D44DAE" w:rsidRDefault="00677069" w:rsidP="00677069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53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ФГБОУ </w:t>
      </w:r>
      <w:proofErr w:type="gramStart"/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 ДГМУ</w:t>
      </w:r>
      <w:proofErr w:type="gramEnd"/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Кафедра гуманитарных дисциплин</w:t>
      </w:r>
    </w:p>
    <w:p w:rsidR="00677069" w:rsidRPr="00D44DAE" w:rsidRDefault="00677069" w:rsidP="00677069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Минздрава России                    </w:t>
      </w:r>
      <w:r w:rsidR="00CF25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Специальность (направление)</w:t>
      </w:r>
    </w:p>
    <w:p w:rsidR="00677069" w:rsidRPr="00D44DAE" w:rsidRDefault="00677069" w:rsidP="00677069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A14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84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Фармация</w:t>
      </w:r>
    </w:p>
    <w:p w:rsidR="00703579" w:rsidRDefault="00703579" w:rsidP="0067706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069" w:rsidRPr="00D44DAE" w:rsidRDefault="00677069" w:rsidP="0067706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</w:t>
      </w:r>
    </w:p>
    <w:p w:rsidR="00677069" w:rsidRPr="00D44DAE" w:rsidRDefault="00677069" w:rsidP="0067706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D44D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E5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авовые основы реализации прав инвалидов и лиц с ограниченными возможностями здоровья</w:t>
      </w:r>
      <w:r w:rsidRPr="00D44D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069" w:rsidRPr="00D44DAE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Pr="00253AD6" w:rsidRDefault="00677069" w:rsidP="0067706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D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ЭКЗАМЕНАЦИОННЫЙ БИЛЕТ № 1</w:t>
      </w:r>
    </w:p>
    <w:p w:rsidR="00677069" w:rsidRPr="00253AD6" w:rsidRDefault="00677069" w:rsidP="00677069">
      <w:pPr>
        <w:tabs>
          <w:tab w:val="left" w:pos="4272"/>
        </w:tabs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Pr="00677069" w:rsidRDefault="00677069" w:rsidP="00677069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Условиями и этапы признания гражданина инвалидом. </w:t>
      </w:r>
    </w:p>
    <w:p w:rsidR="00677069" w:rsidRPr="00677069" w:rsidRDefault="00677069" w:rsidP="00677069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инклюзивного образования. </w:t>
      </w:r>
    </w:p>
    <w:p w:rsidR="00677069" w:rsidRDefault="00677069" w:rsidP="00677069">
      <w:pPr>
        <w:spacing w:line="276" w:lineRule="auto"/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7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применения административного наказания к инвалидам.</w:t>
      </w:r>
    </w:p>
    <w:p w:rsidR="00677069" w:rsidRDefault="00677069" w:rsidP="0067706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77069" w:rsidRPr="00253AD6" w:rsidRDefault="00677069" w:rsidP="00677069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кафедры, протокол от </w:t>
      </w:r>
      <w:proofErr w:type="gramStart"/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__________20</w:t>
      </w:r>
      <w:r w:rsidR="00BE35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77069" w:rsidRPr="00253AD6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069" w:rsidRPr="00253AD6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кафедрой:</w:t>
      </w: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Н.И. д.ф.н., профессор, </w:t>
      </w: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гуманитарных дисциплин                    ______________ </w:t>
      </w:r>
    </w:p>
    <w:p w:rsidR="00677069" w:rsidRPr="00253AD6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7069" w:rsidRPr="00253AD6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Раджабов Р.М.,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гуманитарных дисциплин </w:t>
      </w:r>
      <w:r w:rsidRPr="00253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Pr="00253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3579" w:rsidRDefault="0070357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7069" w:rsidRDefault="00677069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B2C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350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D6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AD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4AB3" w:rsidRPr="00253AD6" w:rsidRDefault="00714AB3" w:rsidP="00677069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B3" w:rsidRPr="00EF175E" w:rsidRDefault="00714AB3" w:rsidP="000712AF">
      <w:pPr>
        <w:numPr>
          <w:ilvl w:val="2"/>
          <w:numId w:val="29"/>
        </w:numPr>
        <w:spacing w:after="200" w:line="276" w:lineRule="auto"/>
        <w:ind w:hanging="11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EF17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Система </w:t>
      </w:r>
      <w:r w:rsidRPr="00EF175E">
        <w:rPr>
          <w:rFonts w:ascii="Times New Roman" w:eastAsia="Calibri" w:hAnsi="Times New Roman" w:cs="Times New Roman"/>
          <w:b/>
          <w:bCs/>
          <w:sz w:val="24"/>
          <w:szCs w:val="24"/>
        </w:rPr>
        <w:t>оценивания результатов освоения дисциплины (модуля), описание шкал оценивания,</w:t>
      </w:r>
      <w:r w:rsidRPr="00EF17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выставления оценок.</w:t>
      </w:r>
    </w:p>
    <w:p w:rsidR="00714AB3" w:rsidRDefault="00714AB3" w:rsidP="00714AB3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4AB3" w:rsidRPr="00EF175E" w:rsidRDefault="00714AB3" w:rsidP="00714AB3">
      <w:pPr>
        <w:spacing w:line="276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систему оценивания входит зачет.</w:t>
      </w:r>
    </w:p>
    <w:p w:rsidR="00714AB3" w:rsidRDefault="00714AB3" w:rsidP="00714AB3">
      <w:pPr>
        <w:spacing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промежуточной аттестации в форме зачета используется шкала оценивания: «не зачтено», «зачтено».</w:t>
      </w:r>
    </w:p>
    <w:p w:rsidR="00714AB3" w:rsidRPr="00EF175E" w:rsidRDefault="00714AB3" w:rsidP="00714AB3">
      <w:pPr>
        <w:spacing w:line="276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23"/>
        <w:tblW w:w="9922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714AB3" w:rsidRPr="00677069" w:rsidTr="006E4771">
        <w:tc>
          <w:tcPr>
            <w:tcW w:w="1514" w:type="dxa"/>
            <w:vMerge w:val="restart"/>
          </w:tcPr>
          <w:p w:rsidR="00714AB3" w:rsidRPr="00714AB3" w:rsidRDefault="00714AB3" w:rsidP="006E47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4AB3">
              <w:rPr>
                <w:b/>
                <w:bCs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8408" w:type="dxa"/>
            <w:gridSpan w:val="2"/>
          </w:tcPr>
          <w:p w:rsidR="00714AB3" w:rsidRPr="00714AB3" w:rsidRDefault="00714AB3" w:rsidP="006E47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714AB3">
              <w:rPr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14AB3" w:rsidRPr="00677069" w:rsidTr="006E4771">
        <w:tc>
          <w:tcPr>
            <w:tcW w:w="1514" w:type="dxa"/>
            <w:vMerge/>
          </w:tcPr>
          <w:p w:rsidR="00714AB3" w:rsidRPr="00714AB3" w:rsidRDefault="00714AB3" w:rsidP="006E477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714AB3" w:rsidRPr="00714AB3" w:rsidRDefault="00714AB3" w:rsidP="006E47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4AB3">
              <w:rPr>
                <w:b/>
                <w:bCs/>
                <w:color w:val="000000"/>
                <w:sz w:val="24"/>
                <w:szCs w:val="24"/>
              </w:rPr>
              <w:t>«не зачтено»</w:t>
            </w:r>
          </w:p>
        </w:tc>
        <w:tc>
          <w:tcPr>
            <w:tcW w:w="5021" w:type="dxa"/>
          </w:tcPr>
          <w:p w:rsidR="00714AB3" w:rsidRPr="00714AB3" w:rsidRDefault="00714AB3" w:rsidP="006E47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4AB3">
              <w:rPr>
                <w:b/>
                <w:bCs/>
                <w:color w:val="000000"/>
                <w:sz w:val="24"/>
                <w:szCs w:val="24"/>
              </w:rPr>
              <w:t>«зачтено»</w:t>
            </w:r>
          </w:p>
        </w:tc>
      </w:tr>
      <w:tr w:rsidR="00205423" w:rsidRPr="00677069" w:rsidTr="006E4771">
        <w:tc>
          <w:tcPr>
            <w:tcW w:w="9922" w:type="dxa"/>
            <w:gridSpan w:val="3"/>
          </w:tcPr>
          <w:p w:rsidR="00205423" w:rsidRPr="00461A63" w:rsidRDefault="00A14A18" w:rsidP="004843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F39">
              <w:rPr>
                <w:b/>
                <w:sz w:val="24"/>
                <w:szCs w:val="24"/>
              </w:rPr>
              <w:t>УК</w:t>
            </w:r>
            <w:r w:rsidR="00484364">
              <w:rPr>
                <w:b/>
                <w:sz w:val="24"/>
                <w:szCs w:val="24"/>
              </w:rPr>
              <w:t>1</w:t>
            </w:r>
            <w:r w:rsidRPr="008E1F39">
              <w:rPr>
                <w:b/>
                <w:sz w:val="24"/>
                <w:szCs w:val="24"/>
              </w:rPr>
              <w:t xml:space="preserve"> </w:t>
            </w:r>
            <w:r w:rsidRPr="008E1F39">
              <w:rPr>
                <w:sz w:val="24"/>
                <w:szCs w:val="24"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205423" w:rsidRPr="00677069" w:rsidTr="006E4771">
        <w:tc>
          <w:tcPr>
            <w:tcW w:w="1514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4AB3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387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Знает понятие инвалида и лица с ОВЗ;</w:t>
            </w:r>
          </w:p>
          <w:p w:rsidR="001A445C" w:rsidRPr="00714AB3" w:rsidRDefault="00205423" w:rsidP="001A44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нормативно-правовые акты российского законодательства в сфере регулирования прав инвалидов и лиц с ОВЗ</w:t>
            </w:r>
            <w:r w:rsidR="001A445C">
              <w:rPr>
                <w:color w:val="000000"/>
                <w:sz w:val="24"/>
                <w:szCs w:val="24"/>
              </w:rPr>
              <w:t>.</w:t>
            </w:r>
            <w:r w:rsidRPr="00714AB3">
              <w:rPr>
                <w:color w:val="000000"/>
                <w:sz w:val="24"/>
                <w:szCs w:val="24"/>
              </w:rPr>
              <w:t xml:space="preserve"> </w:t>
            </w:r>
          </w:p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05423" w:rsidRPr="00677069" w:rsidTr="006E4771">
        <w:tc>
          <w:tcPr>
            <w:tcW w:w="1514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4AB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Студент не умеет использовать нормативно-правовые акты</w:t>
            </w:r>
          </w:p>
        </w:tc>
        <w:tc>
          <w:tcPr>
            <w:tcW w:w="5021" w:type="dxa"/>
          </w:tcPr>
          <w:p w:rsidR="00205423" w:rsidRPr="00714AB3" w:rsidRDefault="00205423" w:rsidP="001A445C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Студент умеет осуществлять свою деятельность с учетом принятых в обществе моральных и правовых норм; действовать в рамках за</w:t>
            </w:r>
            <w:r w:rsidR="001A445C">
              <w:rPr>
                <w:color w:val="000000"/>
                <w:sz w:val="24"/>
                <w:szCs w:val="24"/>
              </w:rPr>
              <w:t>кона в нестандартных ситуациях.</w:t>
            </w:r>
          </w:p>
        </w:tc>
      </w:tr>
      <w:tr w:rsidR="00205423" w:rsidRPr="00677069" w:rsidTr="006E4771">
        <w:tc>
          <w:tcPr>
            <w:tcW w:w="1514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4AB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Студент не владеет навыками толкования норм права</w:t>
            </w:r>
          </w:p>
        </w:tc>
        <w:tc>
          <w:tcPr>
            <w:tcW w:w="5021" w:type="dxa"/>
          </w:tcPr>
          <w:p w:rsidR="00205423" w:rsidRPr="00714AB3" w:rsidRDefault="00205423" w:rsidP="00205423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14AB3">
              <w:rPr>
                <w:color w:val="000000"/>
                <w:sz w:val="24"/>
                <w:szCs w:val="24"/>
              </w:rPr>
              <w:t>Студент показывает глубокое и полное владение всем объемом изучаемой дисциплины, владеет навыками толкования и применения норм права к конкретным жизненным ситуациям, возникающим при исполнении медицинскими работниками своих профессиональных обязанностей.</w:t>
            </w:r>
          </w:p>
        </w:tc>
      </w:tr>
    </w:tbl>
    <w:p w:rsidR="00515A5D" w:rsidRDefault="00515A5D" w:rsidP="006F2507">
      <w:pPr>
        <w:pStyle w:val="4"/>
        <w:shd w:val="clear" w:color="auto" w:fill="auto"/>
        <w:tabs>
          <w:tab w:val="left" w:pos="-567"/>
        </w:tabs>
        <w:spacing w:line="278" w:lineRule="exact"/>
        <w:ind w:left="-567" w:right="760" w:firstLine="0"/>
        <w:rPr>
          <w:rStyle w:val="21"/>
          <w:b/>
          <w:bCs/>
          <w:sz w:val="24"/>
          <w:szCs w:val="24"/>
          <w:u w:val="none"/>
        </w:rPr>
      </w:pPr>
    </w:p>
    <w:p w:rsidR="001A445C" w:rsidRDefault="001A445C" w:rsidP="006F2507">
      <w:pPr>
        <w:pStyle w:val="4"/>
        <w:shd w:val="clear" w:color="auto" w:fill="auto"/>
        <w:tabs>
          <w:tab w:val="left" w:pos="-567"/>
        </w:tabs>
        <w:spacing w:line="278" w:lineRule="exact"/>
        <w:ind w:left="-567" w:right="760" w:firstLine="0"/>
        <w:rPr>
          <w:rStyle w:val="21"/>
          <w:b/>
          <w:bCs/>
          <w:sz w:val="24"/>
          <w:szCs w:val="24"/>
          <w:u w:val="none"/>
        </w:rPr>
      </w:pPr>
    </w:p>
    <w:p w:rsidR="001A445C" w:rsidRDefault="001A445C" w:rsidP="006F2507">
      <w:pPr>
        <w:pStyle w:val="4"/>
        <w:shd w:val="clear" w:color="auto" w:fill="auto"/>
        <w:tabs>
          <w:tab w:val="left" w:pos="-567"/>
        </w:tabs>
        <w:spacing w:line="278" w:lineRule="exact"/>
        <w:ind w:left="-567" w:right="760" w:firstLine="0"/>
        <w:rPr>
          <w:rStyle w:val="21"/>
          <w:b/>
          <w:bCs/>
          <w:sz w:val="24"/>
          <w:szCs w:val="24"/>
          <w:u w:val="none"/>
        </w:rPr>
      </w:pPr>
    </w:p>
    <w:p w:rsidR="00B968B6" w:rsidRPr="00B968B6" w:rsidRDefault="00B968B6" w:rsidP="00B968B6">
      <w:pPr>
        <w:spacing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968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B968B6">
        <w:rPr>
          <w:rFonts w:ascii="Times New Roman" w:eastAsia="Calibri" w:hAnsi="Times New Roman" w:cs="Times New Roman"/>
          <w:b/>
          <w:sz w:val="24"/>
          <w:szCs w:val="24"/>
        </w:rPr>
        <w:t>. УЧЕБНО – МЕТОДИЧЕСКОЕ И ИНФОРМАЦИОННОЕ ОБЕСПЕЧЕНИЕ ДИСЦИПЛИНЫ (МОДУЛЯ)</w:t>
      </w:r>
    </w:p>
    <w:p w:rsidR="00B968B6" w:rsidRPr="00B968B6" w:rsidRDefault="00B968B6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968B6" w:rsidRDefault="00B968B6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968B6">
        <w:rPr>
          <w:rFonts w:ascii="Times New Roman" w:eastAsia="Calibri" w:hAnsi="Times New Roman" w:cs="Times New Roman"/>
          <w:b/>
          <w:sz w:val="24"/>
          <w:szCs w:val="24"/>
        </w:rPr>
        <w:t>7.1. Основная литература</w:t>
      </w:r>
    </w:p>
    <w:p w:rsidR="00677069" w:rsidRDefault="00677069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069" w:rsidRDefault="00677069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364" w:rsidRPr="00B968B6" w:rsidRDefault="00484364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8B6" w:rsidRPr="00B968B6" w:rsidRDefault="00B968B6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968B6" w:rsidRPr="00B968B6" w:rsidRDefault="00B968B6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Печатные издания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31"/>
        <w:gridCol w:w="1626"/>
      </w:tblGrid>
      <w:tr w:rsidR="00B968B6" w:rsidRPr="00B968B6" w:rsidTr="006C784B">
        <w:trPr>
          <w:trHeight w:val="828"/>
        </w:trPr>
        <w:tc>
          <w:tcPr>
            <w:tcW w:w="547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0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  <w:r w:rsidRPr="00B96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63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 в библиотеке</w:t>
            </w:r>
          </w:p>
        </w:tc>
      </w:tr>
      <w:tr w:rsidR="00B968B6" w:rsidRPr="00B968B6" w:rsidTr="006C784B">
        <w:trPr>
          <w:trHeight w:val="340"/>
        </w:trPr>
        <w:tc>
          <w:tcPr>
            <w:tcW w:w="547" w:type="dxa"/>
            <w:vAlign w:val="center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0" w:type="dxa"/>
            <w:vAlign w:val="center"/>
          </w:tcPr>
          <w:p w:rsidR="006C784B" w:rsidRPr="006C784B" w:rsidRDefault="006C784B" w:rsidP="006C784B">
            <w:pPr>
              <w:shd w:val="clear" w:color="auto" w:fill="FFFFFF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Правовые основы защиты инвалидов и лиц с ограниченными возможностями.: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Учебное пособие /Е.В. </w:t>
            </w:r>
            <w:proofErr w:type="spellStart"/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Дараселия</w:t>
            </w:r>
            <w:proofErr w:type="spellEnd"/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М.А. </w:t>
            </w:r>
            <w:proofErr w:type="spellStart"/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Каплюк</w:t>
            </w:r>
            <w:proofErr w:type="spellEnd"/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Е.С. Луценко; ФГБОУ ВО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РГУПС. - Ростов-на-Дону, 2017 – 120 с.</w:t>
            </w:r>
            <w:r>
              <w:t xml:space="preserve"> </w:t>
            </w:r>
            <w:r w:rsidR="005C5C37">
              <w:t xml:space="preserve">- </w:t>
            </w:r>
            <w:r w:rsidRPr="006C78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Текст: непосредственный.</w:t>
            </w:r>
          </w:p>
          <w:p w:rsidR="00B968B6" w:rsidRPr="00B968B6" w:rsidRDefault="00B968B6" w:rsidP="006C784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968B6" w:rsidRPr="00B968B6" w:rsidRDefault="006C784B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68B6" w:rsidRPr="00B968B6" w:rsidTr="006C784B">
        <w:trPr>
          <w:trHeight w:val="340"/>
        </w:trPr>
        <w:tc>
          <w:tcPr>
            <w:tcW w:w="547" w:type="dxa"/>
            <w:vAlign w:val="center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10" w:type="dxa"/>
          </w:tcPr>
          <w:p w:rsidR="00B968B6" w:rsidRPr="00B968B6" w:rsidRDefault="006C784B" w:rsidP="00B968B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Федерации: Принята всенародным голосованием 12 декабря 1993 года. - М.: ПРОСПЕКТ, 2013. - 32с.</w:t>
            </w:r>
            <w:r w:rsidR="005C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C5C37" w:rsidRPr="005C5C3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Текст:</w:t>
            </w:r>
            <w:r w:rsidR="005C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663" w:type="dxa"/>
          </w:tcPr>
          <w:p w:rsidR="00B968B6" w:rsidRPr="00B968B6" w:rsidRDefault="004C25C1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968B6" w:rsidRPr="00B968B6" w:rsidRDefault="00B968B6" w:rsidP="00B968B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B6" w:rsidRPr="00B968B6" w:rsidRDefault="00B968B6" w:rsidP="00B968B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07"/>
      </w:tblGrid>
      <w:tr w:rsidR="00B968B6" w:rsidRPr="00B968B6" w:rsidTr="006C784B">
        <w:trPr>
          <w:trHeight w:val="355"/>
        </w:trPr>
        <w:tc>
          <w:tcPr>
            <w:tcW w:w="548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0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B968B6" w:rsidRPr="00B968B6" w:rsidTr="006C784B">
        <w:trPr>
          <w:trHeight w:val="340"/>
        </w:trPr>
        <w:tc>
          <w:tcPr>
            <w:tcW w:w="548" w:type="dxa"/>
            <w:vAlign w:val="center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0" w:type="dxa"/>
            <w:vAlign w:val="center"/>
          </w:tcPr>
          <w:p w:rsidR="00B968B6" w:rsidRPr="00B968B6" w:rsidRDefault="006C784B" w:rsidP="005C5C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 xml:space="preserve">Права инвалидов [Электронный ресурс] / </w:t>
            </w:r>
            <w:proofErr w:type="spellStart"/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>Москалькова</w:t>
            </w:r>
            <w:proofErr w:type="spellEnd"/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 xml:space="preserve"> Т.Н. - </w:t>
            </w:r>
            <w:proofErr w:type="gramStart"/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>М. :</w:t>
            </w:r>
            <w:proofErr w:type="gramEnd"/>
            <w:r w:rsidRPr="006C78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 xml:space="preserve"> Проспект, 2018. - </w:t>
            </w:r>
            <w:hyperlink r:id="rId11" w:history="1">
              <w:r w:rsidR="005C5C37" w:rsidRPr="00E87E92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shd w:val="clear" w:color="auto" w:fill="F7F7F7"/>
                  <w:lang w:eastAsia="ru-RU"/>
                </w:rPr>
                <w:t>http://www.studentlibrary.ru/book/ISBN9785392273959.html</w:t>
              </w:r>
            </w:hyperlink>
            <w:r w:rsidR="005C5C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 xml:space="preserve"> - </w:t>
            </w:r>
            <w:r w:rsidR="00B968B6" w:rsidRPr="00B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электронный.</w:t>
            </w:r>
          </w:p>
        </w:tc>
      </w:tr>
    </w:tbl>
    <w:p w:rsidR="00B968B6" w:rsidRPr="00B968B6" w:rsidRDefault="00B968B6" w:rsidP="00B968B6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8B6" w:rsidRPr="00B968B6" w:rsidRDefault="00B968B6" w:rsidP="00B968B6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7.2. Дополнительная литература</w:t>
      </w:r>
    </w:p>
    <w:p w:rsidR="00B968B6" w:rsidRPr="00B968B6" w:rsidRDefault="00B968B6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968B6" w:rsidRPr="00B968B6" w:rsidRDefault="00B968B6" w:rsidP="00B968B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76"/>
      </w:tblGrid>
      <w:tr w:rsidR="00B968B6" w:rsidRPr="00B968B6" w:rsidTr="00B968B6">
        <w:trPr>
          <w:trHeight w:val="379"/>
        </w:trPr>
        <w:tc>
          <w:tcPr>
            <w:tcW w:w="548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86" w:type="dxa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B968B6" w:rsidRPr="00B968B6" w:rsidTr="00B968B6">
        <w:trPr>
          <w:trHeight w:val="340"/>
        </w:trPr>
        <w:tc>
          <w:tcPr>
            <w:tcW w:w="548" w:type="dxa"/>
            <w:vAlign w:val="center"/>
          </w:tcPr>
          <w:p w:rsidR="00B968B6" w:rsidRPr="00B968B6" w:rsidRDefault="00B968B6" w:rsidP="00B96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vAlign w:val="center"/>
          </w:tcPr>
          <w:p w:rsidR="004C25C1" w:rsidRPr="004C25C1" w:rsidRDefault="004C25C1" w:rsidP="004C25C1">
            <w:pPr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 декабря 2001 г. № 195-ФЗ // Справочная правовая система «Гарант» // </w:t>
            </w:r>
            <w:hyperlink r:id="rId12" w:history="1"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URL</w:t>
              </w:r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:</w:t>
              </w:r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://</w:t>
              </w:r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garant</w:t>
              </w:r>
              <w:proofErr w:type="spellEnd"/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C25C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5C5C37" w:rsidRPr="005C5C37">
              <w:rPr>
                <w:color w:val="0070C0"/>
              </w:rPr>
              <w:t xml:space="preserve"> </w:t>
            </w:r>
            <w:r w:rsidR="005C5C37">
              <w:t>-</w:t>
            </w:r>
            <w:r w:rsidR="005C5C37" w:rsidRPr="005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электронный.</w:t>
            </w:r>
          </w:p>
          <w:p w:rsidR="00B968B6" w:rsidRPr="004C25C1" w:rsidRDefault="00B968B6" w:rsidP="004C25C1">
            <w:pPr>
              <w:widowControl w:val="0"/>
              <w:spacing w:line="276" w:lineRule="auto"/>
              <w:ind w:left="72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968B6" w:rsidRPr="00B968B6" w:rsidTr="00B968B6">
        <w:trPr>
          <w:trHeight w:val="340"/>
        </w:trPr>
        <w:tc>
          <w:tcPr>
            <w:tcW w:w="548" w:type="dxa"/>
          </w:tcPr>
          <w:p w:rsidR="00B968B6" w:rsidRPr="00B968B6" w:rsidRDefault="004C25C1" w:rsidP="004C2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</w:tcPr>
          <w:p w:rsidR="004C25C1" w:rsidRPr="004C25C1" w:rsidRDefault="004C25C1" w:rsidP="004C25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5C1" w:rsidRPr="004C25C1" w:rsidRDefault="004C25C1" w:rsidP="004C25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социальной защите инвалидов в Российской Федерации" от 24.11.1995 N 181-ФЗ (последняя редакция)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Pr="004C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«Гарант» // </w:t>
            </w:r>
            <w:hyperlink r:id="rId13" w:history="1">
              <w:r w:rsidR="005C5C37" w:rsidRPr="00E87E92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URL:http://www.garant.ru</w:t>
              </w:r>
            </w:hyperlink>
            <w:r w:rsidR="005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C5C37" w:rsidRPr="005C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 электронный.</w:t>
            </w:r>
          </w:p>
          <w:p w:rsidR="004C25C1" w:rsidRPr="004C25C1" w:rsidRDefault="004C25C1" w:rsidP="004C25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8B6" w:rsidRPr="004C25C1" w:rsidRDefault="00B968B6" w:rsidP="004C25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8B6" w:rsidRPr="00B968B6" w:rsidRDefault="00B968B6" w:rsidP="00B968B6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5C1" w:rsidRDefault="004C25C1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8B6" w:rsidRPr="00B968B6" w:rsidRDefault="00B968B6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 Ресурсы информационно-телекоммуникационной сети «Интернет»</w:t>
      </w:r>
    </w:p>
    <w:p w:rsidR="00B968B6" w:rsidRPr="00B968B6" w:rsidRDefault="00B968B6" w:rsidP="00B968B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76"/>
      </w:tblGrid>
      <w:tr w:rsidR="00B968B6" w:rsidRPr="00B968B6" w:rsidTr="00B968B6">
        <w:trPr>
          <w:trHeight w:val="414"/>
        </w:trPr>
        <w:tc>
          <w:tcPr>
            <w:tcW w:w="548" w:type="dxa"/>
          </w:tcPr>
          <w:p w:rsidR="00B968B6" w:rsidRPr="00B968B6" w:rsidRDefault="00B968B6" w:rsidP="00B968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86" w:type="dxa"/>
          </w:tcPr>
          <w:p w:rsidR="00B968B6" w:rsidRPr="00B968B6" w:rsidRDefault="00B968B6" w:rsidP="00B968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B968B6" w:rsidRPr="00B968B6" w:rsidTr="00B968B6">
        <w:trPr>
          <w:trHeight w:val="228"/>
        </w:trPr>
        <w:tc>
          <w:tcPr>
            <w:tcW w:w="548" w:type="dxa"/>
            <w:vAlign w:val="center"/>
          </w:tcPr>
          <w:p w:rsidR="00B968B6" w:rsidRPr="00B968B6" w:rsidRDefault="00B968B6" w:rsidP="00B968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6" w:type="dxa"/>
            <w:vAlign w:val="center"/>
          </w:tcPr>
          <w:p w:rsidR="00B968B6" w:rsidRPr="00B968B6" w:rsidRDefault="00B968B6" w:rsidP="00B968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968B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Например:</w:t>
            </w:r>
          </w:p>
          <w:p w:rsidR="00B968B6" w:rsidRPr="00B968B6" w:rsidRDefault="00B968B6" w:rsidP="00B968B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968B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http://diss.rsl.ru/?lang=ru</w:t>
              </w:r>
            </w:hyperlink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25.01.2019). – Текст: электронный.</w:t>
            </w:r>
          </w:p>
        </w:tc>
      </w:tr>
      <w:tr w:rsidR="00B968B6" w:rsidRPr="00B968B6" w:rsidTr="00B968B6">
        <w:trPr>
          <w:trHeight w:val="340"/>
        </w:trPr>
        <w:tc>
          <w:tcPr>
            <w:tcW w:w="548" w:type="dxa"/>
            <w:vAlign w:val="center"/>
          </w:tcPr>
          <w:p w:rsidR="00B968B6" w:rsidRPr="00B968B6" w:rsidRDefault="00B968B6" w:rsidP="00B968B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6" w:type="dxa"/>
            <w:vAlign w:val="center"/>
          </w:tcPr>
          <w:p w:rsidR="00B968B6" w:rsidRPr="00B968B6" w:rsidRDefault="00B968B6" w:rsidP="00B968B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B968B6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http://government.ru</w:t>
              </w:r>
            </w:hyperlink>
            <w:r w:rsidRPr="00B9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19.02.2019).</w:t>
            </w:r>
            <w:r w:rsidRPr="00B9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Текст: электронный.</w:t>
            </w:r>
          </w:p>
        </w:tc>
      </w:tr>
    </w:tbl>
    <w:p w:rsidR="00B968B6" w:rsidRPr="00B968B6" w:rsidRDefault="00B968B6" w:rsidP="00B968B6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8B6" w:rsidRPr="00B968B6" w:rsidRDefault="00B968B6" w:rsidP="00B968B6">
      <w:p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968B6">
        <w:rPr>
          <w:rFonts w:ascii="Times New Roman" w:eastAsia="Calibri" w:hAnsi="Times New Roman" w:cs="Times New Roman"/>
          <w:b/>
          <w:sz w:val="24"/>
          <w:szCs w:val="24"/>
        </w:rPr>
        <w:t>7.4. Информационные технологии</w:t>
      </w:r>
    </w:p>
    <w:p w:rsidR="00B968B6" w:rsidRPr="00B968B6" w:rsidRDefault="00B968B6" w:rsidP="00B968B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A1E" w:rsidRDefault="00104A1E" w:rsidP="00104A1E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F27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Перечень лицензионного программного обеспечения: </w:t>
      </w:r>
    </w:p>
    <w:p w:rsidR="00104A1E" w:rsidRDefault="00104A1E" w:rsidP="00104A1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Операционная система </w:t>
      </w:r>
      <w:proofErr w:type="spellStart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4A1E" w:rsidRPr="00790388" w:rsidRDefault="00104A1E" w:rsidP="00104A1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 (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2013);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 (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2013);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 (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2016,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790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2016); </w:t>
      </w:r>
    </w:p>
    <w:p w:rsidR="00104A1E" w:rsidRPr="005134BD" w:rsidRDefault="00104A1E" w:rsidP="00104A1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Антивирусное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Kaspersky Endpoint Security 10 </w:t>
      </w:r>
      <w:r w:rsidRPr="005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134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Windows. </w:t>
      </w:r>
    </w:p>
    <w:p w:rsidR="00B968B6" w:rsidRPr="00104A1E" w:rsidRDefault="00B968B6" w:rsidP="00B968B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</w:p>
    <w:p w:rsidR="00B968B6" w:rsidRDefault="00B968B6" w:rsidP="00B968B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информационных справочных систем:</w:t>
      </w:r>
    </w:p>
    <w:p w:rsidR="00B968B6" w:rsidRPr="002F696F" w:rsidRDefault="00D95815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Цифровая </w:t>
      </w:r>
      <w:r w:rsidR="00B968B6" w:rsidRPr="00B96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образовательная среда</w:t>
      </w:r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68B6" w:rsidRPr="00B96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</w:t>
      </w:r>
      <w:r w:rsidR="00B968B6" w:rsidRPr="00B968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ОС) ДГМУ</w:t>
      </w:r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B968B6" w:rsidRPr="002F6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="00B968B6" w:rsidRPr="002F6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lm</w:t>
      </w:r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proofErr w:type="spellEnd"/>
      <w:r w:rsidR="00B968B6" w:rsidRPr="002F6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dgmu</w:t>
      </w:r>
      <w:proofErr w:type="spellEnd"/>
      <w:r w:rsidR="00B968B6" w:rsidRPr="002F69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B968B6" w:rsidRPr="00B968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студента</w:t>
      </w:r>
      <w:r w:rsidRPr="00B9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B96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http://www.studentlibrary.ru</w:t>
      </w:r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9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врача</w:t>
      </w:r>
      <w:r w:rsidRPr="00B9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B96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http://www.rosmedlib.ru</w:t>
      </w:r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раль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цин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б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тека (ФЭМ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6" w:history="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/feml.scsm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l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.rssi.ru</w:t>
        </w:r>
      </w:hyperlink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B968B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 электро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отека e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proofErr w:type="spellStart"/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ibra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r</w:t>
      </w:r>
      <w:r w:rsidRPr="00B968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y</w:t>
      </w:r>
      <w:proofErr w:type="spellEnd"/>
      <w:r w:rsidRPr="00B968B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.</w:t>
      </w:r>
      <w:r w:rsidRPr="00B968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8B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hyperlink r:id="rId17" w:history="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elibra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r</w:t>
        </w:r>
        <w:r w:rsidRPr="00B968B6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y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defaul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t</w:t>
        </w:r>
        <w:r w:rsidRPr="00B968B6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val="en-US" w:eastAsia="ru-RU"/>
          </w:rPr>
          <w:t>x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asp</w:t>
        </w:r>
      </w:hyperlink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инская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справочно-информационная 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medinfo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B968B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б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иотека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иберЛе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/c</w:t>
        </w:r>
        <w:r w:rsidRPr="00B968B6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y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berlenin</w:t>
        </w:r>
        <w:r w:rsidRPr="00B968B6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k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a.ru</w:t>
        </w:r>
      </w:hyperlink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B968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ибл</w:t>
      </w:r>
      <w:r w:rsidRPr="00B968B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B968B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РФФИ.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rfbr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B96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B968B6" w:rsidRPr="00B968B6" w:rsidRDefault="00B968B6" w:rsidP="00495B90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ссийская образо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Ин</w:t>
      </w:r>
      <w:r w:rsidRPr="00B968B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ернет-прогр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вр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B968B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B9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8B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B968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/www.in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ernis</w:t>
        </w:r>
        <w:r w:rsidRPr="00B968B6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B968B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</w:p>
    <w:p w:rsidR="00104A1E" w:rsidRPr="0074389B" w:rsidRDefault="00104A1E" w:rsidP="00495B90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Govorilka</w:t>
      </w:r>
      <w:proofErr w:type="spellEnd"/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://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vector</w:t>
      </w: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ski</w:t>
      </w: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104A1E" w:rsidRPr="00104A1E" w:rsidRDefault="00104A1E" w:rsidP="00495B90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8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Балаболка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URL: http://www.softportal.com</w:t>
      </w:r>
    </w:p>
    <w:p w:rsidR="00104A1E" w:rsidRPr="00104A1E" w:rsidRDefault="00104A1E" w:rsidP="00495B90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DSpeech</w:t>
      </w:r>
      <w:proofErr w:type="spellEnd"/>
      <w:r w:rsidRPr="00104A1E">
        <w:rPr>
          <w:lang w:val="en-US"/>
        </w:rPr>
        <w:t xml:space="preserve">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http://www.softportal.com</w:t>
      </w:r>
    </w:p>
    <w:p w:rsidR="00104A1E" w:rsidRPr="00104A1E" w:rsidRDefault="00104A1E" w:rsidP="00495B90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MSpeech</w:t>
      </w:r>
      <w:proofErr w:type="spellEnd"/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URL</w:t>
      </w:r>
      <w:proofErr w:type="gramEnd"/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http://www.programs74.ru</w:t>
      </w:r>
    </w:p>
    <w:p w:rsidR="00104A1E" w:rsidRPr="00104A1E" w:rsidRDefault="00104A1E" w:rsidP="00495B90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imTranslator</w:t>
      </w:r>
      <w:proofErr w:type="spellEnd"/>
      <w:r w:rsidRPr="00104A1E">
        <w:rPr>
          <w:lang w:val="en-US"/>
        </w:rPr>
        <w:t xml:space="preserve">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</w:t>
      </w:r>
      <w:r w:rsidRPr="00104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104A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http://imtranslator.net/translate-and-speak/speak/russian/</w:t>
      </w:r>
    </w:p>
    <w:p w:rsidR="00E726B5" w:rsidRPr="00104A1E" w:rsidRDefault="00E726B5" w:rsidP="00FF6B32">
      <w:pPr>
        <w:pStyle w:val="4"/>
        <w:shd w:val="clear" w:color="auto" w:fill="auto"/>
        <w:tabs>
          <w:tab w:val="left" w:pos="-567"/>
        </w:tabs>
        <w:spacing w:line="278" w:lineRule="exact"/>
        <w:ind w:right="760" w:firstLine="0"/>
        <w:rPr>
          <w:rStyle w:val="21"/>
          <w:b/>
          <w:bCs/>
          <w:sz w:val="24"/>
          <w:szCs w:val="24"/>
          <w:u w:val="none"/>
          <w:lang w:val="en-US"/>
        </w:rPr>
      </w:pPr>
    </w:p>
    <w:p w:rsidR="002F696F" w:rsidRPr="00104A1E" w:rsidRDefault="002F696F" w:rsidP="006F2507">
      <w:pPr>
        <w:pStyle w:val="4"/>
        <w:shd w:val="clear" w:color="auto" w:fill="auto"/>
        <w:tabs>
          <w:tab w:val="left" w:pos="-567"/>
        </w:tabs>
        <w:spacing w:line="278" w:lineRule="exact"/>
        <w:ind w:left="-567" w:right="760" w:firstLine="0"/>
        <w:rPr>
          <w:rStyle w:val="21"/>
          <w:b/>
          <w:bCs/>
          <w:sz w:val="24"/>
          <w:szCs w:val="24"/>
          <w:u w:val="none"/>
          <w:lang w:val="en-US"/>
        </w:rPr>
      </w:pPr>
    </w:p>
    <w:p w:rsidR="009D5734" w:rsidRPr="009D5734" w:rsidRDefault="009D5734" w:rsidP="00495B90">
      <w:pPr>
        <w:numPr>
          <w:ilvl w:val="0"/>
          <w:numId w:val="18"/>
        </w:numPr>
        <w:spacing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D5734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 ОБЕСПЕЧЕНИЕ ДИСЦИПЛИНЫ</w:t>
      </w:r>
    </w:p>
    <w:tbl>
      <w:tblPr>
        <w:tblStyle w:val="36"/>
        <w:tblW w:w="0" w:type="auto"/>
        <w:tblInd w:w="284" w:type="dxa"/>
        <w:tblLook w:val="04A0" w:firstRow="1" w:lastRow="0" w:firstColumn="1" w:lastColumn="0" w:noHBand="0" w:noVBand="1"/>
      </w:tblPr>
      <w:tblGrid>
        <w:gridCol w:w="780"/>
        <w:gridCol w:w="4197"/>
        <w:gridCol w:w="4084"/>
      </w:tblGrid>
      <w:tr w:rsidR="009D5734" w:rsidRPr="009D5734" w:rsidTr="005C3A19">
        <w:tc>
          <w:tcPr>
            <w:tcW w:w="793" w:type="dxa"/>
          </w:tcPr>
          <w:p w:rsidR="009D5734" w:rsidRPr="009D5734" w:rsidRDefault="009D5734" w:rsidP="009D573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D5734">
              <w:rPr>
                <w:rFonts w:eastAsia="Calibri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305" w:type="dxa"/>
          </w:tcPr>
          <w:p w:rsidR="009D5734" w:rsidRPr="009D5734" w:rsidRDefault="009D5734" w:rsidP="005C3A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D5734">
              <w:rPr>
                <w:color w:val="000000"/>
                <w:sz w:val="24"/>
                <w:szCs w:val="24"/>
                <w:lang w:eastAsia="zh-CN"/>
              </w:rPr>
              <w:t xml:space="preserve">Вид помещения с номером </w:t>
            </w:r>
          </w:p>
          <w:p w:rsidR="009D5734" w:rsidRPr="009D5734" w:rsidRDefault="009D5734" w:rsidP="005C3A19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zh-CN"/>
              </w:rPr>
            </w:pPr>
            <w:r w:rsidRPr="009D5734">
              <w:rPr>
                <w:color w:val="000000"/>
                <w:sz w:val="24"/>
                <w:szCs w:val="24"/>
                <w:lang w:eastAsia="zh-CN"/>
              </w:rPr>
              <w:t>(учебная аудитория, лаборатория,</w:t>
            </w:r>
          </w:p>
          <w:p w:rsidR="009D5734" w:rsidRPr="009D5734" w:rsidRDefault="009D5734" w:rsidP="005C3A1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D5734">
              <w:rPr>
                <w:color w:val="000000"/>
                <w:sz w:val="24"/>
                <w:szCs w:val="24"/>
                <w:lang w:eastAsia="zh-CN"/>
              </w:rPr>
              <w:t xml:space="preserve">компьютерный класс)  с указанием </w:t>
            </w:r>
            <w:r w:rsidRPr="009D5734">
              <w:rPr>
                <w:rFonts w:eastAsia="Calibri"/>
                <w:color w:val="000000"/>
                <w:sz w:val="24"/>
                <w:szCs w:val="24"/>
              </w:rPr>
              <w:t>адреса (местоположение) здания, клинической базы, строения, сооружения, помещения,</w:t>
            </w:r>
            <w:r w:rsidRPr="009D5734">
              <w:rPr>
                <w:color w:val="000000"/>
                <w:sz w:val="24"/>
                <w:szCs w:val="24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9D5734" w:rsidRPr="009D5734" w:rsidRDefault="009D5734" w:rsidP="009D57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5734">
              <w:rPr>
                <w:color w:val="000000"/>
                <w:sz w:val="24"/>
                <w:szCs w:val="24"/>
                <w:lang w:eastAsia="zh-CN"/>
              </w:rPr>
              <w:t>Наименование оборудования</w:t>
            </w:r>
          </w:p>
        </w:tc>
      </w:tr>
      <w:tr w:rsidR="009D5734" w:rsidRPr="009D5734" w:rsidTr="005C3A19">
        <w:tc>
          <w:tcPr>
            <w:tcW w:w="793" w:type="dxa"/>
          </w:tcPr>
          <w:p w:rsidR="009D5734" w:rsidRPr="009D5734" w:rsidRDefault="00900922" w:rsidP="009D573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305" w:type="dxa"/>
          </w:tcPr>
          <w:p w:rsidR="00E80D7D" w:rsidRP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t xml:space="preserve">Учебные комнаты для практических занятий №1,4 (учебно – теоретический корпус ДГМУ, </w:t>
            </w:r>
          </w:p>
          <w:p w:rsidR="00E80D7D" w:rsidRP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t>пр. И. Шамиля 46, 5этаж/9, 30 м2, для учебного и научного образовательного</w:t>
            </w:r>
          </w:p>
          <w:p w:rsidR="002F696F" w:rsidRPr="009D5734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4189" w:type="dxa"/>
          </w:tcPr>
          <w:p w:rsid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491CA7">
              <w:rPr>
                <w:color w:val="000000"/>
                <w:sz w:val="24"/>
                <w:szCs w:val="24"/>
              </w:rPr>
              <w:t>омплект ученической мебели, комплект мебели для преподавателей</w:t>
            </w:r>
            <w:r>
              <w:rPr>
                <w:color w:val="000000"/>
                <w:sz w:val="24"/>
                <w:szCs w:val="24"/>
              </w:rPr>
              <w:t>, учебно - информационные стенды, учебная кафедра для заслушивания устных докладов.</w:t>
            </w:r>
          </w:p>
          <w:p w:rsidR="006A4DD2" w:rsidRPr="009D5734" w:rsidRDefault="006A4DD2" w:rsidP="009009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80D7D" w:rsidRPr="009D5734" w:rsidTr="005C3A19">
        <w:tc>
          <w:tcPr>
            <w:tcW w:w="793" w:type="dxa"/>
          </w:tcPr>
          <w:p w:rsidR="00E80D7D" w:rsidRPr="00E80D7D" w:rsidRDefault="00E80D7D" w:rsidP="009D573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05" w:type="dxa"/>
          </w:tcPr>
          <w:p w:rsidR="00E80D7D" w:rsidRPr="007639BF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Комната для самостоятельной работы № 2 (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теоритический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корпус ДГМУ, </w:t>
            </w:r>
            <w:r w:rsidRPr="007639BF">
              <w:rPr>
                <w:color w:val="000000"/>
                <w:sz w:val="24"/>
                <w:szCs w:val="24"/>
              </w:rPr>
              <w:t>пр. И. Шамиля 46, 5этаж/9, 30 м2, для учебного и научного образовательного</w:t>
            </w:r>
          </w:p>
          <w:p w:rsid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639BF">
              <w:rPr>
                <w:color w:val="000000"/>
                <w:sz w:val="24"/>
                <w:szCs w:val="24"/>
              </w:rPr>
              <w:t>процесса)</w:t>
            </w:r>
          </w:p>
          <w:p w:rsidR="00E80D7D" w:rsidRP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</w:tcPr>
          <w:p w:rsid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t xml:space="preserve">Комплект ученической </w:t>
            </w:r>
            <w:proofErr w:type="gramStart"/>
            <w:r w:rsidRPr="00E80D7D">
              <w:rPr>
                <w:color w:val="000000"/>
                <w:sz w:val="24"/>
                <w:szCs w:val="24"/>
              </w:rPr>
              <w:t xml:space="preserve">мебели,   </w:t>
            </w:r>
            <w:proofErr w:type="gramEnd"/>
            <w:r w:rsidRPr="00E80D7D">
              <w:rPr>
                <w:color w:val="000000"/>
                <w:sz w:val="24"/>
                <w:szCs w:val="24"/>
              </w:rPr>
              <w:t xml:space="preserve">учебные и учебно-методические материалы, тематические стенды, доска ученическая.  </w:t>
            </w:r>
          </w:p>
        </w:tc>
      </w:tr>
      <w:tr w:rsidR="00E80D7D" w:rsidRPr="009D5734" w:rsidTr="005C3A19">
        <w:tc>
          <w:tcPr>
            <w:tcW w:w="793" w:type="dxa"/>
          </w:tcPr>
          <w:p w:rsidR="00E80D7D" w:rsidRDefault="00E80D7D" w:rsidP="009D573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t xml:space="preserve">Лекционный зал № 1 (учебно – лабораторный корпус ДГМУ, пр. И. Шамиля 44, 1этаж/9, 200 м2, для </w:t>
            </w:r>
            <w:r w:rsidRPr="00E80D7D">
              <w:rPr>
                <w:color w:val="000000"/>
                <w:sz w:val="24"/>
                <w:szCs w:val="24"/>
              </w:rPr>
              <w:lastRenderedPageBreak/>
              <w:t>учебного и научного образовательного процесса)</w:t>
            </w:r>
          </w:p>
        </w:tc>
        <w:tc>
          <w:tcPr>
            <w:tcW w:w="4189" w:type="dxa"/>
          </w:tcPr>
          <w:p w:rsidR="00E80D7D" w:rsidRPr="00E80D7D" w:rsidRDefault="00E80D7D" w:rsidP="00E80D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0D7D">
              <w:rPr>
                <w:color w:val="000000"/>
                <w:sz w:val="24"/>
                <w:szCs w:val="24"/>
              </w:rPr>
              <w:lastRenderedPageBreak/>
              <w:t xml:space="preserve">Комплект ученической мебели, комплект мебели для преподавателей, мультимедийный комплекс (ноутбук, </w:t>
            </w:r>
            <w:r w:rsidRPr="00E80D7D">
              <w:rPr>
                <w:color w:val="000000"/>
                <w:sz w:val="24"/>
                <w:szCs w:val="24"/>
              </w:rPr>
              <w:lastRenderedPageBreak/>
              <w:t>проектор, экран) доска ученическая, микрофон.</w:t>
            </w:r>
          </w:p>
        </w:tc>
      </w:tr>
      <w:tr w:rsidR="00F76C96" w:rsidRPr="009D5734" w:rsidTr="005C3A19">
        <w:tc>
          <w:tcPr>
            <w:tcW w:w="793" w:type="dxa"/>
          </w:tcPr>
          <w:p w:rsidR="00F76C96" w:rsidRDefault="00F76C96" w:rsidP="00F76C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05" w:type="dxa"/>
          </w:tcPr>
          <w:p w:rsidR="00F76C96" w:rsidRPr="00E80D7D" w:rsidRDefault="00F76C96" w:rsidP="00F76C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Используемые помещения для проведения </w:t>
            </w:r>
            <w:r>
              <w:rPr>
                <w:color w:val="000000"/>
                <w:sz w:val="24"/>
                <w:szCs w:val="24"/>
                <w:lang w:eastAsia="zh-CN"/>
              </w:rPr>
              <w:t>текущего контроля и  промежуточной аттестации - №1 и №4</w:t>
            </w:r>
          </w:p>
        </w:tc>
        <w:tc>
          <w:tcPr>
            <w:tcW w:w="4189" w:type="dxa"/>
          </w:tcPr>
          <w:p w:rsidR="00F76C96" w:rsidRDefault="00F76C96" w:rsidP="00F76C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491CA7">
              <w:rPr>
                <w:color w:val="000000"/>
                <w:sz w:val="24"/>
                <w:szCs w:val="24"/>
              </w:rPr>
              <w:t>омплект ученической мебели, комплект мебели для преподавателей</w:t>
            </w:r>
            <w:r>
              <w:rPr>
                <w:color w:val="000000"/>
                <w:sz w:val="24"/>
                <w:szCs w:val="24"/>
              </w:rPr>
              <w:t>, учебно - информационные стенды, учебная кафедра для заслушивания устных докладов.</w:t>
            </w:r>
          </w:p>
          <w:p w:rsidR="00F76C96" w:rsidRPr="009D5734" w:rsidRDefault="00F76C96" w:rsidP="00F76C9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D5734" w:rsidRDefault="009D5734" w:rsidP="009D5734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BB" w:rsidRDefault="00A632BB" w:rsidP="009D5734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BB" w:rsidRPr="00A632BB" w:rsidRDefault="00D95815" w:rsidP="00A632B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632BB" w:rsidRPr="00A632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A632BB" w:rsidRPr="00A63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ИСПОЛЬЗОВАНИЕ И</w:t>
      </w:r>
      <w:r w:rsidR="00A632BB" w:rsidRPr="00A63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ННОВАЦИОННЫХ (АКТИВНЫХ И ИНТЕРАКТИВНЫХ) МЕТОДОВ ОБУЧЕНИЯ</w:t>
      </w:r>
    </w:p>
    <w:p w:rsidR="00A632BB" w:rsidRPr="00A632BB" w:rsidRDefault="00A632BB" w:rsidP="00A632BB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32BB" w:rsidRPr="00A632BB" w:rsidRDefault="00A632BB" w:rsidP="00A632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A632BB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Используемые активные методы обучения при изучен</w:t>
      </w:r>
      <w:r w:rsidR="00840C6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ии данной дисциплины составляют </w:t>
      </w:r>
      <w:r w:rsidR="00E80D7D">
        <w:rPr>
          <w:rFonts w:ascii="Times New Roman" w:eastAsia="TimesNewRomanPSMT" w:hAnsi="Times New Roman" w:cs="Times New Roman"/>
          <w:sz w:val="24"/>
          <w:szCs w:val="24"/>
          <w:lang w:eastAsia="ru-RU"/>
        </w:rPr>
        <w:t>25</w:t>
      </w:r>
      <w:r w:rsidRPr="00A632BB">
        <w:rPr>
          <w:rFonts w:ascii="Times New Roman" w:eastAsia="TimesNewRomanPSMT" w:hAnsi="Times New Roman" w:cs="Times New Roman"/>
          <w:sz w:val="24"/>
          <w:szCs w:val="24"/>
          <w:lang w:eastAsia="ru-RU"/>
        </w:rPr>
        <w:t>% от объема аудиторных занятий.</w:t>
      </w:r>
    </w:p>
    <w:p w:rsidR="00A632BB" w:rsidRPr="00A632BB" w:rsidRDefault="00A632BB" w:rsidP="00A632B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73"/>
        <w:gridCol w:w="4547"/>
        <w:gridCol w:w="1781"/>
      </w:tblGrid>
      <w:tr w:rsidR="00A632BB" w:rsidRPr="00A632BB" w:rsidTr="00840C61">
        <w:tc>
          <w:tcPr>
            <w:tcW w:w="605" w:type="dxa"/>
          </w:tcPr>
          <w:p w:rsidR="00A632BB" w:rsidRPr="00A632BB" w:rsidRDefault="00A632B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6" w:type="dxa"/>
          </w:tcPr>
          <w:p w:rsidR="00A632BB" w:rsidRPr="00A632BB" w:rsidRDefault="00A632B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749" w:type="dxa"/>
          </w:tcPr>
          <w:p w:rsidR="00A632BB" w:rsidRPr="00A632BB" w:rsidRDefault="00A632B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A632BB" w:rsidRPr="00A632BB" w:rsidRDefault="00A632BB" w:rsidP="00A632BB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Трудоемкость* (час.)</w:t>
            </w:r>
          </w:p>
        </w:tc>
      </w:tr>
      <w:tr w:rsidR="00840C61" w:rsidRPr="00A632BB" w:rsidTr="00840C61">
        <w:tc>
          <w:tcPr>
            <w:tcW w:w="605" w:type="dxa"/>
          </w:tcPr>
          <w:p w:rsidR="00840C61" w:rsidRPr="00A632BB" w:rsidRDefault="00840C61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6" w:type="dxa"/>
          </w:tcPr>
          <w:p w:rsidR="00840C61" w:rsidRPr="003303CC" w:rsidRDefault="00840C61" w:rsidP="00A73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правовые основы регулирования прав инвалидов и лиц с ОВЗ</w:t>
            </w:r>
          </w:p>
        </w:tc>
        <w:tc>
          <w:tcPr>
            <w:tcW w:w="4749" w:type="dxa"/>
          </w:tcPr>
          <w:p w:rsidR="00840C61" w:rsidRPr="00D47B58" w:rsidRDefault="00B41893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="00741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40C6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Нормативно-правовая база в сфере защиты прав инвалидов и лиц с ограниченными </w:t>
            </w:r>
            <w:r w:rsidR="00D47B58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возможностями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Презентация слайдов. </w:t>
            </w:r>
          </w:p>
          <w:p w:rsidR="00B41893" w:rsidRDefault="00B41893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7419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C6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правового статуса инвалида и лица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0C6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Семинар-дискуссия по типу </w:t>
            </w:r>
          </w:p>
          <w:p w:rsidR="00840C61" w:rsidRPr="000301D0" w:rsidRDefault="00B41893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B41893">
              <w:rPr>
                <w:rFonts w:ascii="Times New Roman" w:hAnsi="Times New Roman" w:cs="Times New Roman"/>
                <w:bCs/>
                <w:sz w:val="24"/>
                <w:szCs w:val="24"/>
              </w:rPr>
              <w:t>«Учебная конференция»</w:t>
            </w:r>
          </w:p>
        </w:tc>
        <w:tc>
          <w:tcPr>
            <w:tcW w:w="1781" w:type="dxa"/>
          </w:tcPr>
          <w:p w:rsidR="00840C6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  <w:p w:rsidR="0037543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43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43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43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431" w:rsidRPr="00375431" w:rsidRDefault="00375431" w:rsidP="00645D5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5431" w:rsidRPr="00A632BB" w:rsidRDefault="00375431" w:rsidP="00A632BB">
            <w:pPr>
              <w:tabs>
                <w:tab w:val="num" w:pos="360"/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419BA" w:rsidRPr="00A632BB" w:rsidTr="00A736B8">
        <w:trPr>
          <w:trHeight w:val="1000"/>
        </w:trPr>
        <w:tc>
          <w:tcPr>
            <w:tcW w:w="605" w:type="dxa"/>
            <w:vMerge w:val="restart"/>
          </w:tcPr>
          <w:p w:rsidR="007419BA" w:rsidRPr="00A632BB" w:rsidRDefault="007419BA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6" w:type="dxa"/>
            <w:vMerge w:val="restart"/>
          </w:tcPr>
          <w:p w:rsidR="007419BA" w:rsidRPr="003303CC" w:rsidRDefault="007419BA" w:rsidP="00A736B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инвалидов и лиц с ОВЗ в области социального обслуживания</w:t>
            </w:r>
          </w:p>
        </w:tc>
        <w:tc>
          <w:tcPr>
            <w:tcW w:w="4749" w:type="dxa"/>
          </w:tcPr>
          <w:p w:rsidR="007419BA" w:rsidRPr="00D47B58" w:rsidRDefault="007419BA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образование инвалидов и лиц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Решение кейс-задачек</w:t>
            </w:r>
          </w:p>
        </w:tc>
        <w:tc>
          <w:tcPr>
            <w:tcW w:w="1781" w:type="dxa"/>
          </w:tcPr>
          <w:p w:rsidR="007419BA" w:rsidRPr="00A632BB" w:rsidRDefault="007419BA" w:rsidP="00B13EA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431" w:rsidRPr="00A632BB" w:rsidTr="00A15475">
        <w:trPr>
          <w:trHeight w:val="1012"/>
        </w:trPr>
        <w:tc>
          <w:tcPr>
            <w:tcW w:w="605" w:type="dxa"/>
            <w:vMerge/>
          </w:tcPr>
          <w:p w:rsidR="00375431" w:rsidRPr="00A632BB" w:rsidRDefault="00375431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375431" w:rsidRPr="00A632BB" w:rsidRDefault="00375431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375431" w:rsidRPr="00D47B58" w:rsidRDefault="007419BA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r w:rsidR="0037543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7543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7543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Проблемная лекция</w:t>
            </w:r>
            <w:r w:rsidR="00375431"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5431" w:rsidRDefault="00375431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431" w:rsidRDefault="00375431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5431" w:rsidRPr="00D47B58" w:rsidRDefault="00375431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375431" w:rsidRPr="00A632BB" w:rsidRDefault="007419BA" w:rsidP="00B13EA2">
            <w:pPr>
              <w:tabs>
                <w:tab w:val="num" w:pos="360"/>
                <w:tab w:val="num" w:pos="7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9FB" w:rsidRPr="00A632BB" w:rsidTr="00A736B8">
        <w:trPr>
          <w:trHeight w:val="3200"/>
        </w:trPr>
        <w:tc>
          <w:tcPr>
            <w:tcW w:w="605" w:type="dxa"/>
          </w:tcPr>
          <w:p w:rsidR="00F869FB" w:rsidRPr="00A632BB" w:rsidRDefault="00F869F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86" w:type="dxa"/>
          </w:tcPr>
          <w:p w:rsidR="00F869FB" w:rsidRPr="00A632BB" w:rsidRDefault="00F869F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гарантии реализации и защиты прав инвалидов</w:t>
            </w:r>
          </w:p>
        </w:tc>
        <w:tc>
          <w:tcPr>
            <w:tcW w:w="4749" w:type="dxa"/>
          </w:tcPr>
          <w:p w:rsidR="00F869FB" w:rsidRPr="00D47B58" w:rsidRDefault="00F869FB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льготы для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Мозговой штурм</w:t>
            </w:r>
            <w:r w:rsidRPr="00D47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9FB" w:rsidRDefault="00F869FB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9FB" w:rsidRDefault="00F869FB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9FB" w:rsidRPr="00D47B58" w:rsidRDefault="00F869FB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F869FB" w:rsidRDefault="00F869F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9FB" w:rsidRPr="00A632BB" w:rsidRDefault="00F869FB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0D7D" w:rsidRPr="00A632BB" w:rsidTr="00E80D7D">
        <w:trPr>
          <w:trHeight w:val="264"/>
        </w:trPr>
        <w:tc>
          <w:tcPr>
            <w:tcW w:w="605" w:type="dxa"/>
          </w:tcPr>
          <w:p w:rsidR="00E80D7D" w:rsidRDefault="00E80D7D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E80D7D" w:rsidRPr="00E80D7D" w:rsidRDefault="00E80D7D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E8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80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49" w:type="dxa"/>
          </w:tcPr>
          <w:p w:rsidR="00E80D7D" w:rsidRDefault="00E80D7D" w:rsidP="00645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E80D7D" w:rsidRDefault="00E80D7D" w:rsidP="00A632BB">
            <w:pPr>
              <w:tabs>
                <w:tab w:val="num" w:pos="360"/>
                <w:tab w:val="num" w:pos="7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632BB" w:rsidRDefault="00A632BB" w:rsidP="009D5734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BB" w:rsidRPr="009D5734" w:rsidRDefault="00A632BB" w:rsidP="00645D52">
      <w:pPr>
        <w:spacing w:line="276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19" w:rsidRPr="005C3A19" w:rsidRDefault="005C3A19" w:rsidP="00645D52">
      <w:pPr>
        <w:pStyle w:val="a4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A19">
        <w:rPr>
          <w:rFonts w:ascii="Times New Roman" w:hAnsi="Times New Roman" w:cs="Times New Roman"/>
          <w:b/>
          <w:sz w:val="24"/>
          <w:szCs w:val="24"/>
        </w:rPr>
        <w:t>X.</w:t>
      </w:r>
      <w:r w:rsidRPr="005C3A19">
        <w:rPr>
          <w:rFonts w:ascii="Times New Roman" w:hAnsi="Times New Roman" w:cs="Times New Roman"/>
          <w:b/>
          <w:sz w:val="24"/>
          <w:szCs w:val="24"/>
        </w:rPr>
        <w:tab/>
        <w:t xml:space="preserve">МЕТОДИЧЕСКОЕ </w:t>
      </w:r>
      <w:r w:rsidR="00484DCA" w:rsidRPr="005C3A19">
        <w:rPr>
          <w:rFonts w:ascii="Times New Roman" w:hAnsi="Times New Roman" w:cs="Times New Roman"/>
          <w:b/>
          <w:sz w:val="24"/>
          <w:szCs w:val="24"/>
        </w:rPr>
        <w:t>ОБЕСПЕЧЕНИЕ ДИСЦИПЛИНЫ</w:t>
      </w:r>
    </w:p>
    <w:p w:rsidR="005C3A19" w:rsidRPr="00A632BB" w:rsidRDefault="005C3A19" w:rsidP="00645D52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632BB">
        <w:rPr>
          <w:rFonts w:ascii="Times New Roman" w:hAnsi="Times New Roman" w:cs="Times New Roman"/>
          <w:sz w:val="24"/>
          <w:szCs w:val="24"/>
        </w:rPr>
        <w:t xml:space="preserve">Методическое обеспечение дисциплины </w:t>
      </w:r>
      <w:r w:rsidR="00BE55CF">
        <w:rPr>
          <w:rFonts w:ascii="Times New Roman" w:hAnsi="Times New Roman" w:cs="Times New Roman"/>
          <w:sz w:val="24"/>
          <w:szCs w:val="24"/>
        </w:rPr>
        <w:t>представлены</w:t>
      </w:r>
      <w:r w:rsidRPr="00A632BB">
        <w:rPr>
          <w:rFonts w:ascii="Times New Roman" w:hAnsi="Times New Roman" w:cs="Times New Roman"/>
          <w:sz w:val="24"/>
          <w:szCs w:val="24"/>
        </w:rPr>
        <w:t xml:space="preserve"> в форме отдельного 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 в </w:t>
      </w:r>
      <w:r w:rsidR="00A632BB" w:rsidRPr="00A632BB">
        <w:rPr>
          <w:rFonts w:ascii="Times New Roman" w:hAnsi="Times New Roman" w:cs="Times New Roman"/>
          <w:sz w:val="24"/>
          <w:szCs w:val="24"/>
        </w:rPr>
        <w:t>в</w:t>
      </w:r>
      <w:r w:rsidRPr="00A632BB">
        <w:rPr>
          <w:rFonts w:ascii="Times New Roman" w:hAnsi="Times New Roman" w:cs="Times New Roman"/>
          <w:sz w:val="24"/>
          <w:szCs w:val="24"/>
        </w:rPr>
        <w:t>иде приложения к рабочей программе дисциплины (модуля)</w:t>
      </w:r>
      <w:r w:rsidR="00BE55CF">
        <w:rPr>
          <w:rFonts w:ascii="Times New Roman" w:hAnsi="Times New Roman" w:cs="Times New Roman"/>
          <w:sz w:val="24"/>
          <w:szCs w:val="24"/>
        </w:rPr>
        <w:t>.</w:t>
      </w:r>
    </w:p>
    <w:p w:rsidR="006F2507" w:rsidRPr="00991C50" w:rsidRDefault="006F2507" w:rsidP="00645D52">
      <w:pPr>
        <w:pStyle w:val="4"/>
        <w:shd w:val="clear" w:color="auto" w:fill="auto"/>
        <w:tabs>
          <w:tab w:val="left" w:pos="350"/>
          <w:tab w:val="left" w:leader="underscore" w:pos="12412"/>
        </w:tabs>
        <w:spacing w:after="448" w:line="200" w:lineRule="exact"/>
        <w:ind w:left="1276" w:firstLine="0"/>
        <w:rPr>
          <w:sz w:val="24"/>
          <w:szCs w:val="24"/>
        </w:rPr>
      </w:pPr>
    </w:p>
    <w:p w:rsidR="00991C50" w:rsidRPr="00991C50" w:rsidRDefault="00D95815" w:rsidP="00823D72">
      <w:pPr>
        <w:pStyle w:val="a4"/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="00E80D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E80D7D" w:rsidRPr="00E80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91C50"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11.1. Обучение инвалидов и лиц с ограниченными возможностями здоровья</w:t>
      </w:r>
    </w:p>
    <w:p w:rsidR="00991C50" w:rsidRDefault="00991C50" w:rsidP="00991C50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240636" w:rsidRDefault="00240636" w:rsidP="00991C50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11.2. В целях освоения учебной программы дисциплины инвалидами и лицами с ограниченными возможностями </w:t>
      </w: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кафедра обеспечивает: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1) для инвалидов и лиц с ограниченными возможностями здоровья по зрению: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• присутствие ассистента, оказывающего обучающемуся необходимую помощь;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• выпуск альтернативных форматов методических материалов (крупный шрифт или аудиофайлы);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2) для инвалидов и лиц с ограниченными возможностями здоровья по слуху: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• надлежащими звуковыми средствами воспроизведение информации;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</w:t>
      </w:r>
      <w:proofErr w:type="spell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А.Алиева</w:t>
      </w:r>
      <w:proofErr w:type="spell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 1, биологический корпус, 1 этаж, научная библиотека ДГМУ).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11.3. Образование обучающихся с ограниченными возможностями здоровья </w:t>
      </w: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организовано как совместно с другими обучающимися, так и в отдельных группах.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11.4. Перечень учебно-методического обеспечения самостоятельной работы обучающихся по дисциплине. </w:t>
      </w:r>
    </w:p>
    <w:p w:rsidR="00991C50" w:rsidRPr="00991C50" w:rsidRDefault="00991C50" w:rsidP="00991C5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991C50" w:rsidRPr="00991C50" w:rsidTr="00A736B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991C50" w:rsidRPr="00991C50" w:rsidTr="00A736B8">
              <w:trPr>
                <w:trHeight w:val="127"/>
              </w:trPr>
              <w:tc>
                <w:tcPr>
                  <w:tcW w:w="0" w:type="auto"/>
                </w:tcPr>
                <w:p w:rsidR="00991C50" w:rsidRPr="00991C50" w:rsidRDefault="00991C50" w:rsidP="00991C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1C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Категории студентов </w:t>
                  </w:r>
                </w:p>
              </w:tc>
            </w:tr>
          </w:tbl>
          <w:p w:rsidR="00991C50" w:rsidRPr="00991C50" w:rsidRDefault="00991C50" w:rsidP="00991C50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991C50" w:rsidRPr="00991C50" w:rsidTr="00A736B8">
              <w:trPr>
                <w:trHeight w:val="127"/>
              </w:trPr>
              <w:tc>
                <w:tcPr>
                  <w:tcW w:w="0" w:type="auto"/>
                </w:tcPr>
                <w:p w:rsidR="00991C50" w:rsidRPr="00991C50" w:rsidRDefault="00991C50" w:rsidP="00991C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1C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Формы </w:t>
                  </w:r>
                </w:p>
              </w:tc>
            </w:tr>
          </w:tbl>
          <w:p w:rsidR="00991C50" w:rsidRPr="00991C50" w:rsidRDefault="00991C50" w:rsidP="00991C50">
            <w:pPr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991C50" w:rsidRPr="00991C50" w:rsidTr="00A736B8">
        <w:tc>
          <w:tcPr>
            <w:tcW w:w="4785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в печатной форме;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>- в форме электронного документа;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1C50" w:rsidRPr="00991C50" w:rsidTr="00A736B8">
        <w:tc>
          <w:tcPr>
            <w:tcW w:w="4785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в форме электронного документа;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в форме аудиофайла;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91C50" w:rsidRPr="00991C50" w:rsidTr="00A736B8">
        <w:tc>
          <w:tcPr>
            <w:tcW w:w="4785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печатной форме;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- в форме электронного документа; </w:t>
            </w:r>
          </w:p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91C50" w:rsidRPr="00991C50" w:rsidRDefault="00991C50" w:rsidP="00991C50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может быть конкретизирован в зависимости от контингента обучающихся.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11.5. Фонд оценочных средств для проведения промежуточной аттестации обучающихся по дисциплине.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11.5.1.  Перечень фондов оценочных средств, соотнесённых с планируемыми результатами освоения образовательной программы. </w:t>
      </w:r>
    </w:p>
    <w:p w:rsidR="00991C50" w:rsidRPr="00991C50" w:rsidRDefault="00991C50" w:rsidP="00991C50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>Для студентов с ограниченными возможностями здоровья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05"/>
        <w:gridCol w:w="3113"/>
        <w:gridCol w:w="3127"/>
      </w:tblGrid>
      <w:tr w:rsidR="00991C50" w:rsidRPr="00991C50" w:rsidTr="00A736B8"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Категории студентов </w:t>
            </w:r>
          </w:p>
        </w:tc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Формы контроля и оценки результатов обучения </w:t>
            </w:r>
          </w:p>
        </w:tc>
      </w:tr>
      <w:tr w:rsidR="00991C50" w:rsidRPr="00991C50" w:rsidTr="00A736B8"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191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преимущественно письменная проверка </w:t>
            </w:r>
          </w:p>
        </w:tc>
      </w:tr>
      <w:tr w:rsidR="00991C50" w:rsidRPr="00991C50" w:rsidTr="00A736B8"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3191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преимущественно устная проверка (индивидуально) </w:t>
            </w:r>
          </w:p>
        </w:tc>
      </w:tr>
      <w:tr w:rsidR="00991C50" w:rsidRPr="00991C50" w:rsidTr="00A736B8"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991C50" w:rsidRPr="00991C50" w:rsidRDefault="00991C50" w:rsidP="00991C50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991C50">
              <w:rPr>
                <w:color w:val="000000"/>
                <w:sz w:val="24"/>
                <w:szCs w:val="24"/>
              </w:rPr>
              <w:t xml:space="preserve">организация контроля в ЭИОС ДГМУ, письменная проверка </w:t>
            </w:r>
          </w:p>
        </w:tc>
      </w:tr>
    </w:tbl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11.5.2. 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Для лиц с нарушениями зрения: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печатной форме увеличенным шрифтом;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форме электронного документа;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форме аудиофайла.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печатной форме;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форме электронного документа.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Для лиц с нарушениями опорно-двигательного аппарата: </w:t>
      </w:r>
    </w:p>
    <w:p w:rsidR="00991C50" w:rsidRPr="00991C50" w:rsidRDefault="00991C50" w:rsidP="00991C50">
      <w:pPr>
        <w:autoSpaceDE w:val="0"/>
        <w:autoSpaceDN w:val="0"/>
        <w:adjustRightInd w:val="0"/>
        <w:spacing w:after="38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печатной форме; </w:t>
      </w:r>
    </w:p>
    <w:p w:rsidR="00991C50" w:rsidRPr="00991C50" w:rsidRDefault="00991C50" w:rsidP="00991C50">
      <w:pPr>
        <w:autoSpaceDE w:val="0"/>
        <w:autoSpaceDN w:val="0"/>
        <w:adjustRightInd w:val="0"/>
        <w:spacing w:after="38"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форме электронного документа;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в форме аудиофайла. </w:t>
      </w:r>
    </w:p>
    <w:p w:rsidR="00991C50" w:rsidRPr="00991C50" w:rsidRDefault="00991C50" w:rsidP="00FF6B32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>Данный перечень может быть конкретизирован в зависимос</w:t>
      </w:r>
      <w:r w:rsidR="00FF6B32">
        <w:rPr>
          <w:rFonts w:ascii="Times New Roman" w:hAnsi="Times New Roman" w:cs="Times New Roman"/>
          <w:color w:val="000000"/>
          <w:sz w:val="24"/>
          <w:szCs w:val="24"/>
        </w:rPr>
        <w:t xml:space="preserve">ти от контингента обучающихся.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proofErr w:type="gram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процедуры  оценивания</w:t>
      </w:r>
      <w:proofErr w:type="gram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11.6. Перечень основной и дополнительной учебной литературы, необходимой для освоения дисциплины.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</w:t>
      </w:r>
      <w:proofErr w:type="spell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11.7. Методические указания для обучающихся по освоению дисциплины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11.8. Описание материально-технической базы, необходимой для осуществления образовательного процесса по дисциплине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лекционная аудитория - мультимедийное оборудование, мобильный </w:t>
      </w:r>
      <w:proofErr w:type="spell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радиокласс</w:t>
      </w:r>
      <w:proofErr w:type="spell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991C50" w:rsidRPr="00991C50" w:rsidRDefault="00991C50" w:rsidP="00991C50">
      <w:pPr>
        <w:autoSpaceDE w:val="0"/>
        <w:autoSpaceDN w:val="0"/>
        <w:adjustRightInd w:val="0"/>
        <w:spacing w:after="36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радиокласс</w:t>
      </w:r>
      <w:proofErr w:type="spell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 (для студентов с нарушениями слуха);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991C50">
        <w:rPr>
          <w:rFonts w:ascii="Times New Roman" w:hAnsi="Times New Roman" w:cs="Times New Roman"/>
          <w:color w:val="000000"/>
          <w:sz w:val="24"/>
          <w:szCs w:val="24"/>
        </w:rPr>
        <w:t>брайлевским</w:t>
      </w:r>
      <w:proofErr w:type="spellEnd"/>
      <w:r w:rsidRPr="00991C50">
        <w:rPr>
          <w:rFonts w:ascii="Times New Roman" w:hAnsi="Times New Roman" w:cs="Times New Roman"/>
          <w:color w:val="000000"/>
          <w:sz w:val="24"/>
          <w:szCs w:val="24"/>
        </w:rPr>
        <w:t xml:space="preserve"> дисплеем для студентов с нарушением зрения. </w:t>
      </w:r>
    </w:p>
    <w:p w:rsidR="00991C50" w:rsidRPr="00991C50" w:rsidRDefault="00991C50" w:rsidP="00991C5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50" w:rsidRPr="00991C50" w:rsidRDefault="00991C50" w:rsidP="00991C50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C50">
        <w:rPr>
          <w:rFonts w:ascii="Times New Roman" w:hAnsi="Times New Roman" w:cs="Times New Roman"/>
          <w:color w:val="000000"/>
          <w:sz w:val="24"/>
          <w:szCs w:val="24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991C50" w:rsidRPr="00991C50" w:rsidRDefault="00991C50" w:rsidP="00991C50">
      <w:pPr>
        <w:spacing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3D72" w:rsidRPr="0074389B" w:rsidRDefault="00823D72" w:rsidP="00823D72">
      <w:pPr>
        <w:spacing w:after="160" w:line="276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D72" w:rsidRPr="0074389B" w:rsidRDefault="00823D72" w:rsidP="00823D72">
      <w:pPr>
        <w:spacing w:after="160" w:line="276" w:lineRule="auto"/>
        <w:ind w:left="36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2C4" w:rsidRPr="008872C4" w:rsidRDefault="00D95815" w:rsidP="008B2244">
      <w:pPr>
        <w:spacing w:after="16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="00823D7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8872C4" w:rsidRPr="008872C4">
        <w:rPr>
          <w:rFonts w:ascii="Times New Roman" w:eastAsia="Calibri" w:hAnsi="Times New Roman" w:cs="Times New Roman"/>
          <w:b/>
          <w:sz w:val="24"/>
          <w:szCs w:val="24"/>
        </w:rPr>
        <w:t>ЛИСТ ИЗМЕНЕНИЙ</w:t>
      </w: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8872C4" w:rsidRPr="008872C4" w:rsidTr="00A736B8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2C4" w:rsidRPr="008872C4" w:rsidRDefault="008872C4" w:rsidP="008872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2C4" w:rsidRPr="008872C4" w:rsidRDefault="008872C4" w:rsidP="008872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РП актуализирована на заседании кафедры</w:t>
            </w:r>
          </w:p>
        </w:tc>
      </w:tr>
      <w:tr w:rsidR="008872C4" w:rsidRPr="008872C4" w:rsidTr="00A736B8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2C4" w:rsidRPr="008872C4" w:rsidRDefault="008872C4" w:rsidP="008872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2C4" w:rsidRPr="008872C4" w:rsidRDefault="008872C4" w:rsidP="008872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2C4" w:rsidRPr="008872C4" w:rsidRDefault="008872C4" w:rsidP="008872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2C4" w:rsidRPr="008872C4" w:rsidRDefault="008872C4" w:rsidP="008872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Подпись заведующего кафедрой</w:t>
            </w:r>
          </w:p>
        </w:tc>
      </w:tr>
      <w:tr w:rsidR="008872C4" w:rsidRPr="008872C4" w:rsidTr="00F76C96">
        <w:trPr>
          <w:trHeight w:val="3616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2C4" w:rsidRPr="008872C4" w:rsidRDefault="008872C4" w:rsidP="008872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рабочую программу вносятся следующие изменения</w:t>
            </w: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……………………;</w:t>
            </w: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2…………………и т.д.</w:t>
            </w: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72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872C4" w:rsidRPr="008872C4" w:rsidRDefault="008872C4" w:rsidP="008872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2C4" w:rsidRPr="008872C4" w:rsidRDefault="008872C4" w:rsidP="008872C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2C4" w:rsidRPr="008872C4" w:rsidRDefault="008872C4" w:rsidP="008872C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C4" w:rsidRPr="008872C4" w:rsidRDefault="008872C4" w:rsidP="008872C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823D72" w:rsidRPr="0074389B" w:rsidRDefault="00823D72" w:rsidP="00253AD6">
      <w:pPr>
        <w:spacing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23D72" w:rsidRPr="0074389B" w:rsidRDefault="00823D72" w:rsidP="00253AD6">
      <w:pPr>
        <w:spacing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23D72" w:rsidRPr="0074389B" w:rsidRDefault="00823D72" w:rsidP="00253AD6">
      <w:pPr>
        <w:spacing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823D72" w:rsidRPr="0074389B" w:rsidSect="00FF6B32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A78" w:rsidRDefault="001E4A78" w:rsidP="006F2507">
      <w:r>
        <w:separator/>
      </w:r>
    </w:p>
  </w:endnote>
  <w:endnote w:type="continuationSeparator" w:id="0">
    <w:p w:rsidR="001E4A78" w:rsidRDefault="001E4A78" w:rsidP="006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380393"/>
      <w:docPartObj>
        <w:docPartGallery w:val="Page Numbers (Bottom of Page)"/>
        <w:docPartUnique/>
      </w:docPartObj>
    </w:sdtPr>
    <w:sdtContent>
      <w:p w:rsidR="00EC35FF" w:rsidRDefault="00EC35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C35FF" w:rsidRPr="006F2507" w:rsidRDefault="00EC35FF" w:rsidP="006F2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A78" w:rsidRDefault="001E4A78" w:rsidP="006F2507">
      <w:r>
        <w:separator/>
      </w:r>
    </w:p>
  </w:footnote>
  <w:footnote w:type="continuationSeparator" w:id="0">
    <w:p w:rsidR="001E4A78" w:rsidRDefault="001E4A78" w:rsidP="006F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1A1"/>
    <w:multiLevelType w:val="multilevel"/>
    <w:tmpl w:val="45E02E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86585"/>
    <w:multiLevelType w:val="multilevel"/>
    <w:tmpl w:val="F6D2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B7BE6"/>
    <w:multiLevelType w:val="hybridMultilevel"/>
    <w:tmpl w:val="87AC690E"/>
    <w:lvl w:ilvl="0" w:tplc="CAD012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AA10A5"/>
    <w:multiLevelType w:val="hybridMultilevel"/>
    <w:tmpl w:val="7ABE2AE4"/>
    <w:lvl w:ilvl="0" w:tplc="556EF4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00BD7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01191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8D5"/>
    <w:multiLevelType w:val="hybridMultilevel"/>
    <w:tmpl w:val="6B60C5F4"/>
    <w:lvl w:ilvl="0" w:tplc="C0E6BC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15464BC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84EE6"/>
    <w:multiLevelType w:val="multilevel"/>
    <w:tmpl w:val="3C30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62B4"/>
    <w:multiLevelType w:val="hybridMultilevel"/>
    <w:tmpl w:val="41B8C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72F2CC9"/>
    <w:multiLevelType w:val="hybridMultilevel"/>
    <w:tmpl w:val="0132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40F9C"/>
    <w:multiLevelType w:val="hybridMultilevel"/>
    <w:tmpl w:val="072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A53A7"/>
    <w:multiLevelType w:val="multilevel"/>
    <w:tmpl w:val="EFC4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174A7"/>
    <w:multiLevelType w:val="hybridMultilevel"/>
    <w:tmpl w:val="075CCC7E"/>
    <w:lvl w:ilvl="0" w:tplc="A712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06AC7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D5C76"/>
    <w:multiLevelType w:val="hybridMultilevel"/>
    <w:tmpl w:val="FB1ABB50"/>
    <w:lvl w:ilvl="0" w:tplc="24B21B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C812BD"/>
    <w:multiLevelType w:val="hybridMultilevel"/>
    <w:tmpl w:val="BC524340"/>
    <w:lvl w:ilvl="0" w:tplc="4FDC4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C02205"/>
    <w:multiLevelType w:val="hybridMultilevel"/>
    <w:tmpl w:val="CAB07C04"/>
    <w:lvl w:ilvl="0" w:tplc="9F447E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73AE6"/>
    <w:multiLevelType w:val="hybridMultilevel"/>
    <w:tmpl w:val="6D0270D6"/>
    <w:lvl w:ilvl="0" w:tplc="556EF4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03012"/>
    <w:multiLevelType w:val="multilevel"/>
    <w:tmpl w:val="D3EC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253C5"/>
    <w:multiLevelType w:val="multilevel"/>
    <w:tmpl w:val="DBC2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FA6F69"/>
    <w:multiLevelType w:val="hybridMultilevel"/>
    <w:tmpl w:val="1F4883AA"/>
    <w:lvl w:ilvl="0" w:tplc="FA52E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772517"/>
    <w:multiLevelType w:val="hybridMultilevel"/>
    <w:tmpl w:val="87AC690E"/>
    <w:lvl w:ilvl="0" w:tplc="CAD012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FCF51D9"/>
    <w:multiLevelType w:val="hybridMultilevel"/>
    <w:tmpl w:val="38603AF4"/>
    <w:lvl w:ilvl="0" w:tplc="CA1AF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526CB"/>
    <w:multiLevelType w:val="hybridMultilevel"/>
    <w:tmpl w:val="4740AE94"/>
    <w:lvl w:ilvl="0" w:tplc="0B9E1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B7705A"/>
    <w:multiLevelType w:val="hybridMultilevel"/>
    <w:tmpl w:val="06B00264"/>
    <w:lvl w:ilvl="0" w:tplc="6B620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67E61"/>
    <w:multiLevelType w:val="hybridMultilevel"/>
    <w:tmpl w:val="6486CC36"/>
    <w:lvl w:ilvl="0" w:tplc="FA52E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47D50CC"/>
    <w:multiLevelType w:val="hybridMultilevel"/>
    <w:tmpl w:val="C652D15E"/>
    <w:lvl w:ilvl="0" w:tplc="92E03A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9C5044"/>
    <w:multiLevelType w:val="multilevel"/>
    <w:tmpl w:val="5FAE29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826644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C01A2"/>
    <w:multiLevelType w:val="hybridMultilevel"/>
    <w:tmpl w:val="886A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22D5C"/>
    <w:multiLevelType w:val="multilevel"/>
    <w:tmpl w:val="8D02E9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A24105"/>
    <w:multiLevelType w:val="hybridMultilevel"/>
    <w:tmpl w:val="18C6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303D0D"/>
    <w:multiLevelType w:val="multilevel"/>
    <w:tmpl w:val="A4E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438FA"/>
    <w:multiLevelType w:val="hybridMultilevel"/>
    <w:tmpl w:val="2EEEC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46492483"/>
    <w:multiLevelType w:val="multilevel"/>
    <w:tmpl w:val="D730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D15347"/>
    <w:multiLevelType w:val="hybridMultilevel"/>
    <w:tmpl w:val="017C653E"/>
    <w:lvl w:ilvl="0" w:tplc="A6720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290855"/>
    <w:multiLevelType w:val="multilevel"/>
    <w:tmpl w:val="AD5A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123D69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91DBD"/>
    <w:multiLevelType w:val="multilevel"/>
    <w:tmpl w:val="260E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EBC4313"/>
    <w:multiLevelType w:val="hybridMultilevel"/>
    <w:tmpl w:val="B89AA0CA"/>
    <w:lvl w:ilvl="0" w:tplc="9EACCC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4F024F39"/>
    <w:multiLevelType w:val="hybridMultilevel"/>
    <w:tmpl w:val="38D253C4"/>
    <w:lvl w:ilvl="0" w:tplc="104E0084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4271EC9"/>
    <w:multiLevelType w:val="hybridMultilevel"/>
    <w:tmpl w:val="779AC4EE"/>
    <w:lvl w:ilvl="0" w:tplc="5E2ACD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54354443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558DF"/>
    <w:multiLevelType w:val="hybridMultilevel"/>
    <w:tmpl w:val="A3905B3A"/>
    <w:lvl w:ilvl="0" w:tplc="44D049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577C0684"/>
    <w:multiLevelType w:val="hybridMultilevel"/>
    <w:tmpl w:val="57FC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21683D"/>
    <w:multiLevelType w:val="hybridMultilevel"/>
    <w:tmpl w:val="E484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18071D"/>
    <w:multiLevelType w:val="hybridMultilevel"/>
    <w:tmpl w:val="E9E0EDBA"/>
    <w:lvl w:ilvl="0" w:tplc="7AFC7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2727B96"/>
    <w:multiLevelType w:val="hybridMultilevel"/>
    <w:tmpl w:val="94983132"/>
    <w:lvl w:ilvl="0" w:tplc="58BC8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8B2D29"/>
    <w:multiLevelType w:val="hybridMultilevel"/>
    <w:tmpl w:val="906E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FF77DA"/>
    <w:multiLevelType w:val="hybridMultilevel"/>
    <w:tmpl w:val="328EC302"/>
    <w:lvl w:ilvl="0" w:tplc="27EA8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BB070A"/>
    <w:multiLevelType w:val="multilevel"/>
    <w:tmpl w:val="500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921D52"/>
    <w:multiLevelType w:val="hybridMultilevel"/>
    <w:tmpl w:val="F54604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87778DA"/>
    <w:multiLevelType w:val="hybridMultilevel"/>
    <w:tmpl w:val="C0421852"/>
    <w:lvl w:ilvl="0" w:tplc="F490B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9CC1304"/>
    <w:multiLevelType w:val="multilevel"/>
    <w:tmpl w:val="5604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AD671E4"/>
    <w:multiLevelType w:val="hybridMultilevel"/>
    <w:tmpl w:val="8788D45A"/>
    <w:lvl w:ilvl="0" w:tplc="FA52E8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44302"/>
    <w:multiLevelType w:val="multilevel"/>
    <w:tmpl w:val="C868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B22DD8"/>
    <w:multiLevelType w:val="hybridMultilevel"/>
    <w:tmpl w:val="8788D45A"/>
    <w:lvl w:ilvl="0" w:tplc="FA52E8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D5058ED"/>
    <w:multiLevelType w:val="multilevel"/>
    <w:tmpl w:val="873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F492076"/>
    <w:multiLevelType w:val="hybridMultilevel"/>
    <w:tmpl w:val="23B2CF92"/>
    <w:lvl w:ilvl="0" w:tplc="676AD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10F165B"/>
    <w:multiLevelType w:val="multilevel"/>
    <w:tmpl w:val="C8FA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94164B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B379E2"/>
    <w:multiLevelType w:val="hybridMultilevel"/>
    <w:tmpl w:val="1A4E7BEA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AF3833"/>
    <w:multiLevelType w:val="hybridMultilevel"/>
    <w:tmpl w:val="61BA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AF74FC"/>
    <w:multiLevelType w:val="hybridMultilevel"/>
    <w:tmpl w:val="7DF832B0"/>
    <w:lvl w:ilvl="0" w:tplc="4F084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BE55C05"/>
    <w:multiLevelType w:val="multilevel"/>
    <w:tmpl w:val="CEFC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CD00FF1"/>
    <w:multiLevelType w:val="hybridMultilevel"/>
    <w:tmpl w:val="41B8C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9" w15:restartNumberingAfterBreak="0">
    <w:nsid w:val="7E235E59"/>
    <w:multiLevelType w:val="hybridMultilevel"/>
    <w:tmpl w:val="37088678"/>
    <w:lvl w:ilvl="0" w:tplc="BC5246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33"/>
  </w:num>
  <w:num w:numId="5">
    <w:abstractNumId w:val="21"/>
  </w:num>
  <w:num w:numId="6">
    <w:abstractNumId w:val="3"/>
  </w:num>
  <w:num w:numId="7">
    <w:abstractNumId w:val="32"/>
  </w:num>
  <w:num w:numId="8">
    <w:abstractNumId w:val="78"/>
  </w:num>
  <w:num w:numId="9">
    <w:abstractNumId w:val="41"/>
  </w:num>
  <w:num w:numId="10">
    <w:abstractNumId w:val="67"/>
  </w:num>
  <w:num w:numId="11">
    <w:abstractNumId w:val="23"/>
  </w:num>
  <w:num w:numId="12">
    <w:abstractNumId w:val="43"/>
  </w:num>
  <w:num w:numId="13">
    <w:abstractNumId w:val="60"/>
  </w:num>
  <w:num w:numId="14">
    <w:abstractNumId w:val="76"/>
  </w:num>
  <w:num w:numId="15">
    <w:abstractNumId w:val="2"/>
  </w:num>
  <w:num w:numId="16">
    <w:abstractNumId w:val="38"/>
  </w:num>
  <w:num w:numId="17">
    <w:abstractNumId w:val="7"/>
  </w:num>
  <w:num w:numId="18">
    <w:abstractNumId w:val="73"/>
  </w:num>
  <w:num w:numId="19">
    <w:abstractNumId w:val="56"/>
  </w:num>
  <w:num w:numId="20">
    <w:abstractNumId w:val="24"/>
  </w:num>
  <w:num w:numId="21">
    <w:abstractNumId w:val="72"/>
  </w:num>
  <w:num w:numId="22">
    <w:abstractNumId w:val="65"/>
  </w:num>
  <w:num w:numId="23">
    <w:abstractNumId w:val="59"/>
  </w:num>
  <w:num w:numId="24">
    <w:abstractNumId w:val="34"/>
  </w:num>
  <w:num w:numId="25">
    <w:abstractNumId w:val="64"/>
  </w:num>
  <w:num w:numId="26">
    <w:abstractNumId w:val="48"/>
  </w:num>
  <w:num w:numId="27">
    <w:abstractNumId w:val="12"/>
  </w:num>
  <w:num w:numId="28">
    <w:abstractNumId w:val="27"/>
  </w:num>
  <w:num w:numId="29">
    <w:abstractNumId w:val="6"/>
  </w:num>
  <w:num w:numId="30">
    <w:abstractNumId w:val="20"/>
  </w:num>
  <w:num w:numId="31">
    <w:abstractNumId w:val="53"/>
  </w:num>
  <w:num w:numId="32">
    <w:abstractNumId w:val="17"/>
  </w:num>
  <w:num w:numId="33">
    <w:abstractNumId w:val="16"/>
  </w:num>
  <w:num w:numId="34">
    <w:abstractNumId w:val="13"/>
  </w:num>
  <w:num w:numId="35">
    <w:abstractNumId w:val="30"/>
  </w:num>
  <w:num w:numId="36">
    <w:abstractNumId w:val="75"/>
  </w:num>
  <w:num w:numId="37">
    <w:abstractNumId w:val="28"/>
  </w:num>
  <w:num w:numId="38">
    <w:abstractNumId w:val="50"/>
  </w:num>
  <w:num w:numId="39">
    <w:abstractNumId w:val="4"/>
  </w:num>
  <w:num w:numId="40">
    <w:abstractNumId w:val="71"/>
  </w:num>
  <w:num w:numId="41">
    <w:abstractNumId w:val="9"/>
  </w:num>
  <w:num w:numId="42">
    <w:abstractNumId w:val="18"/>
  </w:num>
  <w:num w:numId="43">
    <w:abstractNumId w:val="14"/>
  </w:num>
  <w:num w:numId="44">
    <w:abstractNumId w:val="35"/>
  </w:num>
  <w:num w:numId="45">
    <w:abstractNumId w:val="5"/>
  </w:num>
  <w:num w:numId="46">
    <w:abstractNumId w:val="45"/>
  </w:num>
  <w:num w:numId="47">
    <w:abstractNumId w:val="74"/>
  </w:num>
  <w:num w:numId="48">
    <w:abstractNumId w:val="69"/>
  </w:num>
  <w:num w:numId="49">
    <w:abstractNumId w:val="36"/>
  </w:num>
  <w:num w:numId="50">
    <w:abstractNumId w:val="8"/>
  </w:num>
  <w:num w:numId="51">
    <w:abstractNumId w:val="47"/>
  </w:num>
  <w:num w:numId="52">
    <w:abstractNumId w:val="57"/>
  </w:num>
  <w:num w:numId="53">
    <w:abstractNumId w:val="55"/>
  </w:num>
  <w:num w:numId="54">
    <w:abstractNumId w:val="63"/>
  </w:num>
  <w:num w:numId="55">
    <w:abstractNumId w:val="26"/>
  </w:num>
  <w:num w:numId="56">
    <w:abstractNumId w:val="40"/>
  </w:num>
  <w:num w:numId="57">
    <w:abstractNumId w:val="79"/>
  </w:num>
  <w:num w:numId="58">
    <w:abstractNumId w:val="51"/>
  </w:num>
  <w:num w:numId="59">
    <w:abstractNumId w:val="31"/>
  </w:num>
  <w:num w:numId="60">
    <w:abstractNumId w:val="29"/>
  </w:num>
  <w:num w:numId="61">
    <w:abstractNumId w:val="49"/>
  </w:num>
  <w:num w:numId="62">
    <w:abstractNumId w:val="54"/>
  </w:num>
  <w:num w:numId="63">
    <w:abstractNumId w:val="61"/>
  </w:num>
  <w:num w:numId="64">
    <w:abstractNumId w:val="19"/>
  </w:num>
  <w:num w:numId="65">
    <w:abstractNumId w:val="25"/>
  </w:num>
  <w:num w:numId="66">
    <w:abstractNumId w:val="15"/>
  </w:num>
  <w:num w:numId="67">
    <w:abstractNumId w:val="68"/>
  </w:num>
  <w:num w:numId="68">
    <w:abstractNumId w:val="1"/>
  </w:num>
  <w:num w:numId="69">
    <w:abstractNumId w:val="10"/>
  </w:num>
  <w:num w:numId="70">
    <w:abstractNumId w:val="77"/>
  </w:num>
  <w:num w:numId="71">
    <w:abstractNumId w:val="44"/>
  </w:num>
  <w:num w:numId="72">
    <w:abstractNumId w:val="58"/>
  </w:num>
  <w:num w:numId="73">
    <w:abstractNumId w:val="62"/>
  </w:num>
  <w:num w:numId="74">
    <w:abstractNumId w:val="42"/>
  </w:num>
  <w:num w:numId="75">
    <w:abstractNumId w:val="46"/>
  </w:num>
  <w:num w:numId="76">
    <w:abstractNumId w:val="70"/>
  </w:num>
  <w:num w:numId="77">
    <w:abstractNumId w:val="66"/>
  </w:num>
  <w:num w:numId="78">
    <w:abstractNumId w:val="39"/>
  </w:num>
  <w:num w:numId="79">
    <w:abstractNumId w:val="22"/>
  </w:num>
  <w:num w:numId="80">
    <w:abstractNumId w:val="5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75"/>
    <w:rsid w:val="00000D02"/>
    <w:rsid w:val="00030C78"/>
    <w:rsid w:val="00037980"/>
    <w:rsid w:val="00051245"/>
    <w:rsid w:val="000578C5"/>
    <w:rsid w:val="00060C73"/>
    <w:rsid w:val="00066FAB"/>
    <w:rsid w:val="000712AF"/>
    <w:rsid w:val="0007210A"/>
    <w:rsid w:val="00074C9D"/>
    <w:rsid w:val="00074CAD"/>
    <w:rsid w:val="00082F8C"/>
    <w:rsid w:val="000949EC"/>
    <w:rsid w:val="000A1EFB"/>
    <w:rsid w:val="000A2BB1"/>
    <w:rsid w:val="000B2E53"/>
    <w:rsid w:val="000B4AD6"/>
    <w:rsid w:val="000B759D"/>
    <w:rsid w:val="000C001D"/>
    <w:rsid w:val="000D544D"/>
    <w:rsid w:val="000D55CC"/>
    <w:rsid w:val="000E1183"/>
    <w:rsid w:val="000E5816"/>
    <w:rsid w:val="001001CF"/>
    <w:rsid w:val="00102064"/>
    <w:rsid w:val="00102F60"/>
    <w:rsid w:val="00104A1E"/>
    <w:rsid w:val="001115D5"/>
    <w:rsid w:val="001160BD"/>
    <w:rsid w:val="00122877"/>
    <w:rsid w:val="0013304B"/>
    <w:rsid w:val="001629B2"/>
    <w:rsid w:val="001642DC"/>
    <w:rsid w:val="00164CB2"/>
    <w:rsid w:val="00174BEF"/>
    <w:rsid w:val="00194D4A"/>
    <w:rsid w:val="001A445C"/>
    <w:rsid w:val="001A7208"/>
    <w:rsid w:val="001B0E7E"/>
    <w:rsid w:val="001B4AC0"/>
    <w:rsid w:val="001B4F23"/>
    <w:rsid w:val="001B6521"/>
    <w:rsid w:val="001C4358"/>
    <w:rsid w:val="001C5236"/>
    <w:rsid w:val="001C6F70"/>
    <w:rsid w:val="001E0F2D"/>
    <w:rsid w:val="001E2A19"/>
    <w:rsid w:val="001E4A78"/>
    <w:rsid w:val="001E657C"/>
    <w:rsid w:val="001E7514"/>
    <w:rsid w:val="001F42E3"/>
    <w:rsid w:val="00204CCE"/>
    <w:rsid w:val="00205423"/>
    <w:rsid w:val="002109D3"/>
    <w:rsid w:val="00217F7E"/>
    <w:rsid w:val="002208CF"/>
    <w:rsid w:val="00225F1B"/>
    <w:rsid w:val="002405CC"/>
    <w:rsid w:val="00240636"/>
    <w:rsid w:val="00244058"/>
    <w:rsid w:val="00244FFC"/>
    <w:rsid w:val="0024789A"/>
    <w:rsid w:val="00251501"/>
    <w:rsid w:val="00253AD6"/>
    <w:rsid w:val="00257A1E"/>
    <w:rsid w:val="00263868"/>
    <w:rsid w:val="00283D7F"/>
    <w:rsid w:val="00284004"/>
    <w:rsid w:val="002855A8"/>
    <w:rsid w:val="00293ECD"/>
    <w:rsid w:val="00296A71"/>
    <w:rsid w:val="002A6CC3"/>
    <w:rsid w:val="002C1F58"/>
    <w:rsid w:val="002D06D6"/>
    <w:rsid w:val="002E1EBC"/>
    <w:rsid w:val="002F696F"/>
    <w:rsid w:val="00303DAE"/>
    <w:rsid w:val="00305687"/>
    <w:rsid w:val="00307D8F"/>
    <w:rsid w:val="003115ED"/>
    <w:rsid w:val="003232BD"/>
    <w:rsid w:val="0032335C"/>
    <w:rsid w:val="003303CC"/>
    <w:rsid w:val="00334CE7"/>
    <w:rsid w:val="003506CB"/>
    <w:rsid w:val="00360B4C"/>
    <w:rsid w:val="003624A6"/>
    <w:rsid w:val="00375355"/>
    <w:rsid w:val="00375431"/>
    <w:rsid w:val="003813E8"/>
    <w:rsid w:val="00382043"/>
    <w:rsid w:val="00383781"/>
    <w:rsid w:val="003B2642"/>
    <w:rsid w:val="003B6D84"/>
    <w:rsid w:val="003C1F5D"/>
    <w:rsid w:val="003F07EC"/>
    <w:rsid w:val="003F1F2D"/>
    <w:rsid w:val="003F5CAB"/>
    <w:rsid w:val="0040230D"/>
    <w:rsid w:val="00406BB4"/>
    <w:rsid w:val="00407707"/>
    <w:rsid w:val="0041270C"/>
    <w:rsid w:val="00422267"/>
    <w:rsid w:val="00422CB9"/>
    <w:rsid w:val="00423BA2"/>
    <w:rsid w:val="004254A2"/>
    <w:rsid w:val="00431862"/>
    <w:rsid w:val="0043566D"/>
    <w:rsid w:val="00435D64"/>
    <w:rsid w:val="00440EA1"/>
    <w:rsid w:val="0044389E"/>
    <w:rsid w:val="00443E73"/>
    <w:rsid w:val="0044523B"/>
    <w:rsid w:val="00447B30"/>
    <w:rsid w:val="00451BA0"/>
    <w:rsid w:val="00451EC6"/>
    <w:rsid w:val="004675B6"/>
    <w:rsid w:val="00484364"/>
    <w:rsid w:val="00484DCA"/>
    <w:rsid w:val="004931FD"/>
    <w:rsid w:val="00495B90"/>
    <w:rsid w:val="004B211A"/>
    <w:rsid w:val="004B3419"/>
    <w:rsid w:val="004C25C1"/>
    <w:rsid w:val="004C3571"/>
    <w:rsid w:val="004E2B0F"/>
    <w:rsid w:val="004E6CBD"/>
    <w:rsid w:val="005018C8"/>
    <w:rsid w:val="00506C23"/>
    <w:rsid w:val="00510126"/>
    <w:rsid w:val="00512CC3"/>
    <w:rsid w:val="00515A5D"/>
    <w:rsid w:val="00516067"/>
    <w:rsid w:val="00530F07"/>
    <w:rsid w:val="005344C3"/>
    <w:rsid w:val="00541313"/>
    <w:rsid w:val="0054651B"/>
    <w:rsid w:val="00550AF4"/>
    <w:rsid w:val="00554449"/>
    <w:rsid w:val="005601BA"/>
    <w:rsid w:val="00576EC2"/>
    <w:rsid w:val="00577579"/>
    <w:rsid w:val="00580890"/>
    <w:rsid w:val="005A2B6F"/>
    <w:rsid w:val="005A4563"/>
    <w:rsid w:val="005C19F4"/>
    <w:rsid w:val="005C1C00"/>
    <w:rsid w:val="005C3491"/>
    <w:rsid w:val="005C3A19"/>
    <w:rsid w:val="005C4949"/>
    <w:rsid w:val="005C5C37"/>
    <w:rsid w:val="005E02EC"/>
    <w:rsid w:val="005E4E50"/>
    <w:rsid w:val="005F122B"/>
    <w:rsid w:val="00607508"/>
    <w:rsid w:val="006120A2"/>
    <w:rsid w:val="006318EE"/>
    <w:rsid w:val="0063571C"/>
    <w:rsid w:val="006430F8"/>
    <w:rsid w:val="00645D52"/>
    <w:rsid w:val="00646997"/>
    <w:rsid w:val="00654AD2"/>
    <w:rsid w:val="00657856"/>
    <w:rsid w:val="00662AD1"/>
    <w:rsid w:val="00663506"/>
    <w:rsid w:val="006663BA"/>
    <w:rsid w:val="00673F33"/>
    <w:rsid w:val="00674B9F"/>
    <w:rsid w:val="00677069"/>
    <w:rsid w:val="006A4DD2"/>
    <w:rsid w:val="006B071C"/>
    <w:rsid w:val="006B4A4C"/>
    <w:rsid w:val="006B4B49"/>
    <w:rsid w:val="006C15CF"/>
    <w:rsid w:val="006C5F42"/>
    <w:rsid w:val="006C784B"/>
    <w:rsid w:val="006D3223"/>
    <w:rsid w:val="006E4771"/>
    <w:rsid w:val="006E5E07"/>
    <w:rsid w:val="006F2507"/>
    <w:rsid w:val="006F392E"/>
    <w:rsid w:val="006F3CA7"/>
    <w:rsid w:val="00701FC7"/>
    <w:rsid w:val="00703579"/>
    <w:rsid w:val="00714AB3"/>
    <w:rsid w:val="00715457"/>
    <w:rsid w:val="0072622A"/>
    <w:rsid w:val="00733E16"/>
    <w:rsid w:val="007419BA"/>
    <w:rsid w:val="0074389B"/>
    <w:rsid w:val="00743D09"/>
    <w:rsid w:val="00747368"/>
    <w:rsid w:val="00747DFD"/>
    <w:rsid w:val="00763009"/>
    <w:rsid w:val="007700FC"/>
    <w:rsid w:val="00774FE3"/>
    <w:rsid w:val="00785A6B"/>
    <w:rsid w:val="00792194"/>
    <w:rsid w:val="00797A87"/>
    <w:rsid w:val="007A083B"/>
    <w:rsid w:val="007A1E91"/>
    <w:rsid w:val="007B54D9"/>
    <w:rsid w:val="007C01C4"/>
    <w:rsid w:val="007C2B38"/>
    <w:rsid w:val="007D2841"/>
    <w:rsid w:val="007D5065"/>
    <w:rsid w:val="007D5745"/>
    <w:rsid w:val="007E73E1"/>
    <w:rsid w:val="007F6B7F"/>
    <w:rsid w:val="00803289"/>
    <w:rsid w:val="00806A74"/>
    <w:rsid w:val="008118C8"/>
    <w:rsid w:val="00815227"/>
    <w:rsid w:val="008221B8"/>
    <w:rsid w:val="008225A6"/>
    <w:rsid w:val="00823D72"/>
    <w:rsid w:val="00827964"/>
    <w:rsid w:val="00832D30"/>
    <w:rsid w:val="008330B2"/>
    <w:rsid w:val="00836A85"/>
    <w:rsid w:val="00840C61"/>
    <w:rsid w:val="00841A67"/>
    <w:rsid w:val="00852404"/>
    <w:rsid w:val="008625F1"/>
    <w:rsid w:val="00863ECE"/>
    <w:rsid w:val="00865B89"/>
    <w:rsid w:val="008708A7"/>
    <w:rsid w:val="008712E7"/>
    <w:rsid w:val="00875F4E"/>
    <w:rsid w:val="00877770"/>
    <w:rsid w:val="00881682"/>
    <w:rsid w:val="00882C24"/>
    <w:rsid w:val="008872C4"/>
    <w:rsid w:val="00897DF4"/>
    <w:rsid w:val="008A1C1E"/>
    <w:rsid w:val="008A3112"/>
    <w:rsid w:val="008A3475"/>
    <w:rsid w:val="008B08EA"/>
    <w:rsid w:val="008B2244"/>
    <w:rsid w:val="008B4E8E"/>
    <w:rsid w:val="008C356F"/>
    <w:rsid w:val="008C7D5D"/>
    <w:rsid w:val="008D091B"/>
    <w:rsid w:val="008E1F39"/>
    <w:rsid w:val="008E63AB"/>
    <w:rsid w:val="00900922"/>
    <w:rsid w:val="0090578A"/>
    <w:rsid w:val="00915DFA"/>
    <w:rsid w:val="009323EF"/>
    <w:rsid w:val="0095156F"/>
    <w:rsid w:val="009634DF"/>
    <w:rsid w:val="00971D04"/>
    <w:rsid w:val="00980AB9"/>
    <w:rsid w:val="00991C50"/>
    <w:rsid w:val="009A2491"/>
    <w:rsid w:val="009A5BFA"/>
    <w:rsid w:val="009B2C1E"/>
    <w:rsid w:val="009C6B9D"/>
    <w:rsid w:val="009D3AB6"/>
    <w:rsid w:val="009D40C1"/>
    <w:rsid w:val="009D5734"/>
    <w:rsid w:val="009D5D84"/>
    <w:rsid w:val="009E1E6C"/>
    <w:rsid w:val="009E31E1"/>
    <w:rsid w:val="009F0D9C"/>
    <w:rsid w:val="00A002E7"/>
    <w:rsid w:val="00A039D8"/>
    <w:rsid w:val="00A127D2"/>
    <w:rsid w:val="00A136CD"/>
    <w:rsid w:val="00A14A18"/>
    <w:rsid w:val="00A15475"/>
    <w:rsid w:val="00A2731F"/>
    <w:rsid w:val="00A30E60"/>
    <w:rsid w:val="00A33675"/>
    <w:rsid w:val="00A45E6E"/>
    <w:rsid w:val="00A517B0"/>
    <w:rsid w:val="00A632BB"/>
    <w:rsid w:val="00A63EB3"/>
    <w:rsid w:val="00A67370"/>
    <w:rsid w:val="00A67E3B"/>
    <w:rsid w:val="00A703DD"/>
    <w:rsid w:val="00A713FD"/>
    <w:rsid w:val="00A735AA"/>
    <w:rsid w:val="00A736B8"/>
    <w:rsid w:val="00A80463"/>
    <w:rsid w:val="00A85695"/>
    <w:rsid w:val="00A95538"/>
    <w:rsid w:val="00AB2011"/>
    <w:rsid w:val="00AB2552"/>
    <w:rsid w:val="00AB5B4B"/>
    <w:rsid w:val="00AC39E8"/>
    <w:rsid w:val="00AD3619"/>
    <w:rsid w:val="00AD4079"/>
    <w:rsid w:val="00AF67D0"/>
    <w:rsid w:val="00B0303C"/>
    <w:rsid w:val="00B04F1A"/>
    <w:rsid w:val="00B13EA2"/>
    <w:rsid w:val="00B26473"/>
    <w:rsid w:val="00B41893"/>
    <w:rsid w:val="00B4235F"/>
    <w:rsid w:val="00B44313"/>
    <w:rsid w:val="00B52464"/>
    <w:rsid w:val="00B56C83"/>
    <w:rsid w:val="00B60461"/>
    <w:rsid w:val="00B607BC"/>
    <w:rsid w:val="00B6547F"/>
    <w:rsid w:val="00B66A88"/>
    <w:rsid w:val="00B7073D"/>
    <w:rsid w:val="00B810DC"/>
    <w:rsid w:val="00B84F2E"/>
    <w:rsid w:val="00B86258"/>
    <w:rsid w:val="00B86EC3"/>
    <w:rsid w:val="00B968B6"/>
    <w:rsid w:val="00B96D89"/>
    <w:rsid w:val="00BB193A"/>
    <w:rsid w:val="00BD7269"/>
    <w:rsid w:val="00BE029C"/>
    <w:rsid w:val="00BE3500"/>
    <w:rsid w:val="00BE55CF"/>
    <w:rsid w:val="00BF4033"/>
    <w:rsid w:val="00C04FA4"/>
    <w:rsid w:val="00C06F35"/>
    <w:rsid w:val="00C11AD6"/>
    <w:rsid w:val="00C139B8"/>
    <w:rsid w:val="00C27E21"/>
    <w:rsid w:val="00C3539C"/>
    <w:rsid w:val="00C35C5F"/>
    <w:rsid w:val="00C40098"/>
    <w:rsid w:val="00C45618"/>
    <w:rsid w:val="00C64438"/>
    <w:rsid w:val="00C73B18"/>
    <w:rsid w:val="00C73CA4"/>
    <w:rsid w:val="00C771AA"/>
    <w:rsid w:val="00C93CF4"/>
    <w:rsid w:val="00CA1717"/>
    <w:rsid w:val="00CA2DB2"/>
    <w:rsid w:val="00CB425C"/>
    <w:rsid w:val="00CC078D"/>
    <w:rsid w:val="00CC7D80"/>
    <w:rsid w:val="00CE3ABA"/>
    <w:rsid w:val="00CF25FE"/>
    <w:rsid w:val="00CF3256"/>
    <w:rsid w:val="00CF45D5"/>
    <w:rsid w:val="00D144B1"/>
    <w:rsid w:val="00D14B13"/>
    <w:rsid w:val="00D20662"/>
    <w:rsid w:val="00D2698A"/>
    <w:rsid w:val="00D330FA"/>
    <w:rsid w:val="00D3427F"/>
    <w:rsid w:val="00D367F3"/>
    <w:rsid w:val="00D43373"/>
    <w:rsid w:val="00D44F91"/>
    <w:rsid w:val="00D47B58"/>
    <w:rsid w:val="00D51FDB"/>
    <w:rsid w:val="00D60437"/>
    <w:rsid w:val="00D6124D"/>
    <w:rsid w:val="00D64E45"/>
    <w:rsid w:val="00D80641"/>
    <w:rsid w:val="00D83AF4"/>
    <w:rsid w:val="00D9037F"/>
    <w:rsid w:val="00D92F8B"/>
    <w:rsid w:val="00D95815"/>
    <w:rsid w:val="00DA4025"/>
    <w:rsid w:val="00DA5A51"/>
    <w:rsid w:val="00DB4E60"/>
    <w:rsid w:val="00DB78AB"/>
    <w:rsid w:val="00DC7DE6"/>
    <w:rsid w:val="00DD3E0F"/>
    <w:rsid w:val="00DE5E68"/>
    <w:rsid w:val="00DE7014"/>
    <w:rsid w:val="00DE7592"/>
    <w:rsid w:val="00E0307D"/>
    <w:rsid w:val="00E060BB"/>
    <w:rsid w:val="00E108AD"/>
    <w:rsid w:val="00E14525"/>
    <w:rsid w:val="00E237AF"/>
    <w:rsid w:val="00E32CEA"/>
    <w:rsid w:val="00E3352F"/>
    <w:rsid w:val="00E45861"/>
    <w:rsid w:val="00E46985"/>
    <w:rsid w:val="00E52D53"/>
    <w:rsid w:val="00E57423"/>
    <w:rsid w:val="00E64637"/>
    <w:rsid w:val="00E659A3"/>
    <w:rsid w:val="00E674C6"/>
    <w:rsid w:val="00E726B5"/>
    <w:rsid w:val="00E7719F"/>
    <w:rsid w:val="00E80D7D"/>
    <w:rsid w:val="00EC35FF"/>
    <w:rsid w:val="00EC679B"/>
    <w:rsid w:val="00EF723B"/>
    <w:rsid w:val="00F00F22"/>
    <w:rsid w:val="00F056DA"/>
    <w:rsid w:val="00F12125"/>
    <w:rsid w:val="00F17447"/>
    <w:rsid w:val="00F30517"/>
    <w:rsid w:val="00F34D25"/>
    <w:rsid w:val="00F51673"/>
    <w:rsid w:val="00F72E2A"/>
    <w:rsid w:val="00F734E9"/>
    <w:rsid w:val="00F76C96"/>
    <w:rsid w:val="00F869FB"/>
    <w:rsid w:val="00F871FB"/>
    <w:rsid w:val="00FA0F18"/>
    <w:rsid w:val="00FA2A2A"/>
    <w:rsid w:val="00FB2C62"/>
    <w:rsid w:val="00FB4A14"/>
    <w:rsid w:val="00FC6F8C"/>
    <w:rsid w:val="00FC79A0"/>
    <w:rsid w:val="00FD12CB"/>
    <w:rsid w:val="00FD7BBD"/>
    <w:rsid w:val="00FE0823"/>
    <w:rsid w:val="00FE2F73"/>
    <w:rsid w:val="00FE556F"/>
    <w:rsid w:val="00FE6270"/>
    <w:rsid w:val="00FF54AD"/>
    <w:rsid w:val="00FF6B3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A550"/>
  <w15:docId w15:val="{1932B8C6-0D0C-4C7F-A380-3EC7029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A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50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basedOn w:val="2"/>
    <w:rsid w:val="006F25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F2507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3">
    <w:name w:val="Основной текст_"/>
    <w:basedOn w:val="a0"/>
    <w:link w:val="4"/>
    <w:rsid w:val="006F25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F2507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2507"/>
    <w:pPr>
      <w:ind w:left="720"/>
      <w:contextualSpacing/>
    </w:pPr>
  </w:style>
  <w:style w:type="table" w:styleId="a5">
    <w:name w:val="Table Grid"/>
    <w:basedOn w:val="a1"/>
    <w:uiPriority w:val="59"/>
    <w:rsid w:val="006F250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аголовок №7"/>
    <w:basedOn w:val="a0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F250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507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6F250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F2507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Основной текст + Полужирный"/>
    <w:basedOn w:val="a3"/>
    <w:rsid w:val="006F25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F25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9">
    <w:name w:val="footer"/>
    <w:basedOn w:val="a"/>
    <w:link w:val="aa"/>
    <w:uiPriority w:val="99"/>
    <w:unhideWhenUsed/>
    <w:rsid w:val="006F2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507"/>
  </w:style>
  <w:style w:type="paragraph" w:styleId="ab">
    <w:name w:val="header"/>
    <w:basedOn w:val="a"/>
    <w:link w:val="ac"/>
    <w:unhideWhenUsed/>
    <w:rsid w:val="006F2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2507"/>
  </w:style>
  <w:style w:type="character" w:customStyle="1" w:styleId="FontStyle104">
    <w:name w:val="Font Style104"/>
    <w:uiPriority w:val="99"/>
    <w:rsid w:val="006F250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6F2507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6F250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6F250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0pt">
    <w:name w:val="Основной текст + Не полужирный;Курсив;Интервал 0 pt"/>
    <w:rsid w:val="006F25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6F2507"/>
  </w:style>
  <w:style w:type="character" w:customStyle="1" w:styleId="70">
    <w:name w:val="Основной текст (7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6F25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F2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F2507"/>
    <w:pPr>
      <w:widowControl w:val="0"/>
      <w:autoSpaceDE w:val="0"/>
      <w:autoSpaceDN w:val="0"/>
      <w:adjustRightInd w:val="0"/>
      <w:spacing w:line="323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6F2507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6F2507"/>
    <w:pPr>
      <w:widowControl w:val="0"/>
      <w:autoSpaceDE w:val="0"/>
      <w:autoSpaceDN w:val="0"/>
      <w:adjustRightInd w:val="0"/>
      <w:spacing w:line="336" w:lineRule="exact"/>
      <w:ind w:firstLine="37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6F25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6F2507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F2507"/>
    <w:pPr>
      <w:widowControl w:val="0"/>
      <w:autoSpaceDE w:val="0"/>
      <w:autoSpaceDN w:val="0"/>
      <w:adjustRightInd w:val="0"/>
      <w:spacing w:line="259" w:lineRule="exact"/>
      <w:ind w:firstLine="4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6F25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6F2507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4">
    <w:name w:val="Style4"/>
    <w:basedOn w:val="a"/>
    <w:uiPriority w:val="99"/>
    <w:rsid w:val="006F2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F250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F250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uiPriority w:val="99"/>
    <w:rsid w:val="006F25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6F2507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6F2507"/>
    <w:pPr>
      <w:widowControl w:val="0"/>
      <w:autoSpaceDE w:val="0"/>
      <w:autoSpaceDN w:val="0"/>
      <w:adjustRightInd w:val="0"/>
      <w:spacing w:line="274" w:lineRule="exact"/>
      <w:ind w:firstLine="15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250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F2507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5"/>
    <w:uiPriority w:val="59"/>
    <w:rsid w:val="006F2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25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Подпись к таблице (2)"/>
    <w:rsid w:val="006F25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styleId="af0">
    <w:name w:val="Hyperlink"/>
    <w:rsid w:val="006F2507"/>
    <w:rPr>
      <w:color w:val="0066CC"/>
      <w:u w:val="single"/>
    </w:rPr>
  </w:style>
  <w:style w:type="character" w:customStyle="1" w:styleId="32">
    <w:name w:val="Заголовок №3_"/>
    <w:link w:val="33"/>
    <w:rsid w:val="006F2507"/>
    <w:rPr>
      <w:rFonts w:ascii="Times New Roman"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6F250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customStyle="1" w:styleId="Style32">
    <w:name w:val="Style32"/>
    <w:basedOn w:val="a"/>
    <w:uiPriority w:val="99"/>
    <w:rsid w:val="006F250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F2507"/>
    <w:pPr>
      <w:widowControl w:val="0"/>
      <w:autoSpaceDE w:val="0"/>
      <w:autoSpaceDN w:val="0"/>
      <w:adjustRightInd w:val="0"/>
      <w:spacing w:line="31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2507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Grid">
    <w:name w:val="TableGrid"/>
    <w:rsid w:val="006F25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6F2507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F2507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F2507"/>
    <w:rPr>
      <w:vertAlign w:val="superscript"/>
    </w:rPr>
  </w:style>
  <w:style w:type="paragraph" w:styleId="34">
    <w:name w:val="Body Text Indent 3"/>
    <w:basedOn w:val="a"/>
    <w:link w:val="35"/>
    <w:rsid w:val="00FA2A2A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A2A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Для таблиц"/>
    <w:basedOn w:val="a"/>
    <w:rsid w:val="006B4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BE029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E029C"/>
  </w:style>
  <w:style w:type="table" w:customStyle="1" w:styleId="23">
    <w:name w:val="Сетка таблицы2"/>
    <w:basedOn w:val="a1"/>
    <w:next w:val="a5"/>
    <w:uiPriority w:val="59"/>
    <w:qFormat/>
    <w:rsid w:val="0003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6">
    <w:name w:val="Сетка таблицы3"/>
    <w:basedOn w:val="a1"/>
    <w:next w:val="a5"/>
    <w:uiPriority w:val="59"/>
    <w:qFormat/>
    <w:rsid w:val="009D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5"/>
    <w:uiPriority w:val="59"/>
    <w:qFormat/>
    <w:rsid w:val="009D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5C3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qFormat/>
    <w:rsid w:val="0099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3"/>
    <w:basedOn w:val="a"/>
    <w:link w:val="38"/>
    <w:uiPriority w:val="99"/>
    <w:semiHidden/>
    <w:unhideWhenUsed/>
    <w:rsid w:val="00B6547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B6547F"/>
    <w:rPr>
      <w:sz w:val="16"/>
      <w:szCs w:val="16"/>
    </w:rPr>
  </w:style>
  <w:style w:type="table" w:customStyle="1" w:styleId="71">
    <w:name w:val="Сетка таблицы7"/>
    <w:basedOn w:val="a1"/>
    <w:next w:val="a5"/>
    <w:uiPriority w:val="59"/>
    <w:qFormat/>
    <w:rsid w:val="00B65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qFormat/>
    <w:rsid w:val="0025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816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682"/>
  </w:style>
  <w:style w:type="character" w:customStyle="1" w:styleId="c4">
    <w:name w:val="c4"/>
    <w:basedOn w:val="a0"/>
    <w:rsid w:val="00881682"/>
  </w:style>
  <w:style w:type="character" w:customStyle="1" w:styleId="c3">
    <w:name w:val="c3"/>
    <w:basedOn w:val="a0"/>
    <w:rsid w:val="00881682"/>
  </w:style>
  <w:style w:type="paragraph" w:customStyle="1" w:styleId="c1">
    <w:name w:val="c1"/>
    <w:basedOn w:val="a"/>
    <w:rsid w:val="008816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C7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URL:http://www.garant.ru" TargetMode="External"/><Relationship Id="rId18" Type="http://schemas.openxmlformats.org/officeDocument/2006/relationships/hyperlink" Target="http://www.med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i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URL:http://www.garant.ru" TargetMode="External"/><Relationship Id="rId17" Type="http://schemas.openxmlformats.org/officeDocument/2006/relationships/hyperlink" Target="https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ml.scsml.rssi.ru" TargetMode="External"/><Relationship Id="rId20" Type="http://schemas.openxmlformats.org/officeDocument/2006/relationships/hyperlink" Target="http://www.rf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27395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s.rsl.ru/?lang=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E57C-0401-4C75-9D10-58F784AD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2023-08-23T16:59:00Z</cp:lastPrinted>
  <dcterms:created xsi:type="dcterms:W3CDTF">2022-04-07T15:26:00Z</dcterms:created>
  <dcterms:modified xsi:type="dcterms:W3CDTF">2023-08-23T18:36:00Z</dcterms:modified>
</cp:coreProperties>
</file>