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A" w:rsidRPr="0057269A" w:rsidRDefault="0057269A" w:rsidP="005726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69A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</w:t>
      </w:r>
      <w:r w:rsidR="0016503E">
        <w:rPr>
          <w:rFonts w:ascii="Times New Roman" w:eastAsia="Calibri" w:hAnsi="Times New Roman" w:cs="Times New Roman"/>
          <w:b/>
          <w:sz w:val="24"/>
          <w:szCs w:val="24"/>
        </w:rPr>
        <w:t>ПРАКТИЧЕСКИХ ЗАНЯТИЙ</w:t>
      </w:r>
      <w:r w:rsidRPr="0057269A">
        <w:rPr>
          <w:rFonts w:ascii="Times New Roman" w:eastAsia="Calibri" w:hAnsi="Times New Roman" w:cs="Times New Roman"/>
          <w:b/>
          <w:sz w:val="24"/>
          <w:szCs w:val="24"/>
        </w:rPr>
        <w:t xml:space="preserve"> ПО НЕОТЛОЖНЫМ СОСТОЯНИЯМ В КЛИНИКЕ ВНУТРЕННИХ БОЛЕЗНЕЙ 6 курса 2023-2024 учебный год (Х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7269A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семестр)</w:t>
      </w:r>
    </w:p>
    <w:p w:rsidR="0057269A" w:rsidRPr="0057269A" w:rsidRDefault="00D603AA" w:rsidP="0057269A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7269A" w:rsidRPr="0057269A">
        <w:rPr>
          <w:rFonts w:ascii="Times New Roman" w:eastAsia="Calibri" w:hAnsi="Times New Roman" w:cs="Times New Roman"/>
          <w:sz w:val="24"/>
          <w:szCs w:val="24"/>
        </w:rPr>
        <w:t xml:space="preserve">ачало занятий с 14.00, </w:t>
      </w:r>
      <w:r w:rsidR="0057269A">
        <w:rPr>
          <w:rFonts w:ascii="Times New Roman" w:eastAsia="Calibri" w:hAnsi="Times New Roman" w:cs="Times New Roman"/>
          <w:sz w:val="24"/>
          <w:szCs w:val="24"/>
        </w:rPr>
        <w:t>окончание в 16.15</w:t>
      </w:r>
      <w:r w:rsidR="0057269A" w:rsidRPr="0057269A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7269A" w:rsidRPr="0057269A" w:rsidRDefault="0057269A" w:rsidP="00D603AA">
      <w:pPr>
        <w:tabs>
          <w:tab w:val="left" w:pos="7102"/>
        </w:tabs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7269A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</w:t>
      </w:r>
      <w:r w:rsidR="00A345C8">
        <w:rPr>
          <w:rFonts w:ascii="Times New Roman" w:eastAsia="Calibri" w:hAnsi="Times New Roman" w:cs="Times New Roman"/>
          <w:sz w:val="24"/>
          <w:szCs w:val="24"/>
        </w:rPr>
        <w:t>в РКБ, терапевтический корпус, 6</w:t>
      </w:r>
      <w:r w:rsidRPr="0057269A">
        <w:rPr>
          <w:rFonts w:ascii="Times New Roman" w:eastAsia="Calibri" w:hAnsi="Times New Roman" w:cs="Times New Roman"/>
          <w:sz w:val="24"/>
          <w:szCs w:val="24"/>
        </w:rPr>
        <w:t xml:space="preserve"> этаж </w:t>
      </w:r>
      <w:r w:rsidR="00A345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345C8">
        <w:rPr>
          <w:rFonts w:ascii="Times New Roman" w:eastAsia="Calibri" w:hAnsi="Times New Roman" w:cs="Times New Roman"/>
          <w:sz w:val="24"/>
          <w:szCs w:val="24"/>
        </w:rPr>
        <w:t>конференц</w:t>
      </w:r>
      <w:proofErr w:type="spellEnd"/>
      <w:r w:rsidR="00152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5C8">
        <w:rPr>
          <w:rFonts w:ascii="Times New Roman" w:eastAsia="Calibri" w:hAnsi="Times New Roman" w:cs="Times New Roman"/>
          <w:sz w:val="24"/>
          <w:szCs w:val="24"/>
        </w:rPr>
        <w:t>зал)</w:t>
      </w:r>
      <w:r w:rsidRPr="0057269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-6"/>
        <w:tblW w:w="8615" w:type="dxa"/>
        <w:tblLook w:val="04A0" w:firstRow="1" w:lastRow="0" w:firstColumn="1" w:lastColumn="0" w:noHBand="0" w:noVBand="1"/>
      </w:tblPr>
      <w:tblGrid>
        <w:gridCol w:w="1318"/>
        <w:gridCol w:w="2502"/>
        <w:gridCol w:w="1716"/>
        <w:gridCol w:w="3079"/>
      </w:tblGrid>
      <w:tr w:rsidR="00CF55CB" w:rsidTr="00CF55CB">
        <w:trPr>
          <w:trHeight w:val="26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Блока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F55CB" w:rsidTr="00CF55CB">
        <w:trPr>
          <w:trHeight w:val="26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блок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1.09.23 – 12.09.23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33211D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F55CB" w:rsidTr="00CF55CB">
        <w:trPr>
          <w:trHeight w:val="26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блок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 – 07.10.23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33211D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F55CB" w:rsidTr="00CF55CB">
        <w:trPr>
          <w:trHeight w:val="26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 – 02.11.23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33211D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F55CB" w:rsidTr="00CF55CB">
        <w:trPr>
          <w:trHeight w:val="26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блок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27.11.23– 06.12.23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34, 36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33211D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F55CB" w:rsidTr="00CF55CB">
        <w:trPr>
          <w:trHeight w:val="26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блок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– 12.01.23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42, 44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33211D" w:rsidRDefault="00CF55CB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3321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5655D4" w:rsidRDefault="0056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3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24D5D" w:rsidRDefault="00CF55CB" w:rsidP="008F6E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Тематика практических занятий:</w:t>
      </w:r>
    </w:p>
    <w:p w:rsidR="00CF55CB" w:rsidRDefault="00A345C8" w:rsidP="00CF55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345C8">
        <w:rPr>
          <w:rFonts w:ascii="Times New Roman" w:hAnsi="Times New Roman" w:cs="Times New Roman"/>
        </w:rPr>
        <w:t>Вводное занятие</w:t>
      </w:r>
      <w:r w:rsidR="00CF55CB" w:rsidRPr="00A345C8">
        <w:rPr>
          <w:rFonts w:ascii="Times New Roman" w:hAnsi="Times New Roman" w:cs="Times New Roman"/>
        </w:rPr>
        <w:t xml:space="preserve">, острые </w:t>
      </w:r>
      <w:proofErr w:type="spellStart"/>
      <w:r w:rsidR="00CF55CB" w:rsidRPr="00A345C8">
        <w:rPr>
          <w:rFonts w:ascii="Times New Roman" w:hAnsi="Times New Roman" w:cs="Times New Roman"/>
        </w:rPr>
        <w:t>аллергологические</w:t>
      </w:r>
      <w:proofErr w:type="spellEnd"/>
      <w:r w:rsidR="00CF55CB" w:rsidRPr="00A345C8">
        <w:rPr>
          <w:rFonts w:ascii="Times New Roman" w:hAnsi="Times New Roman" w:cs="Times New Roman"/>
        </w:rPr>
        <w:t xml:space="preserve"> ре</w:t>
      </w:r>
      <w:r w:rsidRPr="00A345C8">
        <w:rPr>
          <w:rFonts w:ascii="Times New Roman" w:hAnsi="Times New Roman" w:cs="Times New Roman"/>
        </w:rPr>
        <w:t xml:space="preserve">акции. Анафилактический шок, диагностика, неотложная терапия. Отек </w:t>
      </w:r>
      <w:proofErr w:type="spellStart"/>
      <w:r w:rsidRPr="00A345C8">
        <w:rPr>
          <w:rFonts w:ascii="Times New Roman" w:hAnsi="Times New Roman" w:cs="Times New Roman"/>
        </w:rPr>
        <w:t>Квинке</w:t>
      </w:r>
      <w:proofErr w:type="spellEnd"/>
      <w:r w:rsidRPr="00A345C8">
        <w:rPr>
          <w:rFonts w:ascii="Times New Roman" w:hAnsi="Times New Roman" w:cs="Times New Roman"/>
        </w:rPr>
        <w:t>, виды. Оказание неотложной помощи.</w:t>
      </w:r>
    </w:p>
    <w:p w:rsidR="00A345C8" w:rsidRDefault="00A345C8" w:rsidP="00CF55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Острая и хроническая печеночная недостаточность. Клиника, диагностика, лечение. Разбор больного с диагнозом: Цирроз печени, вирусной этиологии класс С по </w:t>
      </w:r>
      <w:proofErr w:type="spellStart"/>
      <w:r>
        <w:rPr>
          <w:rFonts w:ascii="Times New Roman" w:hAnsi="Times New Roman" w:cs="Times New Roman"/>
        </w:rPr>
        <w:t>Чайлду</w:t>
      </w:r>
      <w:proofErr w:type="spellEnd"/>
      <w:r>
        <w:rPr>
          <w:rFonts w:ascii="Times New Roman" w:hAnsi="Times New Roman" w:cs="Times New Roman"/>
        </w:rPr>
        <w:t>-Пью, фаза декомпенсации.</w:t>
      </w:r>
    </w:p>
    <w:p w:rsidR="00A345C8" w:rsidRPr="00460B3D" w:rsidRDefault="00A345C8" w:rsidP="00460B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Ранние осложнения инфаркта миокарда. Кардиогенный шок. Диагностика, классификация, оценка тяжести. Ургентная терапия при неосложненном и осложненном инфаркте миокарда. Внезапная сердечная смерть, диагностика и неотложные мероприятия.</w:t>
      </w:r>
      <w:r w:rsidR="00460B3D" w:rsidRPr="00460B3D">
        <w:rPr>
          <w:rFonts w:ascii="Times New Roman" w:hAnsi="Times New Roman" w:cs="Times New Roman"/>
        </w:rPr>
        <w:t xml:space="preserve"> </w:t>
      </w:r>
      <w:r w:rsidR="00460B3D">
        <w:rPr>
          <w:rFonts w:ascii="Times New Roman" w:hAnsi="Times New Roman" w:cs="Times New Roman"/>
        </w:rPr>
        <w:t xml:space="preserve">ТЭЛА. Особенности и трудоспособность диагностики и лечения. </w:t>
      </w:r>
      <w:proofErr w:type="spellStart"/>
      <w:r w:rsidR="00460B3D">
        <w:rPr>
          <w:rFonts w:ascii="Times New Roman" w:hAnsi="Times New Roman" w:cs="Times New Roman"/>
        </w:rPr>
        <w:t>Тромболитическая</w:t>
      </w:r>
      <w:proofErr w:type="spellEnd"/>
      <w:r w:rsidR="00460B3D">
        <w:rPr>
          <w:rFonts w:ascii="Times New Roman" w:hAnsi="Times New Roman" w:cs="Times New Roman"/>
        </w:rPr>
        <w:t xml:space="preserve"> терапия: показания, тактика.</w:t>
      </w:r>
    </w:p>
    <w:p w:rsidR="00A345C8" w:rsidRDefault="00A345C8" w:rsidP="00CF55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Жизнеугрожающие</w:t>
      </w:r>
      <w:proofErr w:type="spellEnd"/>
      <w:r>
        <w:rPr>
          <w:rFonts w:ascii="Times New Roman" w:hAnsi="Times New Roman" w:cs="Times New Roman"/>
        </w:rPr>
        <w:t xml:space="preserve"> нарушения ритма. ЭКГ- диагностика, лечебная тактика. Основные антиаритмические средства.</w:t>
      </w:r>
    </w:p>
    <w:p w:rsidR="00A345C8" w:rsidRPr="00460B3D" w:rsidRDefault="00A345C8" w:rsidP="002F44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0B3D">
        <w:rPr>
          <w:rFonts w:ascii="Times New Roman" w:hAnsi="Times New Roman" w:cs="Times New Roman"/>
        </w:rPr>
        <w:t>Гипертонические кризы. Диагностика и лечебная тактика при неосложненных и осложненных формах. Маршрутизация больных. Тяжелый приступ бронхиальной астмы. Диагностика. Неотложная помощь. Показания к проведению ИВЛ.</w:t>
      </w:r>
    </w:p>
    <w:p w:rsidR="00A345C8" w:rsidRDefault="00A345C8" w:rsidP="00CF55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Пневмония тяжелого течения. Критерии оценки тяжести. Маршрутизация пациентов. Диагностика и лечебная тактика.</w:t>
      </w:r>
    </w:p>
    <w:p w:rsidR="00460B3D" w:rsidRDefault="00460B3D" w:rsidP="00CF55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живот в пра</w:t>
      </w:r>
      <w:r w:rsidR="007C113C">
        <w:rPr>
          <w:rFonts w:ascii="Times New Roman" w:hAnsi="Times New Roman" w:cs="Times New Roman"/>
        </w:rPr>
        <w:t>к</w:t>
      </w:r>
      <w:bookmarkStart w:id="0" w:name="_GoBack"/>
      <w:bookmarkEnd w:id="0"/>
      <w:r>
        <w:rPr>
          <w:rFonts w:ascii="Times New Roman" w:hAnsi="Times New Roman" w:cs="Times New Roman"/>
        </w:rPr>
        <w:t>тике терапевта. Неотложная диагностическая и лечебная тактика.</w:t>
      </w:r>
    </w:p>
    <w:p w:rsidR="00464AE7" w:rsidRDefault="00464AE7" w:rsidP="00464A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и неотложная терапия при остром почечном повреждении. Неотложные состояния больных с хронической болезнью почек. ОН и ХПН. Показания к проведению гемодиализа.</w:t>
      </w:r>
    </w:p>
    <w:p w:rsidR="00464AE7" w:rsidRPr="00464AE7" w:rsidRDefault="00464AE7" w:rsidP="00464A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Зачетное занятие.</w:t>
      </w:r>
    </w:p>
    <w:p w:rsidR="00CF55CB" w:rsidRPr="00A345C8" w:rsidRDefault="00CF55CB" w:rsidP="008F6E48">
      <w:pPr>
        <w:jc w:val="both"/>
        <w:rPr>
          <w:rFonts w:ascii="Times New Roman" w:hAnsi="Times New Roman" w:cs="Times New Roman"/>
        </w:rPr>
      </w:pPr>
    </w:p>
    <w:p w:rsidR="00D603AA" w:rsidRDefault="00D603AA" w:rsidP="008F6E48">
      <w:pPr>
        <w:jc w:val="both"/>
        <w:rPr>
          <w:rFonts w:ascii="Times New Roman" w:hAnsi="Times New Roman" w:cs="Times New Roman"/>
          <w:b/>
        </w:rPr>
      </w:pPr>
    </w:p>
    <w:p w:rsidR="00D603AA" w:rsidRDefault="00D603AA" w:rsidP="008F6E48">
      <w:pPr>
        <w:jc w:val="both"/>
        <w:rPr>
          <w:rFonts w:ascii="Times New Roman" w:hAnsi="Times New Roman" w:cs="Times New Roman"/>
          <w:b/>
        </w:rPr>
      </w:pPr>
    </w:p>
    <w:p w:rsidR="00D603AA" w:rsidRDefault="00D603AA" w:rsidP="008F6E48">
      <w:pPr>
        <w:jc w:val="both"/>
        <w:rPr>
          <w:rFonts w:ascii="Times New Roman" w:hAnsi="Times New Roman" w:cs="Times New Roman"/>
          <w:b/>
        </w:rPr>
      </w:pPr>
    </w:p>
    <w:p w:rsidR="0057269A" w:rsidRDefault="0057269A" w:rsidP="0057269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33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10337">
        <w:rPr>
          <w:rFonts w:ascii="Times New Roman" w:hAnsi="Times New Roman" w:cs="Times New Roman"/>
          <w:b/>
          <w:sz w:val="28"/>
          <w:szCs w:val="28"/>
        </w:rPr>
        <w:t xml:space="preserve">. зав. кафедрой госпитальной терапии №2, </w:t>
      </w:r>
    </w:p>
    <w:p w:rsidR="003079C4" w:rsidRPr="00152C89" w:rsidRDefault="0057269A" w:rsidP="00152C8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337"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 w:rsidRPr="00D10337">
        <w:rPr>
          <w:rFonts w:ascii="Times New Roman" w:hAnsi="Times New Roman" w:cs="Times New Roman"/>
          <w:b/>
          <w:sz w:val="28"/>
          <w:szCs w:val="28"/>
        </w:rPr>
        <w:t>, к.м.н. Ф.Д. Ахмедова</w:t>
      </w:r>
    </w:p>
    <w:sectPr w:rsidR="003079C4" w:rsidRPr="001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A6"/>
    <w:multiLevelType w:val="hybridMultilevel"/>
    <w:tmpl w:val="D28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1DF8"/>
    <w:multiLevelType w:val="hybridMultilevel"/>
    <w:tmpl w:val="DECA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E4"/>
    <w:rsid w:val="000A026C"/>
    <w:rsid w:val="00113633"/>
    <w:rsid w:val="00124D5D"/>
    <w:rsid w:val="00152C89"/>
    <w:rsid w:val="0016503E"/>
    <w:rsid w:val="001E4235"/>
    <w:rsid w:val="00251E4B"/>
    <w:rsid w:val="00297F67"/>
    <w:rsid w:val="002B67F2"/>
    <w:rsid w:val="00304C06"/>
    <w:rsid w:val="003079C4"/>
    <w:rsid w:val="003601C0"/>
    <w:rsid w:val="00412623"/>
    <w:rsid w:val="00421185"/>
    <w:rsid w:val="00460B3D"/>
    <w:rsid w:val="00464AE7"/>
    <w:rsid w:val="00482885"/>
    <w:rsid w:val="00486120"/>
    <w:rsid w:val="004C32E4"/>
    <w:rsid w:val="004D2CEF"/>
    <w:rsid w:val="00513A08"/>
    <w:rsid w:val="005655D4"/>
    <w:rsid w:val="0057269A"/>
    <w:rsid w:val="00575684"/>
    <w:rsid w:val="006C4726"/>
    <w:rsid w:val="00770F1E"/>
    <w:rsid w:val="00774106"/>
    <w:rsid w:val="007A4932"/>
    <w:rsid w:val="007C113C"/>
    <w:rsid w:val="00805024"/>
    <w:rsid w:val="00847D49"/>
    <w:rsid w:val="008C5980"/>
    <w:rsid w:val="008C5FB2"/>
    <w:rsid w:val="008F6E48"/>
    <w:rsid w:val="00903C9A"/>
    <w:rsid w:val="00944947"/>
    <w:rsid w:val="009D2313"/>
    <w:rsid w:val="00A345C8"/>
    <w:rsid w:val="00A960F3"/>
    <w:rsid w:val="00B432A8"/>
    <w:rsid w:val="00BA163E"/>
    <w:rsid w:val="00BA22B9"/>
    <w:rsid w:val="00BD42E5"/>
    <w:rsid w:val="00C73A7E"/>
    <w:rsid w:val="00C80721"/>
    <w:rsid w:val="00CA76B6"/>
    <w:rsid w:val="00CF55CB"/>
    <w:rsid w:val="00D31F04"/>
    <w:rsid w:val="00D603AA"/>
    <w:rsid w:val="00DE59CE"/>
    <w:rsid w:val="00DF2300"/>
    <w:rsid w:val="00F1046A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328C-CCB7-4FC3-960A-1D41DB6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2D4C-F8F6-4D2D-A6F6-A87CCF6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Пользователь Windows</cp:lastModifiedBy>
  <cp:revision>9</cp:revision>
  <cp:lastPrinted>2023-08-31T09:14:00Z</cp:lastPrinted>
  <dcterms:created xsi:type="dcterms:W3CDTF">2023-08-30T17:03:00Z</dcterms:created>
  <dcterms:modified xsi:type="dcterms:W3CDTF">2023-08-31T10:06:00Z</dcterms:modified>
</cp:coreProperties>
</file>