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2E" w:rsidRPr="00623685" w:rsidRDefault="00721D2E" w:rsidP="00721D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21D2E" w:rsidRPr="00623685" w:rsidRDefault="00721D2E" w:rsidP="00721D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21D2E" w:rsidRPr="00623685" w:rsidRDefault="00721D2E" w:rsidP="00721D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21D2E" w:rsidRPr="00623685" w:rsidRDefault="00721D2E" w:rsidP="00721D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21D2E" w:rsidRDefault="00721D2E" w:rsidP="00721D2E">
      <w:pPr>
        <w:pStyle w:val="a7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0E291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868BE" w:rsidRPr="00D32029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  <w:r w:rsidRPr="00D3202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0E2917" w:rsidRPr="00D32029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02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32029">
        <w:rPr>
          <w:rFonts w:ascii="Times New Roman" w:eastAsia="Calibri" w:hAnsi="Times New Roman" w:cs="Times New Roman"/>
          <w:sz w:val="24"/>
          <w:szCs w:val="24"/>
          <w:u w:val="single"/>
        </w:rPr>
        <w:t>Симуляционное</w:t>
      </w:r>
      <w:proofErr w:type="spellEnd"/>
      <w:r w:rsidRPr="00D320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C7F65" w:rsidRPr="00D320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обучение </w:t>
      </w:r>
      <w:r w:rsidR="00D37767" w:rsidRPr="00D32029">
        <w:rPr>
          <w:rFonts w:ascii="Times New Roman" w:eastAsia="Calibri" w:hAnsi="Times New Roman" w:cs="Times New Roman"/>
          <w:sz w:val="24"/>
          <w:szCs w:val="24"/>
          <w:u w:val="single"/>
        </w:rPr>
        <w:t>неотложных состояний</w:t>
      </w:r>
      <w:r w:rsidR="00F37458" w:rsidRPr="00D320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педиатрии</w:t>
      </w:r>
      <w:r w:rsidRPr="00D320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917" w:rsidRPr="00D32029" w:rsidRDefault="000E2917" w:rsidP="000E29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917" w:rsidRPr="00D32029" w:rsidRDefault="000E2917" w:rsidP="000E29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плану- </w:t>
      </w:r>
      <w:r w:rsidR="00721D2E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Б1.О</w:t>
      </w:r>
      <w:r w:rsidRPr="00D3202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37458" w:rsidRPr="00D32029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21D2E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p w:rsidR="000E2917" w:rsidRPr="00D32029" w:rsidRDefault="00F868BE" w:rsidP="00F868BE">
      <w:pPr>
        <w:tabs>
          <w:tab w:val="left" w:pos="3481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E2917" w:rsidRPr="00D3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пециальность- </w:t>
      </w:r>
      <w:r w:rsidR="000E2917" w:rsidRPr="00D32029">
        <w:rPr>
          <w:rFonts w:ascii="Times New Roman" w:hAnsi="Times New Roman" w:cs="Times New Roman"/>
          <w:b/>
          <w:sz w:val="24"/>
          <w:szCs w:val="24"/>
          <w:u w:val="single"/>
        </w:rPr>
        <w:t>31.05.0</w:t>
      </w:r>
      <w:r w:rsidR="00F37458" w:rsidRPr="00D320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2917" w:rsidRPr="00D32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«</w:t>
      </w:r>
      <w:r w:rsidR="00F37458" w:rsidRPr="00D32029">
        <w:rPr>
          <w:rFonts w:ascii="Times New Roman" w:hAnsi="Times New Roman" w:cs="Times New Roman"/>
          <w:b/>
          <w:sz w:val="24"/>
          <w:szCs w:val="24"/>
          <w:u w:val="single"/>
        </w:rPr>
        <w:t>Педиатрия</w:t>
      </w:r>
      <w:r w:rsidR="000E2917" w:rsidRPr="00D3202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E2917" w:rsidRPr="00D32029" w:rsidRDefault="00F868BE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0E2917"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образования-  </w:t>
      </w:r>
      <w:proofErr w:type="spellStart"/>
      <w:r w:rsidR="000E2917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выпускника- </w:t>
      </w:r>
      <w:r w:rsidR="006C7F65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врач- </w:t>
      </w:r>
      <w:r w:rsidR="00F37458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Факультет- </w:t>
      </w:r>
      <w:r w:rsidR="00F37458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Кафедра- 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медицинской симуляции и учебной практики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обучения-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 </w:t>
      </w:r>
      <w:r w:rsidR="00D37767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Семестр- </w:t>
      </w:r>
      <w:r w:rsidR="00D37767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</w:t>
      </w:r>
      <w:proofErr w:type="gramStart"/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часах)-</w:t>
      </w:r>
      <w:proofErr w:type="gramEnd"/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з. </w:t>
      </w:r>
      <w:r w:rsidR="00721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е./72 часа</w:t>
      </w:r>
    </w:p>
    <w:p w:rsidR="000E2917" w:rsidRPr="00D32029" w:rsidRDefault="000E2917" w:rsidP="000E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– </w:t>
      </w:r>
      <w:r w:rsidRPr="00D32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Зачет_____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D32029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D37767" w:rsidRPr="00D32029" w:rsidRDefault="00D37767" w:rsidP="00D37767">
      <w:pPr>
        <w:pStyle w:val="a4"/>
        <w:rPr>
          <w:b/>
          <w:sz w:val="24"/>
        </w:rPr>
      </w:pPr>
      <w:r w:rsidRPr="00D32029">
        <w:rPr>
          <w:b/>
          <w:sz w:val="24"/>
        </w:rPr>
        <w:t>Цель:</w:t>
      </w:r>
    </w:p>
    <w:p w:rsidR="00F37458" w:rsidRPr="00F37458" w:rsidRDefault="00F37458" w:rsidP="00552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458">
        <w:rPr>
          <w:rFonts w:ascii="Times New Roman" w:hAnsi="Times New Roman" w:cs="Times New Roman"/>
          <w:sz w:val="24"/>
        </w:rPr>
        <w:t>Обучения студентов 6 курса –</w:t>
      </w:r>
      <w:r w:rsidRPr="00F37458">
        <w:rPr>
          <w:rFonts w:ascii="Times New Roman" w:hAnsi="Times New Roman" w:cs="Times New Roman"/>
        </w:rPr>
        <w:t xml:space="preserve"> </w:t>
      </w:r>
      <w:r w:rsidRPr="00F37458">
        <w:rPr>
          <w:rFonts w:ascii="Times New Roman" w:hAnsi="Times New Roman" w:cs="Times New Roman"/>
          <w:sz w:val="24"/>
          <w:szCs w:val="24"/>
        </w:rPr>
        <w:t xml:space="preserve">обучение профессиональным врачебным навыкам обследования больных с неотложными состояниями, постановке диагноза и проведению дифференциального диагноза, тактике оказания неотложной помощи и современным принципам терапии остро </w:t>
      </w:r>
      <w:proofErr w:type="spellStart"/>
      <w:r w:rsidRPr="00F37458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Pr="00F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58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F37458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F37458" w:rsidRPr="00F37458" w:rsidRDefault="00F37458" w:rsidP="00F868BE">
      <w:pPr>
        <w:pStyle w:val="a4"/>
        <w:ind w:firstLine="567"/>
        <w:rPr>
          <w:b/>
          <w:bCs/>
          <w:sz w:val="24"/>
        </w:rPr>
      </w:pPr>
      <w:r w:rsidRPr="00F37458">
        <w:rPr>
          <w:b/>
          <w:bCs/>
          <w:sz w:val="24"/>
        </w:rPr>
        <w:t>Задачи: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приобретение знаний по актуальным вопросам неотложных состояний у детей;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 xml:space="preserve">обучение основным принципам и алгоритмам оказания неотложной помощи детям на </w:t>
      </w:r>
      <w:proofErr w:type="spellStart"/>
      <w:r w:rsidRPr="00F37458">
        <w:rPr>
          <w:rFonts w:ascii="Times New Roman" w:hAnsi="Times New Roman" w:cs="Times New Roman"/>
          <w:color w:val="000000"/>
          <w:sz w:val="24"/>
        </w:rPr>
        <w:t>догоспитальном</w:t>
      </w:r>
      <w:proofErr w:type="spellEnd"/>
      <w:r w:rsidRPr="00F37458">
        <w:rPr>
          <w:rFonts w:ascii="Times New Roman" w:hAnsi="Times New Roman" w:cs="Times New Roman"/>
          <w:color w:val="000000"/>
          <w:sz w:val="24"/>
        </w:rPr>
        <w:t xml:space="preserve"> этапе;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обучение определению степени тяжести состояния ребенка;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выявление ведущего синдрома, определяющего тяжесть состояния ребенка;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обучение составлению алгоритмов дифференциальной диагностики неотложных состояний;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 xml:space="preserve">обучение выбору оптимальных методов оказания неотложной помощи; 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 xml:space="preserve">обучение проведению полного объема лечебных, реабилитационных и профилактических мероприятий при неотложных состояниях у детей; 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 xml:space="preserve">обучение выбору оптимальных схем медикаментозного лечения неотложных состояний у детей; 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обучение организации тактики ведения и транспортировки пациента при неотложных состояниях;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формирование практических навыков оказания неотложной помощи детям;</w:t>
      </w:r>
    </w:p>
    <w:p w:rsidR="00F37458" w:rsidRPr="00F37458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 xml:space="preserve">формирование навыков общения с больным и его законными представителями с учетом этики и деонтологии; </w:t>
      </w:r>
    </w:p>
    <w:p w:rsidR="00F37458" w:rsidRPr="005524E9" w:rsidRDefault="00F37458" w:rsidP="00F868B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F37458">
        <w:rPr>
          <w:rFonts w:ascii="Times New Roman" w:hAnsi="Times New Roman" w:cs="Times New Roman"/>
          <w:color w:val="000000"/>
          <w:sz w:val="24"/>
        </w:rPr>
        <w:t>формирование навыков работы с научной литературой и официальными статистическими обзорами.</w:t>
      </w:r>
    </w:p>
    <w:p w:rsidR="00F37458" w:rsidRDefault="00F37458" w:rsidP="00D37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1D2E" w:rsidRDefault="00721D2E" w:rsidP="00D37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7D3A89" w:rsidRDefault="000E2917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</w:t>
      </w:r>
      <w:r w:rsidRPr="00D320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дисциплины</w:t>
      </w:r>
      <w:r w:rsidRPr="000E2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tbl>
      <w:tblPr>
        <w:tblStyle w:val="a9"/>
        <w:tblW w:w="10751" w:type="dxa"/>
        <w:jc w:val="center"/>
        <w:tblLook w:val="04A0" w:firstRow="1" w:lastRow="0" w:firstColumn="1" w:lastColumn="0" w:noHBand="0" w:noVBand="1"/>
      </w:tblPr>
      <w:tblGrid>
        <w:gridCol w:w="5535"/>
        <w:gridCol w:w="5216"/>
      </w:tblGrid>
      <w:tr w:rsidR="00721D2E" w:rsidRPr="00D54765" w:rsidTr="00721D2E">
        <w:trPr>
          <w:jc w:val="center"/>
        </w:trPr>
        <w:tc>
          <w:tcPr>
            <w:tcW w:w="5535" w:type="dxa"/>
            <w:vAlign w:val="center"/>
          </w:tcPr>
          <w:p w:rsidR="00721D2E" w:rsidRPr="00D54765" w:rsidRDefault="00721D2E" w:rsidP="009022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721D2E" w:rsidRPr="00D54765" w:rsidRDefault="00721D2E" w:rsidP="009022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721D2E" w:rsidRPr="00D54765" w:rsidRDefault="00721D2E" w:rsidP="009022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721D2E" w:rsidRPr="00D54765" w:rsidTr="00721D2E">
        <w:trPr>
          <w:jc w:val="center"/>
        </w:trPr>
        <w:tc>
          <w:tcPr>
            <w:tcW w:w="10751" w:type="dxa"/>
            <w:gridSpan w:val="2"/>
          </w:tcPr>
          <w:p w:rsidR="00721D2E" w:rsidRPr="00D54765" w:rsidRDefault="00721D2E" w:rsidP="009022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21D2E" w:rsidRPr="00D54765" w:rsidTr="00721D2E">
        <w:trPr>
          <w:jc w:val="center"/>
        </w:trPr>
        <w:tc>
          <w:tcPr>
            <w:tcW w:w="5535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bCs/>
                <w:sz w:val="24"/>
                <w:szCs w:val="24"/>
              </w:rPr>
              <w:t>ОПК- 4:</w:t>
            </w:r>
            <w:r w:rsidRPr="00D54765">
              <w:rPr>
                <w:rFonts w:ascii="Times New Roman" w:hAnsi="Times New Roman"/>
                <w:bCs/>
                <w:sz w:val="24"/>
                <w:szCs w:val="24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5216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ИД1 ОПК4</w:t>
            </w:r>
            <w:r w:rsidRPr="00D54765">
              <w:rPr>
                <w:rFonts w:ascii="Times New Roman" w:hAnsi="Times New Roman"/>
                <w:sz w:val="24"/>
                <w:szCs w:val="24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721D2E" w:rsidRPr="00D54765" w:rsidTr="00721D2E">
        <w:trPr>
          <w:jc w:val="center"/>
        </w:trPr>
        <w:tc>
          <w:tcPr>
            <w:tcW w:w="10751" w:type="dxa"/>
            <w:gridSpan w:val="2"/>
          </w:tcPr>
          <w:p w:rsidR="00721D2E" w:rsidRPr="00D54765" w:rsidRDefault="00721D2E" w:rsidP="00902297">
            <w:pPr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721D2E" w:rsidRPr="00D54765" w:rsidRDefault="00721D2E" w:rsidP="0090229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методические принципы диагностики и дифференциальной диагностики неотложных состояний;</w:t>
            </w:r>
          </w:p>
          <w:p w:rsidR="00721D2E" w:rsidRPr="00D54765" w:rsidRDefault="00721D2E" w:rsidP="0090229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методы диагностики, диагностические возможности методов непосредственного исследования больного терапевтического профиля при возникновении неотложного состояния,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721D2E" w:rsidRPr="00D54765" w:rsidRDefault="00721D2E" w:rsidP="00902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диагноза различных неотложных состояний.</w:t>
            </w:r>
          </w:p>
          <w:p w:rsidR="00721D2E" w:rsidRPr="00D54765" w:rsidRDefault="00721D2E" w:rsidP="00902297">
            <w:pPr>
              <w:widowControl w:val="0"/>
              <w:autoSpaceDE w:val="0"/>
              <w:autoSpaceDN w:val="0"/>
              <w:adjustRightInd w:val="0"/>
              <w:ind w:left="2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721D2E" w:rsidRPr="00D54765" w:rsidRDefault="00721D2E" w:rsidP="0090229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721D2E" w:rsidRPr="00D54765" w:rsidRDefault="00721D2E" w:rsidP="009022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наметить объем дополнительных исследований в соответствии с прогнозом болезни, для уточнения диагноза и получения достоверного результата.</w:t>
            </w:r>
          </w:p>
          <w:p w:rsidR="00721D2E" w:rsidRPr="00D54765" w:rsidRDefault="00721D2E" w:rsidP="00902297">
            <w:pPr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2E" w:rsidRPr="00D54765" w:rsidRDefault="00721D2E" w:rsidP="0090229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721D2E" w:rsidRPr="00D54765" w:rsidRDefault="00721D2E" w:rsidP="00902297">
            <w:pPr>
              <w:ind w:left="2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методами общеклинического обследования;</w:t>
            </w:r>
          </w:p>
          <w:p w:rsidR="00721D2E" w:rsidRPr="00D54765" w:rsidRDefault="00721D2E" w:rsidP="00902297">
            <w:pPr>
              <w:ind w:left="2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интерпретацией результатов лабораторных, инструментальных методов диагностики; </w:t>
            </w:r>
          </w:p>
          <w:p w:rsidR="00721D2E" w:rsidRPr="00D54765" w:rsidRDefault="00721D2E" w:rsidP="009022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алгоритмом развернутого клинического диагноза; алгоритмом постановки предварительного диагноза с последующим направлением пациента к соответствующему </w:t>
            </w: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врачу- специалисту.</w:t>
            </w:r>
          </w:p>
        </w:tc>
      </w:tr>
      <w:tr w:rsidR="00721D2E" w:rsidRPr="00D54765" w:rsidTr="00721D2E">
        <w:trPr>
          <w:jc w:val="center"/>
        </w:trPr>
        <w:tc>
          <w:tcPr>
            <w:tcW w:w="5535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ОПК-6: </w:t>
            </w:r>
            <w:r w:rsidRPr="00D54765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D54765">
              <w:rPr>
                <w:rFonts w:ascii="Times New Roman" w:hAnsi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D54765">
              <w:rPr>
                <w:rFonts w:ascii="Times New Roman" w:hAnsi="Times New Roman"/>
                <w:bCs/>
                <w:sz w:val="24"/>
                <w:szCs w:val="24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5216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ИД2 ОПК6</w:t>
            </w:r>
            <w:r w:rsidRPr="00D54765">
              <w:rPr>
                <w:rFonts w:ascii="Times New Roman" w:hAnsi="Times New Roman"/>
                <w:sz w:val="24"/>
                <w:szCs w:val="24"/>
              </w:rPr>
              <w:t xml:space="preserve"> – оказывает первую врачебную помощь при ургентных состояниях на </w:t>
            </w:r>
            <w:proofErr w:type="spellStart"/>
            <w:r w:rsidRPr="00D54765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D54765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</w:tc>
      </w:tr>
      <w:tr w:rsidR="00721D2E" w:rsidRPr="00D54765" w:rsidTr="00721D2E">
        <w:trPr>
          <w:jc w:val="center"/>
        </w:trPr>
        <w:tc>
          <w:tcPr>
            <w:tcW w:w="10751" w:type="dxa"/>
            <w:gridSpan w:val="2"/>
          </w:tcPr>
          <w:p w:rsidR="00721D2E" w:rsidRPr="00D54765" w:rsidRDefault="00721D2E" w:rsidP="00902297">
            <w:pPr>
              <w:ind w:left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721D2E" w:rsidRPr="00D54765" w:rsidRDefault="00721D2E" w:rsidP="00902297">
            <w:pPr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организации медицинской (амбулаторно- поликлинической и стационарной) помощи различным группам населения, принципы диспансеризации населения, реабилитации больных; </w:t>
            </w:r>
          </w:p>
          <w:p w:rsidR="00721D2E" w:rsidRPr="00D54765" w:rsidRDefault="00721D2E" w:rsidP="00902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методы лечения и показания к их применению. </w:t>
            </w:r>
          </w:p>
          <w:p w:rsidR="00721D2E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подобрать индивидуальный вид оказания помощи для лечения пациента в соответствии с ситуацией: первичная помощь, скорая помощь, госпитализация;</w:t>
            </w: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разработать план терапевтических действий, с учетом протекания болезни и ее лечения; </w:t>
            </w: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721D2E" w:rsidRPr="00D54765" w:rsidRDefault="00721D2E" w:rsidP="00902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применять различные способы введения лекарственных препаратов. </w:t>
            </w:r>
          </w:p>
          <w:p w:rsidR="00721D2E" w:rsidRPr="00D54765" w:rsidRDefault="00721D2E" w:rsidP="009022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721D2E" w:rsidRPr="00D54765" w:rsidRDefault="00721D2E" w:rsidP="00902297">
            <w:pPr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основными врачебными диагностическими и лечебными мероприятиями по оказанию первой врачебной помощи при неотложных и угрожающих жизни состояниях; </w:t>
            </w:r>
          </w:p>
          <w:p w:rsidR="00721D2E" w:rsidRPr="00D54765" w:rsidRDefault="00721D2E" w:rsidP="00902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проводить</w:t>
            </w: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 xml:space="preserve"> реанимационные мероприятия при возникновении клинической смерти.</w:t>
            </w:r>
          </w:p>
        </w:tc>
      </w:tr>
      <w:tr w:rsidR="00721D2E" w:rsidRPr="00D54765" w:rsidTr="00721D2E">
        <w:trPr>
          <w:jc w:val="center"/>
        </w:trPr>
        <w:tc>
          <w:tcPr>
            <w:tcW w:w="10751" w:type="dxa"/>
            <w:gridSpan w:val="2"/>
          </w:tcPr>
          <w:p w:rsidR="00721D2E" w:rsidRPr="00D54765" w:rsidRDefault="00721D2E" w:rsidP="009022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721D2E" w:rsidRPr="00D54765" w:rsidTr="00721D2E">
        <w:trPr>
          <w:jc w:val="center"/>
        </w:trPr>
        <w:tc>
          <w:tcPr>
            <w:tcW w:w="5535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bCs/>
                <w:sz w:val="24"/>
                <w:szCs w:val="24"/>
              </w:rPr>
              <w:t>ПК-2:</w:t>
            </w:r>
            <w:r w:rsidRPr="00D54765">
              <w:rPr>
                <w:rFonts w:ascii="Times New Roman" w:hAnsi="Times New Roman"/>
                <w:bCs/>
                <w:sz w:val="24"/>
                <w:szCs w:val="24"/>
              </w:rPr>
              <w:t xml:space="preserve"> способен назначать лечение детям и контролировать его эффективность и безопасность</w:t>
            </w:r>
          </w:p>
        </w:tc>
        <w:tc>
          <w:tcPr>
            <w:tcW w:w="5216" w:type="dxa"/>
          </w:tcPr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ИД1 ПК2</w:t>
            </w:r>
            <w:r w:rsidRPr="00D54765">
              <w:rPr>
                <w:rFonts w:ascii="Times New Roman" w:hAnsi="Times New Roman"/>
                <w:sz w:val="24"/>
                <w:szCs w:val="24"/>
              </w:rPr>
              <w:t xml:space="preserve"> – оказывает медицинскую помощь детям при внезапных острых заболеваниях, состояниях, обострении хронических заболеваний с явными признаками угрозы жизни пациента (проведение мероприятий для восстановления дыхания и сердечной деятельности)</w:t>
            </w:r>
          </w:p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2E" w:rsidRPr="00D54765" w:rsidRDefault="00721D2E" w:rsidP="0090229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65">
              <w:rPr>
                <w:rFonts w:ascii="Times New Roman" w:hAnsi="Times New Roman"/>
                <w:b/>
                <w:sz w:val="24"/>
                <w:szCs w:val="24"/>
              </w:rPr>
              <w:t>ИД2 ПК2</w:t>
            </w:r>
            <w:r w:rsidRPr="00D54765">
              <w:rPr>
                <w:rFonts w:ascii="Times New Roman" w:hAnsi="Times New Roman"/>
                <w:sz w:val="24"/>
                <w:szCs w:val="24"/>
              </w:rPr>
              <w:t xml:space="preserve"> – оказывает медицинскую помощь детям при внезапных острых заболеваниях, состояниях, обострении хронических заболеваний без явных признаков угрозы жизни пациента </w:t>
            </w:r>
          </w:p>
        </w:tc>
      </w:tr>
      <w:tr w:rsidR="00721D2E" w:rsidRPr="00D54765" w:rsidTr="00721D2E">
        <w:trPr>
          <w:jc w:val="center"/>
        </w:trPr>
        <w:tc>
          <w:tcPr>
            <w:tcW w:w="10751" w:type="dxa"/>
            <w:gridSpan w:val="2"/>
          </w:tcPr>
          <w:p w:rsidR="00721D2E" w:rsidRPr="00D54765" w:rsidRDefault="00721D2E" w:rsidP="009022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D2E" w:rsidRPr="00D54765" w:rsidRDefault="00721D2E" w:rsidP="009022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>- методы обследования и диагностики при состояниях, требующих срочного медицинского вмешательства</w:t>
            </w:r>
          </w:p>
          <w:p w:rsidR="00721D2E" w:rsidRPr="00D54765" w:rsidRDefault="00721D2E" w:rsidP="009022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2E" w:rsidRPr="00D54765" w:rsidRDefault="00721D2E" w:rsidP="009022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D2E" w:rsidRPr="00D54765" w:rsidRDefault="00721D2E" w:rsidP="00902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применять алгоритм оказания неотложной помощи при состояниях, требующих срочного медицинского вмешательства </w:t>
            </w:r>
          </w:p>
          <w:p w:rsidR="00721D2E" w:rsidRPr="00D54765" w:rsidRDefault="00721D2E" w:rsidP="009022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2E" w:rsidRPr="00D54765" w:rsidRDefault="00721D2E" w:rsidP="009022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Владеть:</w:t>
            </w: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D2E" w:rsidRPr="00D54765" w:rsidRDefault="00721D2E" w:rsidP="0090229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4765">
              <w:rPr>
                <w:rFonts w:ascii="Times New Roman" w:eastAsia="Times New Roman" w:hAnsi="Times New Roman"/>
                <w:sz w:val="24"/>
                <w:szCs w:val="24"/>
              </w:rPr>
              <w:t>- алгоритмами диагностики и оказания неотложной помощи при состояниях, требующих срочного медицинского вмешательства</w:t>
            </w:r>
          </w:p>
        </w:tc>
      </w:tr>
    </w:tbl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r w:rsidRPr="00D3202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дисциплины</w:t>
      </w:r>
      <w:r w:rsidRPr="000E2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 структуре образовательной программы</w:t>
      </w:r>
    </w:p>
    <w:p w:rsidR="00D37767" w:rsidRPr="00F868BE" w:rsidRDefault="00D37767" w:rsidP="00F86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49A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Дисциплина </w:t>
      </w:r>
      <w:r w:rsidRPr="002E4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C15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2E4C15">
        <w:rPr>
          <w:rFonts w:ascii="Times New Roman" w:hAnsi="Times New Roman" w:cs="Times New Roman"/>
          <w:sz w:val="24"/>
          <w:szCs w:val="24"/>
        </w:rPr>
        <w:t xml:space="preserve"> обучение неотложных состояний</w:t>
      </w:r>
      <w:r w:rsidR="00F37458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2E4C15">
        <w:rPr>
          <w:rFonts w:ascii="Times New Roman" w:hAnsi="Times New Roman" w:cs="Times New Roman"/>
          <w:sz w:val="24"/>
          <w:szCs w:val="24"/>
        </w:rPr>
        <w:t>»</w:t>
      </w:r>
      <w:r w:rsidR="00F868B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0D49A5">
        <w:rPr>
          <w:rFonts w:ascii="Times New Roman" w:hAnsi="Times New Roman"/>
          <w:sz w:val="24"/>
          <w:szCs w:val="24"/>
        </w:rPr>
        <w:t>относится к обязательной части</w:t>
      </w:r>
      <w:r w:rsidRPr="000D49A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0D49A5">
        <w:rPr>
          <w:rFonts w:ascii="Times New Roman" w:eastAsia="Calibri" w:hAnsi="Times New Roman"/>
          <w:sz w:val="24"/>
          <w:szCs w:val="24"/>
        </w:rPr>
        <w:t xml:space="preserve">Блока </w:t>
      </w:r>
      <w:r w:rsidRPr="00F868BE">
        <w:rPr>
          <w:rFonts w:ascii="Times New Roman" w:eastAsia="Calibri" w:hAnsi="Times New Roman"/>
          <w:sz w:val="24"/>
          <w:szCs w:val="24"/>
        </w:rPr>
        <w:t>1</w:t>
      </w:r>
      <w:r w:rsidR="00721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D2E" w:rsidRPr="00721D2E">
        <w:rPr>
          <w:rFonts w:ascii="Times New Roman" w:eastAsia="Calibri" w:hAnsi="Times New Roman" w:cs="Times New Roman"/>
          <w:sz w:val="24"/>
          <w:szCs w:val="24"/>
        </w:rPr>
        <w:t>Б1.О</w:t>
      </w:r>
      <w:r w:rsidR="00F868BE" w:rsidRPr="00721D2E">
        <w:rPr>
          <w:rFonts w:ascii="Times New Roman" w:eastAsia="Calibri" w:hAnsi="Times New Roman" w:cs="Times New Roman"/>
          <w:sz w:val="24"/>
          <w:szCs w:val="24"/>
        </w:rPr>
        <w:t>.6</w:t>
      </w:r>
      <w:r w:rsidR="00721D2E" w:rsidRPr="00721D2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D37767" w:rsidRPr="000D49A5" w:rsidRDefault="00D37767" w:rsidP="00D320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9A5">
        <w:rPr>
          <w:rFonts w:ascii="Times New Roman" w:hAnsi="Times New Roman"/>
          <w:sz w:val="24"/>
          <w:szCs w:val="24"/>
        </w:rPr>
        <w:t>Предшествующими, на которых непосредственно базируется дисциплина «</w:t>
      </w:r>
      <w:r w:rsidRPr="002E4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C15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2E4C15">
        <w:rPr>
          <w:rFonts w:ascii="Times New Roman" w:hAnsi="Times New Roman" w:cs="Times New Roman"/>
          <w:sz w:val="24"/>
          <w:szCs w:val="24"/>
        </w:rPr>
        <w:t xml:space="preserve"> обучение неотложных состояний</w:t>
      </w:r>
      <w:r w:rsidR="00F37458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2E4C15">
        <w:rPr>
          <w:rFonts w:ascii="Times New Roman" w:hAnsi="Times New Roman" w:cs="Times New Roman"/>
          <w:sz w:val="24"/>
          <w:szCs w:val="24"/>
        </w:rPr>
        <w:t>»</w:t>
      </w:r>
      <w:r w:rsidRPr="000D49A5">
        <w:rPr>
          <w:rFonts w:ascii="Times New Roman" w:hAnsi="Times New Roman"/>
          <w:sz w:val="24"/>
          <w:szCs w:val="24"/>
        </w:rPr>
        <w:t>», являются дисциплины: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Биоэтика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Знания: морально-этические нормы, правила и принципы профессионального</w:t>
      </w:r>
      <w:r w:rsidRPr="007E7F04">
        <w:rPr>
          <w:rFonts w:ascii="Times New Roman" w:eastAsia="Calibri" w:hAnsi="Times New Roman" w:cs="Times New Roman"/>
          <w:sz w:val="24"/>
          <w:szCs w:val="24"/>
        </w:rPr>
        <w:br/>
        <w:t>врачебного поведения, права пациента и врача, основные этические</w:t>
      </w:r>
      <w:r w:rsidRPr="007E7F04">
        <w:rPr>
          <w:rFonts w:ascii="Times New Roman" w:eastAsia="Calibri" w:hAnsi="Times New Roman" w:cs="Times New Roman"/>
          <w:sz w:val="24"/>
          <w:szCs w:val="24"/>
        </w:rPr>
        <w:br/>
        <w:t>документы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международных        и отечественн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профессиональных медицинских </w:t>
      </w:r>
      <w:r w:rsidRPr="007E7F04">
        <w:rPr>
          <w:rFonts w:ascii="Times New Roman" w:eastAsia="Calibri" w:hAnsi="Times New Roman" w:cs="Times New Roman"/>
          <w:sz w:val="24"/>
          <w:szCs w:val="24"/>
        </w:rPr>
        <w:t>ассоциаций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и организаций;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выстраивать и поддерживать рабочие отношения с другими членами коллектива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принципы врачебной деонтологии и медицинской этики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Анатомия человека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Знания: анатомо-физиологические, возрастно-половы</w:t>
      </w:r>
      <w:r w:rsidR="00F868BE">
        <w:rPr>
          <w:rFonts w:ascii="Times New Roman" w:eastAsia="Calibri" w:hAnsi="Times New Roman" w:cs="Times New Roman"/>
          <w:sz w:val="24"/>
          <w:szCs w:val="24"/>
        </w:rPr>
        <w:t xml:space="preserve">е и индивидуальные особенности строения и развития организма </w:t>
      </w: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владеть медико-анатомическим понятийным аппаратом;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Гистология с эмбриологией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гистофункциональные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особенности тканевых элементов; методы их исследования;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анализировать гистофизиологическую оценку сост</w:t>
      </w:r>
      <w:r w:rsidR="00F868BE">
        <w:rPr>
          <w:rFonts w:ascii="Times New Roman" w:eastAsia="Calibri" w:hAnsi="Times New Roman" w:cs="Times New Roman"/>
          <w:sz w:val="24"/>
          <w:szCs w:val="24"/>
        </w:rPr>
        <w:t xml:space="preserve">ояния различных      клеточных, </w:t>
      </w:r>
      <w:r w:rsidRPr="007E7F04">
        <w:rPr>
          <w:rFonts w:ascii="Times New Roman" w:eastAsia="Calibri" w:hAnsi="Times New Roman" w:cs="Times New Roman"/>
          <w:sz w:val="24"/>
          <w:szCs w:val="24"/>
        </w:rPr>
        <w:t>тканевых и органных структур организма;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Нормальная физиология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Знания: функциональные системы организма человека, их регуляция и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при воздействии с внешней средой в норме;</w:t>
      </w:r>
    </w:p>
    <w:p w:rsidR="00D37767" w:rsidRPr="007E7F04" w:rsidRDefault="00D37767" w:rsidP="00D3202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интерпретировать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пульсоксиметрии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767" w:rsidRPr="007E7F04" w:rsidRDefault="00D37767" w:rsidP="00D32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>Правоведение</w:t>
      </w:r>
    </w:p>
    <w:p w:rsidR="00D37767" w:rsidRPr="007E7F04" w:rsidRDefault="00D37767" w:rsidP="00D32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права пациента и врача. </w:t>
      </w:r>
    </w:p>
    <w:p w:rsidR="00D37767" w:rsidRDefault="00D37767" w:rsidP="00D32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D37767" w:rsidRPr="00611C1F" w:rsidRDefault="00D37767" w:rsidP="00D32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B1F">
        <w:rPr>
          <w:rFonts w:ascii="Times New Roman" w:hAnsi="Times New Roman" w:cs="Times New Roman"/>
          <w:sz w:val="24"/>
          <w:szCs w:val="24"/>
        </w:rPr>
        <w:t>Дисциплина «</w:t>
      </w:r>
      <w:r w:rsidRPr="002E4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C15">
        <w:rPr>
          <w:rFonts w:ascii="Times New Roman" w:hAnsi="Times New Roman" w:cs="Times New Roman"/>
          <w:sz w:val="24"/>
          <w:szCs w:val="24"/>
        </w:rPr>
        <w:t>обучение неотложных состояний</w:t>
      </w:r>
      <w:r w:rsidR="00F37458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2E4C15">
        <w:rPr>
          <w:rFonts w:ascii="Times New Roman" w:hAnsi="Times New Roman" w:cs="Times New Roman"/>
          <w:sz w:val="24"/>
          <w:szCs w:val="24"/>
        </w:rPr>
        <w:t>»</w:t>
      </w:r>
      <w:r w:rsidRPr="00A04B1F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</w:t>
      </w:r>
      <w:r w:rsidR="00577A71">
        <w:rPr>
          <w:rFonts w:ascii="Times New Roman" w:hAnsi="Times New Roman" w:cs="Times New Roman"/>
          <w:sz w:val="24"/>
          <w:szCs w:val="24"/>
        </w:rPr>
        <w:t xml:space="preserve">щих дисциплин: анестезиология, </w:t>
      </w:r>
      <w:r w:rsidRPr="00A04B1F">
        <w:rPr>
          <w:rFonts w:ascii="Times New Roman" w:hAnsi="Times New Roman" w:cs="Times New Roman"/>
          <w:sz w:val="24"/>
          <w:szCs w:val="24"/>
        </w:rPr>
        <w:t>реаниматология</w:t>
      </w:r>
      <w:r w:rsidR="00577A71">
        <w:rPr>
          <w:rFonts w:ascii="Times New Roman" w:hAnsi="Times New Roman" w:cs="Times New Roman"/>
          <w:sz w:val="24"/>
          <w:szCs w:val="24"/>
        </w:rPr>
        <w:t>, интенсивная терапия</w:t>
      </w:r>
      <w:r w:rsidRPr="00A04B1F">
        <w:rPr>
          <w:rFonts w:ascii="Times New Roman" w:hAnsi="Times New Roman" w:cs="Times New Roman"/>
          <w:sz w:val="24"/>
          <w:szCs w:val="24"/>
        </w:rPr>
        <w:t xml:space="preserve">, </w:t>
      </w:r>
      <w:r w:rsidR="00577A71">
        <w:rPr>
          <w:rFonts w:ascii="Times New Roman" w:hAnsi="Times New Roman" w:cs="Times New Roman"/>
          <w:sz w:val="24"/>
          <w:szCs w:val="24"/>
        </w:rPr>
        <w:t xml:space="preserve">поликлиническая и неотложная педиатрия, </w:t>
      </w:r>
      <w:r w:rsidRPr="00A04B1F">
        <w:rPr>
          <w:rFonts w:ascii="Times New Roman" w:hAnsi="Times New Roman" w:cs="Times New Roman"/>
          <w:sz w:val="24"/>
          <w:szCs w:val="24"/>
        </w:rPr>
        <w:t>госпитальной</w:t>
      </w:r>
      <w:r w:rsidR="00577A71">
        <w:rPr>
          <w:rFonts w:ascii="Times New Roman" w:hAnsi="Times New Roman" w:cs="Times New Roman"/>
          <w:sz w:val="24"/>
          <w:szCs w:val="24"/>
        </w:rPr>
        <w:t xml:space="preserve"> педиатрия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917" w:rsidRPr="000E2917" w:rsidRDefault="000E2917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0E2917" w:rsidRPr="00D32029" w:rsidRDefault="000E2917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</w:t>
      </w:r>
      <w:r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дисциплины составляет</w:t>
      </w:r>
      <w:r w:rsidR="00F868BE" w:rsidRPr="00D3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</w:t>
      </w:r>
      <w:r w:rsidR="00D37767"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</w:t>
      </w:r>
      <w:r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единиц</w:t>
      </w:r>
      <w:r w:rsidR="00D37767"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ы</w:t>
      </w:r>
      <w:r w:rsidRPr="00D320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="00F868BE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 w:rsidRPr="00D3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0E2917" w:rsidRPr="00D32029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577A71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D32029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7767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77A71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E2917"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D32029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721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</w:t>
      </w:r>
      <w:r w:rsidR="000E2917" w:rsidRPr="00D32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E2917" w:rsidRPr="00D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123B1" w:rsidRPr="00D32029" w:rsidRDefault="004123B1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F868BE" w:rsidRPr="00D32029" w:rsidRDefault="00F868BE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F868BE" w:rsidRPr="00D32029" w:rsidRDefault="00F868BE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F868BE" w:rsidRPr="00D32029" w:rsidRDefault="00F868BE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F868BE" w:rsidRPr="00D32029" w:rsidRDefault="00F868BE" w:rsidP="00F868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D37767" w:rsidRPr="00D32029" w:rsidRDefault="000E2917" w:rsidP="00D3776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3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655"/>
      </w:tblGrid>
      <w:tr w:rsidR="00577A71" w:rsidRPr="00577A71" w:rsidTr="00677C0D">
        <w:trPr>
          <w:jc w:val="center"/>
        </w:trPr>
        <w:tc>
          <w:tcPr>
            <w:tcW w:w="506" w:type="dxa"/>
          </w:tcPr>
          <w:p w:rsidR="00577A71" w:rsidRPr="00577A71" w:rsidRDefault="00577A71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577A71" w:rsidRPr="00577A71" w:rsidRDefault="00577A71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577A71" w:rsidRPr="00577A71" w:rsidRDefault="00577A71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496" w:rsidRPr="00577A71" w:rsidTr="00677C0D">
        <w:trPr>
          <w:jc w:val="center"/>
        </w:trPr>
        <w:tc>
          <w:tcPr>
            <w:tcW w:w="506" w:type="dxa"/>
          </w:tcPr>
          <w:p w:rsidR="00211496" w:rsidRPr="00F868BE" w:rsidRDefault="00211496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11496" w:rsidRPr="00F868BE" w:rsidRDefault="00211496" w:rsidP="0077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Базовый и расширенный комплекс сердечно-лёгочной реанимации</w:t>
            </w:r>
          </w:p>
        </w:tc>
      </w:tr>
      <w:tr w:rsidR="00211496" w:rsidRPr="00577A71" w:rsidTr="00677C0D">
        <w:trPr>
          <w:jc w:val="center"/>
        </w:trPr>
        <w:tc>
          <w:tcPr>
            <w:tcW w:w="506" w:type="dxa"/>
          </w:tcPr>
          <w:p w:rsidR="00211496" w:rsidRPr="00F868BE" w:rsidRDefault="00211496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11496" w:rsidRPr="00F868BE" w:rsidRDefault="00211496" w:rsidP="0077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кардиологии </w:t>
            </w:r>
          </w:p>
        </w:tc>
      </w:tr>
      <w:tr w:rsidR="00211496" w:rsidRPr="00577A71" w:rsidTr="00677C0D">
        <w:trPr>
          <w:jc w:val="center"/>
        </w:trPr>
        <w:tc>
          <w:tcPr>
            <w:tcW w:w="506" w:type="dxa"/>
          </w:tcPr>
          <w:p w:rsidR="00211496" w:rsidRPr="00F868BE" w:rsidRDefault="00211496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11496" w:rsidRPr="00F868BE" w:rsidRDefault="00211496" w:rsidP="0077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пульмонологии</w:t>
            </w:r>
          </w:p>
        </w:tc>
      </w:tr>
      <w:tr w:rsidR="00211496" w:rsidRPr="00577A71" w:rsidTr="00677C0D">
        <w:trPr>
          <w:jc w:val="center"/>
        </w:trPr>
        <w:tc>
          <w:tcPr>
            <w:tcW w:w="506" w:type="dxa"/>
          </w:tcPr>
          <w:p w:rsidR="00211496" w:rsidRPr="00F868BE" w:rsidRDefault="00211496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11496" w:rsidRPr="00F868BE" w:rsidRDefault="00211496" w:rsidP="0077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Неотложные состояния в </w:t>
            </w: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аллергологии</w:t>
            </w:r>
          </w:p>
        </w:tc>
      </w:tr>
      <w:tr w:rsidR="00211496" w:rsidRPr="00577A71" w:rsidTr="00677C0D">
        <w:trPr>
          <w:jc w:val="center"/>
        </w:trPr>
        <w:tc>
          <w:tcPr>
            <w:tcW w:w="506" w:type="dxa"/>
          </w:tcPr>
          <w:p w:rsidR="00211496" w:rsidRPr="00F868BE" w:rsidRDefault="00211496" w:rsidP="0057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11496" w:rsidRPr="00F868BE" w:rsidRDefault="00211496" w:rsidP="0077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в эндокринологии</w:t>
            </w:r>
          </w:p>
        </w:tc>
      </w:tr>
    </w:tbl>
    <w:p w:rsidR="000E2917" w:rsidRPr="000E2917" w:rsidRDefault="000E2917" w:rsidP="00577A71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0E29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7215C" w:rsidRPr="003751A7" w:rsidRDefault="000E2917" w:rsidP="00E7215C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структурированный клинический </w:t>
      </w:r>
      <w:r w:rsidR="00E72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77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E7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0E291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разработчик  </w:t>
      </w: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Медицинской</w:t>
      </w:r>
      <w:proofErr w:type="gramEnd"/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 xml:space="preserve"> симуляции и учебной практики</w:t>
      </w:r>
    </w:p>
    <w:p w:rsidR="000E2917" w:rsidRPr="000E2917" w:rsidRDefault="000E2917" w:rsidP="000E2917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3751A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E2917" w:rsidRPr="003751A7" w:rsidSect="00F868BE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F58"/>
    <w:multiLevelType w:val="hybridMultilevel"/>
    <w:tmpl w:val="6AB295D4"/>
    <w:lvl w:ilvl="0" w:tplc="1F8C8D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ADA"/>
    <w:multiLevelType w:val="hybridMultilevel"/>
    <w:tmpl w:val="4CD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9DB"/>
    <w:multiLevelType w:val="hybridMultilevel"/>
    <w:tmpl w:val="00947EF4"/>
    <w:lvl w:ilvl="0" w:tplc="E3A0F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A5B5743"/>
    <w:multiLevelType w:val="hybridMultilevel"/>
    <w:tmpl w:val="FB64E5C0"/>
    <w:lvl w:ilvl="0" w:tplc="BBFADC0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CD2E6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FE0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06AA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0CDDE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67BD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67B6E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958E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EAE56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3"/>
    <w:rsid w:val="000E2917"/>
    <w:rsid w:val="001715A5"/>
    <w:rsid w:val="00211496"/>
    <w:rsid w:val="002E03C3"/>
    <w:rsid w:val="003314D3"/>
    <w:rsid w:val="0036684B"/>
    <w:rsid w:val="00396B90"/>
    <w:rsid w:val="004123B1"/>
    <w:rsid w:val="00444388"/>
    <w:rsid w:val="005524E9"/>
    <w:rsid w:val="00577A71"/>
    <w:rsid w:val="00665CEC"/>
    <w:rsid w:val="006C7F65"/>
    <w:rsid w:val="006D486A"/>
    <w:rsid w:val="006F4074"/>
    <w:rsid w:val="00721D2E"/>
    <w:rsid w:val="007302B6"/>
    <w:rsid w:val="00741472"/>
    <w:rsid w:val="007D3A89"/>
    <w:rsid w:val="00972EDE"/>
    <w:rsid w:val="009B6BC7"/>
    <w:rsid w:val="00AA2E25"/>
    <w:rsid w:val="00B5326F"/>
    <w:rsid w:val="00BE34E1"/>
    <w:rsid w:val="00D32029"/>
    <w:rsid w:val="00D37767"/>
    <w:rsid w:val="00E71CFB"/>
    <w:rsid w:val="00E7215C"/>
    <w:rsid w:val="00EA4C05"/>
    <w:rsid w:val="00F37458"/>
    <w:rsid w:val="00F46B55"/>
    <w:rsid w:val="00F5549D"/>
    <w:rsid w:val="00F60049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9D04-6E46-4FFC-80BF-60BAD5DF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E"/>
    <w:pPr>
      <w:ind w:left="720"/>
      <w:contextualSpacing/>
    </w:pPr>
  </w:style>
  <w:style w:type="paragraph" w:customStyle="1" w:styleId="a4">
    <w:name w:val="Стандарт"/>
    <w:basedOn w:val="a"/>
    <w:link w:val="1"/>
    <w:rsid w:val="00D377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">
    <w:name w:val="Стандарт Знак1"/>
    <w:link w:val="a4"/>
    <w:rsid w:val="00D377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qFormat/>
    <w:rsid w:val="00721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21D2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qFormat/>
    <w:rsid w:val="00721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2021-10-26T13:54:00Z</cp:lastPrinted>
  <dcterms:created xsi:type="dcterms:W3CDTF">2023-08-04T14:40:00Z</dcterms:created>
  <dcterms:modified xsi:type="dcterms:W3CDTF">2023-08-04T14:40:00Z</dcterms:modified>
</cp:coreProperties>
</file>