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1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2474FE"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8709BE" w:rsidRPr="008709BE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  <w:r w:rsidRPr="00B1449C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0E2917" w:rsidRPr="000E2917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1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E2917">
        <w:rPr>
          <w:rFonts w:ascii="Times New Roman" w:eastAsia="Calibri" w:hAnsi="Times New Roman" w:cs="Times New Roman"/>
          <w:sz w:val="24"/>
          <w:szCs w:val="24"/>
          <w:u w:val="single"/>
        </w:rPr>
        <w:t>Симуляционное</w:t>
      </w:r>
      <w:proofErr w:type="spellEnd"/>
      <w:r w:rsidRPr="000E29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F2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обучение </w:t>
      </w:r>
      <w:r w:rsidRPr="000E2917">
        <w:rPr>
          <w:rFonts w:ascii="Times New Roman" w:eastAsia="Calibri" w:hAnsi="Times New Roman" w:cs="Times New Roman"/>
          <w:sz w:val="24"/>
          <w:szCs w:val="24"/>
          <w:u w:val="single"/>
        </w:rPr>
        <w:t>сестринского дела в педиатрии</w:t>
      </w:r>
      <w:r w:rsidRPr="000E29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917" w:rsidRDefault="000E2917" w:rsidP="000E29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917" w:rsidRPr="000E2917" w:rsidRDefault="000E2917" w:rsidP="000E29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по учебному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4FE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Б1.О.66</w:t>
      </w:r>
    </w:p>
    <w:p w:rsidR="000E2917" w:rsidRPr="000E2917" w:rsidRDefault="008709BE" w:rsidP="000E2917">
      <w:pPr>
        <w:tabs>
          <w:tab w:val="left" w:pos="3481"/>
        </w:tabs>
        <w:spacing w:after="0" w:line="240" w:lineRule="auto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</w:t>
      </w:r>
      <w:r w:rsidR="000E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E2917" w:rsidRPr="000E2917">
        <w:rPr>
          <w:rFonts w:ascii="Times New Roman" w:hAnsi="Times New Roman" w:cs="Times New Roman"/>
          <w:b/>
          <w:sz w:val="24"/>
          <w:szCs w:val="24"/>
          <w:u w:val="single"/>
        </w:rPr>
        <w:t>31.05.02 – «Педиатрия»</w:t>
      </w:r>
    </w:p>
    <w:p w:rsidR="000E2917" w:rsidRPr="000E2917" w:rsidRDefault="008C0E28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E2917"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0E2917"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</w:p>
    <w:p w:rsid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выпускника-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 педиатр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Факультет-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педиатрический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Кафедра- 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медицинской симуляции и учебной практики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обучения- </w:t>
      </w:r>
      <w:r w:rsidRPr="00E7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Семестр-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(в зачётных единицах/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е./</w:t>
      </w:r>
      <w:r w:rsidR="00461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 часа</w:t>
      </w:r>
    </w:p>
    <w:p w:rsidR="000E2917" w:rsidRPr="000E2917" w:rsidRDefault="000E2917" w:rsidP="000E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– </w:t>
      </w:r>
      <w:r w:rsidRPr="000E2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Зачет_____</w:t>
      </w: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B1449C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</w:t>
      </w:r>
      <w:r w:rsidRPr="00B144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дисциплины </w:t>
      </w:r>
    </w:p>
    <w:p w:rsidR="000E2917" w:rsidRPr="000E2917" w:rsidRDefault="000E2917" w:rsidP="007D3A89">
      <w:pPr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0E29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студентов к успешной сдаче процедуры первичной аккредитации специалиста, проводимой на шестом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квалификаци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й 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врач-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педиатр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</w:t>
      </w:r>
    </w:p>
    <w:p w:rsidR="00E7215C" w:rsidRPr="003751A7" w:rsidRDefault="000E2917" w:rsidP="00E721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29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Задачами освоения дисциплины являются: 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E7215C" w:rsidRPr="003751A7" w:rsidRDefault="00E7215C" w:rsidP="00E721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производить уход и транспортировку тяжелобольных пациентов; </w:t>
      </w:r>
    </w:p>
    <w:p w:rsidR="00E7215C" w:rsidRPr="003751A7" w:rsidRDefault="00E7215C" w:rsidP="00E721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подготовить пациента к различным видам обследования, предоперационн</w:t>
      </w:r>
      <w:r w:rsidRPr="003751A7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подготовка;</w:t>
      </w:r>
    </w:p>
    <w:p w:rsidR="00E7215C" w:rsidRPr="003751A7" w:rsidRDefault="00E7215C" w:rsidP="00E721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1A7">
        <w:rPr>
          <w:rFonts w:ascii="Times New Roman" w:eastAsia="Calibri" w:hAnsi="Times New Roman" w:cs="Times New Roman"/>
          <w:sz w:val="24"/>
          <w:szCs w:val="24"/>
        </w:rPr>
        <w:t>обучение студентов оказанию первой врачебной помощи при возникновении неотложных состояний;</w:t>
      </w:r>
    </w:p>
    <w:p w:rsidR="00E7215C" w:rsidRPr="003751A7" w:rsidRDefault="00E7215C" w:rsidP="00E7215C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1A7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основными принципами десмургии;</w:t>
      </w:r>
    </w:p>
    <w:p w:rsidR="00E7215C" w:rsidRPr="003751A7" w:rsidRDefault="00E7215C" w:rsidP="00E721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изучения научной литературы и официальных статистических обзоров;</w:t>
      </w:r>
    </w:p>
    <w:p w:rsidR="00E7215C" w:rsidRPr="003751A7" w:rsidRDefault="00E7215C" w:rsidP="00E721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5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3751A7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;</w:t>
      </w:r>
    </w:p>
    <w:p w:rsidR="00E7215C" w:rsidRPr="003751A7" w:rsidRDefault="00E7215C" w:rsidP="00E7215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3751A7">
        <w:rPr>
          <w:rFonts w:ascii="Times New Roman" w:eastAsia="Calibri" w:hAnsi="Times New Roman" w:cs="Times New Roman"/>
          <w:spacing w:val="-2"/>
          <w:sz w:val="24"/>
          <w:szCs w:val="24"/>
        </w:rPr>
        <w:t>формирование у студента навыков общения с коллективом.</w:t>
      </w:r>
    </w:p>
    <w:p w:rsidR="000E2917" w:rsidRPr="000E2917" w:rsidRDefault="000E2917" w:rsidP="000E2917">
      <w:pPr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17" w:rsidRDefault="000E2917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326F" w:rsidRDefault="00B5326F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326F" w:rsidRDefault="00B5326F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326F" w:rsidRPr="000E2917" w:rsidRDefault="00B5326F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7D3A89" w:rsidRDefault="000E2917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</w:t>
      </w:r>
      <w:r w:rsidRPr="00B144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дисциплины</w:t>
      </w:r>
      <w:r w:rsidRPr="000E2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2474FE" w:rsidRPr="00EA4826" w:rsidTr="000F48C5">
        <w:trPr>
          <w:jc w:val="center"/>
        </w:trPr>
        <w:tc>
          <w:tcPr>
            <w:tcW w:w="5529" w:type="dxa"/>
            <w:vAlign w:val="center"/>
          </w:tcPr>
          <w:p w:rsidR="002474FE" w:rsidRPr="00C167DE" w:rsidRDefault="002474FE" w:rsidP="000F48C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474FE" w:rsidRPr="00C167DE" w:rsidRDefault="002474FE" w:rsidP="000F48C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672" w:type="dxa"/>
          </w:tcPr>
          <w:p w:rsidR="002474FE" w:rsidRPr="00C167DE" w:rsidRDefault="002474FE" w:rsidP="000F48C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474FE" w:rsidRPr="00EA4826" w:rsidTr="000F48C5">
        <w:trPr>
          <w:jc w:val="center"/>
        </w:trPr>
        <w:tc>
          <w:tcPr>
            <w:tcW w:w="10201" w:type="dxa"/>
            <w:gridSpan w:val="2"/>
          </w:tcPr>
          <w:p w:rsidR="002474FE" w:rsidRPr="00C167DE" w:rsidRDefault="002474FE" w:rsidP="000F48C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2474FE" w:rsidRPr="00EA4826" w:rsidTr="000F48C5">
        <w:trPr>
          <w:jc w:val="center"/>
        </w:trPr>
        <w:tc>
          <w:tcPr>
            <w:tcW w:w="5529" w:type="dxa"/>
          </w:tcPr>
          <w:p w:rsidR="002474FE" w:rsidRPr="00DC3BB7" w:rsidRDefault="002474FE" w:rsidP="000F48C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A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ОПК- 4: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672" w:type="dxa"/>
          </w:tcPr>
          <w:p w:rsidR="002474FE" w:rsidRPr="00DC3BB7" w:rsidRDefault="002474FE" w:rsidP="000F48C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A94">
              <w:rPr>
                <w:rFonts w:ascii="Times New Roman" w:hAnsi="Times New Roman" w:cs="Times New Roman"/>
                <w:b/>
                <w:sz w:val="22"/>
                <w:szCs w:val="22"/>
              </w:rPr>
              <w:t>ИД1 ОПК4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2474FE" w:rsidRPr="00EA4826" w:rsidTr="000F48C5">
        <w:trPr>
          <w:jc w:val="center"/>
        </w:trPr>
        <w:tc>
          <w:tcPr>
            <w:tcW w:w="10201" w:type="dxa"/>
            <w:gridSpan w:val="2"/>
          </w:tcPr>
          <w:p w:rsidR="002474FE" w:rsidRDefault="002474FE" w:rsidP="000F48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нать:</w:t>
            </w:r>
            <w:r w:rsidRPr="000D49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74FE" w:rsidRDefault="002474FE" w:rsidP="000F48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>основные показатели работы сердечно - сосудистой и дыхательной систем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474FE" w:rsidRPr="000D49A5" w:rsidRDefault="002474FE" w:rsidP="000F48C5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>основные пути введения лекарственных средств, показания и противопоказания к различным видам инъекций: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>Хранение лекарственных средств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9A5">
              <w:rPr>
                <w:rFonts w:ascii="Times New Roman" w:eastAsia="Times New Roman" w:hAnsi="Times New Roman" w:cs="Times New Roman"/>
              </w:rPr>
              <w:t>Энтеральный</w:t>
            </w:r>
            <w:proofErr w:type="spellEnd"/>
            <w:r w:rsidRPr="000D49A5">
              <w:rPr>
                <w:rFonts w:ascii="Times New Roman" w:eastAsia="Times New Roman" w:hAnsi="Times New Roman" w:cs="Times New Roman"/>
              </w:rPr>
              <w:t xml:space="preserve"> путь введения лекарственных средств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>Парентеральный путь введения лекарственных средств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-        </w:t>
            </w:r>
            <w:proofErr w:type="spellStart"/>
            <w:r w:rsidRPr="000D49A5">
              <w:rPr>
                <w:rFonts w:ascii="Times New Roman" w:eastAsia="Times New Roman" w:hAnsi="Times New Roman" w:cs="Times New Roman"/>
              </w:rPr>
              <w:t>Кислородотерапия</w:t>
            </w:r>
            <w:proofErr w:type="spellEnd"/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меть:</w:t>
            </w:r>
          </w:p>
          <w:p w:rsidR="002474FE" w:rsidRDefault="002474FE" w:rsidP="000F48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0D49A5">
              <w:rPr>
                <w:rFonts w:ascii="Times New Roman" w:eastAsia="Calibri" w:hAnsi="Times New Roman" w:cs="Times New Roman"/>
              </w:rPr>
              <w:t xml:space="preserve">накладывать электрокардиограмму, </w:t>
            </w:r>
            <w:proofErr w:type="spellStart"/>
            <w:r w:rsidRPr="000D49A5">
              <w:rPr>
                <w:rFonts w:ascii="Times New Roman" w:eastAsia="Calibri" w:hAnsi="Times New Roman" w:cs="Times New Roman"/>
              </w:rPr>
              <w:t>пульсоксиметрию</w:t>
            </w:r>
            <w:proofErr w:type="spellEnd"/>
            <w:r w:rsidRPr="000D49A5">
              <w:rPr>
                <w:rFonts w:ascii="Times New Roman" w:eastAsia="Calibri" w:hAnsi="Times New Roman" w:cs="Times New Roman"/>
              </w:rPr>
              <w:t xml:space="preserve">, измерять артериальное </w:t>
            </w:r>
            <w:r>
              <w:rPr>
                <w:rFonts w:ascii="Times New Roman" w:eastAsia="Calibri" w:hAnsi="Times New Roman" w:cs="Times New Roman"/>
              </w:rPr>
              <w:t>давление, проводить термометрию;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 xml:space="preserve">разъяснять пациенту суть предстоящего метода введения лекарственного средства, брать информированное согласие на проведение процедуры, подготовка и выполнение самой инъекции. Проводить </w:t>
            </w:r>
            <w:proofErr w:type="spellStart"/>
            <w:r w:rsidRPr="000D49A5">
              <w:rPr>
                <w:rFonts w:ascii="Times New Roman" w:eastAsia="Times New Roman" w:hAnsi="Times New Roman" w:cs="Times New Roman"/>
              </w:rPr>
              <w:t>кислородотерапию</w:t>
            </w:r>
            <w:proofErr w:type="spellEnd"/>
            <w:r w:rsidRPr="000D49A5">
              <w:rPr>
                <w:rFonts w:ascii="Times New Roman" w:eastAsia="Times New Roman" w:hAnsi="Times New Roman" w:cs="Times New Roman"/>
              </w:rPr>
              <w:t>.</w:t>
            </w: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ладеть:</w:t>
            </w:r>
          </w:p>
          <w:p w:rsidR="002474FE" w:rsidRDefault="002474FE" w:rsidP="000F48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>методами пальпации, перкуссии и аускультации сердечно- сосудистой системы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>методами внутримышечной, внутрикожной, подкожной и внутривенной инъекций.</w:t>
            </w:r>
          </w:p>
        </w:tc>
      </w:tr>
      <w:tr w:rsidR="002474FE" w:rsidRPr="00EA4826" w:rsidTr="000F48C5">
        <w:trPr>
          <w:jc w:val="center"/>
        </w:trPr>
        <w:tc>
          <w:tcPr>
            <w:tcW w:w="5529" w:type="dxa"/>
          </w:tcPr>
          <w:p w:rsidR="002474FE" w:rsidRPr="00FB7A94" w:rsidRDefault="002474FE" w:rsidP="000F48C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A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ОПК-6: </w:t>
            </w:r>
            <w:r w:rsidRPr="00FB7A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FB7A94">
              <w:rPr>
                <w:rFonts w:ascii="Times New Roman" w:hAnsi="Times New Roman" w:cs="Times New Roman"/>
                <w:bCs/>
                <w:sz w:val="22"/>
                <w:szCs w:val="22"/>
              </w:rPr>
              <w:t>догоспитальном</w:t>
            </w:r>
            <w:proofErr w:type="spellEnd"/>
            <w:r w:rsidRPr="00FB7A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4672" w:type="dxa"/>
          </w:tcPr>
          <w:p w:rsidR="002474FE" w:rsidRPr="00DC3BB7" w:rsidRDefault="002474FE" w:rsidP="000F48C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A94">
              <w:rPr>
                <w:rFonts w:ascii="Times New Roman" w:hAnsi="Times New Roman" w:cs="Times New Roman"/>
                <w:b/>
                <w:sz w:val="22"/>
                <w:szCs w:val="22"/>
              </w:rPr>
              <w:t>ИД1 ОПК6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организует и осуществляет уход за больными</w:t>
            </w:r>
          </w:p>
        </w:tc>
      </w:tr>
      <w:tr w:rsidR="002474FE" w:rsidRPr="00EA4826" w:rsidTr="000F48C5">
        <w:trPr>
          <w:jc w:val="center"/>
        </w:trPr>
        <w:tc>
          <w:tcPr>
            <w:tcW w:w="10201" w:type="dxa"/>
            <w:gridSpan w:val="2"/>
          </w:tcPr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нать:</w:t>
            </w:r>
          </w:p>
          <w:p w:rsidR="002474FE" w:rsidRPr="000D49A5" w:rsidRDefault="002474FE" w:rsidP="000F48C5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</w:rPr>
              <w:t>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2474FE" w:rsidRPr="000D49A5" w:rsidRDefault="002474FE" w:rsidP="002474FE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49A5">
              <w:rPr>
                <w:rFonts w:ascii="Times New Roman" w:eastAsia="Times New Roman" w:hAnsi="Times New Roman" w:cs="Times New Roman"/>
              </w:rPr>
              <w:t>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меть: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D49A5">
              <w:rPr>
                <w:rFonts w:ascii="Times New Roman" w:eastAsia="Calibri" w:hAnsi="Times New Roman" w:cs="Times New Roman"/>
              </w:rPr>
              <w:t>определять наличие сознания, дыхания, травм и степени повреждений, измерять пульс, артериальное давление</w:t>
            </w: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74FE" w:rsidRDefault="002474FE" w:rsidP="000F48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</w:t>
            </w: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ладеть:</w:t>
            </w:r>
          </w:p>
          <w:p w:rsidR="002474FE" w:rsidRPr="00DC3BB7" w:rsidRDefault="002474FE" w:rsidP="000F48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49A5">
              <w:rPr>
                <w:rFonts w:ascii="Times New Roman" w:eastAsia="Times New Roman" w:hAnsi="Times New Roman" w:cs="Times New Roman"/>
                <w:bCs/>
                <w:iCs/>
              </w:rPr>
              <w:t xml:space="preserve">навыком базовой сердечно- легочной реанимации, методиками зондового питания, наложения повязок и транспортной иммобилизации, </w:t>
            </w:r>
            <w:proofErr w:type="spellStart"/>
            <w:r w:rsidRPr="000D49A5">
              <w:rPr>
                <w:rFonts w:ascii="Times New Roman" w:eastAsia="Times New Roman" w:hAnsi="Times New Roman" w:cs="Times New Roman"/>
                <w:bCs/>
                <w:iCs/>
              </w:rPr>
              <w:t>очистительно</w:t>
            </w:r>
            <w:proofErr w:type="spellEnd"/>
            <w:r w:rsidRPr="000D49A5">
              <w:rPr>
                <w:rFonts w:ascii="Times New Roman" w:eastAsia="Times New Roman" w:hAnsi="Times New Roman" w:cs="Times New Roman"/>
                <w:bCs/>
                <w:iCs/>
              </w:rPr>
              <w:t>-  промывных процедур.</w:t>
            </w:r>
          </w:p>
        </w:tc>
      </w:tr>
    </w:tbl>
    <w:p w:rsidR="002474FE" w:rsidRDefault="002474FE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474FE" w:rsidRDefault="002474FE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r w:rsidRPr="00B144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дисциплины</w:t>
      </w:r>
      <w:r w:rsidRPr="000E2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 структуре образовательной программы</w:t>
      </w:r>
    </w:p>
    <w:p w:rsidR="00E7215C" w:rsidRPr="008709BE" w:rsidRDefault="00E7215C" w:rsidP="00E71CF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Дисциплина </w:t>
      </w:r>
      <w:r w:rsidRPr="00B532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proofErr w:type="spellStart"/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Симуляционное</w:t>
      </w:r>
      <w:proofErr w:type="spellEnd"/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обучение сестринского дела в педиатрии</w:t>
      </w:r>
      <w:r w:rsidR="008709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» </w:t>
      </w:r>
      <w:r w:rsidRPr="00B5326F">
        <w:rPr>
          <w:rFonts w:ascii="Times New Roman" w:hAnsi="Times New Roman" w:cs="Times New Roman"/>
          <w:sz w:val="24"/>
          <w:szCs w:val="24"/>
        </w:rPr>
        <w:t>относится к обязательной части</w:t>
      </w:r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B5326F">
        <w:rPr>
          <w:rFonts w:ascii="Times New Roman" w:eastAsia="Calibri" w:hAnsi="Times New Roman" w:cs="Times New Roman"/>
          <w:sz w:val="24"/>
          <w:szCs w:val="24"/>
        </w:rPr>
        <w:t>Блока 1</w:t>
      </w:r>
      <w:r w:rsidR="008709BE" w:rsidRPr="008709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4FE">
        <w:rPr>
          <w:rFonts w:ascii="Times New Roman" w:eastAsia="Calibri" w:hAnsi="Times New Roman" w:cs="Times New Roman"/>
          <w:sz w:val="24"/>
          <w:szCs w:val="24"/>
        </w:rPr>
        <w:t>Б1.О.66</w:t>
      </w:r>
      <w:r w:rsidR="008709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15C" w:rsidRPr="00B5326F" w:rsidRDefault="00E71CFB" w:rsidP="00E71CFB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6F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</w:t>
      </w:r>
      <w:proofErr w:type="spellStart"/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Симуляционное</w:t>
      </w:r>
      <w:proofErr w:type="spellEnd"/>
      <w:r w:rsidRPr="00B532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обучение сестринского дела в педиатрии</w:t>
      </w:r>
      <w:r w:rsidRPr="00B5326F">
        <w:rPr>
          <w:rFonts w:ascii="Times New Roman" w:hAnsi="Times New Roman" w:cs="Times New Roman"/>
          <w:sz w:val="24"/>
          <w:szCs w:val="24"/>
        </w:rPr>
        <w:t>», являются</w:t>
      </w:r>
      <w:r w:rsidR="00B5326F" w:rsidRPr="00B5326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B5326F">
        <w:rPr>
          <w:rFonts w:ascii="Times New Roman" w:hAnsi="Times New Roman" w:cs="Times New Roman"/>
          <w:sz w:val="24"/>
          <w:szCs w:val="24"/>
        </w:rPr>
        <w:t>:</w:t>
      </w:r>
    </w:p>
    <w:p w:rsidR="00E7215C" w:rsidRPr="00E71CFB" w:rsidRDefault="00E7215C" w:rsidP="00E71CFB">
      <w:pPr>
        <w:tabs>
          <w:tab w:val="left" w:pos="708"/>
        </w:tabs>
        <w:spacing w:after="0" w:line="240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E71CFB">
        <w:rPr>
          <w:rFonts w:ascii="Times New Roman" w:eastAsia="Calibri" w:hAnsi="Times New Roman" w:cs="Times New Roman"/>
          <w:i/>
          <w:sz w:val="24"/>
          <w:szCs w:val="24"/>
        </w:rPr>
        <w:t>-  Биоэтика</w:t>
      </w:r>
    </w:p>
    <w:p w:rsidR="00E7215C" w:rsidRPr="007E7F04" w:rsidRDefault="00E7215C" w:rsidP="00E71CFB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CFB">
        <w:rPr>
          <w:rFonts w:ascii="Times New Roman" w:eastAsia="Calibri" w:hAnsi="Times New Roman" w:cs="Times New Roman"/>
          <w:sz w:val="24"/>
          <w:szCs w:val="24"/>
        </w:rPr>
        <w:t>Знания: морально-этические нормы, правила и принципы профессионального</w:t>
      </w:r>
      <w:r w:rsidRPr="00E71CFB">
        <w:rPr>
          <w:rFonts w:ascii="Times New Roman" w:eastAsia="Calibri" w:hAnsi="Times New Roman" w:cs="Times New Roman"/>
          <w:sz w:val="24"/>
          <w:szCs w:val="24"/>
        </w:rPr>
        <w:br/>
        <w:t>врачебного поведения</w:t>
      </w:r>
      <w:r w:rsidRPr="007E7F04">
        <w:rPr>
          <w:rFonts w:ascii="Times New Roman" w:eastAsia="Calibri" w:hAnsi="Times New Roman" w:cs="Times New Roman"/>
          <w:sz w:val="24"/>
          <w:szCs w:val="24"/>
        </w:rPr>
        <w:t>, права пациента и врача, основные этические</w:t>
      </w:r>
      <w:r w:rsidRPr="007E7F04">
        <w:rPr>
          <w:rFonts w:ascii="Times New Roman" w:eastAsia="Calibri" w:hAnsi="Times New Roman" w:cs="Times New Roman"/>
          <w:sz w:val="24"/>
          <w:szCs w:val="24"/>
        </w:rPr>
        <w:br/>
        <w:t>документы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международных        и отечественн</w:t>
      </w:r>
      <w:r w:rsidR="00B5326F">
        <w:rPr>
          <w:rFonts w:ascii="Times New Roman" w:eastAsia="Calibri" w:hAnsi="Times New Roman" w:cs="Times New Roman"/>
          <w:sz w:val="24"/>
          <w:szCs w:val="24"/>
        </w:rPr>
        <w:t>ых</w:t>
      </w:r>
      <w:r w:rsidR="00B5326F">
        <w:rPr>
          <w:rFonts w:ascii="Times New Roman" w:eastAsia="Calibri" w:hAnsi="Times New Roman" w:cs="Times New Roman"/>
          <w:sz w:val="24"/>
          <w:szCs w:val="24"/>
        </w:rPr>
        <w:tab/>
        <w:t>профессиональных медицинских</w:t>
      </w:r>
      <w:r w:rsidR="002F2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ассоциаций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и организаций;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выстраивать и поддерживать рабочие отношения с другими членами коллектива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принципы врачебной деонтологии и медицинской этики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Анатомия человека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Знания: анатомо-физиологические, возрастно-половы</w:t>
      </w:r>
      <w:r w:rsidR="008709BE">
        <w:rPr>
          <w:rFonts w:ascii="Times New Roman" w:eastAsia="Calibri" w:hAnsi="Times New Roman" w:cs="Times New Roman"/>
          <w:sz w:val="24"/>
          <w:szCs w:val="24"/>
        </w:rPr>
        <w:t xml:space="preserve">е и индивидуальные особенности </w:t>
      </w: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строения и развития </w:t>
      </w:r>
      <w:proofErr w:type="gramStart"/>
      <w:r w:rsidRPr="007E7F04">
        <w:rPr>
          <w:rFonts w:ascii="Times New Roman" w:eastAsia="Calibri" w:hAnsi="Times New Roman" w:cs="Times New Roman"/>
          <w:sz w:val="24"/>
          <w:szCs w:val="24"/>
        </w:rPr>
        <w:t>организма  человека</w:t>
      </w:r>
      <w:proofErr w:type="gram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владеть медико-анатомическим понятийным аппаратом;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Гистология с эмбриологией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гистофункциональные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особенности тканевых элементов; методы их исследования;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анализировать гистофизиологическую оценку сост</w:t>
      </w:r>
      <w:r w:rsidR="00B5326F">
        <w:rPr>
          <w:rFonts w:ascii="Times New Roman" w:eastAsia="Calibri" w:hAnsi="Times New Roman" w:cs="Times New Roman"/>
          <w:sz w:val="24"/>
          <w:szCs w:val="24"/>
        </w:rPr>
        <w:t>ояния различных      клеточных,</w:t>
      </w:r>
      <w:r w:rsidR="002F2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тканевых и органных структур организма;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Нормальная физиология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функциональные системы организма человека, их регуляция и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при воздействии с внешней средой в норме;</w:t>
      </w:r>
    </w:p>
    <w:p w:rsidR="00E7215C" w:rsidRPr="007E7F04" w:rsidRDefault="00E7215C" w:rsidP="007D3A89">
      <w:pPr>
        <w:tabs>
          <w:tab w:val="left" w:pos="708"/>
        </w:tabs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интерпретировать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пульсоксиметрии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15C" w:rsidRPr="007E7F04" w:rsidRDefault="00E7215C" w:rsidP="007D3A89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>Правоведение</w:t>
      </w:r>
    </w:p>
    <w:p w:rsidR="00E7215C" w:rsidRPr="007E7F04" w:rsidRDefault="00E7215C" w:rsidP="007D3A89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права пациента и врача. </w:t>
      </w:r>
    </w:p>
    <w:p w:rsidR="00E7215C" w:rsidRDefault="00E7215C" w:rsidP="007D3A89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E7215C" w:rsidRPr="00520288" w:rsidRDefault="00E7215C" w:rsidP="007D3A89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B1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A04B1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Симуляционное</w:t>
      </w:r>
      <w:proofErr w:type="spellEnd"/>
      <w:r w:rsidRPr="00A04B1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обучение сестринского дела в педиатрии</w:t>
      </w:r>
      <w:r w:rsidRPr="00A04B1F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следующих дисциплин: хирургических болезней, анестезиология и реаниматология, внутренние болезни, факультетской и госпитальной педиатрии</w:t>
      </w:r>
    </w:p>
    <w:p w:rsidR="000E2917" w:rsidRPr="000E2917" w:rsidRDefault="000E2917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</w:t>
      </w:r>
      <w:r w:rsidRPr="00B144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дисциплины</w:t>
      </w:r>
      <w:r w:rsidRPr="000E2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составляет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="00461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2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91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="00461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E72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E291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0E2917" w:rsidRPr="000E2917" w:rsidRDefault="000E2917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E7215C" w:rsidRPr="00E7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0E2917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Pr="00E7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__3</w:t>
      </w:r>
      <w:r w:rsidR="00247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7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E2917"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0E2917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E7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461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bookmarkStart w:id="0" w:name="_GoBack"/>
      <w:bookmarkEnd w:id="0"/>
      <w:r w:rsidR="000E2917" w:rsidRPr="000E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0E2917" w:rsidRDefault="000E2917" w:rsidP="000E291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17" w:rsidRDefault="000E2917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4123B1" w:rsidRDefault="004123B1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B5326F" w:rsidRDefault="00B5326F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4123B1" w:rsidRPr="000E2917" w:rsidRDefault="004123B1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8692"/>
      </w:tblGrid>
      <w:tr w:rsidR="00E7215C" w:rsidRPr="003751A7" w:rsidTr="004123B1">
        <w:trPr>
          <w:trHeight w:val="646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E7215C" w:rsidRPr="003751A7" w:rsidRDefault="00E7215C" w:rsidP="00E72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вопросы инфекционного контроля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ухода и транспортировки больных</w:t>
            </w:r>
          </w:p>
        </w:tc>
      </w:tr>
      <w:tr w:rsidR="00E7215C" w:rsidRPr="003751A7" w:rsidTr="004123B1">
        <w:trPr>
          <w:trHeight w:val="308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лечебного питания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2" w:type="dxa"/>
          </w:tcPr>
          <w:p w:rsidR="00E7215C" w:rsidRPr="003751A7" w:rsidRDefault="007D3A89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Обследование пациента и подготовка к различным видам обследований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физиотерапии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десмургии и повреждений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92" w:type="dxa"/>
          </w:tcPr>
          <w:p w:rsidR="00E7215C" w:rsidRPr="003751A7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медицинские манипуляции, применяемые в процессе ухода за больным</w:t>
            </w:r>
          </w:p>
        </w:tc>
      </w:tr>
      <w:tr w:rsidR="00E7215C" w:rsidRPr="003751A7" w:rsidTr="004123B1">
        <w:trPr>
          <w:trHeight w:val="32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92" w:type="dxa"/>
          </w:tcPr>
          <w:p w:rsidR="00E7215C" w:rsidRPr="00F46B55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Неотложные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состояния</w:t>
            </w:r>
          </w:p>
        </w:tc>
      </w:tr>
      <w:tr w:rsidR="00E7215C" w:rsidRPr="003751A7" w:rsidTr="004123B1">
        <w:trPr>
          <w:trHeight w:val="308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2" w:type="dxa"/>
          </w:tcPr>
          <w:p w:rsidR="00E7215C" w:rsidRPr="00F46B55" w:rsidRDefault="00E7215C" w:rsidP="001D1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F46B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истительно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промывных процедур</w:t>
            </w:r>
          </w:p>
        </w:tc>
      </w:tr>
      <w:tr w:rsidR="00E7215C" w:rsidRPr="003751A7" w:rsidTr="004123B1">
        <w:trPr>
          <w:trHeight w:val="8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92" w:type="dxa"/>
          </w:tcPr>
          <w:p w:rsidR="00E7215C" w:rsidRPr="00F46B55" w:rsidRDefault="007D3A89" w:rsidP="001D1D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введения лекарственных средств в сестринской практике</w:t>
            </w:r>
          </w:p>
        </w:tc>
      </w:tr>
      <w:tr w:rsidR="00E7215C" w:rsidRPr="003751A7" w:rsidTr="004123B1">
        <w:trPr>
          <w:trHeight w:val="82"/>
          <w:jc w:val="center"/>
        </w:trPr>
        <w:tc>
          <w:tcPr>
            <w:tcW w:w="471" w:type="dxa"/>
          </w:tcPr>
          <w:p w:rsidR="00E7215C" w:rsidRPr="003751A7" w:rsidRDefault="00E7215C" w:rsidP="001D1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92" w:type="dxa"/>
          </w:tcPr>
          <w:p w:rsidR="00E7215C" w:rsidRPr="00F46B55" w:rsidRDefault="00380B50" w:rsidP="001D1D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</w:tbl>
    <w:p w:rsidR="000E2917" w:rsidRPr="000E2917" w:rsidRDefault="000E2917" w:rsidP="000E2917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917" w:rsidRPr="000E2917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E2917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0E29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7215C" w:rsidRPr="003751A7" w:rsidRDefault="000E2917" w:rsidP="00E7215C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структурированный клинический </w:t>
      </w:r>
      <w:r w:rsidR="00E72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7215C" w:rsidRPr="0037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семестре</w:t>
      </w:r>
      <w:r w:rsidR="00E7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0E291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разработчик  </w:t>
      </w: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Медицинской</w:t>
      </w:r>
      <w:proofErr w:type="gramEnd"/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 xml:space="preserve"> симуляции и учебной практики</w:t>
      </w:r>
    </w:p>
    <w:p w:rsidR="000E2917" w:rsidRPr="000E2917" w:rsidRDefault="000E2917" w:rsidP="000E2917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0E2917" w:rsidRDefault="000E2917" w:rsidP="000E2917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3751A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E2917" w:rsidRPr="003751A7" w:rsidSect="00366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F58"/>
    <w:multiLevelType w:val="hybridMultilevel"/>
    <w:tmpl w:val="6AB295D4"/>
    <w:lvl w:ilvl="0" w:tplc="1F8C8D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ADA"/>
    <w:multiLevelType w:val="hybridMultilevel"/>
    <w:tmpl w:val="4CD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9DB"/>
    <w:multiLevelType w:val="hybridMultilevel"/>
    <w:tmpl w:val="00947EF4"/>
    <w:lvl w:ilvl="0" w:tplc="E3A0F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3"/>
    <w:rsid w:val="000E2917"/>
    <w:rsid w:val="002474FE"/>
    <w:rsid w:val="002E03C3"/>
    <w:rsid w:val="002F2476"/>
    <w:rsid w:val="00323D70"/>
    <w:rsid w:val="0036684B"/>
    <w:rsid w:val="00380B50"/>
    <w:rsid w:val="004123B1"/>
    <w:rsid w:val="004610B6"/>
    <w:rsid w:val="00665CEC"/>
    <w:rsid w:val="006D486A"/>
    <w:rsid w:val="006F4074"/>
    <w:rsid w:val="00741472"/>
    <w:rsid w:val="007D3A89"/>
    <w:rsid w:val="008709BE"/>
    <w:rsid w:val="008C0E28"/>
    <w:rsid w:val="00972EDE"/>
    <w:rsid w:val="009B6BC7"/>
    <w:rsid w:val="00AA2E25"/>
    <w:rsid w:val="00B1449C"/>
    <w:rsid w:val="00B5326F"/>
    <w:rsid w:val="00BE34E1"/>
    <w:rsid w:val="00DB1F7B"/>
    <w:rsid w:val="00E71CFB"/>
    <w:rsid w:val="00E7215C"/>
    <w:rsid w:val="00E83DCA"/>
    <w:rsid w:val="00EA4C05"/>
    <w:rsid w:val="00F46B55"/>
    <w:rsid w:val="00F5549D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1B9F-BF6B-489D-873C-2985568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E"/>
    <w:pPr>
      <w:ind w:left="720"/>
      <w:contextualSpacing/>
    </w:pPr>
  </w:style>
  <w:style w:type="table" w:styleId="a4">
    <w:name w:val="Table Grid"/>
    <w:basedOn w:val="a1"/>
    <w:uiPriority w:val="59"/>
    <w:qFormat/>
    <w:rsid w:val="002474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2021-10-26T13:57:00Z</cp:lastPrinted>
  <dcterms:created xsi:type="dcterms:W3CDTF">2023-08-04T14:39:00Z</dcterms:created>
  <dcterms:modified xsi:type="dcterms:W3CDTF">2023-08-04T14:39:00Z</dcterms:modified>
</cp:coreProperties>
</file>