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BA" w:rsidRPr="00D93236" w:rsidRDefault="0042442E" w:rsidP="00FF3EC2">
      <w:pPr>
        <w:pStyle w:val="a4"/>
        <w:spacing w:after="0" w:line="240" w:lineRule="auto"/>
        <w:ind w:left="0" w:firstLine="709"/>
        <w:jc w:val="center"/>
        <w:rPr>
          <w:rFonts w:ascii="Times New Roman" w:hAnsi="Times New Roman"/>
          <w:b/>
          <w:sz w:val="24"/>
          <w:szCs w:val="24"/>
        </w:rPr>
      </w:pPr>
      <w:r w:rsidRPr="00D93236">
        <w:rPr>
          <w:rFonts w:ascii="Times New Roman" w:hAnsi="Times New Roman"/>
          <w:b/>
          <w:sz w:val="24"/>
          <w:szCs w:val="24"/>
        </w:rPr>
        <w:t xml:space="preserve">АННОТАЦИЯ </w:t>
      </w:r>
    </w:p>
    <w:p w:rsidR="00B471FF" w:rsidRPr="00D93236" w:rsidRDefault="004B74BA" w:rsidP="00FF3EC2">
      <w:pPr>
        <w:pStyle w:val="a4"/>
        <w:spacing w:after="0" w:line="240" w:lineRule="auto"/>
        <w:ind w:left="0" w:firstLine="709"/>
        <w:jc w:val="center"/>
        <w:rPr>
          <w:rFonts w:ascii="Times New Roman" w:hAnsi="Times New Roman"/>
          <w:b/>
          <w:sz w:val="24"/>
          <w:szCs w:val="24"/>
        </w:rPr>
      </w:pPr>
      <w:r w:rsidRPr="00D93236">
        <w:rPr>
          <w:rFonts w:ascii="Times New Roman" w:hAnsi="Times New Roman"/>
          <w:b/>
          <w:sz w:val="24"/>
          <w:szCs w:val="24"/>
        </w:rPr>
        <w:t xml:space="preserve">рабочей программы </w:t>
      </w:r>
      <w:r w:rsidR="00A0105A" w:rsidRPr="00D93236">
        <w:rPr>
          <w:rFonts w:ascii="Times New Roman" w:hAnsi="Times New Roman"/>
          <w:b/>
          <w:sz w:val="24"/>
          <w:szCs w:val="24"/>
        </w:rPr>
        <w:t xml:space="preserve">учебного </w:t>
      </w:r>
      <w:r w:rsidRPr="00D93236">
        <w:rPr>
          <w:rFonts w:ascii="Times New Roman" w:hAnsi="Times New Roman"/>
          <w:b/>
          <w:sz w:val="24"/>
          <w:szCs w:val="24"/>
        </w:rPr>
        <w:t>модуля</w:t>
      </w:r>
      <w:r w:rsidR="006F2075" w:rsidRPr="00D93236">
        <w:rPr>
          <w:rFonts w:ascii="Times New Roman" w:hAnsi="Times New Roman"/>
          <w:b/>
          <w:sz w:val="24"/>
          <w:szCs w:val="24"/>
        </w:rPr>
        <w:t xml:space="preserve"> </w:t>
      </w:r>
      <w:r w:rsidR="00B471FF" w:rsidRPr="00D93236">
        <w:rPr>
          <w:rFonts w:ascii="Times New Roman" w:hAnsi="Times New Roman"/>
          <w:b/>
          <w:sz w:val="24"/>
          <w:szCs w:val="24"/>
        </w:rPr>
        <w:t>1</w:t>
      </w:r>
      <w:r w:rsidR="00A0105A" w:rsidRPr="00D93236">
        <w:rPr>
          <w:rFonts w:ascii="Times New Roman" w:hAnsi="Times New Roman"/>
          <w:b/>
          <w:sz w:val="24"/>
          <w:szCs w:val="24"/>
        </w:rPr>
        <w:t xml:space="preserve"> </w:t>
      </w:r>
    </w:p>
    <w:p w:rsidR="004B74BA" w:rsidRDefault="00A0105A" w:rsidP="00FF3EC2">
      <w:pPr>
        <w:pStyle w:val="a4"/>
        <w:spacing w:after="0" w:line="240" w:lineRule="auto"/>
        <w:ind w:left="0" w:firstLine="709"/>
        <w:jc w:val="center"/>
        <w:rPr>
          <w:rFonts w:ascii="Times New Roman" w:hAnsi="Times New Roman"/>
          <w:b/>
          <w:sz w:val="24"/>
          <w:szCs w:val="24"/>
        </w:rPr>
      </w:pPr>
      <w:r w:rsidRPr="00D93236">
        <w:rPr>
          <w:rFonts w:ascii="Times New Roman" w:hAnsi="Times New Roman"/>
          <w:b/>
          <w:sz w:val="24"/>
          <w:szCs w:val="24"/>
        </w:rPr>
        <w:t>«</w:t>
      </w:r>
      <w:r w:rsidR="00B471FF" w:rsidRPr="00D93236">
        <w:rPr>
          <w:rFonts w:ascii="Times New Roman" w:hAnsi="Times New Roman"/>
          <w:b/>
          <w:sz w:val="24"/>
          <w:szCs w:val="24"/>
        </w:rPr>
        <w:t>Травматология</w:t>
      </w:r>
      <w:r w:rsidRPr="00D93236">
        <w:rPr>
          <w:rFonts w:ascii="Times New Roman" w:hAnsi="Times New Roman"/>
          <w:b/>
          <w:sz w:val="24"/>
          <w:szCs w:val="24"/>
        </w:rPr>
        <w:t>»</w:t>
      </w:r>
    </w:p>
    <w:p w:rsidR="00D93236" w:rsidRPr="00D93236" w:rsidRDefault="00D93236" w:rsidP="00FF3EC2">
      <w:pPr>
        <w:pStyle w:val="a4"/>
        <w:spacing w:after="0" w:line="240" w:lineRule="auto"/>
        <w:ind w:left="0" w:firstLine="709"/>
        <w:jc w:val="center"/>
        <w:rPr>
          <w:rFonts w:ascii="Times New Roman" w:hAnsi="Times New Roman"/>
          <w:b/>
          <w:sz w:val="24"/>
          <w:szCs w:val="24"/>
        </w:rPr>
      </w:pPr>
    </w:p>
    <w:p w:rsidR="004B74BA" w:rsidRPr="00D93236" w:rsidRDefault="004B74BA" w:rsidP="00FF3EC2">
      <w:pPr>
        <w:shd w:val="clear" w:color="auto" w:fill="FFFFFF"/>
      </w:pPr>
      <w:r w:rsidRPr="00D93236">
        <w:rPr>
          <w:b/>
        </w:rPr>
        <w:t>Направление подготовки (специальность)</w:t>
      </w:r>
      <w:r w:rsidR="00585745" w:rsidRPr="00D93236">
        <w:rPr>
          <w:b/>
        </w:rPr>
        <w:t>:</w:t>
      </w:r>
      <w:r w:rsidR="00B471FF" w:rsidRPr="00D93236">
        <w:rPr>
          <w:bCs/>
        </w:rPr>
        <w:t xml:space="preserve"> 31.05.01</w:t>
      </w:r>
      <w:r w:rsidR="00B471FF" w:rsidRPr="00D93236">
        <w:t xml:space="preserve"> </w:t>
      </w:r>
      <w:r w:rsidR="009A3A15" w:rsidRPr="00D93236">
        <w:t>«</w:t>
      </w:r>
      <w:r w:rsidR="00B471FF" w:rsidRPr="00D93236">
        <w:t>травматология и ортопедия</w:t>
      </w:r>
      <w:r w:rsidR="009A3A15" w:rsidRPr="00D93236">
        <w:t>»</w:t>
      </w:r>
    </w:p>
    <w:p w:rsidR="004B74BA" w:rsidRPr="00D93236" w:rsidRDefault="004B74BA" w:rsidP="00FF3EC2">
      <w:pPr>
        <w:rPr>
          <w:vertAlign w:val="subscript"/>
        </w:rPr>
      </w:pPr>
      <w:r w:rsidRPr="00D93236">
        <w:rPr>
          <w:b/>
        </w:rPr>
        <w:t>Квалификация выпускника</w:t>
      </w:r>
      <w:r w:rsidR="00585745" w:rsidRPr="00D93236">
        <w:rPr>
          <w:b/>
        </w:rPr>
        <w:t>:</w:t>
      </w:r>
      <w:r w:rsidR="007C4AA7" w:rsidRPr="00D93236">
        <w:rPr>
          <w:b/>
        </w:rPr>
        <w:t xml:space="preserve"> </w:t>
      </w:r>
      <w:r w:rsidR="00B471FF" w:rsidRPr="00D93236">
        <w:t>врач - лечебник</w:t>
      </w:r>
    </w:p>
    <w:p w:rsidR="004B74BA" w:rsidRPr="00D93236" w:rsidRDefault="00666E39" w:rsidP="00FF3EC2">
      <w:r w:rsidRPr="00D93236">
        <w:rPr>
          <w:b/>
        </w:rPr>
        <w:t>Кафедра</w:t>
      </w:r>
      <w:r w:rsidR="00585745" w:rsidRPr="00D93236">
        <w:rPr>
          <w:b/>
        </w:rPr>
        <w:t>:</w:t>
      </w:r>
      <w:r w:rsidR="00B471FF" w:rsidRPr="00D93236">
        <w:rPr>
          <w:b/>
        </w:rPr>
        <w:t xml:space="preserve"> </w:t>
      </w:r>
      <w:r w:rsidR="00B471FF" w:rsidRPr="00D93236">
        <w:t>травматологии, ортопедии и ВПХ</w:t>
      </w:r>
    </w:p>
    <w:p w:rsidR="004B74BA" w:rsidRPr="00D93236" w:rsidRDefault="00D93236" w:rsidP="00FF3EC2">
      <w:pPr>
        <w:tabs>
          <w:tab w:val="center" w:pos="4677"/>
          <w:tab w:val="left" w:pos="6454"/>
          <w:tab w:val="left" w:pos="8137"/>
        </w:tabs>
      </w:pPr>
      <w:r>
        <w:rPr>
          <w:b/>
        </w:rPr>
        <w:t xml:space="preserve">Форма </w:t>
      </w:r>
      <w:r w:rsidR="004B74BA" w:rsidRPr="00D93236">
        <w:rPr>
          <w:b/>
        </w:rPr>
        <w:t>обучения</w:t>
      </w:r>
      <w:r w:rsidR="00585745" w:rsidRPr="00D93236">
        <w:rPr>
          <w:b/>
        </w:rPr>
        <w:t>:</w:t>
      </w:r>
      <w:r w:rsidR="00585745" w:rsidRPr="00D93236">
        <w:t xml:space="preserve"> очная</w:t>
      </w:r>
    </w:p>
    <w:p w:rsidR="00C33910" w:rsidRPr="00D93236" w:rsidRDefault="00C33910" w:rsidP="00FF3EC2">
      <w:pPr>
        <w:tabs>
          <w:tab w:val="center" w:pos="4677"/>
          <w:tab w:val="left" w:pos="6454"/>
          <w:tab w:val="left" w:pos="8137"/>
        </w:tabs>
        <w:rPr>
          <w:i/>
        </w:rPr>
      </w:pPr>
    </w:p>
    <w:p w:rsidR="00B471FF" w:rsidRPr="00D93236" w:rsidRDefault="004B74BA" w:rsidP="00B471FF">
      <w:pPr>
        <w:pStyle w:val="a4"/>
        <w:numPr>
          <w:ilvl w:val="0"/>
          <w:numId w:val="1"/>
        </w:numPr>
        <w:shd w:val="clear" w:color="auto" w:fill="FFFFFF"/>
        <w:jc w:val="both"/>
        <w:rPr>
          <w:rFonts w:ascii="Times New Roman" w:hAnsi="Times New Roman"/>
          <w:sz w:val="24"/>
          <w:szCs w:val="24"/>
        </w:rPr>
      </w:pPr>
      <w:r w:rsidRPr="00D93236">
        <w:rPr>
          <w:rFonts w:ascii="Times New Roman" w:hAnsi="Times New Roman"/>
          <w:b/>
          <w:bCs/>
          <w:spacing w:val="-4"/>
          <w:sz w:val="24"/>
          <w:szCs w:val="24"/>
        </w:rPr>
        <w:t>Цель и задачи освоения модуля</w:t>
      </w:r>
      <w:r w:rsidR="00EE72C5" w:rsidRPr="00D93236">
        <w:rPr>
          <w:rFonts w:ascii="Times New Roman" w:hAnsi="Times New Roman"/>
          <w:b/>
          <w:bCs/>
          <w:spacing w:val="-4"/>
          <w:sz w:val="24"/>
          <w:szCs w:val="24"/>
        </w:rPr>
        <w:t xml:space="preserve"> </w:t>
      </w:r>
      <w:r w:rsidR="00B471FF" w:rsidRPr="00D93236">
        <w:rPr>
          <w:rFonts w:ascii="Times New Roman" w:hAnsi="Times New Roman"/>
          <w:b/>
          <w:bCs/>
          <w:spacing w:val="-4"/>
          <w:sz w:val="24"/>
          <w:szCs w:val="24"/>
        </w:rPr>
        <w:t>1</w:t>
      </w:r>
      <w:r w:rsidR="006E7F20" w:rsidRPr="00D93236">
        <w:rPr>
          <w:rFonts w:ascii="Times New Roman" w:hAnsi="Times New Roman"/>
          <w:b/>
          <w:bCs/>
          <w:spacing w:val="-4"/>
          <w:sz w:val="24"/>
          <w:szCs w:val="24"/>
        </w:rPr>
        <w:t xml:space="preserve"> «</w:t>
      </w:r>
      <w:r w:rsidR="00B471FF" w:rsidRPr="00D93236">
        <w:rPr>
          <w:rFonts w:ascii="Times New Roman" w:hAnsi="Times New Roman"/>
          <w:b/>
          <w:bCs/>
          <w:spacing w:val="-4"/>
          <w:sz w:val="24"/>
          <w:szCs w:val="24"/>
        </w:rPr>
        <w:t>Т</w:t>
      </w:r>
      <w:r w:rsidR="00B471FF" w:rsidRPr="00D93236">
        <w:rPr>
          <w:rFonts w:ascii="Times New Roman" w:hAnsi="Times New Roman"/>
          <w:b/>
          <w:sz w:val="24"/>
          <w:szCs w:val="24"/>
        </w:rPr>
        <w:t>равматология</w:t>
      </w:r>
      <w:r w:rsidR="006E7F20" w:rsidRPr="00D93236">
        <w:rPr>
          <w:rFonts w:ascii="Times New Roman" w:hAnsi="Times New Roman"/>
          <w:b/>
          <w:bCs/>
          <w:spacing w:val="-4"/>
          <w:sz w:val="24"/>
          <w:szCs w:val="24"/>
        </w:rPr>
        <w:t>»</w:t>
      </w:r>
    </w:p>
    <w:p w:rsidR="00C33910" w:rsidRPr="00D93236" w:rsidRDefault="00C33910" w:rsidP="00C33910">
      <w:pPr>
        <w:widowControl w:val="0"/>
        <w:autoSpaceDE w:val="0"/>
        <w:autoSpaceDN w:val="0"/>
        <w:spacing w:before="37" w:line="276" w:lineRule="auto"/>
        <w:ind w:left="820" w:right="266" w:firstLine="300"/>
        <w:jc w:val="both"/>
        <w:rPr>
          <w:lang w:bidi="ru-RU"/>
        </w:rPr>
      </w:pPr>
      <w:r w:rsidRPr="00D93236">
        <w:rPr>
          <w:lang w:bidi="ru-RU"/>
        </w:rPr>
        <w:t xml:space="preserve">Формирование будущего врача общего профиля, который в ургентной ситуации сможет оказать необходимый объём помощи больному с травмой и грамотно решить вопросы </w:t>
      </w:r>
      <w:proofErr w:type="spellStart"/>
      <w:r w:rsidRPr="00D93236">
        <w:rPr>
          <w:lang w:bidi="ru-RU"/>
        </w:rPr>
        <w:t>эвако</w:t>
      </w:r>
      <w:proofErr w:type="spellEnd"/>
      <w:r w:rsidRPr="00D93236">
        <w:rPr>
          <w:lang w:bidi="ru-RU"/>
        </w:rPr>
        <w:t xml:space="preserve">-транспортной сортировки, а при ортопедической патологии выявить её и направить для лечения </w:t>
      </w:r>
      <w:proofErr w:type="spellStart"/>
      <w:r w:rsidRPr="00D93236">
        <w:rPr>
          <w:lang w:bidi="ru-RU"/>
        </w:rPr>
        <w:t>поназначению</w:t>
      </w:r>
      <w:proofErr w:type="spellEnd"/>
    </w:p>
    <w:p w:rsidR="00C33910" w:rsidRPr="00D93236" w:rsidRDefault="00C33910" w:rsidP="00C33910">
      <w:pPr>
        <w:widowControl w:val="0"/>
        <w:autoSpaceDE w:val="0"/>
        <w:autoSpaceDN w:val="0"/>
        <w:spacing w:before="36" w:line="276" w:lineRule="auto"/>
        <w:ind w:left="820" w:right="266" w:firstLine="360"/>
        <w:jc w:val="both"/>
        <w:rPr>
          <w:lang w:bidi="ru-RU"/>
        </w:rPr>
      </w:pPr>
      <w:r w:rsidRPr="00D93236">
        <w:rPr>
          <w:lang w:bidi="ru-RU"/>
        </w:rPr>
        <w:t>Целью преподавания травматологии и ортопедии является обучение студентов современным положениям теоретических и практических разделов травматологии и ортопедии. Необходимо обращать внимание на этиологию, патогенез основных ортопедических заболеваний, повреждений, методы профилактики, диагностики, лечения патологии опорно-</w:t>
      </w:r>
      <w:proofErr w:type="spellStart"/>
      <w:r w:rsidRPr="00D93236">
        <w:rPr>
          <w:lang w:bidi="ru-RU"/>
        </w:rPr>
        <w:t>двигательногоаппарата</w:t>
      </w:r>
      <w:proofErr w:type="spellEnd"/>
      <w:r w:rsidRPr="00D93236">
        <w:rPr>
          <w:lang w:bidi="ru-RU"/>
        </w:rPr>
        <w:t>.</w:t>
      </w:r>
    </w:p>
    <w:p w:rsidR="00C33910" w:rsidRPr="00D93236" w:rsidRDefault="00C33910" w:rsidP="00C33910">
      <w:pPr>
        <w:widowControl w:val="0"/>
        <w:autoSpaceDE w:val="0"/>
        <w:autoSpaceDN w:val="0"/>
        <w:spacing w:line="276" w:lineRule="auto"/>
        <w:ind w:left="820" w:right="265" w:firstLine="360"/>
        <w:jc w:val="both"/>
        <w:rPr>
          <w:lang w:bidi="ru-RU"/>
        </w:rPr>
      </w:pPr>
      <w:r w:rsidRPr="00D93236">
        <w:rPr>
          <w:lang w:bidi="ru-RU"/>
        </w:rPr>
        <w:t>Общей направленностью лекционного курса является формирование у студентов научного подхода к лечению больных с патологией опорно-двигательного аппарата, высокого уровня милосердия к пострадавшим, овладение современными знаниями этиологии, патогенеза ортопедических заболеваний и повреждений опорно- двигательного аппарата. В лекциях рассматривается вклад российских травматологов- ортопедов и военно-полевых хирургов в решение такой важной народнохозяйственной задачи, как раннее и полноценное возвращение к труду больных и инвалидов с повреждениями и заболеваниями опорно-двигательного аппарата. Лекции сопровождаются клиническим разбором больных, демонстрацией таблиц, слайдов, рентгенограмм, инструментов и аппаратов. Показом учебных кинофильмов.</w:t>
      </w:r>
    </w:p>
    <w:p w:rsidR="00C33910" w:rsidRPr="00D93236" w:rsidRDefault="00C33910" w:rsidP="00C33910">
      <w:pPr>
        <w:widowControl w:val="0"/>
        <w:autoSpaceDE w:val="0"/>
        <w:autoSpaceDN w:val="0"/>
        <w:spacing w:before="1" w:line="276" w:lineRule="auto"/>
        <w:ind w:left="820" w:right="265" w:firstLine="360"/>
        <w:jc w:val="both"/>
        <w:rPr>
          <w:lang w:bidi="ru-RU"/>
        </w:rPr>
      </w:pPr>
      <w:r w:rsidRPr="00D93236">
        <w:rPr>
          <w:lang w:bidi="ru-RU"/>
        </w:rPr>
        <w:t>Основной целью практических занятий является формирование практических навыков диагностики и лечения больных с повреждениями и заболеваниями опорно- двигательного аппарата.</w:t>
      </w:r>
    </w:p>
    <w:p w:rsidR="00C33910" w:rsidRPr="00D93236" w:rsidRDefault="00C33910" w:rsidP="00C33910">
      <w:pPr>
        <w:widowControl w:val="0"/>
        <w:autoSpaceDE w:val="0"/>
        <w:autoSpaceDN w:val="0"/>
        <w:spacing w:before="1" w:line="276" w:lineRule="auto"/>
        <w:ind w:left="820" w:right="265"/>
        <w:jc w:val="both"/>
        <w:rPr>
          <w:lang w:bidi="ru-RU"/>
        </w:rPr>
      </w:pPr>
      <w:r w:rsidRPr="00D93236">
        <w:rPr>
          <w:lang w:bidi="ru-RU"/>
        </w:rPr>
        <w:t>В целях максимального приближения обучения к работе в реальных условиях, практические занятия проводятся в лечебных отделениях стационара, в приемном отделении, в гипсовом кабинете, перевязочных, операционных, консультативно- диагностических подразделениях, травматологических пунктах.</w:t>
      </w:r>
    </w:p>
    <w:p w:rsidR="00C33910" w:rsidRPr="00D93236" w:rsidRDefault="00C33910" w:rsidP="00C33910">
      <w:pPr>
        <w:widowControl w:val="0"/>
        <w:autoSpaceDE w:val="0"/>
        <w:autoSpaceDN w:val="0"/>
        <w:spacing w:line="276" w:lineRule="auto"/>
        <w:ind w:left="820" w:right="266"/>
        <w:jc w:val="both"/>
        <w:rPr>
          <w:lang w:bidi="ru-RU"/>
        </w:rPr>
      </w:pPr>
      <w:r w:rsidRPr="00D93236">
        <w:rPr>
          <w:lang w:bidi="ru-RU"/>
        </w:rPr>
        <w:t xml:space="preserve">Практические навыки на занятиях целесообразно отрабатывать в два этапа. На первом этапе необходимые манипуляции, техника скелетного вытяжения осваиваются на фантоме. Приемы и методы репозиции переломов вывихов производятся на волонтерах. На втором этапе, после приобретения данного базисного исходного уровня, практические навыки формируются непосредственно при участии студентов в лечении больных. Студенты самостоятельно (под контролем преподавателя) производят анестезию места перелома, туалет ран, остановку кровотечения в ране, самостоятельно </w:t>
      </w:r>
      <w:r w:rsidRPr="00D93236">
        <w:rPr>
          <w:lang w:bidi="ru-RU"/>
        </w:rPr>
        <w:lastRenderedPageBreak/>
        <w:t>выполняют этапы первичной хирургической обработки ран конечностей, пункции суставов, накладывают лангетные гипсовые повязки, определяют места проведения спиц для скелетного вытяжения, накладывают скелетное вытяжение при переломах костей нижних конечностей, ассистируют на экстренных операциях, принимают участие во вправлении вывихов. Под наблюдением преподавателя выполняют типичные новокаиновые блокады. Студенты самостоятельно проводят коррекцию положения конечностей на лечебных шинах, снимают скелетное вытяжение, гипсовые повязки, принимают участие в перевязках больных.</w:t>
      </w:r>
    </w:p>
    <w:p w:rsidR="00C33910" w:rsidRPr="00D93236" w:rsidRDefault="00C33910" w:rsidP="00C33910">
      <w:pPr>
        <w:widowControl w:val="0"/>
        <w:autoSpaceDE w:val="0"/>
        <w:autoSpaceDN w:val="0"/>
        <w:spacing w:line="276" w:lineRule="auto"/>
        <w:ind w:left="820" w:right="271"/>
        <w:jc w:val="both"/>
        <w:rPr>
          <w:lang w:bidi="ru-RU"/>
        </w:rPr>
      </w:pPr>
      <w:r w:rsidRPr="00D93236">
        <w:rPr>
          <w:lang w:bidi="ru-RU"/>
        </w:rPr>
        <w:t>Отдельные темы практических занятий (например, «</w:t>
      </w:r>
      <w:proofErr w:type="spellStart"/>
      <w:r w:rsidRPr="00D93236">
        <w:rPr>
          <w:lang w:bidi="ru-RU"/>
        </w:rPr>
        <w:t>Политравма</w:t>
      </w:r>
      <w:proofErr w:type="spellEnd"/>
      <w:r w:rsidRPr="00D93236">
        <w:rPr>
          <w:lang w:bidi="ru-RU"/>
        </w:rPr>
        <w:t>, множественные и сочетанные повреждения») целесообразно проводить по принципу «Деловые игры». При этом достигается двойной эффект. С одной стороны, совершенствуется клиническое мышление студента, с другой – отработка практических навыков на волонтере позволяет избежать ошибок при обследовании, выборе тактики лечения данной группы больных. И только после этого студенты могут приступать к работе с данными контингентами больных.</w:t>
      </w:r>
    </w:p>
    <w:p w:rsidR="00C33910" w:rsidRPr="00D93236" w:rsidRDefault="00C33910" w:rsidP="00C33910">
      <w:pPr>
        <w:widowControl w:val="0"/>
        <w:autoSpaceDE w:val="0"/>
        <w:autoSpaceDN w:val="0"/>
        <w:spacing w:before="2" w:line="276" w:lineRule="auto"/>
        <w:ind w:left="820" w:right="267" w:firstLine="420"/>
        <w:jc w:val="both"/>
        <w:rPr>
          <w:lang w:bidi="ru-RU"/>
        </w:rPr>
      </w:pPr>
      <w:r w:rsidRPr="00D93236">
        <w:rPr>
          <w:lang w:bidi="ru-RU"/>
        </w:rPr>
        <w:t>За время прохождения цикла занятий студент курирует одного больного, пишет и сдает преподавателю историю болезни. Кроме того, каждый студент в течение цикла дежурит один раз в вечернее время в приемном покое стационара.</w:t>
      </w:r>
    </w:p>
    <w:p w:rsidR="00B471FF" w:rsidRPr="00D93236" w:rsidRDefault="00B471FF" w:rsidP="00B471FF">
      <w:pPr>
        <w:pStyle w:val="11"/>
        <w:numPr>
          <w:ilvl w:val="2"/>
          <w:numId w:val="2"/>
        </w:numPr>
        <w:tabs>
          <w:tab w:val="left" w:pos="1661"/>
        </w:tabs>
        <w:spacing w:line="272" w:lineRule="exact"/>
        <w:ind w:left="1660"/>
        <w:jc w:val="both"/>
        <w:rPr>
          <w:b w:val="0"/>
        </w:rPr>
      </w:pPr>
    </w:p>
    <w:p w:rsidR="00B471FF" w:rsidRPr="00D93236" w:rsidRDefault="00B471FF" w:rsidP="00B471FF">
      <w:pPr>
        <w:pStyle w:val="11"/>
        <w:numPr>
          <w:ilvl w:val="2"/>
          <w:numId w:val="2"/>
        </w:numPr>
        <w:tabs>
          <w:tab w:val="left" w:pos="1661"/>
        </w:tabs>
        <w:spacing w:line="272" w:lineRule="exact"/>
        <w:ind w:left="1660"/>
        <w:jc w:val="both"/>
        <w:rPr>
          <w:b w:val="0"/>
        </w:rPr>
      </w:pPr>
      <w:r w:rsidRPr="00D93236">
        <w:rPr>
          <w:b w:val="0"/>
        </w:rPr>
        <w:t>Задачи учебной дисциплины:</w:t>
      </w:r>
    </w:p>
    <w:p w:rsidR="00B471FF" w:rsidRPr="00D93236" w:rsidRDefault="00B471FF" w:rsidP="00B471FF">
      <w:pPr>
        <w:widowControl w:val="0"/>
        <w:tabs>
          <w:tab w:val="left" w:pos="1179"/>
        </w:tabs>
        <w:autoSpaceDE w:val="0"/>
        <w:autoSpaceDN w:val="0"/>
        <w:ind w:left="820" w:right="270"/>
        <w:jc w:val="both"/>
        <w:rPr>
          <w:lang w:bidi="ru-RU"/>
        </w:rPr>
      </w:pPr>
      <w:r w:rsidRPr="00D93236">
        <w:rPr>
          <w:lang w:bidi="ru-RU"/>
        </w:rPr>
        <w:t>1. дать знания, необходимые для оказания первой медицинской, доврачебной и врачебной помощи травматологическим</w:t>
      </w:r>
      <w:r w:rsidR="00C33910" w:rsidRPr="00D93236">
        <w:rPr>
          <w:lang w:bidi="ru-RU"/>
        </w:rPr>
        <w:t xml:space="preserve"> </w:t>
      </w:r>
      <w:r w:rsidRPr="00D93236">
        <w:rPr>
          <w:lang w:bidi="ru-RU"/>
        </w:rPr>
        <w:t>больным;</w:t>
      </w:r>
    </w:p>
    <w:p w:rsidR="00B471FF" w:rsidRPr="00D93236" w:rsidRDefault="00B471FF" w:rsidP="00B471FF">
      <w:pPr>
        <w:widowControl w:val="0"/>
        <w:tabs>
          <w:tab w:val="left" w:pos="1111"/>
        </w:tabs>
        <w:autoSpaceDE w:val="0"/>
        <w:autoSpaceDN w:val="0"/>
        <w:ind w:left="820" w:right="270"/>
        <w:jc w:val="both"/>
        <w:rPr>
          <w:lang w:bidi="ru-RU"/>
        </w:rPr>
      </w:pPr>
      <w:r w:rsidRPr="00D93236">
        <w:rPr>
          <w:lang w:bidi="ru-RU"/>
        </w:rPr>
        <w:t>2. отработка практических навыков и умений, позволяющих будущему врачу любого профиля быстро разобраться в ургентной ситуации, наметить план экстренных диагностических и лечебных мероприятий, быстро начать</w:t>
      </w:r>
      <w:r w:rsidR="00C33910" w:rsidRPr="00D93236">
        <w:rPr>
          <w:lang w:bidi="ru-RU"/>
        </w:rPr>
        <w:t xml:space="preserve"> </w:t>
      </w:r>
      <w:r w:rsidRPr="00D93236">
        <w:rPr>
          <w:lang w:bidi="ru-RU"/>
        </w:rPr>
        <w:t>действовать;</w:t>
      </w:r>
    </w:p>
    <w:p w:rsidR="00B471FF" w:rsidRPr="00D93236" w:rsidRDefault="00B471FF" w:rsidP="00B471FF">
      <w:pPr>
        <w:widowControl w:val="0"/>
        <w:tabs>
          <w:tab w:val="left" w:pos="1080"/>
        </w:tabs>
        <w:autoSpaceDE w:val="0"/>
        <w:autoSpaceDN w:val="0"/>
        <w:ind w:left="820" w:right="269"/>
        <w:jc w:val="both"/>
        <w:rPr>
          <w:lang w:bidi="ru-RU"/>
        </w:rPr>
      </w:pPr>
      <w:r w:rsidRPr="00D93236">
        <w:rPr>
          <w:lang w:bidi="ru-RU"/>
        </w:rPr>
        <w:t>3. интеграция полученных знаний, в том числе базисных дисциплин, умение применять их в экстремальных</w:t>
      </w:r>
      <w:r w:rsidR="00C33910" w:rsidRPr="00D93236">
        <w:rPr>
          <w:lang w:bidi="ru-RU"/>
        </w:rPr>
        <w:t xml:space="preserve"> </w:t>
      </w:r>
      <w:r w:rsidRPr="00D93236">
        <w:rPr>
          <w:lang w:bidi="ru-RU"/>
        </w:rPr>
        <w:t>условиях;</w:t>
      </w:r>
    </w:p>
    <w:p w:rsidR="00B471FF" w:rsidRPr="00D93236" w:rsidRDefault="00B471FF" w:rsidP="00B471FF">
      <w:pPr>
        <w:widowControl w:val="0"/>
        <w:tabs>
          <w:tab w:val="left" w:pos="1169"/>
        </w:tabs>
        <w:autoSpaceDE w:val="0"/>
        <w:autoSpaceDN w:val="0"/>
        <w:ind w:left="820" w:right="262"/>
        <w:jc w:val="both"/>
        <w:rPr>
          <w:lang w:bidi="ru-RU"/>
        </w:rPr>
      </w:pPr>
      <w:r w:rsidRPr="00D93236">
        <w:rPr>
          <w:lang w:bidi="ru-RU"/>
        </w:rPr>
        <w:t>4. освоение вопросов организации травматологической помощи, основ санитарно- эпидемиологического режима, мероприятий по профилактике и реабилитации после травм и заболеваний в травматологии, а также ведение медицинской документации, в том числе</w:t>
      </w:r>
      <w:r w:rsidR="00C33910" w:rsidRPr="00D93236">
        <w:rPr>
          <w:lang w:bidi="ru-RU"/>
        </w:rPr>
        <w:t xml:space="preserve"> </w:t>
      </w:r>
      <w:r w:rsidRPr="00D93236">
        <w:rPr>
          <w:lang w:bidi="ru-RU"/>
        </w:rPr>
        <w:t>учетно-отчетной;</w:t>
      </w:r>
    </w:p>
    <w:p w:rsidR="00B471FF" w:rsidRPr="00D93236" w:rsidRDefault="00B471FF" w:rsidP="00B471FF">
      <w:pPr>
        <w:widowControl w:val="0"/>
        <w:tabs>
          <w:tab w:val="left" w:pos="1111"/>
        </w:tabs>
        <w:autoSpaceDE w:val="0"/>
        <w:autoSpaceDN w:val="0"/>
        <w:ind w:left="820" w:right="268"/>
        <w:jc w:val="both"/>
        <w:rPr>
          <w:lang w:bidi="ru-RU"/>
        </w:rPr>
      </w:pPr>
      <w:r w:rsidRPr="00D93236">
        <w:rPr>
          <w:lang w:bidi="ru-RU"/>
        </w:rPr>
        <w:t>5. отработка практических навыков и умений, позволяющих будущему врачу любого профиля быстро разобраться в ургентной ситуации, возникающие при боевых действиях, катастрофах и комбинированных</w:t>
      </w:r>
      <w:r w:rsidR="00C33910" w:rsidRPr="00D93236">
        <w:rPr>
          <w:lang w:bidi="ru-RU"/>
        </w:rPr>
        <w:t xml:space="preserve"> </w:t>
      </w:r>
      <w:r w:rsidRPr="00D93236">
        <w:rPr>
          <w:lang w:bidi="ru-RU"/>
        </w:rPr>
        <w:t>поражениях.</w:t>
      </w:r>
    </w:p>
    <w:p w:rsidR="00B471FF" w:rsidRPr="00D93236" w:rsidRDefault="00B471FF" w:rsidP="00B471FF">
      <w:pPr>
        <w:widowControl w:val="0"/>
        <w:tabs>
          <w:tab w:val="left" w:pos="1227"/>
        </w:tabs>
        <w:autoSpaceDE w:val="0"/>
        <w:autoSpaceDN w:val="0"/>
        <w:ind w:left="820" w:right="278"/>
        <w:jc w:val="both"/>
        <w:rPr>
          <w:lang w:bidi="ru-RU"/>
        </w:rPr>
      </w:pPr>
      <w:r w:rsidRPr="00D93236">
        <w:rPr>
          <w:lang w:bidi="ru-RU"/>
        </w:rPr>
        <w:t>6. освоение вопросов организации травматологической помощи при массовых поступлениях</w:t>
      </w:r>
      <w:r w:rsidR="00C33910" w:rsidRPr="00D93236">
        <w:rPr>
          <w:lang w:bidi="ru-RU"/>
        </w:rPr>
        <w:t xml:space="preserve"> </w:t>
      </w:r>
      <w:r w:rsidRPr="00D93236">
        <w:rPr>
          <w:lang w:bidi="ru-RU"/>
        </w:rPr>
        <w:t>пострадавших.</w:t>
      </w:r>
    </w:p>
    <w:p w:rsidR="00C33910" w:rsidRPr="00D93236" w:rsidRDefault="00C33910" w:rsidP="00B471FF">
      <w:pPr>
        <w:widowControl w:val="0"/>
        <w:tabs>
          <w:tab w:val="left" w:pos="1227"/>
        </w:tabs>
        <w:autoSpaceDE w:val="0"/>
        <w:autoSpaceDN w:val="0"/>
        <w:ind w:left="820" w:right="278"/>
        <w:jc w:val="both"/>
        <w:rPr>
          <w:lang w:bidi="ru-RU"/>
        </w:rPr>
      </w:pPr>
    </w:p>
    <w:p w:rsidR="004B74BA" w:rsidRPr="00D93236" w:rsidRDefault="004B74BA" w:rsidP="00FF3EC2">
      <w:pPr>
        <w:shd w:val="clear" w:color="auto" w:fill="FFFFFF"/>
        <w:jc w:val="both"/>
        <w:rPr>
          <w:b/>
          <w:bCs/>
          <w:spacing w:val="-6"/>
        </w:rPr>
      </w:pPr>
      <w:r w:rsidRPr="00D93236">
        <w:rPr>
          <w:b/>
          <w:bCs/>
          <w:spacing w:val="-6"/>
        </w:rPr>
        <w:t>2. Перечень планируемых результатов обучения</w:t>
      </w:r>
    </w:p>
    <w:p w:rsidR="00C33910" w:rsidRPr="00D93236" w:rsidRDefault="00FF3EC2" w:rsidP="00C33910">
      <w:pPr>
        <w:rPr>
          <w:color w:val="000000"/>
        </w:rPr>
      </w:pPr>
      <w:r w:rsidRPr="00D93236">
        <w:rPr>
          <w:b/>
          <w:bCs/>
          <w:iCs/>
          <w:color w:val="000000"/>
        </w:rPr>
        <w:t>В результате освоения модуля обучающийся совершенствует и/или осваивает следующие</w:t>
      </w:r>
      <w:r w:rsidR="004B74BA" w:rsidRPr="00D93236">
        <w:rPr>
          <w:b/>
          <w:bCs/>
          <w:iCs/>
          <w:color w:val="000000"/>
        </w:rPr>
        <w:t xml:space="preserve"> компетенции</w:t>
      </w:r>
      <w:r w:rsidR="00916BB2" w:rsidRPr="00D93236">
        <w:rPr>
          <w:b/>
          <w:bCs/>
          <w:iCs/>
          <w:color w:val="000000"/>
        </w:rPr>
        <w:t>:</w:t>
      </w:r>
      <w:r w:rsidR="00916BB2" w:rsidRPr="00D93236">
        <w:rPr>
          <w:bCs/>
          <w:iCs/>
          <w:color w:val="000000"/>
        </w:rPr>
        <w:t xml:space="preserve"> </w:t>
      </w:r>
      <w:r w:rsidR="00C33910" w:rsidRPr="00D93236">
        <w:rPr>
          <w:b/>
          <w:color w:val="000000"/>
        </w:rPr>
        <w:t>ОПК-4: ИД-1; ИД-3; ОПК-5: ИД-3; ОПК-6: ИД-2; ИД-3; ОПК-7: ИД-2; ПК-1: ИД-3; ИД-4; ИД-5</w:t>
      </w:r>
    </w:p>
    <w:p w:rsidR="004B74BA" w:rsidRPr="00D93236" w:rsidRDefault="004B74BA" w:rsidP="00FF3EC2">
      <w:pPr>
        <w:ind w:firstLine="709"/>
        <w:jc w:val="both"/>
        <w:rPr>
          <w:b/>
          <w:bCs/>
          <w:iCs/>
          <w:color w:val="000000" w:themeColor="text1"/>
        </w:rPr>
      </w:pPr>
    </w:p>
    <w:p w:rsidR="004B74BA" w:rsidRPr="00D93236" w:rsidRDefault="004B74BA" w:rsidP="00FF3EC2">
      <w:pPr>
        <w:shd w:val="clear" w:color="auto" w:fill="FFFFFF"/>
        <w:jc w:val="both"/>
        <w:rPr>
          <w:b/>
          <w:bCs/>
          <w:spacing w:val="-5"/>
        </w:rPr>
      </w:pPr>
      <w:r w:rsidRPr="00D93236">
        <w:rPr>
          <w:b/>
          <w:bCs/>
          <w:spacing w:val="-5"/>
        </w:rPr>
        <w:t>3. Место учебно</w:t>
      </w:r>
      <w:r w:rsidR="001737AF" w:rsidRPr="00D93236">
        <w:rPr>
          <w:b/>
          <w:bCs/>
          <w:spacing w:val="-5"/>
        </w:rPr>
        <w:t>го</w:t>
      </w:r>
      <w:r w:rsidRPr="00D93236">
        <w:rPr>
          <w:b/>
          <w:bCs/>
          <w:spacing w:val="-5"/>
        </w:rPr>
        <w:t xml:space="preserve"> </w:t>
      </w:r>
      <w:r w:rsidRPr="00D93236">
        <w:rPr>
          <w:b/>
          <w:bCs/>
          <w:spacing w:val="-4"/>
        </w:rPr>
        <w:t>модуля</w:t>
      </w:r>
      <w:r w:rsidR="00FF3EC2" w:rsidRPr="00D93236">
        <w:rPr>
          <w:b/>
          <w:bCs/>
          <w:spacing w:val="-4"/>
        </w:rPr>
        <w:t xml:space="preserve"> </w:t>
      </w:r>
      <w:r w:rsidRPr="00D93236">
        <w:rPr>
          <w:b/>
          <w:bCs/>
          <w:spacing w:val="-5"/>
        </w:rPr>
        <w:t>в структуре образовательной программы</w:t>
      </w:r>
    </w:p>
    <w:p w:rsidR="00C33910" w:rsidRPr="00D93236" w:rsidRDefault="00C33910" w:rsidP="00C33910">
      <w:pPr>
        <w:widowControl w:val="0"/>
        <w:numPr>
          <w:ilvl w:val="2"/>
          <w:numId w:val="3"/>
        </w:numPr>
        <w:tabs>
          <w:tab w:val="left" w:pos="1601"/>
        </w:tabs>
        <w:autoSpaceDE w:val="0"/>
        <w:autoSpaceDN w:val="0"/>
        <w:ind w:right="423" w:firstLine="360"/>
        <w:jc w:val="both"/>
        <w:rPr>
          <w:lang w:bidi="ru-RU"/>
        </w:rPr>
      </w:pPr>
      <w:r w:rsidRPr="00D93236">
        <w:rPr>
          <w:lang w:bidi="ru-RU"/>
        </w:rPr>
        <w:t>Травматология и ортопедия относится к базовой части дисциплины (Б1.О.56) блока 1 учебного плана, составленного в соответствии с ФГОС ВО по специальности</w:t>
      </w:r>
    </w:p>
    <w:p w:rsidR="00C33910" w:rsidRPr="00D93236" w:rsidRDefault="00C33910" w:rsidP="00C33910">
      <w:pPr>
        <w:widowControl w:val="0"/>
        <w:autoSpaceDE w:val="0"/>
        <w:autoSpaceDN w:val="0"/>
        <w:ind w:right="423"/>
        <w:jc w:val="both"/>
        <w:rPr>
          <w:lang w:bidi="ru-RU"/>
        </w:rPr>
      </w:pPr>
      <w:r w:rsidRPr="00D93236">
        <w:rPr>
          <w:lang w:bidi="ru-RU"/>
        </w:rPr>
        <w:lastRenderedPageBreak/>
        <w:t xml:space="preserve">31.05.01. </w:t>
      </w:r>
      <w:proofErr w:type="gramStart"/>
      <w:r w:rsidRPr="00D93236">
        <w:rPr>
          <w:lang w:bidi="ru-RU"/>
        </w:rPr>
        <w:t>–«</w:t>
      </w:r>
      <w:proofErr w:type="gramEnd"/>
      <w:r w:rsidRPr="00D93236">
        <w:rPr>
          <w:lang w:bidi="ru-RU"/>
        </w:rPr>
        <w:t>Лечебное дело». Врачам всех специальностей и, прежде всего, врачам общей практики приходится оказывать помощь травмированным больным. В этой ситуации нет возможности и времени найти нужный справочник, открыть и прочитать необходимый пострадавшему объем помощи. Травма – это ургентное состояние и требует неотложных мероприятий, нередко направленных на спасение жизни пострадавшего. Запаздывание помощи на 30 минут повышает вероятность гибели пострадавшего в два раза. Таким образом, знания ургентных состояний и помощи при них, полученные в вузе, должны сохраняться в памяти всю жизнь.</w:t>
      </w:r>
    </w:p>
    <w:p w:rsidR="00C33910" w:rsidRPr="00D93236" w:rsidRDefault="00C33910" w:rsidP="00C33910">
      <w:pPr>
        <w:widowControl w:val="0"/>
        <w:autoSpaceDE w:val="0"/>
        <w:autoSpaceDN w:val="0"/>
        <w:ind w:right="423"/>
        <w:jc w:val="both"/>
        <w:rPr>
          <w:lang w:bidi="ru-RU"/>
        </w:rPr>
      </w:pPr>
      <w:r w:rsidRPr="00D93236">
        <w:rPr>
          <w:lang w:bidi="ru-RU"/>
        </w:rPr>
        <w:t xml:space="preserve">Неполноценность помощи или её отсутствие на </w:t>
      </w:r>
      <w:proofErr w:type="spellStart"/>
      <w:r w:rsidRPr="00D93236">
        <w:rPr>
          <w:lang w:bidi="ru-RU"/>
        </w:rPr>
        <w:t>догоспитальном</w:t>
      </w:r>
      <w:proofErr w:type="spellEnd"/>
      <w:r w:rsidRPr="00D93236">
        <w:rPr>
          <w:lang w:bidi="ru-RU"/>
        </w:rPr>
        <w:t xml:space="preserve"> этапе в лучшем случае ведёт к отяжеленному течению травмы. Это резко увеличивает сроки лечения, а иногда сказывается на жизни пострадавшего. Знание ортопедической патологии так же очень важно. По своим должностным обязанностям выявлением ортопедических заболеваний занимаются все врачи, начиная от родильного дома до проведения профилактических осмотров взрослых и обращения, больных к врачам на амбулаторном приёме. От раннего выявления ортопедических заболеваний зависит эффективность их лечения, что особенно важно при диагностике опухолей.</w:t>
      </w:r>
    </w:p>
    <w:p w:rsidR="00C33910" w:rsidRPr="00D93236" w:rsidRDefault="00C33910" w:rsidP="00C33910">
      <w:pPr>
        <w:widowControl w:val="0"/>
        <w:tabs>
          <w:tab w:val="num" w:pos="360"/>
        </w:tabs>
        <w:autoSpaceDE w:val="0"/>
        <w:autoSpaceDN w:val="0"/>
        <w:ind w:right="423" w:firstLine="240"/>
        <w:jc w:val="both"/>
        <w:rPr>
          <w:lang w:bidi="ru-RU"/>
        </w:rPr>
      </w:pPr>
      <w:r w:rsidRPr="00D93236">
        <w:rPr>
          <w:lang w:bidi="ru-RU"/>
        </w:rPr>
        <w:t>Данная рабочая программа составлена в соответствии с Государственными образовательными стандартами по соответствующим специальностям высшего профессионального медицинского образования. Интеграция с другими дисциплинами, предусмотренными учебным планом.</w:t>
      </w:r>
    </w:p>
    <w:p w:rsidR="00C33910" w:rsidRPr="00D93236" w:rsidRDefault="00C33910" w:rsidP="00C33910">
      <w:pPr>
        <w:widowControl w:val="0"/>
        <w:autoSpaceDE w:val="0"/>
        <w:autoSpaceDN w:val="0"/>
        <w:spacing w:before="67"/>
        <w:ind w:right="423" w:firstLine="142"/>
        <w:jc w:val="both"/>
        <w:rPr>
          <w:lang w:bidi="ru-RU"/>
        </w:rPr>
      </w:pPr>
      <w:r w:rsidRPr="00D93236">
        <w:rPr>
          <w:lang w:bidi="ru-RU"/>
        </w:rPr>
        <w:t>Связь учебной дисциплины с другими дисциплинами выражается в том, что ряд практических умений формируется на других кафедрах. Например, на кафедре оперативной хирургии – техника ПХО ран, временной и окончательной остановки</w:t>
      </w:r>
    </w:p>
    <w:p w:rsidR="00C33910" w:rsidRPr="00D93236" w:rsidRDefault="00C33910" w:rsidP="00C33910">
      <w:pPr>
        <w:widowControl w:val="0"/>
        <w:tabs>
          <w:tab w:val="left" w:pos="6946"/>
        </w:tabs>
        <w:autoSpaceDE w:val="0"/>
        <w:autoSpaceDN w:val="0"/>
        <w:ind w:right="298" w:firstLine="142"/>
        <w:jc w:val="both"/>
        <w:rPr>
          <w:lang w:bidi="ru-RU"/>
        </w:rPr>
      </w:pPr>
      <w:r w:rsidRPr="00D93236">
        <w:rPr>
          <w:lang w:bidi="ru-RU"/>
        </w:rPr>
        <w:t xml:space="preserve">кровотечений, </w:t>
      </w:r>
      <w:proofErr w:type="spellStart"/>
      <w:r w:rsidRPr="00D93236">
        <w:rPr>
          <w:lang w:bidi="ru-RU"/>
        </w:rPr>
        <w:t>лапаро</w:t>
      </w:r>
      <w:proofErr w:type="spellEnd"/>
      <w:r w:rsidRPr="00D93236">
        <w:rPr>
          <w:lang w:bidi="ru-RU"/>
        </w:rPr>
        <w:t xml:space="preserve"> – и </w:t>
      </w:r>
      <w:proofErr w:type="spellStart"/>
      <w:r w:rsidRPr="00D93236">
        <w:rPr>
          <w:lang w:bidi="ru-RU"/>
        </w:rPr>
        <w:t>торакоцентез</w:t>
      </w:r>
      <w:proofErr w:type="spellEnd"/>
      <w:r w:rsidRPr="00D93236">
        <w:rPr>
          <w:lang w:bidi="ru-RU"/>
        </w:rPr>
        <w:t xml:space="preserve">, </w:t>
      </w:r>
      <w:proofErr w:type="spellStart"/>
      <w:r w:rsidRPr="00D93236">
        <w:rPr>
          <w:lang w:bidi="ru-RU"/>
        </w:rPr>
        <w:t>торако</w:t>
      </w:r>
      <w:proofErr w:type="spellEnd"/>
      <w:r w:rsidRPr="00D93236">
        <w:rPr>
          <w:lang w:bidi="ru-RU"/>
        </w:rPr>
        <w:t xml:space="preserve"> – и лапаротомия, ампутация конечностей, новокаиновые блокады, пункция плевральной полости, перикарда, мочевого пузыря, катетеризация мочевого пузыря, шов сосудов, нервов и др., на кафедре анестезиологии и реанимации – противошоковые мероприятия, сердечно-легочная реанимация и т.д. Ранее полученные знания и умения должны быть закреплены (учитывая процесс «вымывания» знаний) и самое главное – студенты должны ориентироваться в том, какой объём помощи они могут и должны оказать в том или ином этапе медицинской эвакуации.</w:t>
      </w:r>
    </w:p>
    <w:p w:rsidR="004B74BA" w:rsidRPr="00D93236" w:rsidRDefault="004B74BA" w:rsidP="00FF3EC2">
      <w:pPr>
        <w:shd w:val="clear" w:color="auto" w:fill="FFFFFF"/>
        <w:ind w:firstLine="709"/>
        <w:jc w:val="both"/>
        <w:rPr>
          <w:iCs/>
          <w:spacing w:val="-6"/>
        </w:rPr>
      </w:pPr>
    </w:p>
    <w:p w:rsidR="004B74BA" w:rsidRPr="00D93236" w:rsidRDefault="004B74BA" w:rsidP="006E7F20">
      <w:pPr>
        <w:shd w:val="clear" w:color="auto" w:fill="FFFFFF"/>
        <w:tabs>
          <w:tab w:val="left" w:leader="underscore" w:pos="3823"/>
          <w:tab w:val="left" w:leader="underscore" w:pos="5738"/>
        </w:tabs>
        <w:jc w:val="both"/>
        <w:rPr>
          <w:b/>
          <w:spacing w:val="-10"/>
        </w:rPr>
      </w:pPr>
      <w:r w:rsidRPr="00D93236">
        <w:rPr>
          <w:b/>
          <w:spacing w:val="-6"/>
        </w:rPr>
        <w:t>4. Трудоемкость учебно</w:t>
      </w:r>
      <w:r w:rsidR="007E558F" w:rsidRPr="00D93236">
        <w:rPr>
          <w:b/>
          <w:spacing w:val="-6"/>
        </w:rPr>
        <w:t xml:space="preserve">го </w:t>
      </w:r>
      <w:r w:rsidRPr="00D93236">
        <w:rPr>
          <w:b/>
          <w:bCs/>
          <w:spacing w:val="-4"/>
        </w:rPr>
        <w:t>модуля</w:t>
      </w:r>
      <w:r w:rsidR="00B66A53" w:rsidRPr="00D93236">
        <w:rPr>
          <w:b/>
          <w:bCs/>
          <w:spacing w:val="-4"/>
        </w:rPr>
        <w:t xml:space="preserve"> </w:t>
      </w:r>
      <w:r w:rsidRPr="00D93236">
        <w:rPr>
          <w:b/>
          <w:spacing w:val="-6"/>
        </w:rPr>
        <w:t>составляет</w:t>
      </w:r>
      <w:r w:rsidR="00CB74E4" w:rsidRPr="00D93236">
        <w:rPr>
          <w:b/>
          <w:spacing w:val="-6"/>
        </w:rPr>
        <w:t xml:space="preserve"> </w:t>
      </w:r>
      <w:r w:rsidR="00D25197" w:rsidRPr="00D93236">
        <w:rPr>
          <w:b/>
          <w:spacing w:val="-6"/>
        </w:rPr>
        <w:t xml:space="preserve">3 </w:t>
      </w:r>
      <w:r w:rsidRPr="00D93236">
        <w:rPr>
          <w:b/>
          <w:color w:val="000000" w:themeColor="text1"/>
          <w:spacing w:val="-6"/>
        </w:rPr>
        <w:t>зачетны</w:t>
      </w:r>
      <w:r w:rsidR="00CB74E4" w:rsidRPr="00D93236">
        <w:rPr>
          <w:b/>
          <w:color w:val="000000" w:themeColor="text1"/>
          <w:spacing w:val="-6"/>
        </w:rPr>
        <w:t>е</w:t>
      </w:r>
      <w:r w:rsidRPr="00D93236">
        <w:rPr>
          <w:b/>
          <w:spacing w:val="-6"/>
        </w:rPr>
        <w:t xml:space="preserve"> единиц</w:t>
      </w:r>
      <w:r w:rsidR="00CB74E4" w:rsidRPr="00D93236">
        <w:rPr>
          <w:b/>
          <w:spacing w:val="-6"/>
        </w:rPr>
        <w:t>ы</w:t>
      </w:r>
      <w:r w:rsidRPr="00D93236">
        <w:rPr>
          <w:b/>
          <w:spacing w:val="-6"/>
        </w:rPr>
        <w:t>,</w:t>
      </w:r>
      <w:r w:rsidR="00CB74E4" w:rsidRPr="00D93236">
        <w:rPr>
          <w:b/>
          <w:spacing w:val="-6"/>
        </w:rPr>
        <w:t xml:space="preserve"> </w:t>
      </w:r>
      <w:r w:rsidR="00C33910" w:rsidRPr="00D93236">
        <w:rPr>
          <w:b/>
          <w:spacing w:val="-6"/>
        </w:rPr>
        <w:t>108</w:t>
      </w:r>
      <w:r w:rsidR="00B66A53" w:rsidRPr="00D93236">
        <w:rPr>
          <w:b/>
          <w:spacing w:val="-6"/>
        </w:rPr>
        <w:t xml:space="preserve"> </w:t>
      </w:r>
      <w:r w:rsidRPr="00D93236">
        <w:rPr>
          <w:b/>
        </w:rPr>
        <w:t>академических</w:t>
      </w:r>
      <w:r w:rsidR="00B66A53" w:rsidRPr="00D93236">
        <w:rPr>
          <w:b/>
        </w:rPr>
        <w:t xml:space="preserve"> </w:t>
      </w:r>
      <w:r w:rsidRPr="00D93236">
        <w:rPr>
          <w:b/>
          <w:spacing w:val="-10"/>
        </w:rPr>
        <w:t>час</w:t>
      </w:r>
      <w:r w:rsidR="00CB74E4" w:rsidRPr="00D93236">
        <w:rPr>
          <w:b/>
          <w:spacing w:val="-10"/>
        </w:rPr>
        <w:t>а</w:t>
      </w:r>
      <w:r w:rsidRPr="00D93236">
        <w:rPr>
          <w:b/>
          <w:spacing w:val="-10"/>
        </w:rPr>
        <w:t>.</w:t>
      </w:r>
    </w:p>
    <w:p w:rsidR="004B74BA" w:rsidRPr="00D93236" w:rsidRDefault="004B74BA" w:rsidP="00FF3EC2">
      <w:r w:rsidRPr="00D93236">
        <w:t xml:space="preserve">Лекции - </w:t>
      </w:r>
      <w:r w:rsidR="00C33910" w:rsidRPr="00D93236">
        <w:t>1</w:t>
      </w:r>
      <w:r w:rsidR="00776D79" w:rsidRPr="00776D79">
        <w:t>6</w:t>
      </w:r>
      <w:r w:rsidRPr="00D93236">
        <w:t xml:space="preserve"> ч.</w:t>
      </w:r>
    </w:p>
    <w:p w:rsidR="004B74BA" w:rsidRPr="00D93236" w:rsidRDefault="004B74BA" w:rsidP="00FF3EC2">
      <w:r w:rsidRPr="00D93236">
        <w:t xml:space="preserve">Практические занятия - </w:t>
      </w:r>
      <w:r w:rsidR="00C33910" w:rsidRPr="00D93236">
        <w:t>4</w:t>
      </w:r>
      <w:r w:rsidR="00776D79" w:rsidRPr="00776D79">
        <w:t>5</w:t>
      </w:r>
      <w:r w:rsidRPr="00D93236">
        <w:t xml:space="preserve"> ч.</w:t>
      </w:r>
    </w:p>
    <w:p w:rsidR="004B74BA" w:rsidRPr="00D93236" w:rsidRDefault="004B74BA" w:rsidP="00FF3EC2">
      <w:pPr>
        <w:shd w:val="clear" w:color="auto" w:fill="FFFFFF"/>
        <w:tabs>
          <w:tab w:val="left" w:leader="underscore" w:pos="3823"/>
          <w:tab w:val="left" w:leader="underscore" w:pos="5738"/>
        </w:tabs>
        <w:jc w:val="both"/>
        <w:rPr>
          <w:b/>
          <w:spacing w:val="-10"/>
        </w:rPr>
      </w:pPr>
      <w:r w:rsidRPr="00D93236">
        <w:rPr>
          <w:b/>
          <w:spacing w:val="-10"/>
        </w:rPr>
        <w:t>5.  Основные разделы модуля</w:t>
      </w:r>
      <w:r w:rsidR="00D25197" w:rsidRPr="00D93236">
        <w:rPr>
          <w:b/>
          <w:spacing w:val="-10"/>
        </w:rPr>
        <w:t xml:space="preserve"> 1</w:t>
      </w:r>
      <w:r w:rsidR="007C4AA7" w:rsidRPr="00D93236">
        <w:rPr>
          <w:b/>
          <w:spacing w:val="-10"/>
        </w:rPr>
        <w:t xml:space="preserve"> «</w:t>
      </w:r>
      <w:r w:rsidR="00D25197" w:rsidRPr="00D93236">
        <w:rPr>
          <w:b/>
          <w:spacing w:val="-10"/>
        </w:rPr>
        <w:t>Травматология</w:t>
      </w:r>
      <w:r w:rsidR="007C4AA7" w:rsidRPr="00D93236">
        <w:rPr>
          <w:b/>
          <w:spacing w:val="-10"/>
        </w:rPr>
        <w:t>»</w:t>
      </w:r>
      <w:r w:rsidRPr="00D93236">
        <w:rPr>
          <w:b/>
          <w:spacing w:val="-10"/>
        </w:rPr>
        <w:t xml:space="preserve">. </w:t>
      </w:r>
    </w:p>
    <w:p w:rsidR="00D93236" w:rsidRDefault="00776D79" w:rsidP="00776D79">
      <w:pPr>
        <w:spacing w:line="276" w:lineRule="auto"/>
      </w:pPr>
      <w:r w:rsidRPr="00776D79">
        <w:t>1</w:t>
      </w:r>
      <w:r>
        <w:t>.1 Обследования больных с острой травмой опорно-двигательного аппарата</w:t>
      </w:r>
    </w:p>
    <w:p w:rsidR="00776D79" w:rsidRDefault="00776D79" w:rsidP="00776D79">
      <w:pPr>
        <w:spacing w:line="276" w:lineRule="auto"/>
      </w:pPr>
      <w:r>
        <w:t>1.2. Лечение повреждений верхних и нижних конечностей</w:t>
      </w:r>
    </w:p>
    <w:p w:rsidR="00776D79" w:rsidRDefault="00776D79" w:rsidP="00776D79">
      <w:pPr>
        <w:spacing w:line="276" w:lineRule="auto"/>
      </w:pPr>
      <w:r>
        <w:t>1.3. Лечение пациентов с травмами таза и позвоночника.</w:t>
      </w:r>
    </w:p>
    <w:p w:rsidR="00776D79" w:rsidRDefault="00776D79" w:rsidP="00776D79">
      <w:pPr>
        <w:spacing w:line="276" w:lineRule="auto"/>
      </w:pPr>
      <w:r>
        <w:t>1.4. Лечение и выведения пациентов из травматического шока</w:t>
      </w:r>
    </w:p>
    <w:p w:rsidR="00776D79" w:rsidRDefault="00776D79" w:rsidP="00776D79">
      <w:pPr>
        <w:spacing w:line="276" w:lineRule="auto"/>
      </w:pPr>
      <w:r>
        <w:t>1.5. Выполнение хирургических обработок огнестрельных и неогнестрельных ран</w:t>
      </w:r>
    </w:p>
    <w:p w:rsidR="00776D79" w:rsidRDefault="00776D79" w:rsidP="00776D79">
      <w:pPr>
        <w:spacing w:line="276" w:lineRule="auto"/>
      </w:pPr>
      <w:r>
        <w:t>1.6. Обучение остановки наружного кровотечения. Переливания крови.</w:t>
      </w:r>
    </w:p>
    <w:p w:rsidR="00776D79" w:rsidRPr="00776D79" w:rsidRDefault="00776D79" w:rsidP="00776D79">
      <w:pPr>
        <w:spacing w:line="276" w:lineRule="auto"/>
      </w:pPr>
      <w:r>
        <w:t>1.7. Лечение осложнений ран. Лечение раневой инфекции.</w:t>
      </w:r>
    </w:p>
    <w:p w:rsidR="007C4AA7" w:rsidRPr="00D93236" w:rsidRDefault="007C4AA7" w:rsidP="00FF3EC2">
      <w:pPr>
        <w:shd w:val="clear" w:color="auto" w:fill="FFFFFF"/>
        <w:tabs>
          <w:tab w:val="left" w:leader="underscore" w:pos="3823"/>
          <w:tab w:val="left" w:leader="underscore" w:pos="5738"/>
        </w:tabs>
        <w:jc w:val="both"/>
        <w:rPr>
          <w:b/>
          <w:spacing w:val="-10"/>
        </w:rPr>
      </w:pPr>
    </w:p>
    <w:p w:rsidR="004B74BA" w:rsidRPr="00D93236" w:rsidRDefault="004B74BA" w:rsidP="00FF3EC2">
      <w:pPr>
        <w:shd w:val="clear" w:color="auto" w:fill="FFFFFF"/>
        <w:jc w:val="both"/>
        <w:rPr>
          <w:b/>
          <w:bCs/>
          <w:spacing w:val="-7"/>
        </w:rPr>
      </w:pPr>
      <w:r w:rsidRPr="00D93236">
        <w:rPr>
          <w:b/>
          <w:iCs/>
          <w:spacing w:val="-7"/>
        </w:rPr>
        <w:t>6.Форма промежуточной аттестации.</w:t>
      </w:r>
    </w:p>
    <w:p w:rsidR="004B74BA" w:rsidRPr="00D93236" w:rsidRDefault="009A3A15" w:rsidP="00FF3EC2">
      <w:pPr>
        <w:pStyle w:val="a4"/>
        <w:shd w:val="clear" w:color="auto" w:fill="FFFFFF"/>
        <w:spacing w:after="0" w:line="240" w:lineRule="auto"/>
        <w:ind w:left="0" w:firstLine="709"/>
        <w:jc w:val="both"/>
        <w:rPr>
          <w:rFonts w:ascii="Times New Roman" w:hAnsi="Times New Roman"/>
          <w:bCs/>
          <w:spacing w:val="-7"/>
          <w:sz w:val="24"/>
          <w:szCs w:val="24"/>
        </w:rPr>
      </w:pPr>
      <w:r w:rsidRPr="00D93236">
        <w:rPr>
          <w:rFonts w:ascii="Times New Roman" w:hAnsi="Times New Roman"/>
          <w:bCs/>
          <w:color w:val="000000" w:themeColor="text1"/>
          <w:spacing w:val="-7"/>
          <w:sz w:val="24"/>
          <w:szCs w:val="24"/>
        </w:rPr>
        <w:t>Зачет</w:t>
      </w:r>
      <w:r w:rsidR="006E7F20" w:rsidRPr="00D93236">
        <w:rPr>
          <w:rFonts w:ascii="Times New Roman" w:hAnsi="Times New Roman"/>
          <w:bCs/>
          <w:color w:val="000000" w:themeColor="text1"/>
          <w:spacing w:val="-7"/>
          <w:sz w:val="24"/>
          <w:szCs w:val="24"/>
        </w:rPr>
        <w:t>.</w:t>
      </w:r>
      <w:r w:rsidRPr="00D93236">
        <w:rPr>
          <w:rFonts w:ascii="Times New Roman" w:hAnsi="Times New Roman"/>
          <w:bCs/>
          <w:color w:val="000000" w:themeColor="text1"/>
          <w:spacing w:val="-7"/>
          <w:sz w:val="24"/>
          <w:szCs w:val="24"/>
        </w:rPr>
        <w:t xml:space="preserve"> </w:t>
      </w:r>
    </w:p>
    <w:p w:rsidR="00B15869" w:rsidRPr="00D93236" w:rsidRDefault="00B15869" w:rsidP="00FF3EC2">
      <w:pPr>
        <w:pStyle w:val="a4"/>
        <w:shd w:val="clear" w:color="auto" w:fill="FFFFFF"/>
        <w:spacing w:after="0" w:line="240" w:lineRule="auto"/>
        <w:ind w:left="0" w:firstLine="709"/>
        <w:jc w:val="both"/>
        <w:rPr>
          <w:rFonts w:ascii="Times New Roman" w:hAnsi="Times New Roman"/>
          <w:b/>
          <w:bCs/>
          <w:spacing w:val="-7"/>
          <w:sz w:val="24"/>
          <w:szCs w:val="24"/>
        </w:rPr>
      </w:pPr>
    </w:p>
    <w:p w:rsidR="00B15869" w:rsidRPr="00D93236" w:rsidRDefault="00B15869" w:rsidP="00FF3EC2">
      <w:pPr>
        <w:pStyle w:val="a4"/>
        <w:shd w:val="clear" w:color="auto" w:fill="FFFFFF"/>
        <w:spacing w:after="0" w:line="240" w:lineRule="auto"/>
        <w:ind w:left="0" w:firstLine="709"/>
        <w:jc w:val="both"/>
        <w:rPr>
          <w:rFonts w:ascii="Times New Roman" w:hAnsi="Times New Roman"/>
          <w:b/>
          <w:bCs/>
          <w:spacing w:val="-7"/>
          <w:sz w:val="24"/>
          <w:szCs w:val="24"/>
        </w:rPr>
      </w:pPr>
    </w:p>
    <w:p w:rsidR="004B74BA" w:rsidRPr="00D93236" w:rsidRDefault="00D25197" w:rsidP="00FF3EC2">
      <w:pPr>
        <w:pStyle w:val="a4"/>
        <w:shd w:val="clear" w:color="auto" w:fill="FFFFFF"/>
        <w:spacing w:after="0" w:line="240" w:lineRule="auto"/>
        <w:ind w:left="0" w:firstLine="709"/>
        <w:jc w:val="both"/>
        <w:rPr>
          <w:rFonts w:ascii="Times New Roman" w:hAnsi="Times New Roman"/>
          <w:bCs/>
          <w:spacing w:val="-7"/>
          <w:sz w:val="24"/>
          <w:szCs w:val="24"/>
        </w:rPr>
      </w:pPr>
      <w:r w:rsidRPr="00D93236">
        <w:rPr>
          <w:rFonts w:ascii="Times New Roman" w:hAnsi="Times New Roman"/>
          <w:b/>
          <w:bCs/>
          <w:spacing w:val="-7"/>
          <w:sz w:val="24"/>
          <w:szCs w:val="24"/>
        </w:rPr>
        <w:t>Разработчик: кафедра травматологи</w:t>
      </w:r>
      <w:r w:rsidR="00DA55F0">
        <w:rPr>
          <w:rFonts w:ascii="Times New Roman" w:hAnsi="Times New Roman"/>
          <w:b/>
          <w:bCs/>
          <w:spacing w:val="-7"/>
          <w:sz w:val="24"/>
          <w:szCs w:val="24"/>
        </w:rPr>
        <w:t>и</w:t>
      </w:r>
      <w:r w:rsidRPr="00D93236">
        <w:rPr>
          <w:rFonts w:ascii="Times New Roman" w:hAnsi="Times New Roman"/>
          <w:b/>
          <w:bCs/>
          <w:spacing w:val="-7"/>
          <w:sz w:val="24"/>
          <w:szCs w:val="24"/>
        </w:rPr>
        <w:t>, ортопедии и ВПХ</w:t>
      </w:r>
      <w:r w:rsidR="009F5700" w:rsidRPr="00D93236">
        <w:rPr>
          <w:rFonts w:ascii="Times New Roman" w:hAnsi="Times New Roman"/>
          <w:b/>
          <w:bCs/>
          <w:spacing w:val="-7"/>
          <w:sz w:val="24"/>
          <w:szCs w:val="24"/>
        </w:rPr>
        <w:t xml:space="preserve">       </w:t>
      </w:r>
      <w:bookmarkStart w:id="0" w:name="_GoBack"/>
      <w:bookmarkEnd w:id="0"/>
      <w:r w:rsidR="009F5700" w:rsidRPr="00D93236">
        <w:rPr>
          <w:rFonts w:ascii="Times New Roman" w:hAnsi="Times New Roman"/>
          <w:b/>
          <w:bCs/>
          <w:spacing w:val="-7"/>
          <w:sz w:val="24"/>
          <w:szCs w:val="24"/>
        </w:rPr>
        <w:t xml:space="preserve">                         </w:t>
      </w:r>
    </w:p>
    <w:p w:rsidR="00EE2373" w:rsidRPr="00D93236" w:rsidRDefault="004B74BA" w:rsidP="00D25197">
      <w:pPr>
        <w:pStyle w:val="a4"/>
        <w:shd w:val="clear" w:color="auto" w:fill="FFFFFF"/>
        <w:spacing w:after="0" w:line="240" w:lineRule="auto"/>
        <w:ind w:left="0" w:firstLine="709"/>
        <w:jc w:val="both"/>
        <w:rPr>
          <w:rFonts w:ascii="Times New Roman" w:hAnsi="Times New Roman"/>
          <w:sz w:val="24"/>
          <w:szCs w:val="24"/>
        </w:rPr>
      </w:pPr>
      <w:r w:rsidRPr="00D93236">
        <w:rPr>
          <w:rFonts w:ascii="Times New Roman" w:hAnsi="Times New Roman"/>
          <w:bCs/>
          <w:spacing w:val="-7"/>
          <w:sz w:val="24"/>
          <w:szCs w:val="24"/>
        </w:rPr>
        <w:t xml:space="preserve">                                                            </w:t>
      </w:r>
      <w:r w:rsidR="00D25197" w:rsidRPr="00D93236">
        <w:rPr>
          <w:rFonts w:ascii="Times New Roman" w:hAnsi="Times New Roman"/>
          <w:bCs/>
          <w:spacing w:val="-7"/>
          <w:sz w:val="24"/>
          <w:szCs w:val="24"/>
        </w:rPr>
        <w:t xml:space="preserve">        </w:t>
      </w:r>
    </w:p>
    <w:sectPr w:rsidR="00EE2373" w:rsidRPr="00D93236" w:rsidSect="00387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5DB"/>
    <w:multiLevelType w:val="hybridMultilevel"/>
    <w:tmpl w:val="3F9CAFD4"/>
    <w:lvl w:ilvl="0" w:tplc="29CA77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D5DB3"/>
    <w:multiLevelType w:val="hybridMultilevel"/>
    <w:tmpl w:val="D68063EE"/>
    <w:lvl w:ilvl="0" w:tplc="3376BA7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37F6B"/>
    <w:multiLevelType w:val="hybridMultilevel"/>
    <w:tmpl w:val="1422CBF6"/>
    <w:lvl w:ilvl="0" w:tplc="149060D8">
      <w:start w:val="1"/>
      <w:numFmt w:val="decimal"/>
      <w:lvlText w:val="%1."/>
      <w:lvlJc w:val="left"/>
      <w:pPr>
        <w:ind w:left="1540" w:hanging="360"/>
      </w:pPr>
      <w:rPr>
        <w:rFonts w:ascii="Times New Roman" w:eastAsia="Times New Roman" w:hAnsi="Times New Roman" w:cs="Times New Roman" w:hint="default"/>
        <w:b/>
        <w:bCs/>
        <w:spacing w:val="-2"/>
        <w:w w:val="100"/>
        <w:sz w:val="24"/>
        <w:szCs w:val="24"/>
        <w:lang w:val="ru-RU" w:eastAsia="ru-RU" w:bidi="ru-RU"/>
      </w:rPr>
    </w:lvl>
    <w:lvl w:ilvl="1" w:tplc="98188092">
      <w:start w:val="1"/>
      <w:numFmt w:val="decimal"/>
      <w:lvlText w:val="%2."/>
      <w:lvlJc w:val="left"/>
      <w:pPr>
        <w:ind w:left="2621" w:hanging="361"/>
      </w:pPr>
      <w:rPr>
        <w:rFonts w:ascii="Times New Roman" w:eastAsia="Times New Roman" w:hAnsi="Times New Roman" w:cs="Times New Roman" w:hint="default"/>
        <w:b/>
        <w:bCs/>
        <w:spacing w:val="-2"/>
        <w:w w:val="100"/>
        <w:sz w:val="24"/>
        <w:szCs w:val="24"/>
        <w:lang w:val="ru-RU" w:eastAsia="ru-RU" w:bidi="ru-RU"/>
      </w:rPr>
    </w:lvl>
    <w:lvl w:ilvl="2" w:tplc="EF3A17C8">
      <w:numFmt w:val="none"/>
      <w:lvlText w:val=""/>
      <w:lvlJc w:val="left"/>
      <w:pPr>
        <w:tabs>
          <w:tab w:val="num" w:pos="360"/>
        </w:tabs>
        <w:ind w:left="0" w:firstLine="0"/>
      </w:pPr>
    </w:lvl>
    <w:lvl w:ilvl="3" w:tplc="D924CC58">
      <w:numFmt w:val="bullet"/>
      <w:lvlText w:val="•"/>
      <w:lvlJc w:val="left"/>
      <w:pPr>
        <w:ind w:left="3633" w:hanging="421"/>
      </w:pPr>
      <w:rPr>
        <w:lang w:val="ru-RU" w:eastAsia="ru-RU" w:bidi="ru-RU"/>
      </w:rPr>
    </w:lvl>
    <w:lvl w:ilvl="4" w:tplc="F16205C4">
      <w:numFmt w:val="bullet"/>
      <w:lvlText w:val="•"/>
      <w:lvlJc w:val="left"/>
      <w:pPr>
        <w:ind w:left="4586" w:hanging="421"/>
      </w:pPr>
      <w:rPr>
        <w:lang w:val="ru-RU" w:eastAsia="ru-RU" w:bidi="ru-RU"/>
      </w:rPr>
    </w:lvl>
    <w:lvl w:ilvl="5" w:tplc="A57630A2">
      <w:numFmt w:val="bullet"/>
      <w:lvlText w:val="•"/>
      <w:lvlJc w:val="left"/>
      <w:pPr>
        <w:ind w:left="5539" w:hanging="421"/>
      </w:pPr>
      <w:rPr>
        <w:lang w:val="ru-RU" w:eastAsia="ru-RU" w:bidi="ru-RU"/>
      </w:rPr>
    </w:lvl>
    <w:lvl w:ilvl="6" w:tplc="1D1076FA">
      <w:numFmt w:val="bullet"/>
      <w:lvlText w:val="•"/>
      <w:lvlJc w:val="left"/>
      <w:pPr>
        <w:ind w:left="6493" w:hanging="421"/>
      </w:pPr>
      <w:rPr>
        <w:lang w:val="ru-RU" w:eastAsia="ru-RU" w:bidi="ru-RU"/>
      </w:rPr>
    </w:lvl>
    <w:lvl w:ilvl="7" w:tplc="FB1E6908">
      <w:numFmt w:val="bullet"/>
      <w:lvlText w:val="•"/>
      <w:lvlJc w:val="left"/>
      <w:pPr>
        <w:ind w:left="7446" w:hanging="421"/>
      </w:pPr>
      <w:rPr>
        <w:lang w:val="ru-RU" w:eastAsia="ru-RU" w:bidi="ru-RU"/>
      </w:rPr>
    </w:lvl>
    <w:lvl w:ilvl="8" w:tplc="C5BC5BD4">
      <w:numFmt w:val="bullet"/>
      <w:lvlText w:val="•"/>
      <w:lvlJc w:val="left"/>
      <w:pPr>
        <w:ind w:left="8399" w:hanging="421"/>
      </w:pPr>
      <w:rPr>
        <w:lang w:val="ru-RU" w:eastAsia="ru-RU" w:bidi="ru-RU"/>
      </w:rPr>
    </w:lvl>
  </w:abstractNum>
  <w:abstractNum w:abstractNumId="3" w15:restartNumberingAfterBreak="0">
    <w:nsid w:val="664E1B22"/>
    <w:multiLevelType w:val="hybridMultilevel"/>
    <w:tmpl w:val="D6CAC1D6"/>
    <w:lvl w:ilvl="0" w:tplc="DECAAD60">
      <w:start w:val="1"/>
      <w:numFmt w:val="decimal"/>
      <w:lvlText w:val="%1."/>
      <w:lvlJc w:val="left"/>
      <w:pPr>
        <w:ind w:left="820" w:hanging="358"/>
      </w:pPr>
      <w:rPr>
        <w:rFonts w:ascii="Times New Roman" w:eastAsia="Times New Roman" w:hAnsi="Times New Roman" w:cs="Times New Roman" w:hint="default"/>
        <w:spacing w:val="-5"/>
        <w:w w:val="100"/>
        <w:sz w:val="24"/>
        <w:szCs w:val="24"/>
        <w:lang w:val="ru-RU" w:eastAsia="ru-RU" w:bidi="ru-RU"/>
      </w:rPr>
    </w:lvl>
    <w:lvl w:ilvl="1" w:tplc="F0F0A6E8">
      <w:start w:val="2"/>
      <w:numFmt w:val="decimal"/>
      <w:lvlText w:val="%2."/>
      <w:lvlJc w:val="left"/>
      <w:pPr>
        <w:ind w:left="6457" w:hanging="361"/>
      </w:pPr>
      <w:rPr>
        <w:b/>
        <w:bCs/>
        <w:w w:val="100"/>
        <w:lang w:val="ru-RU" w:eastAsia="ru-RU" w:bidi="ru-RU"/>
      </w:rPr>
    </w:lvl>
    <w:lvl w:ilvl="2" w:tplc="8648EB04">
      <w:numFmt w:val="none"/>
      <w:lvlText w:val=""/>
      <w:lvlJc w:val="left"/>
      <w:pPr>
        <w:tabs>
          <w:tab w:val="num" w:pos="360"/>
        </w:tabs>
        <w:ind w:left="0" w:firstLine="0"/>
      </w:pPr>
    </w:lvl>
    <w:lvl w:ilvl="3" w:tplc="AFD4C8BC">
      <w:numFmt w:val="bullet"/>
      <w:lvlText w:val="•"/>
      <w:lvlJc w:val="left"/>
      <w:pPr>
        <w:ind w:left="3580" w:hanging="428"/>
      </w:pPr>
      <w:rPr>
        <w:lang w:val="ru-RU" w:eastAsia="ru-RU" w:bidi="ru-RU"/>
      </w:rPr>
    </w:lvl>
    <w:lvl w:ilvl="4" w:tplc="7D78CB20">
      <w:numFmt w:val="bullet"/>
      <w:lvlText w:val="•"/>
      <w:lvlJc w:val="left"/>
      <w:pPr>
        <w:ind w:left="4541" w:hanging="428"/>
      </w:pPr>
      <w:rPr>
        <w:lang w:val="ru-RU" w:eastAsia="ru-RU" w:bidi="ru-RU"/>
      </w:rPr>
    </w:lvl>
    <w:lvl w:ilvl="5" w:tplc="442A6BE8">
      <w:numFmt w:val="bullet"/>
      <w:lvlText w:val="•"/>
      <w:lvlJc w:val="left"/>
      <w:pPr>
        <w:ind w:left="5502" w:hanging="428"/>
      </w:pPr>
      <w:rPr>
        <w:lang w:val="ru-RU" w:eastAsia="ru-RU" w:bidi="ru-RU"/>
      </w:rPr>
    </w:lvl>
    <w:lvl w:ilvl="6" w:tplc="4224C3BC">
      <w:numFmt w:val="bullet"/>
      <w:lvlText w:val="•"/>
      <w:lvlJc w:val="left"/>
      <w:pPr>
        <w:ind w:left="6463" w:hanging="428"/>
      </w:pPr>
      <w:rPr>
        <w:lang w:val="ru-RU" w:eastAsia="ru-RU" w:bidi="ru-RU"/>
      </w:rPr>
    </w:lvl>
    <w:lvl w:ilvl="7" w:tplc="B1CAFE10">
      <w:numFmt w:val="bullet"/>
      <w:lvlText w:val="•"/>
      <w:lvlJc w:val="left"/>
      <w:pPr>
        <w:ind w:left="7424" w:hanging="428"/>
      </w:pPr>
      <w:rPr>
        <w:lang w:val="ru-RU" w:eastAsia="ru-RU" w:bidi="ru-RU"/>
      </w:rPr>
    </w:lvl>
    <w:lvl w:ilvl="8" w:tplc="50BE0B5E">
      <w:numFmt w:val="bullet"/>
      <w:lvlText w:val="•"/>
      <w:lvlJc w:val="left"/>
      <w:pPr>
        <w:ind w:left="8384" w:hanging="428"/>
      </w:pPr>
      <w:rPr>
        <w:lang w:val="ru-RU" w:eastAsia="ru-RU" w:bidi="ru-RU"/>
      </w:rPr>
    </w:lvl>
  </w:abstractNum>
  <w:num w:numId="1">
    <w:abstractNumId w:val="0"/>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startOverride w:val="2"/>
    </w:lvlOverride>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868F9"/>
    <w:rsid w:val="00005539"/>
    <w:rsid w:val="00006AAD"/>
    <w:rsid w:val="00037B20"/>
    <w:rsid w:val="001737AF"/>
    <w:rsid w:val="00185E60"/>
    <w:rsid w:val="001868F9"/>
    <w:rsid w:val="00194772"/>
    <w:rsid w:val="001B7F68"/>
    <w:rsid w:val="002071EE"/>
    <w:rsid w:val="002A6C64"/>
    <w:rsid w:val="002C2304"/>
    <w:rsid w:val="00387CE8"/>
    <w:rsid w:val="003A7615"/>
    <w:rsid w:val="00407C89"/>
    <w:rsid w:val="0042442E"/>
    <w:rsid w:val="004A6FBE"/>
    <w:rsid w:val="004B74BA"/>
    <w:rsid w:val="00585745"/>
    <w:rsid w:val="005D05FA"/>
    <w:rsid w:val="00647BFE"/>
    <w:rsid w:val="00666E39"/>
    <w:rsid w:val="00677747"/>
    <w:rsid w:val="006E7F20"/>
    <w:rsid w:val="006F2075"/>
    <w:rsid w:val="00776D79"/>
    <w:rsid w:val="007C4AA7"/>
    <w:rsid w:val="007E558F"/>
    <w:rsid w:val="0085238E"/>
    <w:rsid w:val="00865F60"/>
    <w:rsid w:val="00916BB2"/>
    <w:rsid w:val="009A3A15"/>
    <w:rsid w:val="009F5700"/>
    <w:rsid w:val="00A0105A"/>
    <w:rsid w:val="00A25D25"/>
    <w:rsid w:val="00A421E6"/>
    <w:rsid w:val="00B15869"/>
    <w:rsid w:val="00B471FF"/>
    <w:rsid w:val="00B66A53"/>
    <w:rsid w:val="00BA68B5"/>
    <w:rsid w:val="00BB60EA"/>
    <w:rsid w:val="00C2517B"/>
    <w:rsid w:val="00C33910"/>
    <w:rsid w:val="00C62AAC"/>
    <w:rsid w:val="00CA16BE"/>
    <w:rsid w:val="00CB74E4"/>
    <w:rsid w:val="00D2292F"/>
    <w:rsid w:val="00D25197"/>
    <w:rsid w:val="00D93236"/>
    <w:rsid w:val="00DA55F0"/>
    <w:rsid w:val="00EE2373"/>
    <w:rsid w:val="00EE72C5"/>
    <w:rsid w:val="00F06B1E"/>
    <w:rsid w:val="00FF3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99FE1-09BA-4228-B0F5-92119D00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4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4B74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74B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rsid w:val="004B74BA"/>
    <w:pPr>
      <w:shd w:val="clear" w:color="auto" w:fill="FFFFFF"/>
      <w:spacing w:line="360" w:lineRule="auto"/>
      <w:jc w:val="both"/>
    </w:pPr>
    <w:rPr>
      <w:i/>
      <w:iCs/>
      <w:spacing w:val="-6"/>
    </w:rPr>
  </w:style>
  <w:style w:type="character" w:customStyle="1" w:styleId="30">
    <w:name w:val="Основной текст 3 Знак"/>
    <w:basedOn w:val="a0"/>
    <w:link w:val="3"/>
    <w:rsid w:val="004B74BA"/>
    <w:rPr>
      <w:rFonts w:ascii="Times New Roman" w:eastAsia="Times New Roman" w:hAnsi="Times New Roman" w:cs="Times New Roman"/>
      <w:i/>
      <w:iCs/>
      <w:spacing w:val="-6"/>
      <w:sz w:val="24"/>
      <w:szCs w:val="24"/>
      <w:shd w:val="clear" w:color="auto" w:fill="FFFFFF"/>
      <w:lang w:eastAsia="ru-RU"/>
    </w:rPr>
  </w:style>
  <w:style w:type="paragraph" w:customStyle="1" w:styleId="Style34">
    <w:name w:val="Style34"/>
    <w:basedOn w:val="a"/>
    <w:uiPriority w:val="99"/>
    <w:rsid w:val="00666E39"/>
    <w:pPr>
      <w:widowControl w:val="0"/>
      <w:autoSpaceDE w:val="0"/>
      <w:autoSpaceDN w:val="0"/>
      <w:adjustRightInd w:val="0"/>
      <w:spacing w:line="276" w:lineRule="exact"/>
      <w:jc w:val="both"/>
    </w:pPr>
    <w:rPr>
      <w:rFonts w:eastAsiaTheme="minorEastAsia"/>
    </w:rPr>
  </w:style>
  <w:style w:type="character" w:customStyle="1" w:styleId="FontStyle39">
    <w:name w:val="Font Style39"/>
    <w:basedOn w:val="a0"/>
    <w:uiPriority w:val="99"/>
    <w:rsid w:val="00666E39"/>
    <w:rPr>
      <w:rFonts w:ascii="Times New Roman" w:hAnsi="Times New Roman" w:cs="Times New Roman"/>
      <w:sz w:val="22"/>
      <w:szCs w:val="22"/>
    </w:rPr>
  </w:style>
  <w:style w:type="paragraph" w:customStyle="1" w:styleId="Default">
    <w:name w:val="Default"/>
    <w:rsid w:val="00CA16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5">
    <w:name w:val="список с точками"/>
    <w:basedOn w:val="a"/>
    <w:rsid w:val="00CA16BE"/>
    <w:pPr>
      <w:tabs>
        <w:tab w:val="num" w:pos="360"/>
        <w:tab w:val="num" w:pos="756"/>
      </w:tabs>
      <w:spacing w:line="312" w:lineRule="auto"/>
      <w:ind w:left="756"/>
      <w:jc w:val="both"/>
    </w:pPr>
  </w:style>
  <w:style w:type="paragraph" w:styleId="a6">
    <w:name w:val="Body Text"/>
    <w:basedOn w:val="a"/>
    <w:link w:val="a7"/>
    <w:unhideWhenUsed/>
    <w:qFormat/>
    <w:rsid w:val="00CA16BE"/>
    <w:pPr>
      <w:spacing w:after="120"/>
    </w:pPr>
  </w:style>
  <w:style w:type="character" w:customStyle="1" w:styleId="a7">
    <w:name w:val="Основной текст Знак"/>
    <w:basedOn w:val="a0"/>
    <w:link w:val="a6"/>
    <w:rsid w:val="00CA16BE"/>
    <w:rPr>
      <w:rFonts w:ascii="Times New Roman" w:eastAsia="Times New Roman" w:hAnsi="Times New Roman" w:cs="Times New Roman"/>
      <w:sz w:val="24"/>
      <w:szCs w:val="24"/>
      <w:lang w:eastAsia="ru-RU"/>
    </w:rPr>
  </w:style>
  <w:style w:type="paragraph" w:customStyle="1" w:styleId="11">
    <w:name w:val="Заголовок 11"/>
    <w:basedOn w:val="a"/>
    <w:uiPriority w:val="1"/>
    <w:qFormat/>
    <w:rsid w:val="00B471FF"/>
    <w:pPr>
      <w:widowControl w:val="0"/>
      <w:autoSpaceDE w:val="0"/>
      <w:autoSpaceDN w:val="0"/>
      <w:ind w:left="820"/>
      <w:outlineLvl w:val="1"/>
    </w:pPr>
    <w:rPr>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2941">
      <w:bodyDiv w:val="1"/>
      <w:marLeft w:val="0"/>
      <w:marRight w:val="0"/>
      <w:marTop w:val="0"/>
      <w:marBottom w:val="0"/>
      <w:divBdr>
        <w:top w:val="none" w:sz="0" w:space="0" w:color="auto"/>
        <w:left w:val="none" w:sz="0" w:space="0" w:color="auto"/>
        <w:bottom w:val="none" w:sz="0" w:space="0" w:color="auto"/>
        <w:right w:val="none" w:sz="0" w:space="0" w:color="auto"/>
      </w:divBdr>
    </w:div>
    <w:div w:id="187570287">
      <w:bodyDiv w:val="1"/>
      <w:marLeft w:val="0"/>
      <w:marRight w:val="0"/>
      <w:marTop w:val="0"/>
      <w:marBottom w:val="0"/>
      <w:divBdr>
        <w:top w:val="none" w:sz="0" w:space="0" w:color="auto"/>
        <w:left w:val="none" w:sz="0" w:space="0" w:color="auto"/>
        <w:bottom w:val="none" w:sz="0" w:space="0" w:color="auto"/>
        <w:right w:val="none" w:sz="0" w:space="0" w:color="auto"/>
      </w:divBdr>
    </w:div>
    <w:div w:id="238447066">
      <w:bodyDiv w:val="1"/>
      <w:marLeft w:val="0"/>
      <w:marRight w:val="0"/>
      <w:marTop w:val="0"/>
      <w:marBottom w:val="0"/>
      <w:divBdr>
        <w:top w:val="none" w:sz="0" w:space="0" w:color="auto"/>
        <w:left w:val="none" w:sz="0" w:space="0" w:color="auto"/>
        <w:bottom w:val="none" w:sz="0" w:space="0" w:color="auto"/>
        <w:right w:val="none" w:sz="0" w:space="0" w:color="auto"/>
      </w:divBdr>
    </w:div>
    <w:div w:id="357242819">
      <w:bodyDiv w:val="1"/>
      <w:marLeft w:val="0"/>
      <w:marRight w:val="0"/>
      <w:marTop w:val="0"/>
      <w:marBottom w:val="0"/>
      <w:divBdr>
        <w:top w:val="none" w:sz="0" w:space="0" w:color="auto"/>
        <w:left w:val="none" w:sz="0" w:space="0" w:color="auto"/>
        <w:bottom w:val="none" w:sz="0" w:space="0" w:color="auto"/>
        <w:right w:val="none" w:sz="0" w:space="0" w:color="auto"/>
      </w:divBdr>
    </w:div>
    <w:div w:id="386534857">
      <w:bodyDiv w:val="1"/>
      <w:marLeft w:val="0"/>
      <w:marRight w:val="0"/>
      <w:marTop w:val="0"/>
      <w:marBottom w:val="0"/>
      <w:divBdr>
        <w:top w:val="none" w:sz="0" w:space="0" w:color="auto"/>
        <w:left w:val="none" w:sz="0" w:space="0" w:color="auto"/>
        <w:bottom w:val="none" w:sz="0" w:space="0" w:color="auto"/>
        <w:right w:val="none" w:sz="0" w:space="0" w:color="auto"/>
      </w:divBdr>
    </w:div>
    <w:div w:id="717556362">
      <w:bodyDiv w:val="1"/>
      <w:marLeft w:val="0"/>
      <w:marRight w:val="0"/>
      <w:marTop w:val="0"/>
      <w:marBottom w:val="0"/>
      <w:divBdr>
        <w:top w:val="none" w:sz="0" w:space="0" w:color="auto"/>
        <w:left w:val="none" w:sz="0" w:space="0" w:color="auto"/>
        <w:bottom w:val="none" w:sz="0" w:space="0" w:color="auto"/>
        <w:right w:val="none" w:sz="0" w:space="0" w:color="auto"/>
      </w:divBdr>
    </w:div>
    <w:div w:id="731151414">
      <w:bodyDiv w:val="1"/>
      <w:marLeft w:val="0"/>
      <w:marRight w:val="0"/>
      <w:marTop w:val="0"/>
      <w:marBottom w:val="0"/>
      <w:divBdr>
        <w:top w:val="none" w:sz="0" w:space="0" w:color="auto"/>
        <w:left w:val="none" w:sz="0" w:space="0" w:color="auto"/>
        <w:bottom w:val="none" w:sz="0" w:space="0" w:color="auto"/>
        <w:right w:val="none" w:sz="0" w:space="0" w:color="auto"/>
      </w:divBdr>
    </w:div>
    <w:div w:id="754666400">
      <w:bodyDiv w:val="1"/>
      <w:marLeft w:val="0"/>
      <w:marRight w:val="0"/>
      <w:marTop w:val="0"/>
      <w:marBottom w:val="0"/>
      <w:divBdr>
        <w:top w:val="none" w:sz="0" w:space="0" w:color="auto"/>
        <w:left w:val="none" w:sz="0" w:space="0" w:color="auto"/>
        <w:bottom w:val="none" w:sz="0" w:space="0" w:color="auto"/>
        <w:right w:val="none" w:sz="0" w:space="0" w:color="auto"/>
      </w:divBdr>
    </w:div>
    <w:div w:id="854928062">
      <w:bodyDiv w:val="1"/>
      <w:marLeft w:val="0"/>
      <w:marRight w:val="0"/>
      <w:marTop w:val="0"/>
      <w:marBottom w:val="0"/>
      <w:divBdr>
        <w:top w:val="none" w:sz="0" w:space="0" w:color="auto"/>
        <w:left w:val="none" w:sz="0" w:space="0" w:color="auto"/>
        <w:bottom w:val="none" w:sz="0" w:space="0" w:color="auto"/>
        <w:right w:val="none" w:sz="0" w:space="0" w:color="auto"/>
      </w:divBdr>
    </w:div>
    <w:div w:id="10338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1268</Words>
  <Characters>7232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31</cp:revision>
  <dcterms:created xsi:type="dcterms:W3CDTF">2020-11-08T18:44:00Z</dcterms:created>
  <dcterms:modified xsi:type="dcterms:W3CDTF">2023-09-11T08:09:00Z</dcterms:modified>
</cp:coreProperties>
</file>