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51" w:rsidRDefault="00035F51" w:rsidP="00F412C4">
      <w:pPr>
        <w:spacing w:line="288" w:lineRule="auto"/>
        <w:ind w:firstLine="709"/>
        <w:jc w:val="center"/>
        <w:rPr>
          <w:bCs/>
          <w:sz w:val="28"/>
          <w:szCs w:val="28"/>
          <w:lang w:val="en-US" w:eastAsia="en-US"/>
        </w:rPr>
      </w:pPr>
      <w:r w:rsidRPr="00035F51">
        <w:rPr>
          <w:bCs/>
          <w:sz w:val="28"/>
          <w:szCs w:val="28"/>
          <w:lang w:eastAsia="en-US"/>
        </w:rPr>
        <w:t>ANNOTATION</w:t>
      </w:r>
    </w:p>
    <w:p w:rsidR="00F412C4" w:rsidRPr="00177073" w:rsidRDefault="00F412C4" w:rsidP="00F412C4">
      <w:pPr>
        <w:spacing w:line="288" w:lineRule="auto"/>
        <w:ind w:firstLine="709"/>
        <w:jc w:val="center"/>
        <w:rPr>
          <w:b/>
          <w:lang w:val="en-US"/>
        </w:rPr>
      </w:pPr>
      <w:r w:rsidRPr="00177073">
        <w:rPr>
          <w:b/>
          <w:lang w:val="en-US"/>
        </w:rPr>
        <w:t>WORKING PROGRAMM</w:t>
      </w:r>
    </w:p>
    <w:p w:rsidR="00F412C4" w:rsidRPr="00177073" w:rsidRDefault="00F412C4" w:rsidP="00F412C4">
      <w:pPr>
        <w:spacing w:line="288" w:lineRule="auto"/>
        <w:ind w:firstLine="709"/>
        <w:jc w:val="center"/>
        <w:rPr>
          <w:lang w:val="en-US"/>
        </w:rPr>
      </w:pPr>
      <w:r w:rsidRPr="00177073">
        <w:rPr>
          <w:b/>
          <w:lang w:val="en-US"/>
        </w:rPr>
        <w:t xml:space="preserve">DISCIPLINES </w:t>
      </w:r>
      <w:proofErr w:type="gramStart"/>
      <w:r w:rsidRPr="00177073">
        <w:rPr>
          <w:lang w:val="en-US"/>
        </w:rPr>
        <w:t xml:space="preserve">" </w:t>
      </w:r>
      <w:r w:rsidRPr="00177073">
        <w:rPr>
          <w:b/>
          <w:lang w:val="en-US"/>
        </w:rPr>
        <w:t>LIFE</w:t>
      </w:r>
      <w:proofErr w:type="gramEnd"/>
      <w:r w:rsidRPr="00177073">
        <w:rPr>
          <w:b/>
          <w:lang w:val="en-US"/>
        </w:rPr>
        <w:t xml:space="preserve"> SAFETY </w:t>
      </w:r>
      <w:r w:rsidRPr="00177073">
        <w:rPr>
          <w:lang w:val="en-US"/>
        </w:rPr>
        <w:t>"</w:t>
      </w:r>
    </w:p>
    <w:p w:rsidR="00C74DF8" w:rsidRPr="00F412C4" w:rsidRDefault="00C74DF8" w:rsidP="00F412C4">
      <w:pPr>
        <w:spacing w:line="288" w:lineRule="auto"/>
        <w:ind w:firstLine="709"/>
        <w:rPr>
          <w:lang w:val="en-US"/>
        </w:rPr>
      </w:pPr>
    </w:p>
    <w:p w:rsidR="00F412C4" w:rsidRPr="00177073" w:rsidRDefault="00F412C4" w:rsidP="00F412C4">
      <w:pPr>
        <w:spacing w:line="312" w:lineRule="auto"/>
        <w:ind w:firstLine="709"/>
        <w:rPr>
          <w:lang w:val="en-US"/>
        </w:rPr>
      </w:pPr>
      <w:r w:rsidRPr="00177073">
        <w:rPr>
          <w:lang w:val="en-US"/>
        </w:rPr>
        <w:t xml:space="preserve">Discipline </w:t>
      </w:r>
      <w:proofErr w:type="gramStart"/>
      <w:r w:rsidRPr="00177073">
        <w:rPr>
          <w:lang w:val="en-US"/>
        </w:rPr>
        <w:t xml:space="preserve">index </w:t>
      </w:r>
      <w:r>
        <w:rPr>
          <w:lang w:val="en-US"/>
        </w:rPr>
        <w:t xml:space="preserve"> B1.O.</w:t>
      </w:r>
      <w:r w:rsidRPr="00177073">
        <w:rPr>
          <w:lang w:val="en-US"/>
        </w:rPr>
        <w:t>04</w:t>
      </w:r>
      <w:proofErr w:type="gramEnd"/>
    </w:p>
    <w:p w:rsidR="00F412C4" w:rsidRPr="00177073" w:rsidRDefault="00F412C4" w:rsidP="00F412C4">
      <w:pPr>
        <w:spacing w:line="312" w:lineRule="auto"/>
        <w:ind w:firstLine="709"/>
        <w:rPr>
          <w:lang w:val="en-US"/>
        </w:rPr>
      </w:pPr>
      <w:r w:rsidRPr="00177073">
        <w:rPr>
          <w:lang w:val="en-US"/>
        </w:rPr>
        <w:t>Specialty (direction</w:t>
      </w:r>
      <w:proofErr w:type="gramStart"/>
      <w:r w:rsidRPr="00177073">
        <w:rPr>
          <w:lang w:val="en-US"/>
        </w:rPr>
        <w:t>)31.05.01</w:t>
      </w:r>
      <w:proofErr w:type="gramEnd"/>
      <w:r w:rsidRPr="00177073">
        <w:rPr>
          <w:lang w:val="en-US"/>
        </w:rPr>
        <w:t xml:space="preserve"> General Medicine</w:t>
      </w:r>
    </w:p>
    <w:p w:rsidR="00F412C4" w:rsidRPr="00177073" w:rsidRDefault="00F412C4" w:rsidP="00F412C4">
      <w:pPr>
        <w:spacing w:line="312" w:lineRule="auto"/>
        <w:ind w:firstLine="709"/>
        <w:rPr>
          <w:lang w:val="en-US"/>
        </w:rPr>
      </w:pPr>
      <w:r w:rsidRPr="00177073">
        <w:rPr>
          <w:lang w:val="en-US"/>
        </w:rPr>
        <w:t>Level of higher education - SPECIALTY</w:t>
      </w:r>
    </w:p>
    <w:p w:rsidR="00F412C4" w:rsidRPr="00177073" w:rsidRDefault="00F412C4" w:rsidP="00F412C4">
      <w:pPr>
        <w:spacing w:line="312" w:lineRule="auto"/>
        <w:ind w:firstLine="709"/>
        <w:jc w:val="both"/>
        <w:rPr>
          <w:lang w:val="en-US"/>
        </w:rPr>
      </w:pPr>
      <w:r w:rsidRPr="00177073">
        <w:rPr>
          <w:lang w:val="en-US"/>
        </w:rPr>
        <w:t xml:space="preserve">Graduate qualification – General Medicine </w:t>
      </w:r>
    </w:p>
    <w:p w:rsidR="00F412C4" w:rsidRPr="00177073" w:rsidRDefault="00F412C4" w:rsidP="00F412C4">
      <w:pPr>
        <w:spacing w:line="312" w:lineRule="auto"/>
        <w:ind w:firstLine="709"/>
        <w:jc w:val="both"/>
        <w:rPr>
          <w:lang w:val="en-US"/>
        </w:rPr>
      </w:pPr>
      <w:r w:rsidRPr="00177073">
        <w:rPr>
          <w:lang w:val="en-US"/>
        </w:rPr>
        <w:t>Faculty - medical</w:t>
      </w:r>
    </w:p>
    <w:p w:rsidR="00F412C4" w:rsidRPr="00177073" w:rsidRDefault="00F412C4" w:rsidP="00F412C4">
      <w:pPr>
        <w:spacing w:line="312" w:lineRule="auto"/>
        <w:ind w:firstLine="709"/>
        <w:rPr>
          <w:lang w:val="en-US"/>
        </w:rPr>
      </w:pPr>
      <w:r w:rsidRPr="00177073">
        <w:rPr>
          <w:lang w:val="en-US"/>
        </w:rPr>
        <w:t>Department: Life Safety and Disaster Medicine</w:t>
      </w:r>
    </w:p>
    <w:p w:rsidR="00F412C4" w:rsidRPr="00177073" w:rsidRDefault="00F412C4" w:rsidP="00F412C4">
      <w:pPr>
        <w:spacing w:line="312" w:lineRule="auto"/>
        <w:ind w:firstLine="709"/>
        <w:jc w:val="both"/>
        <w:rPr>
          <w:lang w:val="en-US"/>
        </w:rPr>
      </w:pPr>
      <w:r w:rsidRPr="00177073">
        <w:rPr>
          <w:lang w:val="en-US"/>
        </w:rPr>
        <w:t>Full-time form of education</w:t>
      </w:r>
    </w:p>
    <w:p w:rsidR="00F412C4" w:rsidRPr="00F412C4" w:rsidRDefault="00F412C4" w:rsidP="00F412C4">
      <w:pPr>
        <w:spacing w:line="312" w:lineRule="auto"/>
        <w:ind w:firstLine="709"/>
        <w:jc w:val="both"/>
        <w:rPr>
          <w:lang w:val="en-US"/>
        </w:rPr>
      </w:pPr>
      <w:proofErr w:type="gramStart"/>
      <w:r w:rsidRPr="00F412C4">
        <w:rPr>
          <w:lang w:val="en-US"/>
        </w:rPr>
        <w:t>course</w:t>
      </w:r>
      <w:proofErr w:type="gramEnd"/>
      <w:r w:rsidRPr="00F412C4">
        <w:rPr>
          <w:lang w:val="en-US"/>
        </w:rPr>
        <w:t xml:space="preserve"> - </w:t>
      </w:r>
      <w:r w:rsidRPr="004B56BC">
        <w:rPr>
          <w:lang w:val="en-US"/>
        </w:rPr>
        <w:t>I</w:t>
      </w:r>
    </w:p>
    <w:p w:rsidR="00F412C4" w:rsidRPr="00177073" w:rsidRDefault="00F412C4" w:rsidP="00F412C4">
      <w:pPr>
        <w:spacing w:line="312" w:lineRule="auto"/>
        <w:ind w:firstLine="709"/>
        <w:jc w:val="both"/>
        <w:rPr>
          <w:lang w:val="en-US"/>
        </w:rPr>
      </w:pPr>
      <w:proofErr w:type="gramStart"/>
      <w:r>
        <w:rPr>
          <w:lang w:val="en-US"/>
        </w:rPr>
        <w:t>term</w:t>
      </w:r>
      <w:proofErr w:type="gramEnd"/>
      <w:r w:rsidRPr="00177073">
        <w:rPr>
          <w:lang w:val="en-US"/>
        </w:rPr>
        <w:t xml:space="preserve"> - </w:t>
      </w:r>
      <w:r>
        <w:rPr>
          <w:lang w:val="en-US"/>
        </w:rPr>
        <w:t>1</w:t>
      </w:r>
    </w:p>
    <w:p w:rsidR="00F412C4" w:rsidRPr="00177073" w:rsidRDefault="00F412C4" w:rsidP="00F412C4">
      <w:pPr>
        <w:spacing w:line="312" w:lineRule="auto"/>
        <w:ind w:firstLine="709"/>
        <w:jc w:val="both"/>
        <w:rPr>
          <w:lang w:val="en-US"/>
        </w:rPr>
      </w:pPr>
      <w:r w:rsidRPr="00177073">
        <w:rPr>
          <w:lang w:val="en-US"/>
        </w:rPr>
        <w:t>Total labor intensity (in credit units / hours): 2/72</w:t>
      </w:r>
    </w:p>
    <w:p w:rsidR="00F412C4" w:rsidRPr="00177073" w:rsidRDefault="00F412C4" w:rsidP="00F412C4">
      <w:pPr>
        <w:spacing w:line="312" w:lineRule="auto"/>
        <w:ind w:firstLine="709"/>
        <w:jc w:val="both"/>
        <w:rPr>
          <w:lang w:val="en-US"/>
        </w:rPr>
      </w:pPr>
      <w:r w:rsidRPr="00177073">
        <w:rPr>
          <w:lang w:val="en-US"/>
        </w:rPr>
        <w:t>Form of control – credit test</w:t>
      </w:r>
    </w:p>
    <w:p w:rsidR="007F7D33" w:rsidRPr="00F412C4" w:rsidRDefault="007F7D33" w:rsidP="00F412C4">
      <w:pPr>
        <w:tabs>
          <w:tab w:val="left" w:pos="993"/>
        </w:tabs>
        <w:ind w:firstLine="709"/>
        <w:jc w:val="center"/>
        <w:rPr>
          <w:b/>
          <w:lang w:val="en-US"/>
        </w:rPr>
      </w:pPr>
    </w:p>
    <w:p w:rsidR="00F412C4" w:rsidRPr="00177073" w:rsidRDefault="00F412C4" w:rsidP="00F412C4">
      <w:pPr>
        <w:pStyle w:val="a3"/>
        <w:widowControl w:val="0"/>
        <w:numPr>
          <w:ilvl w:val="0"/>
          <w:numId w:val="4"/>
        </w:numPr>
        <w:tabs>
          <w:tab w:val="left" w:pos="284"/>
        </w:tabs>
        <w:ind w:left="0" w:firstLine="709"/>
        <w:jc w:val="center"/>
        <w:rPr>
          <w:caps/>
          <w:lang w:val="en-US"/>
        </w:rPr>
      </w:pPr>
      <w:r w:rsidRPr="00177073">
        <w:rPr>
          <w:b/>
          <w:bCs/>
          <w:caps/>
          <w:lang w:val="en-US"/>
        </w:rPr>
        <w:t>The purpose and objectives of mastering the discipline</w:t>
      </w:r>
    </w:p>
    <w:p w:rsidR="00FB0625" w:rsidRPr="00F412C4" w:rsidRDefault="00FB0625" w:rsidP="00F412C4">
      <w:pPr>
        <w:widowControl w:val="0"/>
        <w:tabs>
          <w:tab w:val="left" w:pos="709"/>
          <w:tab w:val="left" w:pos="993"/>
        </w:tabs>
        <w:ind w:firstLine="709"/>
        <w:jc w:val="center"/>
        <w:rPr>
          <w:b/>
          <w:bCs/>
          <w:caps/>
          <w:lang w:val="en-US"/>
        </w:rPr>
      </w:pPr>
    </w:p>
    <w:p w:rsidR="00F412C4" w:rsidRPr="00177073" w:rsidRDefault="00F412C4" w:rsidP="00F412C4">
      <w:pPr>
        <w:widowControl w:val="0"/>
        <w:tabs>
          <w:tab w:val="left" w:pos="284"/>
        </w:tabs>
        <w:ind w:firstLine="709"/>
        <w:jc w:val="both"/>
        <w:rPr>
          <w:caps/>
          <w:lang w:val="en-US"/>
        </w:rPr>
      </w:pPr>
      <w:r w:rsidRPr="00177073">
        <w:rPr>
          <w:b/>
          <w:bCs/>
          <w:lang w:val="en-US"/>
        </w:rPr>
        <w:t xml:space="preserve">Purpose: </w:t>
      </w:r>
      <w:r w:rsidRPr="00177073">
        <w:rPr>
          <w:lang w:val="en-US"/>
        </w:rPr>
        <w:t>formation of safe thinking, a culture of life safety, preparing students for actions in non-standard situations and ensuring their own safety in emergency situations</w:t>
      </w:r>
    </w:p>
    <w:p w:rsidR="00F412C4" w:rsidRPr="00177073" w:rsidRDefault="00F412C4" w:rsidP="00F412C4">
      <w:pPr>
        <w:widowControl w:val="0"/>
        <w:tabs>
          <w:tab w:val="left" w:pos="284"/>
        </w:tabs>
        <w:ind w:firstLine="709"/>
        <w:jc w:val="both"/>
        <w:rPr>
          <w:lang w:val="en-US"/>
        </w:rPr>
      </w:pPr>
    </w:p>
    <w:p w:rsidR="00F412C4" w:rsidRPr="00177073" w:rsidRDefault="00F412C4" w:rsidP="00F412C4">
      <w:pPr>
        <w:widowControl w:val="0"/>
        <w:tabs>
          <w:tab w:val="left" w:pos="284"/>
        </w:tabs>
        <w:ind w:firstLine="709"/>
        <w:jc w:val="both"/>
        <w:rPr>
          <w:caps/>
          <w:lang w:val="en-US"/>
        </w:rPr>
      </w:pPr>
      <w:r w:rsidRPr="00177073">
        <w:rPr>
          <w:b/>
          <w:lang w:val="en-US"/>
        </w:rPr>
        <w:t xml:space="preserve">Tasks: </w:t>
      </w:r>
      <w:r w:rsidRPr="00177073">
        <w:rPr>
          <w:lang w:val="en-US"/>
        </w:rPr>
        <w:t>possession of the conceptual apparatus and terminology in the field of life safety, study and analysis of the essence of dangerous and emergency situations and their damaging factors, the formation of knowledge about the principles, methods, means and systems of ensuring safety, mastering the methods and methods of protecting medical personnel and the population from possible consequences of accidents, catastrophes, natural disasters, organization of medical and psychological assistance to the population, medical workers and rescuers in emergency situations</w:t>
      </w:r>
    </w:p>
    <w:p w:rsidR="00FB0625" w:rsidRPr="00F412C4" w:rsidRDefault="00FB0625" w:rsidP="00F412C4">
      <w:pPr>
        <w:widowControl w:val="0"/>
        <w:tabs>
          <w:tab w:val="left" w:pos="709"/>
          <w:tab w:val="left" w:pos="993"/>
        </w:tabs>
        <w:ind w:firstLine="709"/>
        <w:jc w:val="both"/>
        <w:rPr>
          <w:lang w:val="en-US"/>
        </w:rPr>
      </w:pPr>
    </w:p>
    <w:p w:rsidR="00FB0625" w:rsidRPr="00F412C4" w:rsidRDefault="00FB0625" w:rsidP="00F412C4">
      <w:pPr>
        <w:widowControl w:val="0"/>
        <w:tabs>
          <w:tab w:val="left" w:pos="709"/>
          <w:tab w:val="left" w:pos="993"/>
        </w:tabs>
        <w:ind w:firstLine="709"/>
        <w:jc w:val="both"/>
        <w:rPr>
          <w:caps/>
          <w:lang w:val="en-US"/>
        </w:rPr>
      </w:pPr>
    </w:p>
    <w:p w:rsidR="00F412C4" w:rsidRPr="00177073" w:rsidRDefault="00F412C4" w:rsidP="00F412C4">
      <w:pPr>
        <w:pStyle w:val="a3"/>
        <w:widowControl w:val="0"/>
        <w:numPr>
          <w:ilvl w:val="0"/>
          <w:numId w:val="4"/>
        </w:numPr>
        <w:tabs>
          <w:tab w:val="right" w:leader="underscore" w:pos="426"/>
        </w:tabs>
        <w:ind w:left="0" w:firstLine="0"/>
        <w:jc w:val="center"/>
        <w:rPr>
          <w:b/>
          <w:caps/>
          <w:lang w:val="en-US"/>
        </w:rPr>
      </w:pPr>
      <w:r w:rsidRPr="00177073">
        <w:rPr>
          <w:b/>
          <w:caps/>
          <w:lang w:val="en-US"/>
        </w:rPr>
        <w:t>PLANNED TRAINING OUTCOMES IN THE DISCIPLINE</w:t>
      </w:r>
    </w:p>
    <w:p w:rsidR="00F412C4" w:rsidRPr="00177073" w:rsidRDefault="00F412C4" w:rsidP="00F412C4">
      <w:pPr>
        <w:widowControl w:val="0"/>
        <w:tabs>
          <w:tab w:val="right" w:leader="underscore" w:pos="9639"/>
        </w:tabs>
        <w:jc w:val="center"/>
        <w:rPr>
          <w:b/>
          <w:bCs/>
          <w:lang w:val="en-US"/>
        </w:rPr>
      </w:pPr>
    </w:p>
    <w:p w:rsidR="00F412C4" w:rsidRPr="00177073" w:rsidRDefault="00F412C4" w:rsidP="00F412C4">
      <w:pPr>
        <w:pStyle w:val="4"/>
        <w:shd w:val="clear" w:color="auto" w:fill="auto"/>
        <w:spacing w:line="240" w:lineRule="auto"/>
        <w:ind w:right="100" w:firstLine="709"/>
        <w:rPr>
          <w:sz w:val="24"/>
          <w:szCs w:val="24"/>
          <w:lang w:val="en-US"/>
        </w:rPr>
      </w:pPr>
      <w:r w:rsidRPr="00177073">
        <w:rPr>
          <w:sz w:val="24"/>
          <w:szCs w:val="24"/>
          <w:lang w:val="en-US"/>
        </w:rPr>
        <w:t>Competences formed in the process of studying the discipline</w:t>
      </w:r>
    </w:p>
    <w:p w:rsidR="00F412C4" w:rsidRPr="004B56BC" w:rsidRDefault="00F412C4" w:rsidP="00F412C4">
      <w:pPr>
        <w:rPr>
          <w:bCs/>
          <w:i/>
          <w:iCs/>
          <w:color w:val="000000"/>
        </w:rPr>
      </w:pPr>
      <w:r>
        <w:rPr>
          <w:i/>
        </w:rPr>
        <w:t>FSES</w:t>
      </w:r>
      <w:r w:rsidRPr="004B56BC">
        <w:rPr>
          <w:i/>
        </w:rPr>
        <w:t xml:space="preserve">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F412C4" w:rsidRPr="00035F51" w:rsidTr="00446830">
        <w:tc>
          <w:tcPr>
            <w:tcW w:w="2802" w:type="dxa"/>
            <w:vMerge w:val="restart"/>
            <w:tcBorders>
              <w:top w:val="single" w:sz="4" w:space="0" w:color="auto"/>
              <w:left w:val="single" w:sz="4" w:space="0" w:color="auto"/>
              <w:right w:val="single" w:sz="4" w:space="0" w:color="auto"/>
            </w:tcBorders>
            <w:shd w:val="clear" w:color="auto" w:fill="auto"/>
          </w:tcPr>
          <w:p w:rsidR="00F412C4" w:rsidRPr="00FB45CA" w:rsidRDefault="00F412C4" w:rsidP="00F412C4">
            <w:pPr>
              <w:jc w:val="center"/>
              <w:rPr>
                <w:b/>
                <w:bCs/>
                <w:iCs/>
                <w:color w:val="000000"/>
                <w:lang w:val="en-US"/>
              </w:rPr>
            </w:pPr>
            <w:r w:rsidRPr="00177073">
              <w:rPr>
                <w:b/>
                <w:lang w:val="en-US"/>
              </w:rPr>
              <w:t>As a result of mastering the competence, the student must:</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F412C4" w:rsidRPr="00177073" w:rsidRDefault="00F412C4" w:rsidP="00F412C4">
            <w:pPr>
              <w:widowControl w:val="0"/>
              <w:tabs>
                <w:tab w:val="left" w:pos="708"/>
                <w:tab w:val="right" w:leader="underscore" w:pos="9639"/>
              </w:tabs>
              <w:jc w:val="center"/>
              <w:rPr>
                <w:b/>
                <w:color w:val="000000"/>
                <w:lang w:val="en-US"/>
              </w:rPr>
            </w:pPr>
            <w:r w:rsidRPr="00177073">
              <w:rPr>
                <w:b/>
                <w:color w:val="000000"/>
                <w:lang w:val="en-US"/>
              </w:rPr>
              <w:t>Code and name of competence</w:t>
            </w:r>
          </w:p>
          <w:p w:rsidR="00F412C4" w:rsidRPr="00177073" w:rsidRDefault="00F412C4" w:rsidP="00F412C4">
            <w:pPr>
              <w:widowControl w:val="0"/>
              <w:tabs>
                <w:tab w:val="left" w:pos="708"/>
                <w:tab w:val="right" w:leader="underscore" w:pos="9639"/>
              </w:tabs>
              <w:jc w:val="center"/>
              <w:rPr>
                <w:b/>
                <w:color w:val="000000"/>
                <w:lang w:val="en-US"/>
              </w:rPr>
            </w:pPr>
            <w:r w:rsidRPr="00177073">
              <w:rPr>
                <w:b/>
                <w:color w:val="000000"/>
                <w:lang w:val="en-US"/>
              </w:rPr>
              <w:t>(or parts of it)</w:t>
            </w:r>
          </w:p>
        </w:tc>
      </w:tr>
      <w:tr w:rsidR="00F412C4" w:rsidRPr="00035F51" w:rsidTr="00446830">
        <w:tc>
          <w:tcPr>
            <w:tcW w:w="2802" w:type="dxa"/>
            <w:vMerge/>
            <w:tcBorders>
              <w:left w:val="single" w:sz="4" w:space="0" w:color="auto"/>
              <w:bottom w:val="single" w:sz="4" w:space="0" w:color="auto"/>
              <w:right w:val="single" w:sz="4" w:space="0" w:color="auto"/>
            </w:tcBorders>
            <w:shd w:val="clear" w:color="auto" w:fill="auto"/>
            <w:hideMark/>
          </w:tcPr>
          <w:p w:rsidR="00F412C4" w:rsidRPr="00177073" w:rsidRDefault="00F412C4" w:rsidP="00F412C4">
            <w:pPr>
              <w:jc w:val="center"/>
              <w:rPr>
                <w:b/>
                <w:bCs/>
                <w:iCs/>
                <w:color w:val="000000"/>
                <w:lang w:val="en-U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widowControl w:val="0"/>
              <w:tabs>
                <w:tab w:val="left" w:pos="708"/>
                <w:tab w:val="right" w:leader="underscore" w:pos="9639"/>
              </w:tabs>
              <w:jc w:val="center"/>
              <w:rPr>
                <w:b/>
                <w:color w:val="000000"/>
                <w:lang w:val="en-US"/>
              </w:rPr>
            </w:pPr>
          </w:p>
        </w:tc>
      </w:tr>
      <w:tr w:rsidR="00F412C4" w:rsidRPr="004B56BC" w:rsidTr="00446830">
        <w:trPr>
          <w:trHeight w:val="297"/>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F412C4" w:rsidRPr="004B56BC" w:rsidRDefault="00F412C4" w:rsidP="00F412C4">
            <w:pPr>
              <w:jc w:val="center"/>
              <w:rPr>
                <w:b/>
              </w:rPr>
            </w:pPr>
            <w:proofErr w:type="spellStart"/>
            <w:r w:rsidRPr="004B56BC">
              <w:rPr>
                <w:b/>
              </w:rPr>
              <w:t>Universal</w:t>
            </w:r>
            <w:proofErr w:type="spellEnd"/>
            <w:r w:rsidRPr="004B56BC">
              <w:rPr>
                <w:b/>
              </w:rPr>
              <w:t xml:space="preserve"> </w:t>
            </w:r>
            <w:proofErr w:type="spellStart"/>
            <w:r w:rsidRPr="004B56BC">
              <w:rPr>
                <w:b/>
              </w:rPr>
              <w:t>competencies</w:t>
            </w:r>
            <w:proofErr w:type="spellEnd"/>
            <w:r w:rsidRPr="004B56BC">
              <w:rPr>
                <w:b/>
              </w:rPr>
              <w:t xml:space="preserve"> (U</w:t>
            </w:r>
            <w:r>
              <w:rPr>
                <w:b/>
              </w:rPr>
              <w:t>C</w:t>
            </w:r>
            <w:r w:rsidRPr="004B56BC">
              <w:rPr>
                <w:b/>
              </w:rPr>
              <w:t>)</w:t>
            </w:r>
          </w:p>
        </w:tc>
      </w:tr>
      <w:tr w:rsidR="00F412C4" w:rsidRPr="00035F51" w:rsidTr="00446830">
        <w:tc>
          <w:tcPr>
            <w:tcW w:w="10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F412C4" w:rsidRPr="00177073" w:rsidRDefault="00F412C4" w:rsidP="00F412C4">
            <w:pPr>
              <w:rPr>
                <w:b/>
                <w:bCs/>
                <w:iCs/>
                <w:color w:val="000000"/>
                <w:lang w:val="en-US"/>
              </w:rPr>
            </w:pPr>
            <w:r w:rsidRPr="00177073">
              <w:rPr>
                <w:b/>
                <w:lang w:val="en-US"/>
              </w:rPr>
              <w:t>UC-8 Able to create and maintain safe living conditions in everyday life and in professional activities to preserve the natural environment, ensure the sustainable development of society, including in the event of a threat and the occurrence of emergencies and military conflicts</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r>
              <w:t>DI</w:t>
            </w:r>
            <w:r w:rsidRPr="004B56BC">
              <w:t>-1U</w:t>
            </w:r>
            <w:r>
              <w:t>C</w:t>
            </w:r>
            <w:r w:rsidRPr="004B56BC">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jc w:val="both"/>
              <w:rPr>
                <w:b/>
                <w:bCs/>
                <w:i/>
                <w:lang w:val="en-US"/>
              </w:rPr>
            </w:pPr>
            <w:r w:rsidRPr="00177073">
              <w:rPr>
                <w:b/>
                <w:i/>
                <w:lang w:val="en-US"/>
              </w:rPr>
              <w:t>Identifies and evaluates emergency and dangerous situations in everyday and professional activities, determines ways to protect against them</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proofErr w:type="spellStart"/>
            <w:r w:rsidRPr="004B56BC">
              <w:rPr>
                <w:b/>
              </w:rPr>
              <w:t>know</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rPr>
                <w:bCs/>
                <w:lang w:val="en-US"/>
              </w:rPr>
            </w:pPr>
            <w:r w:rsidRPr="00177073">
              <w:rPr>
                <w:rStyle w:val="fontstyle01"/>
                <w:lang w:val="en-US"/>
              </w:rPr>
              <w:t>Principles, means, methods of ensuring safety and maintaining health in the interaction of a person with a different environment, including in an educational environment.</w:t>
            </w:r>
            <w:r>
              <w:rPr>
                <w:rStyle w:val="fontstyle01"/>
                <w:lang w:val="en-US"/>
              </w:rPr>
              <w:t xml:space="preserve"> </w:t>
            </w:r>
            <w:r w:rsidRPr="00177073">
              <w:rPr>
                <w:color w:val="000000"/>
                <w:lang w:val="en-US"/>
              </w:rPr>
              <w:t xml:space="preserve">The main types of potential hazards and their consequences in professional activities and everyday life, the principles of reducing the likelihood of their implementation; </w:t>
            </w:r>
            <w:r w:rsidRPr="00177073">
              <w:rPr>
                <w:color w:val="000000"/>
                <w:spacing w:val="-6"/>
                <w:lang w:val="en-US" w:eastAsia="ar-SA"/>
              </w:rPr>
              <w:t xml:space="preserve">hazards, their types, </w:t>
            </w:r>
            <w:r w:rsidRPr="00177073">
              <w:rPr>
                <w:color w:val="000000"/>
                <w:spacing w:val="-6"/>
                <w:lang w:val="en-US" w:eastAsia="ar-SA"/>
              </w:rPr>
              <w:lastRenderedPageBreak/>
              <w:t>properties and characteristics; ways and methods of forecasting emergencies and their consequences; modern means and methods of protecting the population in emergencies and the procedure for their use</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proofErr w:type="spellStart"/>
            <w:r w:rsidRPr="004B56BC">
              <w:rPr>
                <w:b/>
              </w:rPr>
              <w:lastRenderedPageBreak/>
              <w:t>be</w:t>
            </w:r>
            <w:proofErr w:type="spellEnd"/>
            <w:r w:rsidRPr="004B56BC">
              <w:rPr>
                <w:b/>
              </w:rPr>
              <w:t xml:space="preserve"> </w:t>
            </w:r>
            <w:proofErr w:type="spellStart"/>
            <w:r w:rsidRPr="004B56BC">
              <w:rPr>
                <w:b/>
              </w:rPr>
              <w:t>able</w:t>
            </w:r>
            <w:proofErr w:type="spellEnd"/>
            <w:r w:rsidRPr="004B56BC">
              <w:rPr>
                <w:b/>
              </w:rPr>
              <w:t xml:space="preserve"> </w:t>
            </w:r>
            <w:proofErr w:type="spellStart"/>
            <w:r w:rsidRPr="004B56BC">
              <w:rPr>
                <w:b/>
              </w:rPr>
              <w:t>to</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rPr>
                <w:rStyle w:val="fontstyle01"/>
                <w:lang w:val="en-US"/>
              </w:rPr>
            </w:pPr>
            <w:r w:rsidRPr="00177073">
              <w:rPr>
                <w:rStyle w:val="fontstyle01"/>
                <w:lang w:val="en-US"/>
              </w:rPr>
              <w:t>Identify and prevent negative environmental impacts of natural and anthropogenic origin, assessing the possible risks of hazards and emergencies, including in the educational environment.</w:t>
            </w:r>
          </w:p>
          <w:p w:rsidR="00F412C4" w:rsidRPr="00177073" w:rsidRDefault="00F412C4" w:rsidP="00F412C4">
            <w:pPr>
              <w:rPr>
                <w:bCs/>
                <w:lang w:val="en-US"/>
              </w:rPr>
            </w:pPr>
            <w:r w:rsidRPr="00177073">
              <w:rPr>
                <w:rStyle w:val="fontstyle01"/>
                <w:lang w:val="en-US"/>
              </w:rPr>
              <w:t>Apply practical skills to ensure safety in dangerous situations of everyday life and in emergency situations of a different nature, including in an educational environment.</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proofErr w:type="spellStart"/>
            <w:r w:rsidRPr="004B56BC">
              <w:rPr>
                <w:b/>
              </w:rPr>
              <w:t>own</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rPr>
                <w:bCs/>
                <w:lang w:val="en-US"/>
              </w:rPr>
            </w:pPr>
            <w:r w:rsidRPr="00177073">
              <w:rPr>
                <w:rStyle w:val="fontstyle01"/>
                <w:lang w:val="en-US"/>
              </w:rPr>
              <w:t>Skills for ensuring life safety, as well as skills for maintaining and strengthening the health of students in the conditions of educational, labor and daily activities.</w:t>
            </w:r>
            <w:r>
              <w:rPr>
                <w:rStyle w:val="fontstyle01"/>
                <w:lang w:val="en-US"/>
              </w:rPr>
              <w:t xml:space="preserve"> </w:t>
            </w:r>
            <w:r w:rsidRPr="00177073">
              <w:rPr>
                <w:rStyle w:val="fontstyle01"/>
                <w:lang w:val="en-US"/>
              </w:rPr>
              <w:t>The skills to create a comfortable (normative) and safe educational, labor, recreational and domestic environment</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147C3E" w:rsidRDefault="00F412C4" w:rsidP="00F412C4">
            <w:pPr>
              <w:jc w:val="both"/>
              <w:rPr>
                <w:b/>
                <w:lang w:val="en-US"/>
              </w:rPr>
            </w:pPr>
            <w:r w:rsidRPr="00147C3E">
              <w:rPr>
                <w:lang w:val="en-US"/>
              </w:rPr>
              <w:t>DI-2UC-8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jc w:val="both"/>
              <w:rPr>
                <w:b/>
                <w:bCs/>
                <w:i/>
                <w:lang w:val="en-US"/>
              </w:rPr>
            </w:pPr>
            <w:r w:rsidRPr="00177073">
              <w:rPr>
                <w:b/>
                <w:i/>
                <w:lang w:val="en-US"/>
              </w:rPr>
              <w:t>Ensures the use of personal and collective protective equipment, including in the event of emergencies and military conflicts</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proofErr w:type="spellStart"/>
            <w:r w:rsidRPr="004B56BC">
              <w:rPr>
                <w:b/>
              </w:rPr>
              <w:t>know</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shd w:val="clear" w:color="auto" w:fill="FFFFFF"/>
              <w:rPr>
                <w:color w:val="000000"/>
                <w:lang w:val="en-US"/>
              </w:rPr>
            </w:pPr>
            <w:r w:rsidRPr="00177073">
              <w:rPr>
                <w:color w:val="000000"/>
                <w:lang w:val="en-US"/>
              </w:rPr>
              <w:t>Types, purpose, classification and rules for using the means of individual and collective protection available in the organization. The procedure for obtaining personal protective equipment. Actions when sheltering employees of organizations in protective structures.</w:t>
            </w:r>
          </w:p>
          <w:p w:rsidR="00F412C4" w:rsidRPr="00177073" w:rsidRDefault="00F412C4" w:rsidP="00F412C4">
            <w:pPr>
              <w:shd w:val="clear" w:color="auto" w:fill="FFFFFF"/>
              <w:rPr>
                <w:color w:val="000000"/>
                <w:lang w:val="en-US"/>
              </w:rPr>
            </w:pPr>
            <w:r w:rsidRPr="00177073">
              <w:rPr>
                <w:color w:val="000000"/>
                <w:lang w:val="en-US"/>
              </w:rPr>
              <w:t>Security measures while in protective structures.</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proofErr w:type="spellStart"/>
            <w:r w:rsidRPr="004B56BC">
              <w:rPr>
                <w:b/>
              </w:rPr>
              <w:t>be</w:t>
            </w:r>
            <w:proofErr w:type="spellEnd"/>
            <w:r w:rsidRPr="004B56BC">
              <w:rPr>
                <w:b/>
              </w:rPr>
              <w:t xml:space="preserve"> </w:t>
            </w:r>
            <w:proofErr w:type="spellStart"/>
            <w:r w:rsidRPr="004B56BC">
              <w:rPr>
                <w:b/>
              </w:rPr>
              <w:t>able</w:t>
            </w:r>
            <w:proofErr w:type="spellEnd"/>
            <w:r w:rsidRPr="004B56BC">
              <w:rPr>
                <w:b/>
              </w:rPr>
              <w:t xml:space="preserve"> </w:t>
            </w:r>
            <w:proofErr w:type="spellStart"/>
            <w:r w:rsidRPr="004B56BC">
              <w:rPr>
                <w:b/>
              </w:rPr>
              <w:t>to</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shd w:val="clear" w:color="auto" w:fill="FFFFFF"/>
              <w:rPr>
                <w:color w:val="000000"/>
                <w:lang w:val="en-US"/>
              </w:rPr>
            </w:pPr>
            <w:r w:rsidRPr="00177073">
              <w:rPr>
                <w:color w:val="000000"/>
                <w:lang w:val="en-US"/>
              </w:rPr>
              <w:t>Ensure personal safety and the safety of others with the help of personal and collective protective equipment in the event of emergencies and military conflicts, take preventive measures to reduce the level of various types of hazards and their consequences in professional activities and everyday life</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proofErr w:type="spellStart"/>
            <w:r w:rsidRPr="004B56BC">
              <w:rPr>
                <w:b/>
              </w:rPr>
              <w:t>own</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rPr>
                <w:lang w:val="en-US"/>
              </w:rPr>
            </w:pPr>
            <w:r w:rsidRPr="00177073">
              <w:rPr>
                <w:lang w:val="en-US"/>
              </w:rPr>
              <w:t>Skills in the use of personal and collective protective equipment in extreme conditions, the manufacture and use of improvised respiratory protection equipment.</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r>
              <w:t>DI</w:t>
            </w:r>
            <w:r w:rsidRPr="004B56BC">
              <w:t>-3U</w:t>
            </w:r>
            <w:r>
              <w:t>C</w:t>
            </w:r>
            <w:r w:rsidRPr="004B56BC">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rPr>
                <w:b/>
                <w:i/>
                <w:lang w:val="en-US"/>
              </w:rPr>
            </w:pPr>
            <w:r w:rsidRPr="00177073">
              <w:rPr>
                <w:b/>
                <w:i/>
                <w:lang w:val="en-US"/>
              </w:rPr>
              <w:t>Performs professional tasks in accordance with labor protection requirements</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proofErr w:type="spellStart"/>
            <w:r w:rsidRPr="004B56BC">
              <w:rPr>
                <w:b/>
              </w:rPr>
              <w:t>know</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rPr>
                <w:lang w:val="en-US"/>
              </w:rPr>
            </w:pPr>
            <w:r w:rsidRPr="00177073">
              <w:rPr>
                <w:lang w:val="en-US"/>
              </w:rPr>
              <w:t>The main requirements for the life safety of medical personnel, safety regulations and the main threats to the health of medical workers in the provision of medical services</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proofErr w:type="spellStart"/>
            <w:r w:rsidRPr="004B56BC">
              <w:rPr>
                <w:b/>
              </w:rPr>
              <w:t>be</w:t>
            </w:r>
            <w:proofErr w:type="spellEnd"/>
            <w:r w:rsidRPr="004B56BC">
              <w:rPr>
                <w:b/>
              </w:rPr>
              <w:t xml:space="preserve"> </w:t>
            </w:r>
            <w:proofErr w:type="spellStart"/>
            <w:r w:rsidRPr="004B56BC">
              <w:rPr>
                <w:b/>
              </w:rPr>
              <w:t>able</w:t>
            </w:r>
            <w:proofErr w:type="spellEnd"/>
            <w:r w:rsidRPr="004B56BC">
              <w:rPr>
                <w:b/>
              </w:rPr>
              <w:t xml:space="preserve"> </w:t>
            </w:r>
            <w:proofErr w:type="spellStart"/>
            <w:r w:rsidRPr="004B56BC">
              <w:rPr>
                <w:b/>
              </w:rPr>
              <w:t>to</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rPr>
                <w:lang w:val="en-US"/>
              </w:rPr>
            </w:pPr>
            <w:r w:rsidRPr="00177073">
              <w:rPr>
                <w:lang w:val="en-US"/>
              </w:rPr>
              <w:t>Identify the main hazards of a person's professional environment, choose methods and means of protection against hazards in relation to the scope of their professional activities, identify and eliminate problems associated with safety violations in the workplace based on methods, means and various approaches (systemic, technological, creative)</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proofErr w:type="spellStart"/>
            <w:r w:rsidRPr="004B56BC">
              <w:rPr>
                <w:b/>
              </w:rPr>
              <w:t>own</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rPr>
                <w:lang w:val="en-US"/>
              </w:rPr>
            </w:pPr>
            <w:r w:rsidRPr="00177073">
              <w:rPr>
                <w:lang w:val="en-US"/>
              </w:rPr>
              <w:t>Skills to prevent the threat and occurrence of emergencies in the workplace, the main methods of protection in accordance with the requirements of labor protection.</w:t>
            </w:r>
          </w:p>
        </w:tc>
      </w:tr>
      <w:tr w:rsidR="00F412C4" w:rsidRPr="00035F51" w:rsidTr="00446830">
        <w:trPr>
          <w:trHeight w:val="246"/>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rPr>
                <w:lang w:val="en-US"/>
              </w:rPr>
            </w:pPr>
            <w:r w:rsidRPr="00177073">
              <w:rPr>
                <w:b/>
                <w:lang w:val="en-US"/>
              </w:rPr>
              <w:t>UK-11 Able to form an intolerant attitude towards manifestations of extremism, terrorism, corrupt behavior and counteract them in professional activities</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jc w:val="both"/>
              <w:rPr>
                <w:b/>
                <w:lang w:val="en-US"/>
              </w:rPr>
            </w:pPr>
            <w:r>
              <w:t>DI</w:t>
            </w:r>
            <w:r w:rsidRPr="004B56BC">
              <w:t>-3U</w:t>
            </w:r>
            <w:r>
              <w:t>C-</w:t>
            </w:r>
            <w:r>
              <w:rPr>
                <w:lang w:val="en-U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rPr>
                <w:b/>
                <w:lang w:val="en-US"/>
              </w:rPr>
            </w:pPr>
            <w:r w:rsidRPr="00177073">
              <w:rPr>
                <w:b/>
                <w:lang w:val="en-US"/>
              </w:rPr>
              <w:t>Recognizes manifestations of extremism, terrorism and has measures to counter them in professional activities, in the information environment and in everyday life</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proofErr w:type="spellStart"/>
            <w:r w:rsidRPr="004B56BC">
              <w:rPr>
                <w:b/>
              </w:rPr>
              <w:t>know</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rPr>
                <w:lang w:val="en-US"/>
              </w:rPr>
            </w:pPr>
            <w:r w:rsidRPr="00177073">
              <w:rPr>
                <w:lang w:val="en-US"/>
              </w:rPr>
              <w:t>principles and organizational foundations of countering extremism and terrorism in Russian legislation</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proofErr w:type="spellStart"/>
            <w:r w:rsidRPr="004B56BC">
              <w:rPr>
                <w:b/>
              </w:rPr>
              <w:t>be</w:t>
            </w:r>
            <w:proofErr w:type="spellEnd"/>
            <w:r w:rsidRPr="004B56BC">
              <w:rPr>
                <w:b/>
              </w:rPr>
              <w:t xml:space="preserve"> </w:t>
            </w:r>
            <w:proofErr w:type="spellStart"/>
            <w:r w:rsidRPr="004B56BC">
              <w:rPr>
                <w:b/>
              </w:rPr>
              <w:t>able</w:t>
            </w:r>
            <w:proofErr w:type="spellEnd"/>
            <w:r w:rsidRPr="004B56BC">
              <w:rPr>
                <w:b/>
              </w:rPr>
              <w:t xml:space="preserve"> </w:t>
            </w:r>
            <w:proofErr w:type="spellStart"/>
            <w:r w:rsidRPr="004B56BC">
              <w:rPr>
                <w:b/>
              </w:rPr>
              <w:t>to</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rPr>
                <w:lang w:val="en-US"/>
              </w:rPr>
            </w:pPr>
            <w:r w:rsidRPr="00177073">
              <w:rPr>
                <w:lang w:val="en-US"/>
              </w:rPr>
              <w:t>analyze factors contributing to extremism, terrorism and extremist, terrorist manifestations, as well as ways to counter them</w:t>
            </w:r>
          </w:p>
        </w:tc>
      </w:tr>
      <w:tr w:rsidR="00F412C4" w:rsidRPr="00035F51" w:rsidTr="00446830">
        <w:trPr>
          <w:trHeight w:val="24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412C4" w:rsidRPr="004B56BC" w:rsidRDefault="00F412C4" w:rsidP="00F412C4">
            <w:pPr>
              <w:jc w:val="both"/>
              <w:rPr>
                <w:b/>
              </w:rPr>
            </w:pPr>
            <w:proofErr w:type="spellStart"/>
            <w:r w:rsidRPr="004B56BC">
              <w:rPr>
                <w:b/>
              </w:rPr>
              <w:t>own</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412C4" w:rsidRPr="00177073" w:rsidRDefault="00F412C4" w:rsidP="00F412C4">
            <w:pPr>
              <w:shd w:val="clear" w:color="auto" w:fill="FFFFFF"/>
              <w:rPr>
                <w:lang w:val="en-US"/>
              </w:rPr>
            </w:pPr>
            <w:r w:rsidRPr="00177073">
              <w:rPr>
                <w:lang w:val="en-US"/>
              </w:rPr>
              <w:t>skills in developing an active civic position in relation to countering extremist and terrorist manifestations</w:t>
            </w:r>
          </w:p>
        </w:tc>
      </w:tr>
    </w:tbl>
    <w:p w:rsidR="00F412C4" w:rsidRPr="00177073" w:rsidRDefault="00F412C4" w:rsidP="00F412C4">
      <w:pPr>
        <w:widowControl w:val="0"/>
        <w:tabs>
          <w:tab w:val="left" w:pos="709"/>
        </w:tabs>
        <w:jc w:val="center"/>
        <w:rPr>
          <w:b/>
          <w:bCs/>
          <w:caps/>
          <w:lang w:val="en-US"/>
        </w:rPr>
      </w:pPr>
    </w:p>
    <w:p w:rsidR="00F412C4" w:rsidRPr="00177073" w:rsidRDefault="00F412C4" w:rsidP="00F412C4">
      <w:pPr>
        <w:pStyle w:val="a3"/>
        <w:widowControl w:val="0"/>
        <w:numPr>
          <w:ilvl w:val="0"/>
          <w:numId w:val="4"/>
        </w:numPr>
        <w:tabs>
          <w:tab w:val="right" w:leader="underscore" w:pos="284"/>
        </w:tabs>
        <w:ind w:left="0" w:firstLine="0"/>
        <w:jc w:val="center"/>
        <w:rPr>
          <w:bCs/>
          <w:lang w:val="en-US"/>
        </w:rPr>
      </w:pPr>
      <w:r w:rsidRPr="00177073">
        <w:rPr>
          <w:b/>
          <w:bCs/>
          <w:lang w:val="en-US"/>
        </w:rPr>
        <w:lastRenderedPageBreak/>
        <w:t>THE PLACE OF DISCIPLINE IN THE STRUCTURE OF THE EDUCATIONAL PROGRAM</w:t>
      </w:r>
    </w:p>
    <w:p w:rsidR="00F412C4" w:rsidRPr="00177073" w:rsidRDefault="00F412C4" w:rsidP="00F412C4">
      <w:pPr>
        <w:widowControl w:val="0"/>
        <w:tabs>
          <w:tab w:val="right" w:leader="underscore" w:pos="9639"/>
        </w:tabs>
        <w:ind w:firstLine="709"/>
        <w:jc w:val="both"/>
        <w:rPr>
          <w:lang w:val="en-US"/>
        </w:rPr>
      </w:pPr>
      <w:r w:rsidRPr="00177073">
        <w:rPr>
          <w:lang w:val="en-US"/>
        </w:rPr>
        <w:t xml:space="preserve">The discipline "Life safety" refers </w:t>
      </w:r>
      <w:r w:rsidRPr="00177073">
        <w:rPr>
          <w:bCs/>
          <w:lang w:val="en-US"/>
        </w:rPr>
        <w:t xml:space="preserve">to </w:t>
      </w:r>
      <w:r>
        <w:rPr>
          <w:lang w:val="en-US"/>
        </w:rPr>
        <w:t>B1.O.04</w:t>
      </w:r>
      <w:r w:rsidRPr="00177073">
        <w:rPr>
          <w:lang w:val="en-US"/>
        </w:rPr>
        <w:t xml:space="preserve"> in the direction of preparation 31.05.01 General Medicine.</w:t>
      </w:r>
    </w:p>
    <w:p w:rsidR="00F412C4" w:rsidRPr="00177073" w:rsidRDefault="00F412C4" w:rsidP="00F412C4">
      <w:pPr>
        <w:widowControl w:val="0"/>
        <w:tabs>
          <w:tab w:val="right" w:leader="underscore" w:pos="9639"/>
        </w:tabs>
        <w:ind w:firstLine="709"/>
        <w:jc w:val="both"/>
        <w:rPr>
          <w:b/>
          <w:caps/>
          <w:lang w:val="en-US"/>
        </w:rPr>
      </w:pPr>
      <w:r w:rsidRPr="00177073">
        <w:rPr>
          <w:lang w:val="en-US"/>
        </w:rPr>
        <w:t>In accordance with the curriculum, classes are held in the third semester. The knowledge and skills acquired by students in the study of this discipline are necessary for the implementation of security in the field of professional activity and in everyday life.</w:t>
      </w:r>
    </w:p>
    <w:p w:rsidR="00F412C4" w:rsidRPr="00177073" w:rsidRDefault="00F412C4" w:rsidP="00F412C4">
      <w:pPr>
        <w:widowControl w:val="0"/>
        <w:tabs>
          <w:tab w:val="right" w:leader="underscore" w:pos="9639"/>
        </w:tabs>
        <w:ind w:firstLine="709"/>
        <w:jc w:val="both"/>
        <w:rPr>
          <w:lang w:val="en-US"/>
        </w:rPr>
      </w:pPr>
      <w:r w:rsidRPr="00177073">
        <w:rPr>
          <w:lang w:val="en-US"/>
        </w:rPr>
        <w:t>"Life Safety" is based on the knowledge of the natural sciences "General and Biological Chemistry", "Medical Biology", is the previous discipline for study: "Disaster Medicine", "</w:t>
      </w:r>
      <w:proofErr w:type="spellStart"/>
      <w:r w:rsidRPr="00177073">
        <w:rPr>
          <w:lang w:val="en-US"/>
        </w:rPr>
        <w:t>Valeology</w:t>
      </w:r>
      <w:proofErr w:type="spellEnd"/>
      <w:r w:rsidRPr="00177073">
        <w:rPr>
          <w:lang w:val="en-US"/>
        </w:rPr>
        <w:t>".</w:t>
      </w:r>
    </w:p>
    <w:p w:rsidR="00F412C4" w:rsidRPr="00177073" w:rsidRDefault="00F412C4" w:rsidP="00F412C4">
      <w:pPr>
        <w:widowControl w:val="0"/>
        <w:tabs>
          <w:tab w:val="right" w:leader="underscore" w:pos="9639"/>
        </w:tabs>
        <w:ind w:firstLine="709"/>
        <w:jc w:val="both"/>
        <w:rPr>
          <w:b/>
          <w:caps/>
          <w:lang w:val="en-US"/>
        </w:rPr>
      </w:pPr>
      <w:r w:rsidRPr="00177073">
        <w:rPr>
          <w:lang w:val="en-US"/>
        </w:rPr>
        <w:t xml:space="preserve">The development of competencies in the process of studying the discipline contributes to the formation of knowledge, skills and abilities that allow you to </w:t>
      </w:r>
      <w:r w:rsidRPr="00177073">
        <w:rPr>
          <w:color w:val="000000"/>
          <w:spacing w:val="-6"/>
          <w:lang w:val="en-US"/>
        </w:rPr>
        <w:t>apply means of protection from negative influences, use first aid techniques, and plan measures to protect the population in emergencies.</w:t>
      </w:r>
    </w:p>
    <w:p w:rsidR="00F412C4" w:rsidRDefault="00F412C4" w:rsidP="00F412C4">
      <w:pPr>
        <w:widowControl w:val="0"/>
        <w:tabs>
          <w:tab w:val="left" w:pos="709"/>
        </w:tabs>
        <w:ind w:firstLine="709"/>
        <w:jc w:val="center"/>
        <w:rPr>
          <w:b/>
          <w:bCs/>
          <w:caps/>
          <w:lang w:val="en-US"/>
        </w:rPr>
      </w:pPr>
    </w:p>
    <w:p w:rsidR="00F412C4" w:rsidRPr="00177073" w:rsidRDefault="00F412C4" w:rsidP="00F412C4">
      <w:pPr>
        <w:widowControl w:val="0"/>
        <w:tabs>
          <w:tab w:val="left" w:pos="709"/>
        </w:tabs>
        <w:ind w:firstLine="709"/>
        <w:jc w:val="center"/>
        <w:rPr>
          <w:b/>
          <w:bCs/>
          <w:caps/>
          <w:lang w:val="en-US"/>
        </w:rPr>
      </w:pPr>
    </w:p>
    <w:p w:rsidR="00F412C4" w:rsidRPr="00177073" w:rsidRDefault="00F412C4" w:rsidP="00F412C4">
      <w:pPr>
        <w:pStyle w:val="a3"/>
        <w:widowControl w:val="0"/>
        <w:numPr>
          <w:ilvl w:val="0"/>
          <w:numId w:val="4"/>
        </w:numPr>
        <w:tabs>
          <w:tab w:val="left" w:pos="709"/>
          <w:tab w:val="left" w:pos="1418"/>
        </w:tabs>
        <w:ind w:left="0" w:firstLine="709"/>
        <w:jc w:val="center"/>
        <w:rPr>
          <w:b/>
          <w:bCs/>
          <w:caps/>
          <w:lang w:val="en-US"/>
        </w:rPr>
      </w:pPr>
      <w:r w:rsidRPr="00177073">
        <w:rPr>
          <w:b/>
          <w:bCs/>
          <w:caps/>
          <w:lang w:val="en-US"/>
        </w:rPr>
        <w:t>VOLUME OF DISCIPLINE AND TYPES OF EDUCATIONAL WORK</w:t>
      </w:r>
    </w:p>
    <w:p w:rsidR="00F412C4" w:rsidRPr="00177073" w:rsidRDefault="00F412C4" w:rsidP="00F412C4">
      <w:pPr>
        <w:pStyle w:val="a3"/>
        <w:widowControl w:val="0"/>
        <w:tabs>
          <w:tab w:val="left" w:pos="709"/>
        </w:tabs>
        <w:ind w:left="0" w:firstLine="709"/>
        <w:rPr>
          <w:b/>
          <w:bCs/>
          <w:caps/>
          <w:lang w:val="en-US"/>
        </w:rPr>
      </w:pPr>
    </w:p>
    <w:p w:rsidR="00F412C4" w:rsidRPr="00177073" w:rsidRDefault="00F412C4" w:rsidP="00F412C4">
      <w:pPr>
        <w:shd w:val="clear" w:color="auto" w:fill="FFFFFF"/>
        <w:ind w:firstLine="709"/>
        <w:jc w:val="both"/>
        <w:rPr>
          <w:b/>
          <w:lang w:val="en-US"/>
        </w:rPr>
      </w:pPr>
      <w:r w:rsidRPr="00177073">
        <w:rPr>
          <w:b/>
          <w:lang w:val="en-US"/>
        </w:rPr>
        <w:t xml:space="preserve">The total complexity of the discipline is </w:t>
      </w:r>
      <w:r>
        <w:rPr>
          <w:b/>
          <w:u w:val="single"/>
          <w:lang w:val="en-US"/>
        </w:rPr>
        <w:t>_2</w:t>
      </w:r>
      <w:r w:rsidRPr="00177073">
        <w:rPr>
          <w:b/>
          <w:u w:val="single"/>
          <w:lang w:val="en-US"/>
        </w:rPr>
        <w:t xml:space="preserve"> </w:t>
      </w:r>
      <w:r w:rsidRPr="00177073">
        <w:rPr>
          <w:b/>
          <w:lang w:val="en-US"/>
        </w:rPr>
        <w:t>credit units.</w:t>
      </w:r>
    </w:p>
    <w:p w:rsidR="00F412C4" w:rsidRDefault="00F412C4" w:rsidP="00F412C4">
      <w:pPr>
        <w:tabs>
          <w:tab w:val="left" w:pos="993"/>
        </w:tabs>
        <w:ind w:firstLine="709"/>
        <w:jc w:val="both"/>
        <w:rPr>
          <w:lang w:val="en-US"/>
        </w:rPr>
      </w:pPr>
    </w:p>
    <w:p w:rsidR="00F412C4" w:rsidRPr="00177073" w:rsidRDefault="00F412C4" w:rsidP="00F412C4">
      <w:pPr>
        <w:ind w:firstLine="709"/>
        <w:jc w:val="both"/>
        <w:rPr>
          <w:lang w:val="en-US"/>
        </w:rPr>
      </w:pPr>
      <w:r w:rsidRPr="00177073">
        <w:rPr>
          <w:lang w:val="en-US"/>
        </w:rPr>
        <w:t>Lectures - 16 (hours)</w:t>
      </w:r>
    </w:p>
    <w:p w:rsidR="00F412C4" w:rsidRPr="00177073" w:rsidRDefault="00F412C4" w:rsidP="00F412C4">
      <w:pPr>
        <w:ind w:firstLine="709"/>
        <w:jc w:val="both"/>
        <w:rPr>
          <w:lang w:val="en-US"/>
        </w:rPr>
      </w:pPr>
      <w:r>
        <w:rPr>
          <w:lang w:val="en-US"/>
        </w:rPr>
        <w:t>Practical classes - 32</w:t>
      </w:r>
      <w:r w:rsidRPr="00177073">
        <w:rPr>
          <w:lang w:val="en-US"/>
        </w:rPr>
        <w:t xml:space="preserve"> (hours)</w:t>
      </w:r>
    </w:p>
    <w:p w:rsidR="00F412C4" w:rsidRPr="00177073" w:rsidRDefault="00F412C4" w:rsidP="00F412C4">
      <w:pPr>
        <w:ind w:firstLine="709"/>
        <w:jc w:val="both"/>
        <w:rPr>
          <w:lang w:val="en-US"/>
        </w:rPr>
      </w:pPr>
      <w:r>
        <w:rPr>
          <w:lang w:val="en-US"/>
        </w:rPr>
        <w:t>Independent work - 24</w:t>
      </w:r>
      <w:r w:rsidRPr="00177073">
        <w:rPr>
          <w:lang w:val="en-US"/>
        </w:rPr>
        <w:t xml:space="preserve"> (hours)</w:t>
      </w:r>
    </w:p>
    <w:p w:rsidR="00DB4B2D" w:rsidRPr="00F412C4" w:rsidRDefault="00DB4B2D" w:rsidP="00F412C4">
      <w:pPr>
        <w:tabs>
          <w:tab w:val="left" w:pos="993"/>
        </w:tabs>
        <w:ind w:firstLine="709"/>
        <w:jc w:val="both"/>
        <w:rPr>
          <w:lang w:val="en-US"/>
        </w:rPr>
      </w:pPr>
    </w:p>
    <w:p w:rsidR="00F412C4" w:rsidRPr="00F412C4" w:rsidRDefault="00F412C4" w:rsidP="00F412C4">
      <w:pPr>
        <w:pStyle w:val="a3"/>
        <w:numPr>
          <w:ilvl w:val="0"/>
          <w:numId w:val="4"/>
        </w:numPr>
        <w:tabs>
          <w:tab w:val="left" w:pos="993"/>
        </w:tabs>
        <w:ind w:left="0" w:firstLine="709"/>
        <w:jc w:val="both"/>
        <w:rPr>
          <w:lang w:val="en-US"/>
        </w:rPr>
      </w:pPr>
      <w:r w:rsidRPr="00F412C4">
        <w:rPr>
          <w:b/>
          <w:bCs/>
          <w:lang w:val="en-US"/>
        </w:rPr>
        <w:t>CONTENT OF THE EDUCATIONAL DISCIPLINE</w:t>
      </w:r>
      <w:r w:rsidRPr="00F412C4">
        <w:rPr>
          <w:lang w:val="en-US"/>
        </w:rPr>
        <w:t xml:space="preserve"> </w:t>
      </w:r>
    </w:p>
    <w:p w:rsidR="00F412C4" w:rsidRDefault="00F412C4" w:rsidP="00F412C4">
      <w:pPr>
        <w:tabs>
          <w:tab w:val="left" w:pos="993"/>
        </w:tabs>
        <w:ind w:firstLine="709"/>
        <w:jc w:val="both"/>
        <w:rPr>
          <w:lang w:val="en-US"/>
        </w:rPr>
      </w:pPr>
    </w:p>
    <w:p w:rsidR="00F412C4" w:rsidRPr="00FB45CA" w:rsidRDefault="00F412C4" w:rsidP="00F412C4">
      <w:pPr>
        <w:ind w:firstLine="709"/>
        <w:rPr>
          <w:lang w:val="en-US"/>
        </w:rPr>
      </w:pPr>
      <w:r w:rsidRPr="00FB45CA">
        <w:rPr>
          <w:lang w:val="en-US"/>
        </w:rPr>
        <w:t>Section 1.</w:t>
      </w:r>
    </w:p>
    <w:p w:rsidR="00F412C4" w:rsidRDefault="00F412C4" w:rsidP="00F412C4">
      <w:pPr>
        <w:tabs>
          <w:tab w:val="left" w:pos="993"/>
        </w:tabs>
        <w:ind w:firstLine="709"/>
        <w:jc w:val="both"/>
        <w:rPr>
          <w:lang w:val="en-US"/>
        </w:rPr>
      </w:pPr>
      <w:r w:rsidRPr="00FB45CA">
        <w:rPr>
          <w:lang w:val="en-US"/>
        </w:rPr>
        <w:t>Basics of ensuring life safety in emergency situations</w:t>
      </w:r>
      <w:r w:rsidRPr="00F412C4">
        <w:rPr>
          <w:lang w:val="en-US"/>
        </w:rPr>
        <w:t xml:space="preserve"> </w:t>
      </w:r>
    </w:p>
    <w:p w:rsidR="00F412C4" w:rsidRDefault="00F412C4" w:rsidP="00F412C4">
      <w:pPr>
        <w:tabs>
          <w:tab w:val="left" w:pos="993"/>
        </w:tabs>
        <w:ind w:firstLine="709"/>
        <w:jc w:val="both"/>
        <w:rPr>
          <w:lang w:val="en-US"/>
        </w:rPr>
      </w:pPr>
    </w:p>
    <w:p w:rsidR="00F412C4" w:rsidRPr="00035F51" w:rsidRDefault="00F412C4" w:rsidP="00F412C4">
      <w:pPr>
        <w:ind w:firstLine="709"/>
        <w:jc w:val="both"/>
        <w:rPr>
          <w:lang w:val="en-US"/>
        </w:rPr>
      </w:pPr>
      <w:r w:rsidRPr="00035F51">
        <w:rPr>
          <w:lang w:val="en-US"/>
        </w:rPr>
        <w:t>Section 2.</w:t>
      </w:r>
    </w:p>
    <w:p w:rsidR="00401F8C" w:rsidRDefault="00F412C4" w:rsidP="00F412C4">
      <w:pPr>
        <w:tabs>
          <w:tab w:val="left" w:pos="993"/>
        </w:tabs>
        <w:ind w:firstLine="709"/>
        <w:rPr>
          <w:lang w:val="en-US"/>
        </w:rPr>
      </w:pPr>
      <w:r w:rsidRPr="00FB45CA">
        <w:rPr>
          <w:lang w:val="en-US"/>
        </w:rPr>
        <w:t>Protection of the population from peacetime and wartime emergencies</w:t>
      </w:r>
    </w:p>
    <w:p w:rsidR="00F412C4" w:rsidRPr="00F412C4" w:rsidRDefault="00F412C4" w:rsidP="00F412C4">
      <w:pPr>
        <w:tabs>
          <w:tab w:val="left" w:pos="993"/>
        </w:tabs>
        <w:ind w:firstLine="709"/>
        <w:rPr>
          <w:lang w:val="en-US"/>
        </w:rPr>
      </w:pPr>
    </w:p>
    <w:p w:rsidR="00F412C4" w:rsidRDefault="00F412C4" w:rsidP="00F412C4">
      <w:pPr>
        <w:ind w:firstLine="709"/>
        <w:jc w:val="both"/>
      </w:pPr>
      <w:proofErr w:type="spellStart"/>
      <w:r>
        <w:t>Section</w:t>
      </w:r>
      <w:proofErr w:type="spellEnd"/>
      <w:r>
        <w:t xml:space="preserve"> 3.</w:t>
      </w:r>
    </w:p>
    <w:p w:rsidR="00F412C4" w:rsidRDefault="00F412C4" w:rsidP="00F412C4">
      <w:pPr>
        <w:tabs>
          <w:tab w:val="left" w:pos="993"/>
        </w:tabs>
        <w:ind w:firstLine="709"/>
        <w:rPr>
          <w:lang w:val="en-US"/>
        </w:rPr>
      </w:pPr>
      <w:r w:rsidRPr="00FB45CA">
        <w:rPr>
          <w:lang w:val="en-US"/>
        </w:rPr>
        <w:t>Medical and psychological protection during emergencies. Life safety in medical organizations</w:t>
      </w:r>
    </w:p>
    <w:p w:rsidR="00F412C4" w:rsidRPr="00F412C4" w:rsidRDefault="00F412C4" w:rsidP="00F412C4">
      <w:pPr>
        <w:tabs>
          <w:tab w:val="left" w:pos="993"/>
        </w:tabs>
        <w:ind w:firstLine="709"/>
        <w:rPr>
          <w:b/>
          <w:lang w:val="en-US"/>
        </w:rPr>
      </w:pPr>
    </w:p>
    <w:p w:rsidR="00FB0625" w:rsidRPr="00F412C4" w:rsidRDefault="00A61B42" w:rsidP="00F412C4">
      <w:pPr>
        <w:pStyle w:val="a3"/>
        <w:numPr>
          <w:ilvl w:val="0"/>
          <w:numId w:val="4"/>
        </w:numPr>
        <w:tabs>
          <w:tab w:val="left" w:pos="993"/>
        </w:tabs>
        <w:ind w:left="0" w:firstLine="709"/>
        <w:rPr>
          <w:b/>
          <w:lang w:val="en-US"/>
        </w:rPr>
      </w:pPr>
      <w:r w:rsidRPr="00F412C4">
        <w:rPr>
          <w:b/>
          <w:lang w:val="en-US"/>
        </w:rPr>
        <w:t xml:space="preserve"> </w:t>
      </w:r>
      <w:r w:rsidR="00F412C4" w:rsidRPr="00CE14B4">
        <w:rPr>
          <w:b/>
          <w:lang w:val="en-US"/>
        </w:rPr>
        <w:t>The form of intermediate attestation - TEST. Term</w:t>
      </w:r>
      <w:r w:rsidR="00F412C4">
        <w:rPr>
          <w:b/>
          <w:lang w:val="en-US"/>
        </w:rPr>
        <w:t>-1</w:t>
      </w:r>
      <w:r w:rsidR="00F412C4" w:rsidRPr="00CE14B4">
        <w:rPr>
          <w:b/>
          <w:lang w:val="en-US"/>
        </w:rPr>
        <w:t>.</w:t>
      </w:r>
    </w:p>
    <w:p w:rsidR="00DF1891" w:rsidRPr="00F412C4" w:rsidRDefault="00DF1891" w:rsidP="00F412C4">
      <w:pPr>
        <w:tabs>
          <w:tab w:val="left" w:pos="993"/>
        </w:tabs>
        <w:ind w:firstLine="709"/>
        <w:rPr>
          <w:b/>
          <w:lang w:val="en-US"/>
        </w:rPr>
      </w:pPr>
    </w:p>
    <w:p w:rsidR="00F412C4" w:rsidRDefault="00F412C4" w:rsidP="00F412C4">
      <w:pPr>
        <w:ind w:firstLine="426"/>
        <w:rPr>
          <w:b/>
          <w:bCs/>
          <w:lang w:val="en-US"/>
        </w:rPr>
      </w:pPr>
    </w:p>
    <w:p w:rsidR="00FB0625" w:rsidRPr="00F412C4" w:rsidRDefault="00F412C4" w:rsidP="00F412C4">
      <w:pPr>
        <w:ind w:firstLine="426"/>
        <w:rPr>
          <w:b/>
          <w:lang w:val="en-US"/>
        </w:rPr>
      </w:pPr>
      <w:bookmarkStart w:id="0" w:name="_GoBack"/>
      <w:r w:rsidRPr="00F412C4">
        <w:rPr>
          <w:b/>
          <w:bCs/>
          <w:lang w:val="en-US"/>
        </w:rPr>
        <w:t>Departm</w:t>
      </w:r>
      <w:r>
        <w:rPr>
          <w:b/>
          <w:bCs/>
          <w:lang w:val="en-US"/>
        </w:rPr>
        <w:t>ent-developer "Life safety and Disaster M</w:t>
      </w:r>
      <w:r w:rsidRPr="00F412C4">
        <w:rPr>
          <w:b/>
          <w:bCs/>
          <w:lang w:val="en-US"/>
        </w:rPr>
        <w:t>edicine"</w:t>
      </w:r>
      <w:bookmarkEnd w:id="0"/>
    </w:p>
    <w:sectPr w:rsidR="00FB0625" w:rsidRPr="00F412C4" w:rsidSect="0013024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4E9"/>
    <w:multiLevelType w:val="hybridMultilevel"/>
    <w:tmpl w:val="38547C4A"/>
    <w:lvl w:ilvl="0" w:tplc="7F903C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9F7D18"/>
    <w:multiLevelType w:val="hybridMultilevel"/>
    <w:tmpl w:val="D4BA63BE"/>
    <w:lvl w:ilvl="0" w:tplc="F3C68FAA">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593D333D"/>
    <w:multiLevelType w:val="hybridMultilevel"/>
    <w:tmpl w:val="F47A6EC8"/>
    <w:lvl w:ilvl="0" w:tplc="B7A84B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546168"/>
    <w:multiLevelType w:val="hybridMultilevel"/>
    <w:tmpl w:val="D2E65A76"/>
    <w:lvl w:ilvl="0" w:tplc="2D767CF2">
      <w:start w:val="1"/>
      <w:numFmt w:val="upperRoman"/>
      <w:lvlText w:val="%1."/>
      <w:lvlJc w:val="left"/>
      <w:pPr>
        <w:ind w:left="1997" w:hanging="72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B0625"/>
    <w:rsid w:val="00031862"/>
    <w:rsid w:val="00035F51"/>
    <w:rsid w:val="0013024B"/>
    <w:rsid w:val="00166707"/>
    <w:rsid w:val="001A2D55"/>
    <w:rsid w:val="003A252D"/>
    <w:rsid w:val="00401F8C"/>
    <w:rsid w:val="004062F6"/>
    <w:rsid w:val="0046197A"/>
    <w:rsid w:val="00611056"/>
    <w:rsid w:val="0064760F"/>
    <w:rsid w:val="0071629E"/>
    <w:rsid w:val="007B4044"/>
    <w:rsid w:val="007F7D33"/>
    <w:rsid w:val="00955871"/>
    <w:rsid w:val="00965384"/>
    <w:rsid w:val="00993E67"/>
    <w:rsid w:val="00A61B42"/>
    <w:rsid w:val="00BA15AC"/>
    <w:rsid w:val="00C74DF8"/>
    <w:rsid w:val="00C7654B"/>
    <w:rsid w:val="00C85431"/>
    <w:rsid w:val="00D4082D"/>
    <w:rsid w:val="00DB4B2D"/>
    <w:rsid w:val="00DF1891"/>
    <w:rsid w:val="00E0235C"/>
    <w:rsid w:val="00E96236"/>
    <w:rsid w:val="00EB1CDA"/>
    <w:rsid w:val="00F412C4"/>
    <w:rsid w:val="00FA3A3B"/>
    <w:rsid w:val="00FB0625"/>
    <w:rsid w:val="00FC3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060AD-EC9A-4C6D-8EB8-F231BF0A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2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FB062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B0625"/>
    <w:rPr>
      <w:rFonts w:ascii="Arial" w:eastAsia="Times New Roman" w:hAnsi="Arial" w:cs="Arial"/>
      <w:b/>
      <w:bCs/>
      <w:sz w:val="26"/>
      <w:szCs w:val="26"/>
      <w:lang w:eastAsia="ru-RU"/>
    </w:rPr>
  </w:style>
  <w:style w:type="paragraph" w:styleId="a3">
    <w:name w:val="List Paragraph"/>
    <w:basedOn w:val="a"/>
    <w:uiPriority w:val="99"/>
    <w:qFormat/>
    <w:rsid w:val="00FB0625"/>
    <w:pPr>
      <w:ind w:left="720"/>
      <w:contextualSpacing/>
    </w:pPr>
  </w:style>
  <w:style w:type="paragraph" w:customStyle="1" w:styleId="Default">
    <w:name w:val="Default"/>
    <w:qFormat/>
    <w:rsid w:val="00FB062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Основной текст_"/>
    <w:basedOn w:val="a0"/>
    <w:link w:val="4"/>
    <w:locked/>
    <w:rsid w:val="00FB0625"/>
    <w:rPr>
      <w:rFonts w:ascii="Times New Roman" w:eastAsia="Times New Roman" w:hAnsi="Times New Roman" w:cs="Times New Roman"/>
      <w:b/>
      <w:bCs/>
      <w:shd w:val="clear" w:color="auto" w:fill="FFFFFF"/>
    </w:rPr>
  </w:style>
  <w:style w:type="paragraph" w:customStyle="1" w:styleId="4">
    <w:name w:val="Основной текст4"/>
    <w:basedOn w:val="a"/>
    <w:link w:val="a4"/>
    <w:qFormat/>
    <w:rsid w:val="00FB0625"/>
    <w:pPr>
      <w:widowControl w:val="0"/>
      <w:shd w:val="clear" w:color="auto" w:fill="FFFFFF"/>
      <w:spacing w:line="269" w:lineRule="exact"/>
      <w:ind w:hanging="1980"/>
      <w:jc w:val="both"/>
    </w:pPr>
    <w:rPr>
      <w:b/>
      <w:bCs/>
      <w:sz w:val="22"/>
      <w:szCs w:val="22"/>
      <w:lang w:eastAsia="en-US"/>
    </w:rPr>
  </w:style>
  <w:style w:type="character" w:customStyle="1" w:styleId="14">
    <w:name w:val="Основной текст14"/>
    <w:rsid w:val="00FB0625"/>
    <w:rPr>
      <w:rFonts w:ascii="Times New Roman" w:eastAsia="Times New Roman" w:hAnsi="Times New Roman" w:cs="Times New Roman" w:hint="default"/>
      <w:spacing w:val="0"/>
      <w:sz w:val="27"/>
      <w:szCs w:val="27"/>
      <w:shd w:val="clear" w:color="auto" w:fill="FFFFFF"/>
    </w:rPr>
  </w:style>
  <w:style w:type="paragraph" w:styleId="a5">
    <w:name w:val="Balloon Text"/>
    <w:basedOn w:val="a"/>
    <w:link w:val="a6"/>
    <w:uiPriority w:val="99"/>
    <w:semiHidden/>
    <w:unhideWhenUsed/>
    <w:rsid w:val="00BA15AC"/>
    <w:rPr>
      <w:rFonts w:ascii="Segoe UI" w:hAnsi="Segoe UI" w:cs="Segoe UI"/>
      <w:sz w:val="18"/>
      <w:szCs w:val="18"/>
    </w:rPr>
  </w:style>
  <w:style w:type="character" w:customStyle="1" w:styleId="a6">
    <w:name w:val="Текст выноски Знак"/>
    <w:basedOn w:val="a0"/>
    <w:link w:val="a5"/>
    <w:uiPriority w:val="99"/>
    <w:semiHidden/>
    <w:rsid w:val="00BA15AC"/>
    <w:rPr>
      <w:rFonts w:ascii="Segoe UI" w:eastAsia="Times New Roman" w:hAnsi="Segoe UI" w:cs="Segoe UI"/>
      <w:sz w:val="18"/>
      <w:szCs w:val="18"/>
      <w:lang w:eastAsia="ru-RU"/>
    </w:rPr>
  </w:style>
  <w:style w:type="character" w:customStyle="1" w:styleId="fontstyle01">
    <w:name w:val="fontstyle01"/>
    <w:basedOn w:val="a0"/>
    <w:rsid w:val="00993E67"/>
    <w:rPr>
      <w:rFonts w:ascii="Times New Roman" w:hAnsi="Times New Roman" w:cs="Times New Roman" w:hint="default"/>
      <w:b w:val="0"/>
      <w:bCs w:val="0"/>
      <w:i w:val="0"/>
      <w:iCs w:val="0"/>
      <w:color w:val="000000"/>
      <w:sz w:val="22"/>
      <w:szCs w:val="22"/>
    </w:rPr>
  </w:style>
  <w:style w:type="paragraph" w:styleId="a7">
    <w:name w:val="Normal (Web)"/>
    <w:aliases w:val="Знак Знак"/>
    <w:basedOn w:val="a"/>
    <w:uiPriority w:val="99"/>
    <w:unhideWhenUsed/>
    <w:qFormat/>
    <w:rsid w:val="00401F8C"/>
    <w:pPr>
      <w:ind w:firstLine="5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Medicina_Katastrov</cp:lastModifiedBy>
  <cp:revision>25</cp:revision>
  <cp:lastPrinted>2023-11-08T09:58:00Z</cp:lastPrinted>
  <dcterms:created xsi:type="dcterms:W3CDTF">2020-12-08T09:30:00Z</dcterms:created>
  <dcterms:modified xsi:type="dcterms:W3CDTF">2023-11-17T08:48:00Z</dcterms:modified>
</cp:coreProperties>
</file>