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4A" w:rsidRDefault="003A384A" w:rsidP="003A384A">
      <w:pPr>
        <w:tabs>
          <w:tab w:val="left" w:pos="1267"/>
        </w:tabs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A384A" w:rsidRDefault="003A384A" w:rsidP="003A38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3A384A" w:rsidRDefault="003A384A" w:rsidP="003A38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A384A" w:rsidRDefault="003A384A" w:rsidP="003A38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3A384A" w:rsidRDefault="003A384A" w:rsidP="003A38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3A384A" w:rsidRDefault="003A384A" w:rsidP="003A38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384A" w:rsidRDefault="003A384A" w:rsidP="003A384A">
      <w:pPr>
        <w:pStyle w:val="a3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3A384A" w:rsidRDefault="003A384A" w:rsidP="003A384A">
      <w:pPr>
        <w:pStyle w:val="a6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spacing w:val="-7"/>
        </w:rPr>
      </w:pPr>
    </w:p>
    <w:p w:rsidR="003A384A" w:rsidRDefault="003A384A" w:rsidP="003A384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-BoldMT" w:hAnsi="Times New Roman" w:cs="Times New Roman"/>
          <w:b/>
          <w:bCs/>
          <w:lang w:eastAsia="en-US"/>
        </w:rPr>
      </w:pPr>
    </w:p>
    <w:p w:rsidR="003A384A" w:rsidRDefault="003A384A" w:rsidP="003A384A">
      <w:pPr>
        <w:pStyle w:val="a6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3A384A" w:rsidRDefault="003A384A" w:rsidP="003A384A">
      <w:pPr>
        <w:pStyle w:val="a6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:rsidR="003A384A" w:rsidRDefault="003A384A" w:rsidP="003A384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ПРОГРАММЕ ПРАКТИКИ</w:t>
      </w:r>
    </w:p>
    <w:p w:rsidR="003A384A" w:rsidRDefault="003A384A" w:rsidP="003A38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A384A" w:rsidRDefault="003A384A" w:rsidP="003A384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«ПРАКТИКА ПО ПОЛУЧЕНИЮ ПЕРВИЧНЫХ ПРОФЕССИОНАЛЬНЫХ УМЕНИЙ И ОПЫТА ПРОФЕССИОНАЛЬНОЙ ДЕЯТЕЛЬНОСТИ ПО ПРОФИЛАКТИЧЕСКОЙ СТОМАТОЛОГИИ»</w:t>
      </w:r>
    </w:p>
    <w:p w:rsidR="003A384A" w:rsidRDefault="003A384A" w:rsidP="003A384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- производственная</w:t>
      </w:r>
    </w:p>
    <w:p w:rsidR="003A384A" w:rsidRDefault="00236DFB" w:rsidP="003A384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–клиническая Б2.О</w:t>
      </w:r>
      <w:bookmarkStart w:id="0" w:name="_GoBack"/>
      <w:bookmarkEnd w:id="0"/>
      <w:r w:rsidR="003A384A">
        <w:rPr>
          <w:rFonts w:ascii="Times New Roman" w:hAnsi="Times New Roman" w:cs="Times New Roman"/>
        </w:rPr>
        <w:t>.03(П)</w:t>
      </w:r>
    </w:p>
    <w:p w:rsidR="003A384A" w:rsidRDefault="003A384A" w:rsidP="003A384A">
      <w:pPr>
        <w:spacing w:line="276" w:lineRule="auto"/>
        <w:rPr>
          <w:rFonts w:ascii="Times New Roman" w:hAnsi="Times New Roman" w:cs="Times New Roman"/>
        </w:rPr>
      </w:pP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Специальность </w:t>
      </w:r>
      <w:r>
        <w:rPr>
          <w:rFonts w:ascii="Times New Roman" w:hAnsi="Times New Roman" w:cs="Times New Roman"/>
        </w:rPr>
        <w:t>– 31.05.03. Стоматология.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Уровень высшего образования: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Квалификация выпускника:</w:t>
      </w:r>
      <w:r>
        <w:rPr>
          <w:rFonts w:ascii="Times New Roman" w:hAnsi="Times New Roman" w:cs="Times New Roman"/>
        </w:rPr>
        <w:t xml:space="preserve"> врач-стоматолог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Факультет - </w:t>
      </w:r>
      <w:r>
        <w:rPr>
          <w:rFonts w:ascii="Times New Roman" w:hAnsi="Times New Roman" w:cs="Times New Roman"/>
        </w:rPr>
        <w:t>стоматологический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Кафедра: </w:t>
      </w:r>
      <w:r>
        <w:rPr>
          <w:rFonts w:ascii="Times New Roman" w:hAnsi="Times New Roman" w:cs="Times New Roman"/>
        </w:rPr>
        <w:t>Пропедевтической и профилактической стоматологии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обучения</w:t>
      </w:r>
      <w:r>
        <w:rPr>
          <w:rFonts w:ascii="Times New Roman" w:hAnsi="Times New Roman" w:cs="Times New Roman"/>
        </w:rPr>
        <w:t>: очная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Курс: 3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Семестр: 6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трудоёмкость:</w:t>
      </w: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зач.ед</w:t>
      </w:r>
      <w:proofErr w:type="spellEnd"/>
      <w:r>
        <w:rPr>
          <w:rFonts w:ascii="Times New Roman" w:hAnsi="Times New Roman" w:cs="Times New Roman"/>
        </w:rPr>
        <w:t>./108часов</w:t>
      </w:r>
    </w:p>
    <w:p w:rsidR="003A384A" w:rsidRDefault="003A384A" w:rsidP="003A384A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 контроля</w:t>
      </w:r>
      <w:r>
        <w:rPr>
          <w:rFonts w:ascii="Times New Roman" w:hAnsi="Times New Roman" w:cs="Times New Roman"/>
        </w:rPr>
        <w:t>: зачет в 6 семестре.</w:t>
      </w:r>
    </w:p>
    <w:p w:rsidR="003A384A" w:rsidRDefault="003A384A" w:rsidP="003A384A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3A384A" w:rsidRDefault="003A384A" w:rsidP="003A384A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3A384A" w:rsidRDefault="003A384A" w:rsidP="003A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</w:p>
    <w:p w:rsidR="003A384A" w:rsidRDefault="003A384A" w:rsidP="003A384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>1. Цель и задачи освоения практики</w:t>
      </w:r>
    </w:p>
    <w:p w:rsidR="003A384A" w:rsidRDefault="003A384A" w:rsidP="003A384A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Style w:val="FontStyle93"/>
        </w:rPr>
        <w:t xml:space="preserve">Цель практики </w:t>
      </w:r>
      <w:r>
        <w:rPr>
          <w:rFonts w:ascii="Times New Roman" w:hAnsi="Times New Roman" w:cs="Times New Roman"/>
        </w:rPr>
        <w:t>-  целью производственной практики является профессионально-практическая подготовка обучающихся, ориентированная на углубление теоретической подготовки и закрепление у студентов практических умений и компетенций по профилактике стоматологических заболеваний.</w:t>
      </w:r>
    </w:p>
    <w:p w:rsidR="003A384A" w:rsidRDefault="003A384A" w:rsidP="003A384A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</w:p>
    <w:p w:rsidR="003A384A" w:rsidRDefault="003A384A" w:rsidP="003A384A">
      <w:pPr>
        <w:pStyle w:val="a6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FontStyle93"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3A384A" w:rsidRDefault="003A384A" w:rsidP="003A384A">
      <w:pPr>
        <w:pStyle w:val="a6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  студентами   умения   проводить   стоматологическое   обследование детского и взрослого населения;</w:t>
      </w:r>
    </w:p>
    <w:p w:rsidR="003A384A" w:rsidRDefault="003A384A" w:rsidP="003A384A">
      <w:pPr>
        <w:pStyle w:val="a6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студента</w:t>
      </w:r>
      <w:r w:rsidR="00144940">
        <w:rPr>
          <w:rFonts w:ascii="Times New Roman" w:hAnsi="Times New Roman" w:cs="Times New Roman"/>
        </w:rPr>
        <w:t xml:space="preserve">ми умения выявлять и устранять </w:t>
      </w:r>
      <w:r>
        <w:rPr>
          <w:rFonts w:ascii="Times New Roman" w:hAnsi="Times New Roman" w:cs="Times New Roman"/>
        </w:rPr>
        <w:t>факторы риска возникновения стоматологических заболеваний;</w:t>
      </w:r>
    </w:p>
    <w:p w:rsidR="003A384A" w:rsidRDefault="003A384A" w:rsidP="003A384A">
      <w:pPr>
        <w:pStyle w:val="a6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студентами умения организации и реализации профилактических мероприятий среди различных контингентов населения на индивидуальном и </w:t>
      </w:r>
      <w:r>
        <w:rPr>
          <w:rFonts w:ascii="Times New Roman" w:hAnsi="Times New Roman" w:cs="Times New Roman"/>
        </w:rPr>
        <w:lastRenderedPageBreak/>
        <w:t>групповом уровнях.</w:t>
      </w:r>
    </w:p>
    <w:p w:rsidR="003A384A" w:rsidRDefault="003A384A" w:rsidP="003A384A">
      <w:pPr>
        <w:pStyle w:val="a6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Освоение студентами методов стоматологического просвещения и осуществление мотивации населения к поддержанию стоматологического здоровья; </w:t>
      </w:r>
    </w:p>
    <w:p w:rsidR="003A384A" w:rsidRDefault="003A384A" w:rsidP="003A384A">
      <w:pPr>
        <w:pStyle w:val="a6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 врачебного мышления и поведения, обеспечивающего решение профессиональных задач;</w:t>
      </w:r>
    </w:p>
    <w:p w:rsidR="003A384A" w:rsidRDefault="003A384A" w:rsidP="003A384A">
      <w:pPr>
        <w:pStyle w:val="a6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94"/>
        <w:jc w:val="both"/>
        <w:rPr>
          <w:rStyle w:val="FontStyle93"/>
          <w:b w:val="0"/>
          <w:bCs w:val="0"/>
        </w:rPr>
      </w:pPr>
      <w:r>
        <w:rPr>
          <w:rFonts w:ascii="Times New Roman" w:hAnsi="Times New Roman" w:cs="Times New Roman"/>
        </w:rPr>
        <w:t>Усвоение студентами основных принципов пики и деонтологии.</w:t>
      </w:r>
      <w:r>
        <w:rPr>
          <w:rFonts w:ascii="Times New Roman" w:hAnsi="Times New Roman" w:cs="Times New Roman"/>
        </w:rPr>
        <w:tab/>
      </w:r>
    </w:p>
    <w:p w:rsidR="003A384A" w:rsidRDefault="003A384A" w:rsidP="003A384A">
      <w:pPr>
        <w:pStyle w:val="a6"/>
        <w:widowControl/>
        <w:numPr>
          <w:ilvl w:val="0"/>
          <w:numId w:val="36"/>
        </w:numPr>
        <w:overflowPunct w:val="0"/>
        <w:spacing w:line="276" w:lineRule="auto"/>
        <w:ind w:left="700"/>
        <w:jc w:val="both"/>
        <w:textAlignment w:val="baseline"/>
      </w:pPr>
      <w:r>
        <w:rPr>
          <w:rFonts w:ascii="Times New Roman" w:hAnsi="Times New Roman" w:cs="Times New Roman"/>
        </w:rPr>
        <w:t>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3A384A" w:rsidRDefault="003A384A" w:rsidP="003A384A">
      <w:pPr>
        <w:pStyle w:val="a6"/>
        <w:widowControl/>
        <w:numPr>
          <w:ilvl w:val="0"/>
          <w:numId w:val="36"/>
        </w:numPr>
        <w:overflowPunct w:val="0"/>
        <w:spacing w:line="276" w:lineRule="auto"/>
        <w:ind w:left="70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способность и готовность к работе с медико-технической аппаратурой, используемой в работе процедурного кабинета.</w:t>
      </w:r>
    </w:p>
    <w:p w:rsidR="003A384A" w:rsidRDefault="003A384A" w:rsidP="003A384A">
      <w:pPr>
        <w:pStyle w:val="a6"/>
        <w:widowControl/>
        <w:numPr>
          <w:ilvl w:val="0"/>
          <w:numId w:val="36"/>
        </w:numPr>
        <w:overflowPunct w:val="0"/>
        <w:spacing w:line="276" w:lineRule="auto"/>
        <w:ind w:left="700"/>
        <w:jc w:val="both"/>
        <w:textAlignment w:val="baseline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 в практической работе.</w:t>
      </w:r>
    </w:p>
    <w:p w:rsidR="003A384A" w:rsidRDefault="003A384A" w:rsidP="003A384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3A384A" w:rsidRDefault="003A384A" w:rsidP="003A384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3A384A" w:rsidRDefault="003A384A" w:rsidP="003A384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практики компетенции</w:t>
      </w:r>
    </w:p>
    <w:p w:rsidR="003A384A" w:rsidRDefault="003A384A" w:rsidP="003A384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A384A" w:rsidTr="003A384A">
        <w:trPr>
          <w:trHeight w:val="5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4A" w:rsidRDefault="003A384A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3A384A" w:rsidRDefault="003A384A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4A" w:rsidRDefault="003A384A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3A384A" w:rsidTr="003A384A">
        <w:trPr>
          <w:trHeight w:val="2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4A" w:rsidRDefault="003A384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Профессиональные  компетенции (ПК)</w:t>
            </w:r>
          </w:p>
        </w:tc>
      </w:tr>
      <w:tr w:rsidR="003A384A" w:rsidTr="003A384A">
        <w:trPr>
          <w:trHeight w:val="13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  - способен проводить обследование стоматологического пациента и диагностику зубочелюстной патологии с целью установления диагноза.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ИД2  ПК 1  Способен производить </w:t>
            </w:r>
            <w:proofErr w:type="spellStart"/>
            <w:r>
              <w:rPr>
                <w:rFonts w:ascii="Times New Roman" w:hAnsi="Times New Roman" w:cs="Times New Roman"/>
              </w:rPr>
              <w:t>физикальный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осмотр с оценкой его результатов у стоматологического пациента.</w:t>
            </w:r>
          </w:p>
        </w:tc>
      </w:tr>
      <w:tr w:rsidR="003A384A" w:rsidTr="003A384A">
        <w:trPr>
          <w:trHeight w:val="10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методику проведения осмотра стоматологического пациента, порядок действий при осмотре.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использовать смотровой стоматологический инструментарий.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proofErr w:type="gramStart"/>
            <w:r>
              <w:rPr>
                <w:rFonts w:ascii="Times New Roman" w:hAnsi="Times New Roman" w:cs="Times New Roman"/>
              </w:rPr>
              <w:t>навыками  необходимыми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осмотре стоматологического пациента.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4A" w:rsidTr="003A384A">
        <w:trPr>
          <w:trHeight w:val="16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ПК4 Способен </w:t>
            </w:r>
            <w:proofErr w:type="gramStart"/>
            <w:r>
              <w:rPr>
                <w:rFonts w:ascii="Times New Roman" w:hAnsi="Times New Roman" w:cs="Times New Roman"/>
              </w:rPr>
              <w:t>проводить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контролировать эффективность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противоэпидемических и  иных профилактических мероприятий при стоматологической патологии.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ИД1 ПК4   Способен проводить профилактические осмотры населения и формировать план профилактической стоматологической помощи пациенту.</w:t>
            </w:r>
          </w:p>
        </w:tc>
      </w:tr>
      <w:tr w:rsidR="003A384A" w:rsidTr="003A384A">
        <w:trPr>
          <w:trHeight w:val="109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противоэпидемические </w:t>
            </w:r>
            <w:proofErr w:type="gramStart"/>
            <w:r>
              <w:rPr>
                <w:rFonts w:ascii="Times New Roman" w:hAnsi="Times New Roman" w:cs="Times New Roman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проводимые в стоматологии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проводить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профилактические осмотры населения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>
              <w:rPr>
                <w:rFonts w:ascii="Times New Roman" w:hAnsi="Times New Roman" w:cs="Times New Roman"/>
              </w:rPr>
              <w:t xml:space="preserve">навыками </w:t>
            </w:r>
            <w:proofErr w:type="gramStart"/>
            <w:r>
              <w:rPr>
                <w:rFonts w:ascii="Times New Roman" w:hAnsi="Times New Roman" w:cs="Times New Roman"/>
              </w:rPr>
              <w:t>выполнения  профилактических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осмотров населения, а так же формировать план профилактической стоматологической помощи  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4A" w:rsidTr="003A384A">
        <w:trPr>
          <w:trHeight w:val="1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ПК4 Способен </w:t>
            </w:r>
            <w:proofErr w:type="gramStart"/>
            <w:r>
              <w:rPr>
                <w:rFonts w:ascii="Times New Roman" w:hAnsi="Times New Roman" w:cs="Times New Roman"/>
              </w:rPr>
              <w:t>проводить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контролировать эффективность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противоэпидемических и  иных профилактических мероприятий при стоматологической патологии.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ИД2 ПК4 Способен назначать и </w:t>
            </w:r>
            <w:proofErr w:type="gramStart"/>
            <w:r>
              <w:rPr>
                <w:rFonts w:ascii="Times New Roman" w:hAnsi="Times New Roman" w:cs="Times New Roman"/>
              </w:rPr>
              <w:t>выполнять  профилактические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процедуры стоматологических заболеваний.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4A" w:rsidTr="003A384A">
        <w:trPr>
          <w:trHeight w:val="13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знать:  </w:t>
            </w:r>
            <w:r>
              <w:rPr>
                <w:rFonts w:ascii="Times New Roman" w:hAnsi="Times New Roman" w:cs="Times New Roman"/>
              </w:rPr>
              <w:t>эффективность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профилактических мероприятий при стоматологической патологии.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назначать и </w:t>
            </w:r>
            <w:proofErr w:type="gramStart"/>
            <w:r>
              <w:rPr>
                <w:rFonts w:ascii="Times New Roman" w:hAnsi="Times New Roman" w:cs="Times New Roman"/>
              </w:rPr>
              <w:t>выполнять  профилактические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процедуры  при стоматологических заболеваниях.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>
              <w:rPr>
                <w:rFonts w:ascii="Times New Roman" w:hAnsi="Times New Roman" w:cs="Times New Roman"/>
              </w:rPr>
              <w:t xml:space="preserve">навыками выполнения профилактические </w:t>
            </w:r>
            <w:proofErr w:type="gramStart"/>
            <w:r>
              <w:rPr>
                <w:rFonts w:ascii="Times New Roman" w:hAnsi="Times New Roman" w:cs="Times New Roman"/>
              </w:rPr>
              <w:t>процедуры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стоматологических заболеваниях.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4A" w:rsidTr="003A384A">
        <w:trPr>
          <w:trHeight w:val="18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</w:rPr>
              <w:t>5  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гигиеническое  просвещение среди  населения и медицинских работников по устранению факторов риска и формированию навыков здорового образа жизни.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ИД1 ПК5 Способен формировать у пациентов (их родственников, законных представителей) мотивацию к ведению здорового образа жизни и отказу от вредных привычек.</w:t>
            </w:r>
          </w:p>
        </w:tc>
      </w:tr>
      <w:tr w:rsidR="003A384A" w:rsidTr="003A384A">
        <w:trPr>
          <w:trHeight w:val="189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proofErr w:type="gramStart"/>
            <w:r>
              <w:rPr>
                <w:rFonts w:ascii="Times New Roman" w:hAnsi="Times New Roman" w:cs="Times New Roman"/>
              </w:rPr>
              <w:t>основные  методы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гигиеническое  просвещения среди  населения и медицинских работников по устранению факторов риска и формированию навыков здорового образа жизни.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формировать у пациентов (их родственников, законных представителей) мотивацию к ведению здорового образа жизни и отказу от вредных привычек.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>
              <w:rPr>
                <w:rFonts w:ascii="Times New Roman" w:hAnsi="Times New Roman" w:cs="Times New Roman"/>
              </w:rPr>
              <w:t xml:space="preserve">навыками </w:t>
            </w:r>
            <w:proofErr w:type="gramStart"/>
            <w:r>
              <w:rPr>
                <w:rFonts w:ascii="Times New Roman" w:hAnsi="Times New Roman" w:cs="Times New Roman"/>
              </w:rPr>
              <w:t>формирования  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пациентов (их родственников, законных представителей) мотивацию к ведению здорового образа жизни и отказу от вредных привычек.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4A" w:rsidTr="003A384A">
        <w:trPr>
          <w:trHeight w:val="10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ПК6 -  Способен к организационно управленческой деятельности в стоматологии.</w:t>
            </w:r>
          </w:p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4A" w:rsidRDefault="003A384A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ИД2 ПК6  Способен оформлять медицинскую документацию.</w:t>
            </w:r>
          </w:p>
        </w:tc>
      </w:tr>
      <w:tr w:rsidR="003A384A" w:rsidTr="003A384A">
        <w:trPr>
          <w:trHeight w:val="8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способы организационно управленческой деятельности в стоматологии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уметь: </w:t>
            </w:r>
            <w:r>
              <w:rPr>
                <w:rFonts w:ascii="Times New Roman" w:hAnsi="Times New Roman" w:cs="Times New Roman"/>
              </w:rPr>
              <w:t>оформлять медицинскую документацию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>
              <w:rPr>
                <w:rFonts w:ascii="Times New Roman" w:hAnsi="Times New Roman" w:cs="Times New Roman"/>
              </w:rPr>
              <w:t xml:space="preserve">навыками </w:t>
            </w:r>
            <w:proofErr w:type="gramStart"/>
            <w:r>
              <w:rPr>
                <w:rFonts w:ascii="Times New Roman" w:hAnsi="Times New Roman" w:cs="Times New Roman"/>
              </w:rPr>
              <w:t>оформления  медицинской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документации</w:t>
            </w:r>
          </w:p>
          <w:p w:rsidR="003A384A" w:rsidRDefault="003A38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84A" w:rsidRDefault="003A384A" w:rsidP="003A384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3A384A" w:rsidRDefault="003A384A" w:rsidP="003A384A">
      <w:pPr>
        <w:spacing w:line="276" w:lineRule="auto"/>
        <w:rPr>
          <w:rFonts w:ascii="Times New Roman" w:hAnsi="Times New Roman" w:cs="Times New Roman"/>
          <w:i/>
        </w:rPr>
      </w:pPr>
    </w:p>
    <w:p w:rsidR="003A384A" w:rsidRDefault="003A384A" w:rsidP="003A384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3. Место практики в структуре образовательной программы</w:t>
      </w:r>
    </w:p>
    <w:p w:rsidR="003A384A" w:rsidRDefault="003A384A" w:rsidP="003A384A">
      <w:pPr>
        <w:spacing w:line="276" w:lineRule="auto"/>
        <w:jc w:val="both"/>
        <w:rPr>
          <w:rStyle w:val="FontStyle101"/>
        </w:rPr>
      </w:pPr>
      <w:r>
        <w:rPr>
          <w:rStyle w:val="FontStyle101"/>
        </w:rPr>
        <w:t>Производственная, клиническая практика на должностях среднего медицинского персонала «</w:t>
      </w:r>
      <w:r>
        <w:rPr>
          <w:rFonts w:ascii="Times New Roman" w:hAnsi="Times New Roman" w:cs="Times New Roman"/>
          <w:b/>
          <w:bCs/>
        </w:rPr>
        <w:t>ПРАКТИКА ПО ПОЛУЧЕНИЮ ПЕРВИЧНЫХ ПРОФЕССИОНАЛЬНЫХ УМЕНИЙ И ОПЫТА ПРОФЕССИОНАЛЬНОЙ ДЕЯТЕЛЬНОСТИ ПО ПРОФИЛАКТИЧЕСКОЙ СТОМАТОЛОГИИ</w:t>
      </w:r>
      <w:r>
        <w:rPr>
          <w:rFonts w:ascii="Times New Roman" w:hAnsi="Times New Roman" w:cs="Times New Roman"/>
          <w:i/>
        </w:rPr>
        <w:t>»</w:t>
      </w:r>
      <w:r w:rsidR="00820C85">
        <w:rPr>
          <w:rStyle w:val="FontStyle101"/>
        </w:rPr>
        <w:t xml:space="preserve"> </w:t>
      </w:r>
      <w:r>
        <w:rPr>
          <w:rStyle w:val="FontStyle101"/>
        </w:rPr>
        <w:t>реализуется в рамках обязательной части Блока 2 «Практика», согласно учебному плану направления подготовки (специальности) 31.05.03 Стоматология.</w:t>
      </w:r>
    </w:p>
    <w:p w:rsidR="003A384A" w:rsidRDefault="003A384A" w:rsidP="003A384A">
      <w:pPr>
        <w:spacing w:line="276" w:lineRule="auto"/>
        <w:jc w:val="both"/>
        <w:rPr>
          <w:rStyle w:val="FontStyle101"/>
        </w:rPr>
      </w:pPr>
      <w:r>
        <w:rPr>
          <w:rStyle w:val="FontStyle101"/>
        </w:rPr>
        <w:t xml:space="preserve">Предшествующими, на которых непосредственно базируется производственная </w:t>
      </w:r>
      <w:r>
        <w:rPr>
          <w:rStyle w:val="FontStyle101"/>
        </w:rPr>
        <w:lastRenderedPageBreak/>
        <w:t>практика - практика по получению профессиональных умений и опыта профессиональной деятельности «</w:t>
      </w:r>
      <w:r>
        <w:rPr>
          <w:rFonts w:ascii="Times New Roman" w:hAnsi="Times New Roman" w:cs="Times New Roman"/>
          <w:b/>
          <w:bCs/>
        </w:rPr>
        <w:t>ПРАКТИКА ПО ПОЛУЧЕНИЮ ПЕРВИЧНЫХ ПРОФЕССИОНАЛЬНЫХ УМЕНИЙ И ОПЫТА ПРОФЕССИОНАЛЬНОЙ ДЕЯТЕЛЬНОСТИ ПО ПРОФИЛАКТИЧЕСКОЙ СТОМАТОЛОГИИ</w:t>
      </w:r>
      <w:r>
        <w:rPr>
          <w:rFonts w:ascii="Times New Roman" w:hAnsi="Times New Roman" w:cs="Times New Roman"/>
          <w:i/>
        </w:rPr>
        <w:t>»</w:t>
      </w:r>
      <w:r>
        <w:rPr>
          <w:rStyle w:val="FontStyle101"/>
        </w:rPr>
        <w:t>, являются дисциплины: химия, биология, анатомия, гигиенист стоматологический, сестринское дело в стоматологии, стоматологическое материаловедение, пропедевтическая стоматология, а также учебная практика - практика по получению первичных профессиональных умений и навыков, в том числе первичных умений и навыков научно-исследовательской деятельности «Уход за больными терапевтического и хирургического профиля», производственная практика «Помощник младшего медицинского персонала», производственная практика «Помощник палатной медицинской сестры».</w:t>
      </w:r>
    </w:p>
    <w:p w:rsidR="003A384A" w:rsidRDefault="003A384A" w:rsidP="003A384A">
      <w:pPr>
        <w:spacing w:line="276" w:lineRule="auto"/>
        <w:jc w:val="both"/>
        <w:rPr>
          <w:rStyle w:val="FontStyle101"/>
        </w:rPr>
      </w:pPr>
      <w:r>
        <w:rPr>
          <w:rStyle w:val="FontStyle101"/>
        </w:rPr>
        <w:t>Производственная практика - практика по получению профессиональных умений и опыта профессиональной деятельности «</w:t>
      </w:r>
      <w:r>
        <w:rPr>
          <w:rFonts w:ascii="Times New Roman" w:hAnsi="Times New Roman" w:cs="Times New Roman"/>
          <w:b/>
          <w:bCs/>
        </w:rPr>
        <w:t>ПРАКТИКА ПО ПОЛУЧЕНИЮ ПЕРВИЧНЫХ ПРОФЕССИОНАЛЬНЫХ УМЕНИЙ И ОПЫТА ПРОФЕССИОНАЛЬНОЙ ДЕЯТЕЛЬНОСТИ ПО ПРОФИЛАКТИЧЕСКОЙ СТОМАТОЛОГИИ</w:t>
      </w:r>
      <w:r>
        <w:rPr>
          <w:rFonts w:ascii="Times New Roman" w:hAnsi="Times New Roman" w:cs="Times New Roman"/>
          <w:i/>
        </w:rPr>
        <w:t>»</w:t>
      </w:r>
      <w:r>
        <w:rPr>
          <w:rStyle w:val="FontStyle101"/>
        </w:rPr>
        <w:t xml:space="preserve"> является основополагающей для прохождения следующих производственных практик - практик по получению профессиональных умений и опыта профессиональной деятельности: Помощник врача гигиениста.</w:t>
      </w:r>
    </w:p>
    <w:p w:rsidR="003A384A" w:rsidRDefault="003A384A" w:rsidP="003A384A">
      <w:pPr>
        <w:spacing w:line="276" w:lineRule="auto"/>
        <w:jc w:val="both"/>
        <w:rPr>
          <w:rStyle w:val="FontStyle101"/>
        </w:rPr>
      </w:pPr>
      <w:r>
        <w:rPr>
          <w:rStyle w:val="FontStyle101"/>
        </w:rPr>
        <w:t>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 «</w:t>
      </w:r>
      <w:r>
        <w:rPr>
          <w:rFonts w:ascii="Times New Roman" w:hAnsi="Times New Roman" w:cs="Times New Roman"/>
          <w:b/>
          <w:bCs/>
        </w:rPr>
        <w:t>ПРАКТИКА ПО ПОЛУЧЕНИЮ ПЕРВИЧНЫХ ПРОФЕССИОНАЛЬНЫХ УМЕНИЙ И ОПЫТА ПРОФЕССИОНАЛЬНОЙ ДЕЯТЕЛЬНОСТИ ПО ПРОФИЛАКТИЧЕСКОЙ СТОМАТОЛОГИИ</w:t>
      </w:r>
      <w:r>
        <w:rPr>
          <w:rStyle w:val="FontStyle101"/>
        </w:rPr>
        <w:t>»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:rsidR="003A384A" w:rsidRDefault="003A384A" w:rsidP="003A384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>4. Трудоемкость учебной практики составляет</w:t>
      </w:r>
      <w:r>
        <w:rPr>
          <w:rFonts w:ascii="Times New Roman" w:hAnsi="Times New Roman" w:cs="Times New Roman"/>
          <w:b/>
        </w:rPr>
        <w:t xml:space="preserve"> 3 </w:t>
      </w:r>
      <w:r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108 академических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:rsidR="003A384A" w:rsidRDefault="003A384A" w:rsidP="003A384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pacing w:val="-10"/>
        </w:rPr>
      </w:pPr>
    </w:p>
    <w:p w:rsidR="003A384A" w:rsidRDefault="003A384A" w:rsidP="003A384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>5.  Основные разделы практики:</w:t>
      </w:r>
    </w:p>
    <w:p w:rsidR="003A384A" w:rsidRDefault="003A384A" w:rsidP="003A384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   </w:t>
      </w:r>
      <w:r>
        <w:rPr>
          <w:rFonts w:ascii="Times New Roman" w:hAnsi="Times New Roman" w:cs="Times New Roman"/>
          <w:spacing w:val="-10"/>
        </w:rPr>
        <w:t>1. Адаптационно-производственный</w:t>
      </w:r>
    </w:p>
    <w:p w:rsidR="003A384A" w:rsidRDefault="003A384A" w:rsidP="003A384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pacing w:val="-10"/>
        </w:rPr>
        <w:t xml:space="preserve">   2. </w:t>
      </w:r>
      <w:r>
        <w:rPr>
          <w:rFonts w:ascii="Times New Roman" w:hAnsi="Times New Roman" w:cs="Times New Roman"/>
          <w:lang w:eastAsia="ar-SA"/>
        </w:rPr>
        <w:t>Производственно-</w:t>
      </w:r>
      <w:proofErr w:type="spellStart"/>
      <w:r>
        <w:rPr>
          <w:rFonts w:ascii="Times New Roman" w:hAnsi="Times New Roman" w:cs="Times New Roman"/>
          <w:lang w:eastAsia="ar-SA"/>
        </w:rPr>
        <w:t>деятельностный</w:t>
      </w:r>
      <w:proofErr w:type="spellEnd"/>
    </w:p>
    <w:p w:rsidR="003A384A" w:rsidRDefault="003A384A" w:rsidP="003A384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lang w:eastAsia="ar-SA"/>
        </w:rPr>
        <w:t xml:space="preserve">  3. Итоговый</w:t>
      </w:r>
    </w:p>
    <w:p w:rsidR="003A384A" w:rsidRDefault="003A384A" w:rsidP="003A384A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3A384A" w:rsidRDefault="003A384A" w:rsidP="003A384A">
      <w:pPr>
        <w:shd w:val="clear" w:color="auto" w:fill="FFFFFF"/>
        <w:tabs>
          <w:tab w:val="left" w:pos="1338"/>
        </w:tabs>
        <w:spacing w:line="276" w:lineRule="auto"/>
        <w:jc w:val="both"/>
        <w:rPr>
          <w:rStyle w:val="FontStyle101"/>
        </w:rPr>
      </w:pPr>
      <w:r>
        <w:rPr>
          <w:rFonts w:ascii="Times New Roman" w:hAnsi="Times New Roman" w:cs="Times New Roman"/>
          <w:b/>
          <w:spacing w:val="-10"/>
        </w:rPr>
        <w:t>6. Форма отчетности по практике</w:t>
      </w:r>
    </w:p>
    <w:p w:rsidR="003A384A" w:rsidRDefault="003A384A" w:rsidP="003A384A">
      <w:pPr>
        <w:pStyle w:val="Style21"/>
        <w:widowControl/>
        <w:spacing w:line="276" w:lineRule="auto"/>
        <w:ind w:left="-142" w:firstLine="426"/>
        <w:rPr>
          <w:rStyle w:val="FontStyle101"/>
        </w:rPr>
      </w:pPr>
      <w:r>
        <w:rPr>
          <w:rStyle w:val="FontStyle101"/>
        </w:rPr>
        <w:t xml:space="preserve"> 1. дневник производственной практики </w:t>
      </w:r>
    </w:p>
    <w:p w:rsidR="003A384A" w:rsidRDefault="003A384A" w:rsidP="003A384A">
      <w:pPr>
        <w:pStyle w:val="Style21"/>
        <w:widowControl/>
        <w:spacing w:line="276" w:lineRule="auto"/>
        <w:ind w:left="-142" w:firstLine="426"/>
        <w:rPr>
          <w:rStyle w:val="FontStyle101"/>
        </w:rPr>
      </w:pPr>
      <w:r>
        <w:rPr>
          <w:rStyle w:val="FontStyle101"/>
        </w:rPr>
        <w:t xml:space="preserve"> 2. характеристика</w:t>
      </w:r>
    </w:p>
    <w:p w:rsidR="003A384A" w:rsidRDefault="003A384A" w:rsidP="00820C85">
      <w:pPr>
        <w:pStyle w:val="Style21"/>
        <w:widowControl/>
        <w:spacing w:line="276" w:lineRule="auto"/>
        <w:ind w:left="-142" w:firstLine="426"/>
        <w:rPr>
          <w:rStyle w:val="FontStyle101"/>
        </w:rPr>
      </w:pPr>
      <w:r>
        <w:rPr>
          <w:rStyle w:val="FontStyle101"/>
        </w:rPr>
        <w:t xml:space="preserve"> 3. отчет</w:t>
      </w:r>
    </w:p>
    <w:p w:rsidR="00820C85" w:rsidRPr="00820C85" w:rsidRDefault="00820C85" w:rsidP="00820C85">
      <w:pPr>
        <w:pStyle w:val="Style21"/>
        <w:widowControl/>
        <w:spacing w:line="276" w:lineRule="auto"/>
        <w:ind w:left="-142" w:firstLine="426"/>
        <w:rPr>
          <w:sz w:val="26"/>
          <w:szCs w:val="26"/>
        </w:rPr>
      </w:pPr>
    </w:p>
    <w:p w:rsidR="003A384A" w:rsidRDefault="003A384A" w:rsidP="003A384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7.Форма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3A384A" w:rsidRDefault="003A384A" w:rsidP="003A384A">
      <w:pPr>
        <w:pStyle w:val="a6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     </w:t>
      </w:r>
      <w:r>
        <w:rPr>
          <w:rFonts w:ascii="Times New Roman" w:hAnsi="Times New Roman" w:cs="Times New Roman"/>
        </w:rPr>
        <w:t>Форма промежуточной аттестации - зачет. Семестр 6</w:t>
      </w:r>
    </w:p>
    <w:p w:rsidR="00036FEC" w:rsidRPr="00144940" w:rsidRDefault="003A384A" w:rsidP="0014494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7"/>
        </w:rPr>
      </w:pPr>
      <w:r w:rsidRPr="00820C85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820C85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Pr="00820C85">
        <w:rPr>
          <w:rFonts w:ascii="Times New Roman" w:hAnsi="Times New Roman" w:cs="Times New Roman"/>
          <w:bCs/>
          <w:spacing w:val="-7"/>
        </w:rPr>
        <w:t>Кафедра</w:t>
      </w:r>
      <w:proofErr w:type="gramEnd"/>
      <w:r w:rsidRPr="00820C85">
        <w:rPr>
          <w:rFonts w:ascii="Times New Roman" w:hAnsi="Times New Roman" w:cs="Times New Roman"/>
          <w:bCs/>
          <w:spacing w:val="-7"/>
        </w:rPr>
        <w:t xml:space="preserve"> пропедевтической и профилактиче</w:t>
      </w:r>
      <w:r w:rsidR="00820C85">
        <w:rPr>
          <w:rFonts w:ascii="Times New Roman" w:hAnsi="Times New Roman" w:cs="Times New Roman"/>
          <w:bCs/>
          <w:spacing w:val="-7"/>
        </w:rPr>
        <w:t>с</w:t>
      </w:r>
      <w:r w:rsidRPr="00820C85">
        <w:rPr>
          <w:rFonts w:ascii="Times New Roman" w:hAnsi="Times New Roman" w:cs="Times New Roman"/>
          <w:bCs/>
          <w:spacing w:val="-7"/>
        </w:rPr>
        <w:t>кой стоматологии</w:t>
      </w:r>
      <w:r w:rsidR="00820C85">
        <w:rPr>
          <w:rFonts w:ascii="Times New Roman" w:hAnsi="Times New Roman" w:cs="Times New Roman"/>
          <w:bCs/>
          <w:spacing w:val="-7"/>
        </w:rPr>
        <w:t>.</w:t>
      </w:r>
    </w:p>
    <w:sectPr w:rsidR="00036FEC" w:rsidRPr="0014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B77"/>
    <w:multiLevelType w:val="multilevel"/>
    <w:tmpl w:val="98E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7197"/>
    <w:multiLevelType w:val="multilevel"/>
    <w:tmpl w:val="1B58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25F7E"/>
    <w:multiLevelType w:val="multilevel"/>
    <w:tmpl w:val="4DB2F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56EB1"/>
    <w:multiLevelType w:val="multilevel"/>
    <w:tmpl w:val="A4D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541A2"/>
    <w:multiLevelType w:val="multilevel"/>
    <w:tmpl w:val="380EC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A12BF"/>
    <w:multiLevelType w:val="multilevel"/>
    <w:tmpl w:val="C5D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43A60"/>
    <w:multiLevelType w:val="multilevel"/>
    <w:tmpl w:val="8040A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B22B4"/>
    <w:multiLevelType w:val="multilevel"/>
    <w:tmpl w:val="203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84EE1"/>
    <w:multiLevelType w:val="multilevel"/>
    <w:tmpl w:val="C36471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C0D62"/>
    <w:multiLevelType w:val="multilevel"/>
    <w:tmpl w:val="264C8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16926"/>
    <w:multiLevelType w:val="multilevel"/>
    <w:tmpl w:val="3904AF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07374"/>
    <w:multiLevelType w:val="multilevel"/>
    <w:tmpl w:val="F7A289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C094F"/>
    <w:multiLevelType w:val="multilevel"/>
    <w:tmpl w:val="AB0A09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D3729"/>
    <w:multiLevelType w:val="multilevel"/>
    <w:tmpl w:val="A70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B540D"/>
    <w:multiLevelType w:val="multilevel"/>
    <w:tmpl w:val="8ECE10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E4D1B"/>
    <w:multiLevelType w:val="multilevel"/>
    <w:tmpl w:val="B9907B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F7C8C"/>
    <w:multiLevelType w:val="multilevel"/>
    <w:tmpl w:val="A68616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43F14"/>
    <w:multiLevelType w:val="multilevel"/>
    <w:tmpl w:val="4B3ED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21F64"/>
    <w:multiLevelType w:val="multilevel"/>
    <w:tmpl w:val="D1E8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BC5650"/>
    <w:multiLevelType w:val="multilevel"/>
    <w:tmpl w:val="077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D1113"/>
    <w:multiLevelType w:val="multilevel"/>
    <w:tmpl w:val="81028C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35E66"/>
    <w:multiLevelType w:val="multilevel"/>
    <w:tmpl w:val="78E43C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84685"/>
    <w:multiLevelType w:val="multilevel"/>
    <w:tmpl w:val="477246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86B9D"/>
    <w:multiLevelType w:val="multilevel"/>
    <w:tmpl w:val="761A3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D2959"/>
    <w:multiLevelType w:val="hybridMultilevel"/>
    <w:tmpl w:val="FE94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3372D"/>
    <w:multiLevelType w:val="multilevel"/>
    <w:tmpl w:val="F728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C51B6"/>
    <w:multiLevelType w:val="multilevel"/>
    <w:tmpl w:val="ED7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6578E"/>
    <w:multiLevelType w:val="multilevel"/>
    <w:tmpl w:val="34DC6C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72A14"/>
    <w:multiLevelType w:val="multilevel"/>
    <w:tmpl w:val="08C49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B2493"/>
    <w:multiLevelType w:val="hybridMultilevel"/>
    <w:tmpl w:val="A05ED5B4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860E7"/>
    <w:multiLevelType w:val="multilevel"/>
    <w:tmpl w:val="7722F0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A01BEF"/>
    <w:multiLevelType w:val="multilevel"/>
    <w:tmpl w:val="9C5269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9B29D4"/>
    <w:multiLevelType w:val="multilevel"/>
    <w:tmpl w:val="CAB86E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112E2"/>
    <w:multiLevelType w:val="multilevel"/>
    <w:tmpl w:val="4AE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90F56"/>
    <w:multiLevelType w:val="multilevel"/>
    <w:tmpl w:val="25F457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C42F8"/>
    <w:multiLevelType w:val="multilevel"/>
    <w:tmpl w:val="D86655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23"/>
  </w:num>
  <w:num w:numId="9">
    <w:abstractNumId w:val="17"/>
  </w:num>
  <w:num w:numId="10">
    <w:abstractNumId w:val="4"/>
  </w:num>
  <w:num w:numId="11">
    <w:abstractNumId w:val="18"/>
  </w:num>
  <w:num w:numId="12">
    <w:abstractNumId w:val="0"/>
  </w:num>
  <w:num w:numId="13">
    <w:abstractNumId w:val="35"/>
  </w:num>
  <w:num w:numId="14">
    <w:abstractNumId w:val="26"/>
  </w:num>
  <w:num w:numId="15">
    <w:abstractNumId w:val="22"/>
  </w:num>
  <w:num w:numId="16">
    <w:abstractNumId w:val="14"/>
  </w:num>
  <w:num w:numId="17">
    <w:abstractNumId w:val="30"/>
  </w:num>
  <w:num w:numId="18">
    <w:abstractNumId w:val="8"/>
  </w:num>
  <w:num w:numId="19">
    <w:abstractNumId w:val="25"/>
  </w:num>
  <w:num w:numId="20">
    <w:abstractNumId w:val="11"/>
  </w:num>
  <w:num w:numId="21">
    <w:abstractNumId w:val="19"/>
  </w:num>
  <w:num w:numId="22">
    <w:abstractNumId w:val="34"/>
  </w:num>
  <w:num w:numId="23">
    <w:abstractNumId w:val="16"/>
  </w:num>
  <w:num w:numId="24">
    <w:abstractNumId w:val="15"/>
  </w:num>
  <w:num w:numId="25">
    <w:abstractNumId w:val="31"/>
  </w:num>
  <w:num w:numId="26">
    <w:abstractNumId w:val="10"/>
  </w:num>
  <w:num w:numId="27">
    <w:abstractNumId w:val="32"/>
  </w:num>
  <w:num w:numId="28">
    <w:abstractNumId w:val="33"/>
  </w:num>
  <w:num w:numId="29">
    <w:abstractNumId w:val="3"/>
  </w:num>
  <w:num w:numId="30">
    <w:abstractNumId w:val="12"/>
  </w:num>
  <w:num w:numId="31">
    <w:abstractNumId w:val="5"/>
  </w:num>
  <w:num w:numId="32">
    <w:abstractNumId w:val="27"/>
  </w:num>
  <w:num w:numId="33">
    <w:abstractNumId w:val="21"/>
  </w:num>
  <w:num w:numId="34">
    <w:abstractNumId w:val="20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E1"/>
    <w:rsid w:val="000070E1"/>
    <w:rsid w:val="00036FEC"/>
    <w:rsid w:val="00144940"/>
    <w:rsid w:val="00236DFB"/>
    <w:rsid w:val="003A384A"/>
    <w:rsid w:val="00820C85"/>
    <w:rsid w:val="008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5E4"/>
  <w15:chartTrackingRefBased/>
  <w15:docId w15:val="{68A06833-3E45-42ED-B797-710701F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3A384A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3A384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3A384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link w:val="a5"/>
    <w:uiPriority w:val="34"/>
    <w:qFormat/>
    <w:rsid w:val="003A384A"/>
    <w:pPr>
      <w:ind w:left="720"/>
      <w:contextualSpacing/>
    </w:pPr>
  </w:style>
  <w:style w:type="paragraph" w:customStyle="1" w:styleId="ConsPlusNormal">
    <w:name w:val="ConsPlusNormal"/>
    <w:rsid w:val="003A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1">
    <w:name w:val="Style21"/>
    <w:basedOn w:val="a"/>
    <w:uiPriority w:val="99"/>
    <w:rsid w:val="003A384A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93">
    <w:name w:val="Font Style93"/>
    <w:basedOn w:val="a0"/>
    <w:uiPriority w:val="99"/>
    <w:rsid w:val="003A384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3A384A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qFormat/>
    <w:rsid w:val="003A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Abduljappar Press</cp:lastModifiedBy>
  <cp:revision>9</cp:revision>
  <dcterms:created xsi:type="dcterms:W3CDTF">2022-09-12T18:51:00Z</dcterms:created>
  <dcterms:modified xsi:type="dcterms:W3CDTF">2023-11-23T16:43:00Z</dcterms:modified>
</cp:coreProperties>
</file>