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3B" w:rsidRDefault="00AA583B" w:rsidP="00AA583B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</w:t>
      </w:r>
    </w:p>
    <w:p w:rsidR="00AA583B" w:rsidRDefault="00AA583B" w:rsidP="00AA583B">
      <w:pPr>
        <w:widowControl w:val="0"/>
        <w:spacing w:after="0" w:line="276" w:lineRule="auto"/>
        <w:ind w:firstLine="567"/>
        <w:contextualSpacing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«__________</w:t>
      </w:r>
      <w:r w:rsidR="00FA7AA3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_______________»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(наименование  дисциплины)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</w:t>
      </w:r>
      <w:r w:rsidR="00E8335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Б1.Б.37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31.05.01 «ЛЕЧЕБНОЕ ДЕЛО»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(код  и наименование)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Наименование профиля (специализации) </w:t>
      </w: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</w:t>
      </w:r>
      <w:r w:rsidR="00FF4798">
        <w:rPr>
          <w:rFonts w:ascii="Times New Roman" w:eastAsia="Microsoft Sans Serif" w:hAnsi="Times New Roman" w:cs="Times New Roman"/>
          <w:b/>
          <w:noProof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Microsoft Sans Serif" w:hAnsi="Times New Roman" w:cs="Times New Roman"/>
          <w:i/>
          <w:noProof/>
          <w:color w:val="000000"/>
          <w:sz w:val="24"/>
          <w:szCs w:val="24"/>
          <w:lang w:eastAsia="ru-RU" w:bidi="ru-RU"/>
        </w:rPr>
        <w:t xml:space="preserve">  (если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предусмотрены ФГОС)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 высшего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образования_________________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СПЕЦИАЛИСТ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ВРАЧ-ЛЕЧЕБНИК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ЛЕЧЕБНЫЙ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Детских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болезней лечебного факультета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_-_________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очное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9, 10 (А)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7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з.е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. 252 часа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</w:t>
      </w:r>
    </w:p>
    <w:p w:rsidR="00AA583B" w:rsidRDefault="00AA583B" w:rsidP="00AA58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Экзамен - 10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(36 ч.)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4A19A1" w:rsidP="00AA583B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 xml:space="preserve">2020 </w:t>
      </w:r>
      <w:bookmarkStart w:id="0" w:name="_GoBack"/>
      <w:bookmarkEnd w:id="0"/>
      <w:r w:rsidR="00AA583B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г.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242953" w:rsidRDefault="00242953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>1. Цель и задачи освоения дисциплины (модуля)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дисциплины 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является  овладение студентами методами диагностики, лечения и профилактики наиболее часто встречающихся заболеваний у детей с учетом возрастных особенностей и иммунологической реактивности растущего детского организма.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Задачами освоения дисциплины являются: научить студентов навыкам общения со здоровыми и больными детьми различных возрастов и их родителями, методам объективного обследования ребенка с интерпретацией полученных данных, в возрастном аспекте, научить диагностировать наиболее распространенные заболевания раннего и старшего возраста, а также состояния угрожающие жизни, оказывать неотложную помощь, составлять планы лечения и профилактики.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AA583B" w:rsidRDefault="00AA583B" w:rsidP="00AA583B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tbl>
      <w:tblPr>
        <w:tblStyle w:val="a4"/>
        <w:tblpPr w:leftFromText="180" w:rightFromText="180" w:vertAnchor="text" w:horzAnchor="margin" w:tblpXSpec="center" w:tblpY="625"/>
        <w:tblW w:w="10735" w:type="dxa"/>
        <w:tblLook w:val="04A0" w:firstRow="1" w:lastRow="0" w:firstColumn="1" w:lastColumn="0" w:noHBand="0" w:noVBand="1"/>
      </w:tblPr>
      <w:tblGrid>
        <w:gridCol w:w="1514"/>
        <w:gridCol w:w="2600"/>
        <w:gridCol w:w="2497"/>
        <w:gridCol w:w="2301"/>
        <w:gridCol w:w="2301"/>
      </w:tblGrid>
      <w:tr w:rsidR="00AA583B" w:rsidTr="00AA583B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Критерии оценивания</w:t>
            </w:r>
          </w:p>
        </w:tc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</w:tr>
      <w:tr w:rsidR="00AA583B" w:rsidTr="00AA5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B" w:rsidRDefault="00AA58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«неудовлетворительно»</w:t>
            </w:r>
          </w:p>
          <w:p w:rsidR="00AA583B" w:rsidRDefault="00AA58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(минимальный уровень не достигнут)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«удовлетворительно» (минимальный уровень)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«хорошо»</w:t>
            </w:r>
          </w:p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(средний уровень)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«отлично»</w:t>
            </w:r>
          </w:p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(высокий уровень)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widowControl/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Коды компетенций: </w:t>
            </w:r>
            <w:r>
              <w:rPr>
                <w:rFonts w:ascii="Times New Roman" w:eastAsiaTheme="minorHAnsi" w:hAnsi="Times New Roman" w:cs="Times New Roman"/>
                <w:b/>
              </w:rPr>
              <w:t>ИД-3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 xml:space="preserve">ОПК4, 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не способен самостоятельно выделять главные положения в изученном материале дисциплины. Не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усвоил основное содержание материала дисциплины, но имеет пробелы в усвоении материала, не препятствующие дальнейшему усвоению учебного материала.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способен самостоятельно выделять 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положения в изученном материале. Неплохо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Отлично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умеет последовательно и систематизировано излагать материал и даже с помощью преподавателя не в состоянии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оценку состояния </w:t>
            </w:r>
            <w:r>
              <w:rPr>
                <w:sz w:val="22"/>
                <w:szCs w:val="22"/>
              </w:rPr>
              <w:lastRenderedPageBreak/>
              <w:t>пациента для тактических решений по плановой и  неотложной помощи.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непоследовательно и не систематизировано излагает материал и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затрудняется при оценке состояния пациента для тактических решений </w:t>
            </w:r>
            <w:r>
              <w:rPr>
                <w:sz w:val="22"/>
                <w:szCs w:val="22"/>
              </w:rPr>
              <w:lastRenderedPageBreak/>
              <w:t>по плановой и  неотложной помощи, выделении первоочередных диагностических и лечебных мероприятий, допускает негрубые ошибки в выборе доз препаратов.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достаточно хорошо </w:t>
            </w:r>
            <w:proofErr w:type="spellStart"/>
            <w:r>
              <w:rPr>
                <w:sz w:val="22"/>
                <w:szCs w:val="22"/>
              </w:rPr>
              <w:t>умееет</w:t>
            </w:r>
            <w:proofErr w:type="spellEnd"/>
            <w:r>
              <w:rPr>
                <w:sz w:val="22"/>
                <w:szCs w:val="22"/>
              </w:rPr>
              <w:t xml:space="preserve"> последовательно и систематизировано излагать материал и слегка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затрудняется при оценке состояния </w:t>
            </w:r>
            <w:r>
              <w:rPr>
                <w:sz w:val="22"/>
                <w:szCs w:val="22"/>
              </w:rPr>
              <w:lastRenderedPageBreak/>
              <w:t>пациента для тактических решений по плановой и  неотложной помощи, выделении первоочередных диагностических и лечебных мероприятий, допускает негрубые ошибки в выборе доз препаратов.……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последовательно и систематизировано излагает материал не затрудняется при оценке состояния пациента для тактических решений </w:t>
            </w:r>
            <w:r>
              <w:rPr>
                <w:sz w:val="22"/>
                <w:szCs w:val="22"/>
              </w:rPr>
              <w:lastRenderedPageBreak/>
              <w:t>по плановой и  неотложной помощи, выделении первоочередных диагностических и лечебных мероприятий, допускает негрубые ошибки в выборе доз препаратов.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 навыком определения диагноза и не показывает даже частичное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 навыком определения диагноза и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показывает неглубокое и неполное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Студент достаточно хорошо владеет навыком определения диагноза и показывает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владеет навыком определения диагноза и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показывает глубокое и полное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tabs>
                <w:tab w:val="left" w:pos="393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ОПК5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критериев и методы диагностики и лечения  основных изучаемых детских болезней для определения тактики ведения  пациента...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несистематизированные знания о лабораторных, инструментальных, патологоанатомических и иных методах исследования.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основные методики сбора жалоб, анамнеза, осмотра больных, показания к назначению доп. методов обследования и осмотрам специалистов при внутренних заболеваниях.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основные           Показывает глубокое знание и понимание методики сбора жалоб, анамнеза, осмотра  больных, показания к назначению доп. методов обследования и осмотрам специалистов при внутренних заболеваниях.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умеет оценивать тяжесть состояния больного, сформулировать  диагноз, составить план обследования, правильно оформить выявленные изменения в истории болезни.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испытывает затруднения при оценке тяжести состояния пациента, выделении основных жалоб, выявлении симптомов, формулировании диагноза, составлении плана обследования, правильном оформлении </w:t>
            </w:r>
            <w:r>
              <w:rPr>
                <w:sz w:val="22"/>
                <w:szCs w:val="22"/>
              </w:rPr>
              <w:lastRenderedPageBreak/>
              <w:t xml:space="preserve">выявленных изменений в истории болезни, допускает ошибки в интерпретации результатов исследований.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Студент умеет самостоятельно правильно оценить тяжесть состояния, сформулировать  диагноз, составить план обследования, правильно оформить выявленные изменения в истории болезни.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умеет последовательно оценить тяжесть состояния больного, сформулировать диагноз, составить план обследования с учетом сопутствующих заболеваний, правильно оформить, </w:t>
            </w:r>
            <w:r>
              <w:rPr>
                <w:sz w:val="22"/>
                <w:szCs w:val="22"/>
              </w:rPr>
              <w:lastRenderedPageBreak/>
              <w:t xml:space="preserve">выявленные изменения в истории болезни.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 навыком методикой сбора жалоб, анамнеза, осмотра больных по органам и системам. Студент плохо владеет основными терапевтическими навыками оценки состояния и выбору уровня медицинской помощи, методов лечения, назначения медикаментозной и немедикаментозной терапии.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владеет основными навыками общеклинического обследования, написания истории болезни, формирования диагнозов, но допускает ошибки в трактовке результатов исследований.…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 основном способен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….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Студент в основном владеет навыком использования оценки состояния и выбору уровня медицинской помощи, методов лечения, назначения медикаментозной и немедикаментозной терапии.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владеет знаниями всего изученного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программного материала, материал излагает последовательно допускает незначительные ошибки и недочеты при воспроизведении изученного материала.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Студент способен самостоятельно выделять главные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самостоятельно выделяет главные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положения в изученном материале и способен дать краткую характеристику основным идеям проработанного материала.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ОПК6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знает  методику сбора жалоб, анамнеза, осмотра больных, показаний к назначению доп. Методов обследования и осмотрам специалистов при внутренних заболеваниях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очень грамотно усвоил основное содержание материала дисциплины, удовлетворительно знает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хорошо усвоил основное содержание материала дисциплины, неплохо знает 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усвоил основное содержание материала дисциплины, знает 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умеет оценивать состояние </w:t>
            </w:r>
            <w:r>
              <w:rPr>
                <w:sz w:val="22"/>
                <w:szCs w:val="22"/>
              </w:rPr>
              <w:lastRenderedPageBreak/>
              <w:t>пациента для принятия тактических решений по плановой и неотложной помощи, выделить и провести первоочередные диагностические и лечебные мероприятия, назначить лекарственную и немедикаментозную терапию.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Может затрудняться в формулировании </w:t>
            </w:r>
            <w:r>
              <w:rPr>
                <w:sz w:val="22"/>
                <w:szCs w:val="22"/>
              </w:rPr>
              <w:lastRenderedPageBreak/>
              <w:t xml:space="preserve">диагноза и составлении программы обследования, не в полной мере учитывает сопутствующие состояния.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умеет использовать </w:t>
            </w:r>
            <w:r>
              <w:rPr>
                <w:sz w:val="22"/>
                <w:szCs w:val="22"/>
              </w:rPr>
              <w:lastRenderedPageBreak/>
              <w:t>«наводящие вопросы», допускает незначительные ошибки и недочеты. Умеет самостоятельно оценить состояние пациента для принятия тактических решений по плановой и неотложной помощи, выделить  и провести первоочередные диагностические и лечебные мероприятия в типичной  ситуации, но не во всем последователен, учитывает в должной мере сопутствующие состояния.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умеет самостоятельно </w:t>
            </w:r>
            <w:r>
              <w:rPr>
                <w:sz w:val="22"/>
                <w:szCs w:val="22"/>
              </w:rPr>
              <w:lastRenderedPageBreak/>
              <w:t>оценить состояние пациента для принятия тактических решений по плановой и неотложной помощи, выделить  и провести первоочередные диагностические и лечебные мероприятия в типичной  ситуации, но не во всем последователен, учитывает в должной мере сопутствующие состояния.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 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хорошо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ИД-2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ОПК7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методы лечения заболеваний внутренних органов и показаний к их применению. Показания для плановой госпитализации больных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слабо знает методы лечения заболеваний внутренних органов и показаний к их применению. Показания для плановой госпитализации </w:t>
            </w:r>
            <w:r>
              <w:rPr>
                <w:sz w:val="22"/>
                <w:szCs w:val="22"/>
              </w:rPr>
              <w:lastRenderedPageBreak/>
              <w:t>больных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Студент хорошо знает методы лечения заболеваний внутренних органов и показаний к их применению. Показания для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плановой госпитализации больных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</w:t>
            </w:r>
            <w:proofErr w:type="spellStart"/>
            <w:r>
              <w:rPr>
                <w:sz w:val="22"/>
                <w:szCs w:val="22"/>
              </w:rPr>
              <w:t>отличнознает</w:t>
            </w:r>
            <w:proofErr w:type="spellEnd"/>
            <w:r>
              <w:rPr>
                <w:sz w:val="22"/>
                <w:szCs w:val="22"/>
              </w:rPr>
              <w:t xml:space="preserve"> методы лечения заболеваний внутренних органов и показаний к их применению. Показания для плановой госпитализации </w:t>
            </w:r>
            <w:r>
              <w:rPr>
                <w:sz w:val="22"/>
                <w:szCs w:val="22"/>
              </w:rPr>
              <w:lastRenderedPageBreak/>
              <w:t>больных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не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слабо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хорошо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отлично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Неплохо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способен самостоятельно и даже с помощью преподавателя выделять главные положения в изученном материале дисциплины.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знает анатомо-физиологические особенности органов и систем ребенка. Вопросы рационального вскармливания детей.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Студент слабо знает осложнения и исходы заболеваний внутренних органов; методику сбора жалоб и анамнеза у пациентов (их законных представителей), методику физического исследования пациентов (осмотр, пальпация, перкуссия, аускультация) для выявления признаков острых заболеваниях, обострении хронических заболеваний без явных признаков угрозы жизни пациента и требующие оказания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медицинской помощи в неотложной форме;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Студент с небольшими погрешностями способен оказывать медицинскую помощь пациенту в неотложной или экстренной формах отлично. </w:t>
            </w:r>
            <w:r>
              <w:rPr>
                <w:sz w:val="22"/>
                <w:szCs w:val="22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bCs/>
                <w:sz w:val="22"/>
                <w:szCs w:val="22"/>
              </w:rPr>
              <w:t>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Студент способен оказывать медицинскую помощь пациенту в неотложной или экстренной формах отлично. </w:t>
            </w:r>
            <w:r>
              <w:rPr>
                <w:sz w:val="22"/>
                <w:szCs w:val="22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bCs/>
                <w:sz w:val="22"/>
                <w:szCs w:val="22"/>
              </w:rPr>
              <w:t>………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 умеет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умеет только с помощью преподавателя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хорошо умеет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умеет оказывать в полном объёме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без помощи преподавателя способен неплохо продемонстрировать навыки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показывает владение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ИД-4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Не имеет знаний в распознавании состояний, возникающих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Имеет слабые знания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</w:t>
            </w:r>
            <w:r>
              <w:lastRenderedPageBreak/>
              <w:t>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lastRenderedPageBreak/>
              <w:t xml:space="preserve">Имеет небольшие погрешности в знании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</w:t>
            </w:r>
            <w:r>
              <w:lastRenderedPageBreak/>
              <w:t>требующие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lastRenderedPageBreak/>
              <w:t xml:space="preserve">Имеет отличные знания в распознавании состояний, возникающих при внезапных острых заболеваниях, обострении хронических заболеваний без явных признаков угрозы жизни пациента и требующие </w:t>
            </w:r>
            <w:r>
              <w:lastRenderedPageBreak/>
              <w:t>оказания медицинской помощи в неотложной форме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Достаточно хорошо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прекрасные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ИД-5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знает как провести иммунопрофилактику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 даже с помощью </w:t>
            </w:r>
            <w:r>
              <w:rPr>
                <w:sz w:val="22"/>
                <w:szCs w:val="22"/>
              </w:rPr>
              <w:lastRenderedPageBreak/>
              <w:t>преподавателя.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Слабо знает как провести иммунопрофилактику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 </w:t>
            </w:r>
            <w:r>
              <w:rPr>
                <w:sz w:val="22"/>
                <w:szCs w:val="22"/>
              </w:rPr>
              <w:lastRenderedPageBreak/>
              <w:t>без помощи преподавателя.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Знает как провести иммунопрофилактику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</w:t>
            </w:r>
            <w:r>
              <w:rPr>
                <w:sz w:val="22"/>
                <w:szCs w:val="22"/>
              </w:rPr>
              <w:lastRenderedPageBreak/>
              <w:t>стандартов медицинской помощи без помощи преподавателя.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Отлично знает и может организовать  и контролировать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</w:t>
            </w:r>
            <w:r>
              <w:rPr>
                <w:sz w:val="22"/>
                <w:szCs w:val="22"/>
              </w:rPr>
              <w:lastRenderedPageBreak/>
              <w:t>оказания медицинской  помощи с учетом стандартов медицинской помощи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Слабо умеет и проводит мероприятия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достаточно самостоятельно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Отлично умеет 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владеет навыками общения со здоровыми больным ребенком и его родителями; не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Слабо владеет навыками общения со здоровыми больным ребенком и его родителями; с помощью преподавателя только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Хорошо владеет навыками общения со здоровыми больным ребенком и его родителями;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неплохо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Отлично владеет навыками общения со здоровыми больным ребенком и его родителями;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ИД-2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ПК2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Способен проводить обследования пациента с целью установления диагноза.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Способен проводить обследования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Способен проводить обследования пациента с целью установления диагноза. Формулирует предварительный диагноз и составляет план лабораторных и инструментальных обследований пациента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Способен проводить обследования пациента с целью установления диагноза. Формулирует предварительный диагноз и составляет план лабораторных и инструментальных обследований пациента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умеет назначить обследование пациента с целью установления диагноза.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умеет назначить обследование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Умеет без посторонней помощи назначить обследование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самостоятельно умеет назначить обследование пациента с целью установления диагноза.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владеет навыками </w:t>
            </w:r>
            <w:r>
              <w:rPr>
                <w:sz w:val="22"/>
                <w:szCs w:val="22"/>
              </w:rPr>
              <w:lastRenderedPageBreak/>
              <w:t>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Слабо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Хорошо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Отлично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ИД-1ПК5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как организовать и контролировать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с помощью преподавателя может провести, организацию и контроль проведение иммунопрофилактики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 организует и контролирует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организует и контролирует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</w:tr>
      <w:tr w:rsidR="00AA583B" w:rsidTr="00AA583B">
        <w:trPr>
          <w:trHeight w:val="311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умеет  без посторонней помощи проводить 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достаточно грамотно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грамотно 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Неплохо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</w:tr>
    </w:tbl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lastRenderedPageBreak/>
        <w:t xml:space="preserve">3. Место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>в структуре образовательной программы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Философия, биоэтика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этики и деонтологии в педиатрии, законы диалектического материализма в медицине с учетом особенностей развивающегося детского организма. Владеть навыками изложения самостоятельной точки зрения, анализа логического мышления, публичной речи, ведение дискуссий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особенности психологии ребенка в возрастном аспекте, принципы деонтологии и этики в педиатрии.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медицинской латинской терминологии.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анатомические особенности органов и систем у детей. Уметь пальпировать на пациенте основные костные ориентиры, знать топографию органов и основных сосудистых и нервных стволов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Гистология: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знать основные закономерности развития и жизнедеятельности организма человека на основе структурной организации клеток, тканей, органов. Уметь анализировать гистологическое состояние различных клеточных, тканевых и органных структур человека.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физиология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функциональные особенности органов и систем у детей в возрастном аспекте, механизмы регуляции их функций.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ее значение для медицины, законы наследственности.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Микробиология, вирусология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общие закономерности жизнедеятельности  всех классов микроорганизмов их роль и значение для жизни и здоровья человека. Основные свойства и механизмы воздействия инфекционных агентов в детском организме.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группы здоровья в детском возрасте, рациональное питание и режим дня в различные периоды детства, показатели физического развития детей, организация внешней среды для детей различного возраста, включая санитарно-гигиенические условия в детских коллективах, физическое воспитание и закаливание детей, гигиенические аспекты формирования здорового образа жизни ребенка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Биохимия: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биохимических процессов в организме у здоровых детей и при различных патологических состояниях.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минеральный состав детского организма, потребность в химических элементах, применение химических веществ в качестве лечебных средств в педиатрии, токсичность некоторых химических элементов для детского организма.</w:t>
      </w:r>
    </w:p>
    <w:p w:rsidR="00AA583B" w:rsidRDefault="00AA583B" w:rsidP="00AA583B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Физика с высшей математикой, информатикой, медицинской тех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Знать принципы работы и устройства аппаратуры, используемой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медицине, основы физических и математических законов, получаю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щих отображение в медицине.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Патологическая физиология: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Знать вопросы патогенеза 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функционирования систем и органов детского организма при различных патологических состояниях.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Патологическая анатомия: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морфологические изменения в клетках и тканях при забо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леваниях детского и подросткового возраста.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в педиатрии, основные принципы приготовления лекарственных препаратов. Основные лекарственные средства, их терапевтическое и побочное воздействие на детский организм. Владеть расчетами доз препаратов в зависимости от возраста, веса и тяжести заболевания.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Общественное здоровье и здравоохранение: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показатели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ской заболеваемости, летальности, смертности, статистические 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затели в здравоохранении, государственную систему организации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здоровья матери и ребенка, организацию санаторно-курортной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 детям, программу ВОЗ по улучшению здоровья матери и ребенка.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Организацию медицинской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помощи подросткам.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нормативные документы, регламентирующие работу врача.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методику обследования больного, семиотику,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клинику основных заболеваний, начинающихся в детском возрасте.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Акушерство и гинекология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неонатологии (физиологию и патологию раннего неонатального периода).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хирургия: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основы асептики и антисептики, гемотрансфузиологии, семиотику хирургические заболевания, встречающиеся у детей.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семиотику поражение органа зрения при различных заболеваниях у детей и подростков, исследование глазного дна у детей и подростков.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особенности иммунной системы и иммунных реакций детского организма, 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(пассивная и активная иммунизация)</w:t>
      </w:r>
    </w:p>
    <w:p w:rsidR="00AA583B" w:rsidRDefault="00AA583B" w:rsidP="00AA58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3B" w:rsidRDefault="00AA583B" w:rsidP="00AA58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Трудоемкость учебной дисциплины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Трудоемкость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__7_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__252___ академических 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часа.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- 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32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Практические занятия -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88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Лабораторные занятия - __________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-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96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Контроль – 36ч.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.  Основные разделы дисциплины (модуля).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Пропедевтика детских болезней (АФО органов и систем)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Питание детей раннего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Неонатология. Патология детей раннего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Патология детей старшего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Неотложные состояния. Поликлиническая педиатрия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Инфекционные и паразитарные болезни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Экзамен в 10 (А) семестр   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 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_________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u w:val="single"/>
          <w:lang w:eastAsia="ru-RU" w:bidi="ru-RU"/>
        </w:rPr>
        <w:t>детских болезней лечебного факультета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(наименование  кафедры)</w:t>
      </w:r>
    </w:p>
    <w:sectPr w:rsidR="00AA583B" w:rsidSect="00E145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62B"/>
    <w:multiLevelType w:val="hybridMultilevel"/>
    <w:tmpl w:val="5A62CFB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86"/>
    <w:rsid w:val="00185CDA"/>
    <w:rsid w:val="00242953"/>
    <w:rsid w:val="004A19A1"/>
    <w:rsid w:val="00912266"/>
    <w:rsid w:val="00AA583B"/>
    <w:rsid w:val="00B16393"/>
    <w:rsid w:val="00DF2886"/>
    <w:rsid w:val="00E14531"/>
    <w:rsid w:val="00E8335D"/>
    <w:rsid w:val="00FA7AA3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DABA"/>
  <w15:docId w15:val="{A37AC7C4-153C-4B54-B827-9D233EA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3B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AA5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AA583B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table" w:styleId="a4">
    <w:name w:val="Table Grid"/>
    <w:basedOn w:val="a1"/>
    <w:uiPriority w:val="59"/>
    <w:qFormat/>
    <w:rsid w:val="00AA583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0451-A222-4967-BC3B-4C74C515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Abduljappar Press</cp:lastModifiedBy>
  <cp:revision>13</cp:revision>
  <dcterms:created xsi:type="dcterms:W3CDTF">2023-08-23T22:28:00Z</dcterms:created>
  <dcterms:modified xsi:type="dcterms:W3CDTF">2023-11-23T08:53:00Z</dcterms:modified>
</cp:coreProperties>
</file>