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D3" w:rsidRPr="000208D3" w:rsidRDefault="000208D3" w:rsidP="0002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0208D3" w:rsidRPr="000208D3" w:rsidRDefault="000208D3" w:rsidP="0002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208D3" w:rsidRPr="000208D3" w:rsidRDefault="000208D3" w:rsidP="0002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bookmarkStart w:id="0" w:name="_GoBack"/>
      <w:bookmarkEnd w:id="0"/>
    </w:p>
    <w:p w:rsidR="000208D3" w:rsidRPr="000208D3" w:rsidRDefault="000208D3" w:rsidP="0002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МЕДИЦИНСКИЙ УНИВЕРСИТЕТ»</w:t>
      </w:r>
    </w:p>
    <w:p w:rsidR="000208D3" w:rsidRPr="000208D3" w:rsidRDefault="000208D3" w:rsidP="00020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D3" w:rsidRPr="000208D3" w:rsidRDefault="000208D3" w:rsidP="0002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(ФГБОУ ВО ДГМУ Минздрава России)</w:t>
      </w:r>
    </w:p>
    <w:p w:rsidR="000208D3" w:rsidRDefault="000208D3" w:rsidP="000208D3"/>
    <w:p w:rsidR="000208D3" w:rsidRDefault="000208D3" w:rsidP="000208D3"/>
    <w:p w:rsidR="000208D3" w:rsidRPr="000208D3" w:rsidRDefault="000208D3" w:rsidP="0002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АННОТАЦИЯ К</w:t>
      </w:r>
    </w:p>
    <w:p w:rsidR="000208D3" w:rsidRPr="000208D3" w:rsidRDefault="000208D3" w:rsidP="0002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РАБОЧЕЙ ПРОГРАММЕ ДИСЦИПЛИНЫ</w:t>
      </w:r>
    </w:p>
    <w:p w:rsidR="000208D3" w:rsidRPr="000208D3" w:rsidRDefault="000208D3" w:rsidP="0002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«Анатомия человека»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366AB5">
        <w:rPr>
          <w:rFonts w:ascii="Times New Roman" w:hAnsi="Times New Roman" w:cs="Times New Roman"/>
          <w:b/>
          <w:sz w:val="28"/>
          <w:szCs w:val="28"/>
        </w:rPr>
        <w:t>Б1.О.05</w:t>
      </w:r>
      <w:proofErr w:type="gramEnd"/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Специальность – 32.05.01. Медико-профилактическое дело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08D3">
        <w:rPr>
          <w:rFonts w:ascii="Times New Roman" w:hAnsi="Times New Roman" w:cs="Times New Roman"/>
          <w:sz w:val="28"/>
          <w:szCs w:val="28"/>
        </w:rPr>
        <w:t>Уровень  высшего</w:t>
      </w:r>
      <w:proofErr w:type="gramEnd"/>
      <w:r w:rsidRPr="000208D3">
        <w:rPr>
          <w:rFonts w:ascii="Times New Roman" w:hAnsi="Times New Roman" w:cs="Times New Roman"/>
          <w:sz w:val="28"/>
          <w:szCs w:val="28"/>
        </w:rPr>
        <w:t xml:space="preserve"> образования: </w:t>
      </w:r>
      <w:proofErr w:type="spellStart"/>
      <w:r w:rsidRPr="000208D3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02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Квалификация выпускника: врач по общей гигиене, по эпидемиологии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Факультет: медико-профилактический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08D3">
        <w:rPr>
          <w:rFonts w:ascii="Times New Roman" w:hAnsi="Times New Roman" w:cs="Times New Roman"/>
          <w:sz w:val="28"/>
          <w:szCs w:val="28"/>
        </w:rPr>
        <w:t>Кафедра:  анатомии</w:t>
      </w:r>
      <w:proofErr w:type="gramEnd"/>
      <w:r w:rsidRPr="000208D3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0208D3">
        <w:rPr>
          <w:rFonts w:ascii="Times New Roman" w:hAnsi="Times New Roman" w:cs="Times New Roman"/>
          <w:sz w:val="28"/>
          <w:szCs w:val="28"/>
        </w:rPr>
        <w:t>обучения:  очная</w:t>
      </w:r>
      <w:proofErr w:type="gramEnd"/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Курс:1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Семестр: I, II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Всего трудоёмкость: 7 </w:t>
      </w:r>
      <w:proofErr w:type="spellStart"/>
      <w:r w:rsidRPr="000208D3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208D3">
        <w:rPr>
          <w:rFonts w:ascii="Times New Roman" w:hAnsi="Times New Roman" w:cs="Times New Roman"/>
          <w:sz w:val="28"/>
          <w:szCs w:val="28"/>
        </w:rPr>
        <w:t>. / 252 часа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Лекции: 40 часов.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Практические и лабораторные занятия: 102 часа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Самостоятельная работа: 74 часа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Форма контроля: экзамен в II семестре, 36 часов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 xml:space="preserve">  I.</w:t>
      </w:r>
      <w:r w:rsidRPr="000208D3">
        <w:rPr>
          <w:rFonts w:ascii="Times New Roman" w:hAnsi="Times New Roman" w:cs="Times New Roman"/>
          <w:sz w:val="28"/>
          <w:szCs w:val="28"/>
        </w:rPr>
        <w:t xml:space="preserve"> </w:t>
      </w:r>
      <w:r w:rsidRPr="00E71FA5">
        <w:rPr>
          <w:rFonts w:ascii="Times New Roman" w:hAnsi="Times New Roman" w:cs="Times New Roman"/>
          <w:b/>
          <w:sz w:val="28"/>
          <w:szCs w:val="28"/>
        </w:rPr>
        <w:t>ЦЕЛЬ И ЗАДАЧИ ОСВОЕНИЯ ДИСЦИПЛИНЫ</w:t>
      </w:r>
      <w:r w:rsidRPr="0002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lastRenderedPageBreak/>
        <w:t xml:space="preserve"> Цель- получить устойчивые, глубокие знания по дисциплине - «анатомии человека», овладение знаниями строения, топографии органов и систем органов, а также организма в целом, принципы получения морфологических знаний необходимых для дальнейшего изучения других фундаментальных медицинских дисциплин, для овладения методологии клинической медицины, умение использовать полученные знания в практической деятельности, успешно усваивать клинические специальности.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Задачи- изучение учебной дисциплины «анатомия человека» - 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организма.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</w:p>
    <w:p w:rsidR="000208D3" w:rsidRPr="000208D3" w:rsidRDefault="000208D3" w:rsidP="000208D3">
      <w:pPr>
        <w:rPr>
          <w:rFonts w:ascii="Times New Roman" w:hAnsi="Times New Roman" w:cs="Times New Roman"/>
          <w:b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2</w:t>
      </w:r>
      <w:r w:rsidRPr="000208D3">
        <w:rPr>
          <w:rFonts w:ascii="Times New Roman" w:hAnsi="Times New Roman" w:cs="Times New Roman"/>
          <w:sz w:val="28"/>
          <w:szCs w:val="28"/>
        </w:rPr>
        <w:t xml:space="preserve">. </w:t>
      </w:r>
      <w:r w:rsidRPr="000208D3">
        <w:rPr>
          <w:rFonts w:ascii="Times New Roman" w:hAnsi="Times New Roman" w:cs="Times New Roman"/>
          <w:b/>
          <w:sz w:val="28"/>
          <w:szCs w:val="28"/>
        </w:rPr>
        <w:t xml:space="preserve">Формируемые в процессе изучения </w:t>
      </w:r>
      <w:proofErr w:type="gramStart"/>
      <w:r w:rsidRPr="000208D3">
        <w:rPr>
          <w:rFonts w:ascii="Times New Roman" w:hAnsi="Times New Roman" w:cs="Times New Roman"/>
          <w:b/>
          <w:sz w:val="28"/>
          <w:szCs w:val="28"/>
        </w:rPr>
        <w:t>дисциплины  компетенции</w:t>
      </w:r>
      <w:proofErr w:type="gramEnd"/>
      <w:r w:rsidRPr="000208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08D3" w:rsidRPr="000208D3" w:rsidRDefault="000208D3" w:rsidP="000208D3">
      <w:pPr>
        <w:rPr>
          <w:rFonts w:ascii="Times New Roman" w:hAnsi="Times New Roman" w:cs="Times New Roman"/>
          <w:b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ФГОС 3 ++ 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Код и наименование компетенции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(или ее части)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>компетенции обучающийся должен:</w:t>
      </w:r>
    </w:p>
    <w:p w:rsidR="000208D3" w:rsidRPr="00E71FA5" w:rsidRDefault="000208D3" w:rsidP="000208D3">
      <w:pPr>
        <w:rPr>
          <w:rFonts w:ascii="Times New Roman" w:hAnsi="Times New Roman" w:cs="Times New Roman"/>
          <w:b/>
          <w:sz w:val="28"/>
          <w:szCs w:val="28"/>
        </w:rPr>
      </w:pPr>
      <w:r w:rsidRPr="00E71FA5">
        <w:rPr>
          <w:rFonts w:ascii="Times New Roman" w:hAnsi="Times New Roman" w:cs="Times New Roman"/>
          <w:b/>
          <w:sz w:val="28"/>
          <w:szCs w:val="28"/>
        </w:rPr>
        <w:t>УНИВЕРСАЛЬНЫЕ КОМПЕТЕНЦИИ (УК)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УК-4 (Способен применять современные коммуникативные технологии, в том числе на иностранном(</w:t>
      </w:r>
      <w:proofErr w:type="spellStart"/>
      <w:r w:rsidRPr="000208D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208D3">
        <w:rPr>
          <w:rFonts w:ascii="Times New Roman" w:hAnsi="Times New Roman" w:cs="Times New Roman"/>
          <w:sz w:val="28"/>
          <w:szCs w:val="28"/>
        </w:rPr>
        <w:t xml:space="preserve">) языке(ах), для академического и профессионального взаимодействия)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Уметь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ИД-1 УК-4 Уметь использовать вербальные и невербальные средства коммуникации и выбирать наиболее эффективные из них для академического и профессионального взаимодействия.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ИД-2 УК-4 Соблюдать общепринятые нормы общения и выражения своего мнения (суждения), в </w:t>
      </w:r>
      <w:proofErr w:type="spellStart"/>
      <w:r w:rsidRPr="000208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208D3">
        <w:rPr>
          <w:rFonts w:ascii="Times New Roman" w:hAnsi="Times New Roman" w:cs="Times New Roman"/>
          <w:sz w:val="28"/>
          <w:szCs w:val="28"/>
        </w:rPr>
        <w:t>. в дискуссии, диалоге и т.д.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ИД-3 УК-4 Уметь осуществлять коммуникацию на иностранном языке в процессе академического и профессионального взаимодействия, использовать медицинскую терминологию, в том числе на иностранном(</w:t>
      </w:r>
      <w:proofErr w:type="spellStart"/>
      <w:r w:rsidRPr="000208D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208D3">
        <w:rPr>
          <w:rFonts w:ascii="Times New Roman" w:hAnsi="Times New Roman" w:cs="Times New Roman"/>
          <w:sz w:val="28"/>
          <w:szCs w:val="28"/>
        </w:rPr>
        <w:t>) языке(ах).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ИД-4 УК-4 Уметь использовать современные информационные и коммуникационные средства и технологии.</w:t>
      </w:r>
    </w:p>
    <w:p w:rsidR="000208D3" w:rsidRPr="00E71FA5" w:rsidRDefault="000208D3" w:rsidP="000208D3">
      <w:pPr>
        <w:rPr>
          <w:rFonts w:ascii="Times New Roman" w:hAnsi="Times New Roman" w:cs="Times New Roman"/>
          <w:b/>
          <w:sz w:val="28"/>
          <w:szCs w:val="28"/>
        </w:rPr>
      </w:pPr>
      <w:r w:rsidRPr="00E71FA5">
        <w:rPr>
          <w:rFonts w:ascii="Times New Roman" w:hAnsi="Times New Roman" w:cs="Times New Roman"/>
          <w:b/>
          <w:sz w:val="28"/>
          <w:szCs w:val="28"/>
        </w:rPr>
        <w:lastRenderedPageBreak/>
        <w:t>ОБЩЕПРОФЕССИОНАЛЬНЫЕ КОМПЕТЕНЦИИ (ОПК)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ОПК-1 (Способен реализовать моральные и правовые нормы, этические и </w:t>
      </w:r>
      <w:proofErr w:type="spellStart"/>
      <w:r w:rsidRPr="000208D3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0208D3">
        <w:rPr>
          <w:rFonts w:ascii="Times New Roman" w:hAnsi="Times New Roman" w:cs="Times New Roman"/>
          <w:sz w:val="28"/>
          <w:szCs w:val="28"/>
        </w:rPr>
        <w:t xml:space="preserve"> принципы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деятельности)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Уметь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ИД-1 опк-1 Уметь соблюдать моральные и правовые нормы в профессиональной деятельности.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ИД-2 опк-1 Уметь излагать профессиональную информацию в процессе межкультурного взаимодействия, соблюдая принципы этики и деонтологии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ПРОФЕССИОНАЛЬНЫЕ КОМПЕТЕНЦИИ (ПК)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ПК-16 (Способность и готовность к публичному представлению результатов в виде публикаций и участия в научных конференциях)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Уметь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ИД-1 пк-16 Уметь готовить материалы для публичного представления результатов научной работы (презентацию, доклад, тезисы, статью)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3.</w:t>
      </w:r>
      <w:r w:rsidRPr="000208D3">
        <w:rPr>
          <w:rFonts w:ascii="Times New Roman" w:hAnsi="Times New Roman" w:cs="Times New Roman"/>
          <w:sz w:val="28"/>
          <w:szCs w:val="28"/>
        </w:rPr>
        <w:t xml:space="preserve"> МЕСТО ДИСЦИПЛИНЫ В СТРУКТУРЕ ОБРАЗОВАТЕЛЬНОЙ ПРОГРАММЫ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Дисциплина «анатомия человека» относится к обязательной части Блока 1, «анатомия человека».  Предшествующими дисциплинами, на которых непосредственно базируется дисциплина «анатомия человека», являются: биология, физика, химия. (в пределах школьной программы). Дисциплина «анатомия человека» является основополагающей для изучения таких дисциплин как: гистология, нормальная физиология; патологическая анатомия, патологическая физиология, топографическая анатомия и оперативная хирургия, клинические дисциплины (терапия, хирургия, акушерство - гинекология, лор-болезни, неврология и другие). 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4.</w:t>
      </w:r>
      <w:r w:rsidRPr="000208D3">
        <w:rPr>
          <w:rFonts w:ascii="Times New Roman" w:hAnsi="Times New Roman" w:cs="Times New Roman"/>
          <w:sz w:val="28"/>
          <w:szCs w:val="28"/>
        </w:rPr>
        <w:t xml:space="preserve"> Трудоемкость учебной дисциплины (модуля) составляет 7 зачетных единиц, 252 академических часа.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Всего трудоёмкость: 7 </w:t>
      </w:r>
      <w:proofErr w:type="spellStart"/>
      <w:r w:rsidRPr="000208D3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208D3">
        <w:rPr>
          <w:rFonts w:ascii="Times New Roman" w:hAnsi="Times New Roman" w:cs="Times New Roman"/>
          <w:sz w:val="28"/>
          <w:szCs w:val="28"/>
        </w:rPr>
        <w:t>. / 252 часа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Лекции: 40 часов.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Практические занятия: 102 часа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работа: 74 часа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5.</w:t>
      </w:r>
      <w:r w:rsidRPr="000208D3">
        <w:rPr>
          <w:rFonts w:ascii="Times New Roman" w:hAnsi="Times New Roman" w:cs="Times New Roman"/>
          <w:sz w:val="28"/>
          <w:szCs w:val="28"/>
        </w:rPr>
        <w:t xml:space="preserve">  Основные разделы дисциплины.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1. Ведение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2. Опорно-двигательный аппарат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3. Спланхнология.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4. Эндокринные железы. Органы иммунной системы и кроветворения.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5. Сердечно-сосудистая система.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6. Центральная нервная система.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7. Периферическая нервная система. Вегетативная нервная система.</w:t>
      </w:r>
    </w:p>
    <w:p w:rsid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Органы чувств. 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b/>
          <w:sz w:val="28"/>
          <w:szCs w:val="28"/>
        </w:rPr>
        <w:t>6.</w:t>
      </w:r>
      <w:r w:rsidRPr="000208D3">
        <w:rPr>
          <w:rFonts w:ascii="Times New Roman" w:hAnsi="Times New Roman" w:cs="Times New Roman"/>
          <w:sz w:val="28"/>
          <w:szCs w:val="28"/>
        </w:rPr>
        <w:t xml:space="preserve"> Форма промежуточной аттестации.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>Форма контроля: экзамен в II семестре, 36 часов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</w:p>
    <w:p w:rsidR="000208D3" w:rsidRPr="000208D3" w:rsidRDefault="000208D3" w:rsidP="000208D3">
      <w:pPr>
        <w:rPr>
          <w:rFonts w:ascii="Times New Roman" w:hAnsi="Times New Roman" w:cs="Times New Roman"/>
          <w:sz w:val="28"/>
          <w:szCs w:val="28"/>
        </w:rPr>
      </w:pPr>
      <w:r w:rsidRPr="000208D3">
        <w:rPr>
          <w:rFonts w:ascii="Times New Roman" w:hAnsi="Times New Roman" w:cs="Times New Roman"/>
          <w:sz w:val="28"/>
          <w:szCs w:val="28"/>
        </w:rPr>
        <w:t xml:space="preserve">Кафедра - </w:t>
      </w:r>
      <w:proofErr w:type="gramStart"/>
      <w:r w:rsidRPr="000208D3">
        <w:rPr>
          <w:rFonts w:ascii="Times New Roman" w:hAnsi="Times New Roman" w:cs="Times New Roman"/>
          <w:sz w:val="28"/>
          <w:szCs w:val="28"/>
        </w:rPr>
        <w:t>разработчик  -</w:t>
      </w:r>
      <w:proofErr w:type="gramEnd"/>
      <w:r w:rsidRPr="000208D3">
        <w:rPr>
          <w:rFonts w:ascii="Times New Roman" w:hAnsi="Times New Roman" w:cs="Times New Roman"/>
          <w:sz w:val="28"/>
          <w:szCs w:val="28"/>
        </w:rPr>
        <w:t xml:space="preserve"> Анатомии человека </w:t>
      </w:r>
    </w:p>
    <w:p w:rsidR="000208D3" w:rsidRDefault="000208D3" w:rsidP="000208D3">
      <w:r>
        <w:t xml:space="preserve">                                                                       </w:t>
      </w:r>
    </w:p>
    <w:p w:rsidR="00E44289" w:rsidRDefault="00E44289"/>
    <w:sectPr w:rsidR="00E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0B"/>
    <w:rsid w:val="000208D3"/>
    <w:rsid w:val="00366AB5"/>
    <w:rsid w:val="0081220B"/>
    <w:rsid w:val="00E44289"/>
    <w:rsid w:val="00E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1D365-497A-44CF-947F-14A35B11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2023-11-27T12:04:00Z</dcterms:created>
  <dcterms:modified xsi:type="dcterms:W3CDTF">2023-11-27T12:25:00Z</dcterms:modified>
</cp:coreProperties>
</file>