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283E" w14:textId="77777777" w:rsidR="00017111" w:rsidRDefault="00017111" w:rsidP="00017111">
      <w:pPr>
        <w:spacing w:after="0" w:line="276" w:lineRule="auto"/>
        <w:ind w:left="0" w:firstLine="0"/>
      </w:pPr>
    </w:p>
    <w:p w14:paraId="1A8CA8B2" w14:textId="77777777" w:rsidR="00017111" w:rsidRPr="005651E2" w:rsidRDefault="00017111" w:rsidP="00017111">
      <w:pPr>
        <w:jc w:val="center"/>
        <w:rPr>
          <w:b/>
          <w:bCs/>
        </w:rPr>
      </w:pPr>
      <w:r w:rsidRPr="005651E2">
        <w:rPr>
          <w:b/>
          <w:bCs/>
        </w:rPr>
        <w:t>Федеральное государственное бюджетное образовательное учреждение</w:t>
      </w:r>
    </w:p>
    <w:p w14:paraId="213063CC" w14:textId="77777777" w:rsidR="00017111" w:rsidRPr="005651E2" w:rsidRDefault="00017111" w:rsidP="00017111">
      <w:pPr>
        <w:jc w:val="center"/>
        <w:rPr>
          <w:b/>
          <w:bCs/>
        </w:rPr>
      </w:pPr>
      <w:r w:rsidRPr="005651E2">
        <w:rPr>
          <w:b/>
          <w:bCs/>
        </w:rPr>
        <w:t>высшего образования</w:t>
      </w:r>
    </w:p>
    <w:p w14:paraId="58714640" w14:textId="77777777" w:rsidR="00017111" w:rsidRPr="005651E2" w:rsidRDefault="00017111" w:rsidP="00017111">
      <w:pPr>
        <w:jc w:val="center"/>
        <w:rPr>
          <w:b/>
          <w:bCs/>
        </w:rPr>
      </w:pPr>
      <w:r w:rsidRPr="005651E2">
        <w:rPr>
          <w:b/>
          <w:bCs/>
        </w:rPr>
        <w:t>«Дагестанский государственный медицинский университет»</w:t>
      </w:r>
    </w:p>
    <w:p w14:paraId="0CA0E77C" w14:textId="77777777" w:rsidR="00017111" w:rsidRPr="005651E2" w:rsidRDefault="00017111" w:rsidP="00017111">
      <w:pPr>
        <w:jc w:val="center"/>
        <w:rPr>
          <w:b/>
          <w:bCs/>
        </w:rPr>
      </w:pPr>
      <w:r w:rsidRPr="005651E2">
        <w:rPr>
          <w:b/>
          <w:bCs/>
        </w:rPr>
        <w:t>Министерства здравоохранения Российской Федерации</w:t>
      </w:r>
    </w:p>
    <w:p w14:paraId="13DD388C" w14:textId="77777777" w:rsidR="00017111" w:rsidRPr="005651E2" w:rsidRDefault="00017111" w:rsidP="00017111">
      <w:pPr>
        <w:jc w:val="center"/>
        <w:rPr>
          <w:b/>
          <w:bCs/>
        </w:rPr>
      </w:pPr>
      <w:r w:rsidRPr="005651E2">
        <w:rPr>
          <w:b/>
          <w:bCs/>
        </w:rPr>
        <w:t>(ФГБОУ ВО ДГМУ Минздрава России)</w:t>
      </w:r>
    </w:p>
    <w:p w14:paraId="28CF04B0" w14:textId="77777777" w:rsidR="00017111" w:rsidRPr="005651E2" w:rsidRDefault="00017111" w:rsidP="00017111"/>
    <w:p w14:paraId="1C160340" w14:textId="77777777" w:rsidR="00017111" w:rsidRPr="005651E2" w:rsidRDefault="00017111" w:rsidP="00017111">
      <w:pPr>
        <w:rPr>
          <w:b/>
        </w:rPr>
      </w:pPr>
      <w:bookmarkStart w:id="0" w:name="_GoBack"/>
      <w:bookmarkEnd w:id="0"/>
    </w:p>
    <w:p w14:paraId="13876028" w14:textId="77777777" w:rsidR="00017111" w:rsidRPr="005651E2" w:rsidRDefault="00017111" w:rsidP="00017111">
      <w:pPr>
        <w:rPr>
          <w:b/>
        </w:rPr>
      </w:pPr>
    </w:p>
    <w:p w14:paraId="1F37D4EE" w14:textId="77777777" w:rsidR="0039062F" w:rsidRPr="002D07F6" w:rsidRDefault="0039062F" w:rsidP="0039062F">
      <w:pPr>
        <w:ind w:right="-1"/>
        <w:jc w:val="center"/>
        <w:rPr>
          <w:b/>
          <w:szCs w:val="24"/>
        </w:rPr>
      </w:pPr>
      <w:r w:rsidRPr="002D07F6">
        <w:rPr>
          <w:b/>
          <w:caps/>
          <w:szCs w:val="24"/>
        </w:rPr>
        <w:t>Аннотация</w:t>
      </w:r>
    </w:p>
    <w:p w14:paraId="3BF05E91" w14:textId="77777777" w:rsidR="0039062F" w:rsidRPr="002D07F6" w:rsidRDefault="0039062F" w:rsidP="0039062F">
      <w:pPr>
        <w:ind w:right="-1"/>
        <w:jc w:val="center"/>
        <w:rPr>
          <w:b/>
          <w:szCs w:val="24"/>
        </w:rPr>
      </w:pPr>
      <w:r w:rsidRPr="002D07F6">
        <w:rPr>
          <w:b/>
          <w:szCs w:val="24"/>
        </w:rPr>
        <w:t xml:space="preserve"> рабочей программы дисциплины </w:t>
      </w:r>
    </w:p>
    <w:p w14:paraId="1E45EA36" w14:textId="77777777" w:rsidR="00017111" w:rsidRPr="005651E2" w:rsidRDefault="00017111" w:rsidP="00017111">
      <w:pPr>
        <w:jc w:val="center"/>
        <w:rPr>
          <w:rFonts w:eastAsia="Calibri"/>
          <w:b/>
          <w:u w:val="single"/>
          <w:lang w:eastAsia="en-US"/>
        </w:rPr>
      </w:pPr>
      <w:r w:rsidRPr="005651E2">
        <w:rPr>
          <w:rFonts w:eastAsia="Calibri"/>
          <w:b/>
          <w:bCs/>
          <w:u w:val="single"/>
          <w:lang w:eastAsia="en-US"/>
        </w:rPr>
        <w:t>Медико-биологическая статистика</w:t>
      </w:r>
    </w:p>
    <w:p w14:paraId="7B36DFF9" w14:textId="77777777" w:rsidR="00017111" w:rsidRPr="005651E2" w:rsidRDefault="00017111" w:rsidP="0039062F">
      <w:pPr>
        <w:spacing w:line="240" w:lineRule="auto"/>
        <w:rPr>
          <w:rFonts w:eastAsia="Calibri"/>
          <w:lang w:eastAsia="en-US"/>
        </w:rPr>
      </w:pPr>
    </w:p>
    <w:p w14:paraId="137E8951" w14:textId="77777777" w:rsidR="00017111" w:rsidRPr="005651E2" w:rsidRDefault="00017111" w:rsidP="0039062F">
      <w:pPr>
        <w:spacing w:line="240" w:lineRule="auto"/>
        <w:rPr>
          <w:u w:val="single"/>
        </w:rPr>
      </w:pPr>
      <w:r w:rsidRPr="005651E2">
        <w:t xml:space="preserve">Индекс дисциплины по учебному плану – </w:t>
      </w:r>
      <w:r w:rsidRPr="005651E2">
        <w:rPr>
          <w:u w:val="single"/>
        </w:rPr>
        <w:t>Б1.В.02</w:t>
      </w:r>
    </w:p>
    <w:p w14:paraId="7866AFE8" w14:textId="77777777" w:rsidR="00017111" w:rsidRPr="005651E2" w:rsidRDefault="00017111" w:rsidP="0039062F">
      <w:pPr>
        <w:spacing w:line="240" w:lineRule="auto"/>
        <w:rPr>
          <w:u w:val="single"/>
        </w:rPr>
      </w:pPr>
      <w:r w:rsidRPr="005651E2">
        <w:rPr>
          <w:bCs/>
        </w:rPr>
        <w:t>Специальность</w:t>
      </w:r>
      <w:r w:rsidRPr="005651E2">
        <w:t xml:space="preserve">: </w:t>
      </w:r>
      <w:r w:rsidRPr="005651E2">
        <w:rPr>
          <w:u w:val="single"/>
        </w:rPr>
        <w:t>32.05.01 – медико-профилактическое дело</w:t>
      </w:r>
    </w:p>
    <w:p w14:paraId="16775311" w14:textId="77777777" w:rsidR="00017111" w:rsidRPr="005651E2" w:rsidRDefault="00017111" w:rsidP="0039062F">
      <w:pPr>
        <w:spacing w:line="240" w:lineRule="auto"/>
      </w:pPr>
      <w:r w:rsidRPr="005651E2">
        <w:t xml:space="preserve">Уровень высшего образования: </w:t>
      </w:r>
      <w:r w:rsidRPr="005651E2">
        <w:rPr>
          <w:u w:val="single"/>
        </w:rPr>
        <w:t>специалитет</w:t>
      </w:r>
    </w:p>
    <w:p w14:paraId="7ABA6958" w14:textId="77777777" w:rsidR="00017111" w:rsidRPr="005651E2" w:rsidRDefault="00017111" w:rsidP="0039062F">
      <w:pPr>
        <w:spacing w:line="240" w:lineRule="auto"/>
      </w:pPr>
      <w:r w:rsidRPr="005651E2">
        <w:t xml:space="preserve">Квалификация выпускника: </w:t>
      </w:r>
      <w:r w:rsidRPr="005651E2">
        <w:rPr>
          <w:u w:val="single"/>
        </w:rPr>
        <w:t>врач общей гигиены, по эпидемиологии</w:t>
      </w:r>
    </w:p>
    <w:p w14:paraId="5C6861AF" w14:textId="77777777" w:rsidR="00017111" w:rsidRPr="005651E2" w:rsidRDefault="00017111" w:rsidP="0039062F">
      <w:pPr>
        <w:spacing w:line="240" w:lineRule="auto"/>
        <w:rPr>
          <w:u w:val="single"/>
        </w:rPr>
      </w:pPr>
      <w:r w:rsidRPr="005651E2">
        <w:t xml:space="preserve">Факультет: </w:t>
      </w:r>
      <w:r w:rsidRPr="005651E2">
        <w:rPr>
          <w:u w:val="single"/>
        </w:rPr>
        <w:t>медико-профилактический</w:t>
      </w:r>
    </w:p>
    <w:p w14:paraId="2B785536" w14:textId="77777777" w:rsidR="00017111" w:rsidRPr="005651E2" w:rsidRDefault="00017111" w:rsidP="0039062F">
      <w:pPr>
        <w:spacing w:line="240" w:lineRule="auto"/>
        <w:rPr>
          <w:bCs/>
          <w:iCs/>
        </w:rPr>
      </w:pPr>
      <w:r w:rsidRPr="005651E2">
        <w:rPr>
          <w:bCs/>
          <w:iCs/>
          <w:spacing w:val="10"/>
          <w:shd w:val="clear" w:color="auto" w:fill="FFFFFF"/>
        </w:rPr>
        <w:t xml:space="preserve">Кафедра: </w:t>
      </w:r>
      <w:r w:rsidRPr="005651E2">
        <w:rPr>
          <w:bCs/>
          <w:iCs/>
          <w:spacing w:val="10"/>
          <w:u w:val="single"/>
          <w:shd w:val="clear" w:color="auto" w:fill="FFFFFF"/>
        </w:rPr>
        <w:t>Био</w:t>
      </w:r>
      <w:r w:rsidRPr="005651E2">
        <w:rPr>
          <w:bCs/>
          <w:iCs/>
          <w:u w:val="single"/>
        </w:rPr>
        <w:t>физики, информатики и медаппаратуры</w:t>
      </w:r>
    </w:p>
    <w:p w14:paraId="4269BBE7" w14:textId="77777777" w:rsidR="00017111" w:rsidRPr="005651E2" w:rsidRDefault="00017111" w:rsidP="0039062F">
      <w:pPr>
        <w:spacing w:line="240" w:lineRule="auto"/>
      </w:pPr>
      <w:r w:rsidRPr="005651E2">
        <w:t xml:space="preserve">Форма обучения: </w:t>
      </w:r>
      <w:r w:rsidRPr="005651E2">
        <w:rPr>
          <w:u w:val="single"/>
        </w:rPr>
        <w:t>очная</w:t>
      </w:r>
    </w:p>
    <w:p w14:paraId="07BA7B29" w14:textId="77777777" w:rsidR="00017111" w:rsidRPr="005651E2" w:rsidRDefault="00017111" w:rsidP="00017111">
      <w:pPr>
        <w:jc w:val="center"/>
        <w:rPr>
          <w:b/>
        </w:rPr>
      </w:pPr>
    </w:p>
    <w:p w14:paraId="13E9C54E" w14:textId="4F0ED733" w:rsidR="00017111" w:rsidRDefault="00017111" w:rsidP="000941D9">
      <w:r>
        <w:rPr>
          <w:b/>
          <w:sz w:val="20"/>
        </w:rPr>
        <w:t xml:space="preserve">ЦЕЛИ И ЗАДАЧИ ОСВОЕНИЯ УЧЕБНОЙ ДИСЦИПЛИНЫ </w:t>
      </w:r>
    </w:p>
    <w:p w14:paraId="0A430A3F" w14:textId="77777777" w:rsidR="00017111" w:rsidRDefault="00017111" w:rsidP="00017111">
      <w:pPr>
        <w:spacing w:after="43" w:line="240" w:lineRule="auto"/>
        <w:ind w:left="1323" w:firstLine="0"/>
        <w:jc w:val="left"/>
      </w:pPr>
      <w:r>
        <w:rPr>
          <w:b/>
        </w:rPr>
        <w:t xml:space="preserve"> </w:t>
      </w:r>
    </w:p>
    <w:p w14:paraId="48ECBC3F" w14:textId="77777777" w:rsidR="00017111" w:rsidRDefault="00017111" w:rsidP="00017111">
      <w:pPr>
        <w:spacing w:after="324"/>
        <w:ind w:left="931" w:right="227" w:firstLine="559"/>
      </w:pPr>
      <w:r>
        <w:t xml:space="preserve">Развитие электронного и цифрового здравоохранения диктует необходимость углубления и расширения преподаваемой в рамках специалитета «Медико-профилактическое дело» дисциплины «Медико-биологическая статистика». </w:t>
      </w:r>
    </w:p>
    <w:p w14:paraId="3CFEA0EB" w14:textId="77777777" w:rsidR="00017111" w:rsidRDefault="00017111" w:rsidP="00017111">
      <w:pPr>
        <w:ind w:left="931" w:right="226" w:firstLine="708"/>
      </w:pPr>
      <w:r>
        <w:rPr>
          <w:b/>
          <w:u w:val="single" w:color="000000"/>
        </w:rPr>
        <w:t>Цель</w:t>
      </w:r>
      <w:r>
        <w:rPr>
          <w:b/>
        </w:rPr>
        <w:t xml:space="preserve"> </w:t>
      </w:r>
      <w:r>
        <w:t xml:space="preserve">освоения учебной дисциплины «Медико-биологическая статистика» состоит в формировании компетенций по системным фундаментальным знаниям, умениям и навыкам, необходимым для последующей практической деятельности врача общей гигиены, по эпидемиолога: пониманию концепции и принципов доказательности в области общей гигиены, по эпидемиологии заболеваний, приобретение навыков самостоятельной работы, необходимых для планирования, проведения и обработки собственных исследований, применение адекватных методов статистической обработки результатов измерений,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  </w:t>
      </w:r>
    </w:p>
    <w:p w14:paraId="0F701DA8" w14:textId="77777777" w:rsidR="00017111" w:rsidRDefault="00017111" w:rsidP="00017111">
      <w:pPr>
        <w:spacing w:after="88" w:line="240" w:lineRule="auto"/>
        <w:ind w:left="1486" w:firstLine="0"/>
        <w:jc w:val="left"/>
      </w:pPr>
      <w:r>
        <w:t xml:space="preserve"> </w:t>
      </w:r>
    </w:p>
    <w:p w14:paraId="38A8E7A7" w14:textId="77777777" w:rsidR="0039062F" w:rsidRDefault="0039062F" w:rsidP="00017111">
      <w:pPr>
        <w:ind w:left="1496"/>
      </w:pPr>
    </w:p>
    <w:p w14:paraId="1EDDD0D1" w14:textId="77777777" w:rsidR="0039062F" w:rsidRDefault="0039062F" w:rsidP="00017111">
      <w:pPr>
        <w:ind w:left="1496"/>
      </w:pPr>
    </w:p>
    <w:p w14:paraId="5B2E780B" w14:textId="42CBC8A9" w:rsidR="00017111" w:rsidRDefault="00017111" w:rsidP="00017111">
      <w:pPr>
        <w:ind w:left="1496"/>
      </w:pPr>
      <w:r>
        <w:t xml:space="preserve">В </w:t>
      </w:r>
      <w:r>
        <w:rPr>
          <w:b/>
          <w:u w:val="single" w:color="000000"/>
        </w:rPr>
        <w:t>задачи</w:t>
      </w:r>
      <w:r>
        <w:t xml:space="preserve"> изучения дисциплины входит: </w:t>
      </w:r>
    </w:p>
    <w:p w14:paraId="20C018D0" w14:textId="77777777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изучение теоретических основ медико-биологической статистики и использование ее методов для решения задач медицины и здравоохранения;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формирование представлений о статистических методах   врачебной деятельности и в управлении в системе здравоохранения; </w:t>
      </w:r>
    </w:p>
    <w:p w14:paraId="04849CBD" w14:textId="77777777" w:rsidR="00017111" w:rsidRDefault="00017111" w:rsidP="00017111">
      <w:pPr>
        <w:numPr>
          <w:ilvl w:val="0"/>
          <w:numId w:val="1"/>
        </w:numPr>
        <w:ind w:right="226" w:hanging="286"/>
      </w:pPr>
      <w:r>
        <w:lastRenderedPageBreak/>
        <w:t xml:space="preserve">изучение средств информационной поддержки лечебно-диагностического процесса, цифровых инструментов профессиональной деятельности; </w:t>
      </w:r>
    </w:p>
    <w:p w14:paraId="6E7DA279" w14:textId="5944BFEC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овладение навыками применения в практической деятельности врача методов медицинской статистики, медицинских документов и цифровых медицинских сервисов; </w:t>
      </w:r>
    </w:p>
    <w:p w14:paraId="64CEF56A" w14:textId="77777777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выработка у студентов методологической направленности, существенной для решения проблем доказательной медицины; </w:t>
      </w:r>
    </w:p>
    <w:p w14:paraId="72A9CE47" w14:textId="77777777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измерений. </w:t>
      </w:r>
    </w:p>
    <w:p w14:paraId="775B73C6" w14:textId="77777777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применение адекватных методов статистической обработки результатов измерений, -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  </w:t>
      </w:r>
    </w:p>
    <w:p w14:paraId="0A75680C" w14:textId="3E1BAFDE" w:rsidR="00017111" w:rsidRDefault="00017111" w:rsidP="00017111">
      <w:pPr>
        <w:numPr>
          <w:ilvl w:val="0"/>
          <w:numId w:val="1"/>
        </w:numPr>
        <w:ind w:right="226" w:hanging="286"/>
      </w:pPr>
      <w:r>
        <w:t xml:space="preserve">создание мотивации для проведения научной и исследовательской деятельности, выработка навыков проведения статистического анализа и грамотной интерпретации изучаемых явлений и тенденций для решения научно-прикладных задач.  </w:t>
      </w:r>
    </w:p>
    <w:p w14:paraId="79628233" w14:textId="77777777" w:rsidR="000941D9" w:rsidRDefault="000941D9" w:rsidP="000941D9">
      <w:pPr>
        <w:spacing w:after="13" w:line="228" w:lineRule="auto"/>
        <w:ind w:left="2136" w:right="-15" w:firstLine="0"/>
        <w:jc w:val="left"/>
        <w:rPr>
          <w:b/>
          <w:sz w:val="20"/>
        </w:rPr>
      </w:pPr>
    </w:p>
    <w:p w14:paraId="793CE1F0" w14:textId="5B26C50E" w:rsidR="00017111" w:rsidRDefault="00017111" w:rsidP="000941D9">
      <w:pPr>
        <w:spacing w:after="13" w:line="228" w:lineRule="auto"/>
        <w:ind w:left="2136" w:right="-15" w:firstLine="0"/>
        <w:jc w:val="left"/>
      </w:pPr>
      <w:r>
        <w:rPr>
          <w:b/>
          <w:sz w:val="20"/>
        </w:rPr>
        <w:t xml:space="preserve">ПЛАНИРУЕМЫЕ РЕЗУЛЬТАТЫ ОСВОЕНИЯ ДИСЦИПЛИНЫ </w:t>
      </w:r>
    </w:p>
    <w:p w14:paraId="2FB4BBBC" w14:textId="77777777" w:rsidR="00017111" w:rsidRDefault="00017111" w:rsidP="00017111">
      <w:pPr>
        <w:spacing w:after="31" w:line="240" w:lineRule="auto"/>
        <w:ind w:left="968" w:firstLine="0"/>
        <w:jc w:val="left"/>
      </w:pPr>
      <w:r>
        <w:rPr>
          <w:b/>
          <w:sz w:val="20"/>
        </w:rPr>
        <w:t xml:space="preserve"> </w:t>
      </w:r>
    </w:p>
    <w:p w14:paraId="4392E567" w14:textId="7EEE3C31" w:rsidR="00017111" w:rsidRDefault="00017111" w:rsidP="00017111">
      <w:pPr>
        <w:spacing w:after="0" w:line="246" w:lineRule="auto"/>
        <w:ind w:left="10" w:right="-15"/>
        <w:jc w:val="center"/>
      </w:pPr>
      <w:r>
        <w:t xml:space="preserve">Формируемые компетенции в соответствии ФГОС 3++ </w:t>
      </w:r>
    </w:p>
    <w:tbl>
      <w:tblPr>
        <w:tblStyle w:val="TableGrid"/>
        <w:tblW w:w="9356" w:type="dxa"/>
        <w:tblInd w:w="-5" w:type="dxa"/>
        <w:tblCellMar>
          <w:top w:w="5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515"/>
        <w:gridCol w:w="4841"/>
      </w:tblGrid>
      <w:tr w:rsidR="00017111" w14:paraId="79E1B9A7" w14:textId="77777777" w:rsidTr="00AE672F">
        <w:trPr>
          <w:trHeight w:val="103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F52" w14:textId="77777777" w:rsidR="00017111" w:rsidRDefault="00017111" w:rsidP="00AE672F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>Код и наименование компетенции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2C6" w14:textId="47F3CFC7" w:rsidR="000941D9" w:rsidRPr="000941D9" w:rsidRDefault="00017111" w:rsidP="000941D9">
            <w:pPr>
              <w:spacing w:after="0" w:line="276" w:lineRule="auto"/>
              <w:ind w:left="0" w:firstLine="0"/>
            </w:pPr>
            <w:r>
              <w:rPr>
                <w:b/>
              </w:rPr>
              <w:t>Код и наименование индикатора достижения компетенции</w:t>
            </w:r>
            <w:r>
              <w:rPr>
                <w:b/>
                <w:color w:val="002060"/>
              </w:rPr>
              <w:t xml:space="preserve"> </w:t>
            </w:r>
          </w:p>
        </w:tc>
      </w:tr>
      <w:tr w:rsidR="00017111" w14:paraId="7989C496" w14:textId="77777777" w:rsidTr="000941D9">
        <w:trPr>
          <w:trHeight w:val="36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D7B" w14:textId="1E8B5755" w:rsidR="00017111" w:rsidRDefault="00017111" w:rsidP="000941D9">
            <w:pPr>
              <w:spacing w:after="0" w:line="276" w:lineRule="auto"/>
              <w:ind w:left="2" w:right="713" w:firstLine="0"/>
              <w:jc w:val="center"/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017111" w14:paraId="4D876D39" w14:textId="77777777" w:rsidTr="000941D9">
        <w:trPr>
          <w:trHeight w:val="318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D4" w14:textId="77777777" w:rsidR="00017111" w:rsidRDefault="00017111" w:rsidP="00AE672F">
            <w:pPr>
              <w:spacing w:after="0" w:line="276" w:lineRule="auto"/>
              <w:ind w:left="2" w:right="4" w:firstLine="0"/>
            </w:pPr>
            <w:r>
              <w:t>ОПК-7. Способен применять современные методики сбора и обработки информации, проводить статистический анализ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211" w14:textId="77777777" w:rsidR="00017111" w:rsidRDefault="00017111" w:rsidP="00AE672F">
            <w:pPr>
              <w:spacing w:after="43" w:line="234" w:lineRule="auto"/>
              <w:ind w:left="0" w:right="1" w:firstLine="0"/>
            </w:pPr>
            <w:r>
              <w:t xml:space="preserve">ИД-1 опк-7 Уметь использовать современные методики сбора и обработки информации. </w:t>
            </w:r>
          </w:p>
          <w:p w14:paraId="2D0871DB" w14:textId="77777777" w:rsidR="00017111" w:rsidRDefault="00017111" w:rsidP="00AE672F">
            <w:pPr>
              <w:spacing w:after="43" w:line="234" w:lineRule="auto"/>
              <w:ind w:left="0" w:right="2" w:firstLine="0"/>
            </w:pPr>
            <w:r>
              <w:t xml:space="preserve"> ИД-2 опк-7 Уметь проводить статистический анализ полученных данных в профессиональной области и интерпретировать его результаты </w:t>
            </w:r>
          </w:p>
          <w:p w14:paraId="1F4FA55C" w14:textId="62589000" w:rsidR="00017111" w:rsidRDefault="00017111" w:rsidP="000941D9">
            <w:pPr>
              <w:spacing w:after="6" w:line="234" w:lineRule="auto"/>
              <w:ind w:left="0" w:firstLine="0"/>
            </w:pPr>
            <w:r>
              <w:t xml:space="preserve"> ИД-3 опк-7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</w:t>
            </w:r>
            <w:r w:rsidR="000941D9">
              <w:t>.</w:t>
            </w:r>
            <w:r>
              <w:rPr>
                <w:b/>
                <w:color w:val="002060"/>
              </w:rPr>
              <w:t xml:space="preserve"> </w:t>
            </w:r>
          </w:p>
        </w:tc>
      </w:tr>
    </w:tbl>
    <w:p w14:paraId="5F760364" w14:textId="77777777" w:rsidR="00017111" w:rsidRDefault="00017111" w:rsidP="00017111">
      <w:pPr>
        <w:spacing w:after="39" w:line="240" w:lineRule="auto"/>
        <w:ind w:left="968" w:firstLine="0"/>
        <w:jc w:val="left"/>
      </w:pPr>
      <w:r>
        <w:rPr>
          <w:b/>
        </w:rPr>
        <w:t xml:space="preserve"> </w:t>
      </w:r>
    </w:p>
    <w:p w14:paraId="66913F44" w14:textId="41A142F3" w:rsidR="00017111" w:rsidRDefault="00017111" w:rsidP="00017111">
      <w:pPr>
        <w:spacing w:after="122" w:line="240" w:lineRule="auto"/>
        <w:ind w:left="968" w:firstLine="0"/>
        <w:jc w:val="left"/>
      </w:pPr>
    </w:p>
    <w:p w14:paraId="31F7DD6F" w14:textId="77777777" w:rsidR="0039062F" w:rsidRDefault="0039062F" w:rsidP="000941D9">
      <w:pPr>
        <w:spacing w:after="89" w:line="228" w:lineRule="auto"/>
        <w:ind w:left="2136" w:right="-15" w:firstLine="0"/>
        <w:jc w:val="center"/>
        <w:rPr>
          <w:b/>
          <w:sz w:val="20"/>
        </w:rPr>
      </w:pPr>
    </w:p>
    <w:p w14:paraId="72A8E5E9" w14:textId="77777777" w:rsidR="0039062F" w:rsidRDefault="0039062F" w:rsidP="000941D9">
      <w:pPr>
        <w:spacing w:after="89" w:line="228" w:lineRule="auto"/>
        <w:ind w:left="2136" w:right="-15" w:firstLine="0"/>
        <w:jc w:val="center"/>
        <w:rPr>
          <w:b/>
          <w:sz w:val="20"/>
        </w:rPr>
      </w:pPr>
    </w:p>
    <w:p w14:paraId="27215212" w14:textId="77777777" w:rsidR="0039062F" w:rsidRDefault="0039062F" w:rsidP="000941D9">
      <w:pPr>
        <w:spacing w:after="89" w:line="228" w:lineRule="auto"/>
        <w:ind w:left="2136" w:right="-15" w:firstLine="0"/>
        <w:jc w:val="center"/>
        <w:rPr>
          <w:b/>
          <w:sz w:val="20"/>
        </w:rPr>
      </w:pPr>
    </w:p>
    <w:p w14:paraId="252D40C7" w14:textId="54890212" w:rsidR="00017111" w:rsidRDefault="00017111" w:rsidP="0039062F">
      <w:pPr>
        <w:spacing w:after="89" w:line="228" w:lineRule="auto"/>
        <w:ind w:left="0" w:right="-15" w:firstLine="0"/>
        <w:jc w:val="center"/>
      </w:pPr>
      <w:r>
        <w:rPr>
          <w:b/>
          <w:sz w:val="20"/>
        </w:rPr>
        <w:t>МЕСТО УЧЕБНОЙ ДИСЦИПЛИНЫ В СТРУКТУРЕ ОСНОВНОЙ ОБРАЗОВАТЕЛЬНОЙ</w:t>
      </w:r>
      <w:r w:rsidR="000941D9">
        <w:rPr>
          <w:b/>
          <w:sz w:val="20"/>
        </w:rPr>
        <w:t xml:space="preserve"> </w:t>
      </w:r>
      <w:r>
        <w:rPr>
          <w:b/>
          <w:sz w:val="20"/>
        </w:rPr>
        <w:t>ПРОГРАММЫ (ОПОП) СПЕЦИАЛИСТА</w:t>
      </w:r>
    </w:p>
    <w:p w14:paraId="541AE264" w14:textId="0B1001D2" w:rsidR="00017111" w:rsidRDefault="00017111" w:rsidP="0039062F">
      <w:pPr>
        <w:spacing w:after="84" w:line="240" w:lineRule="auto"/>
        <w:ind w:left="0" w:firstLine="0"/>
        <w:jc w:val="center"/>
      </w:pPr>
    </w:p>
    <w:p w14:paraId="266BF6D6" w14:textId="77777777" w:rsidR="00017111" w:rsidRDefault="00017111" w:rsidP="0039062F">
      <w:pPr>
        <w:ind w:left="0" w:right="226" w:firstLine="689"/>
      </w:pPr>
      <w:r>
        <w:t>Учебная дисциплина «Медико-биологическая статистика» относится к блоку</w:t>
      </w:r>
      <w:r>
        <w:rPr>
          <w:b/>
        </w:rPr>
        <w:t xml:space="preserve"> Б.1 В. ОД. 1  </w:t>
      </w:r>
      <w:r>
        <w:t xml:space="preserve"> вариативных дисциплин учебного плана основной образовательной программы специальности 32.05.01 «Медико-профилактическое дело». </w:t>
      </w:r>
    </w:p>
    <w:p w14:paraId="16E947C9" w14:textId="77777777" w:rsidR="00017111" w:rsidRDefault="00017111" w:rsidP="0039062F">
      <w:pPr>
        <w:ind w:left="0" w:firstLine="720"/>
      </w:pPr>
      <w:r>
        <w:lastRenderedPageBreak/>
        <w:t xml:space="preserve">Освоение данной дисциплины должно предшествовать изучению следующих дисциплин:  </w:t>
      </w:r>
    </w:p>
    <w:p w14:paraId="0E73ADE8" w14:textId="77777777" w:rsidR="00017111" w:rsidRDefault="00017111" w:rsidP="0039062F">
      <w:pPr>
        <w:spacing w:after="45" w:line="240" w:lineRule="auto"/>
        <w:ind w:left="0" w:right="234" w:firstLine="0"/>
        <w:jc w:val="right"/>
      </w:pPr>
      <w:r>
        <w:t xml:space="preserve">микробиология и вирусология, гигиена, инфекционные заболевания, общественное </w:t>
      </w:r>
    </w:p>
    <w:p w14:paraId="06E3667D" w14:textId="77777777" w:rsidR="00017111" w:rsidRDefault="00017111" w:rsidP="0039062F">
      <w:pPr>
        <w:ind w:left="0"/>
      </w:pPr>
      <w:r>
        <w:t xml:space="preserve">здоровье и здравоохранение, экономика здравоохранения, медицина катастроф. </w:t>
      </w:r>
    </w:p>
    <w:p w14:paraId="5CDF8EA4" w14:textId="77777777" w:rsidR="00017111" w:rsidRDefault="00017111" w:rsidP="0039062F">
      <w:pPr>
        <w:ind w:left="0" w:firstLine="689"/>
      </w:pPr>
      <w:r>
        <w:t xml:space="preserve"> Для изучения данной учебной дисциплины необходимы следующие </w:t>
      </w:r>
      <w:r>
        <w:rPr>
          <w:b/>
        </w:rPr>
        <w:t>знания, умения и навыки</w:t>
      </w:r>
      <w:r>
        <w:t xml:space="preserve">, формируемые при изучении школьных курсов математики:  </w:t>
      </w:r>
    </w:p>
    <w:p w14:paraId="0770237D" w14:textId="77777777" w:rsidR="00017111" w:rsidRDefault="00017111" w:rsidP="0039062F">
      <w:pPr>
        <w:ind w:left="0" w:right="289" w:firstLine="689"/>
      </w:pPr>
      <w:r>
        <w:rPr>
          <w:i/>
        </w:rPr>
        <w:t>Знания</w:t>
      </w:r>
      <w:r>
        <w:t xml:space="preserve">: алгебры и начала анализа в объеме, предусмотренном содержанием разделов настоящей Программы; осуществлять математическую обработку результатов измерений;  </w:t>
      </w:r>
    </w:p>
    <w:p w14:paraId="740E3A30" w14:textId="77777777" w:rsidR="00017111" w:rsidRDefault="00017111" w:rsidP="0039062F">
      <w:pPr>
        <w:ind w:left="0"/>
      </w:pPr>
      <w:r>
        <w:rPr>
          <w:i/>
        </w:rPr>
        <w:t>Умения</w:t>
      </w:r>
      <w:r>
        <w:t xml:space="preserve">: пользоваться математическими методами; </w:t>
      </w:r>
    </w:p>
    <w:p w14:paraId="60DB4416" w14:textId="77777777" w:rsidR="00017111" w:rsidRDefault="00017111" w:rsidP="0039062F">
      <w:pPr>
        <w:ind w:left="0" w:right="296" w:firstLine="708"/>
      </w:pPr>
      <w:r>
        <w:rPr>
          <w:i/>
        </w:rPr>
        <w:t>Навыки</w:t>
      </w:r>
      <w:r>
        <w:t xml:space="preserve">: использование методов статистической обработки результатов.   В основе преподавания данной дисциплины лежат следующие виды профессиональной деятельности: </w:t>
      </w:r>
    </w:p>
    <w:p w14:paraId="56CFFB8C" w14:textId="77777777" w:rsidR="00017111" w:rsidRDefault="00017111" w:rsidP="0039062F">
      <w:pPr>
        <w:numPr>
          <w:ilvl w:val="0"/>
          <w:numId w:val="2"/>
        </w:numPr>
        <w:ind w:left="0" w:hanging="425"/>
      </w:pPr>
      <w:r>
        <w:t xml:space="preserve">Медицинская. </w:t>
      </w:r>
    </w:p>
    <w:p w14:paraId="03F217DC" w14:textId="77777777" w:rsidR="00017111" w:rsidRDefault="00017111" w:rsidP="0039062F">
      <w:pPr>
        <w:numPr>
          <w:ilvl w:val="0"/>
          <w:numId w:val="2"/>
        </w:numPr>
        <w:ind w:left="0" w:hanging="425"/>
      </w:pPr>
      <w:r>
        <w:t xml:space="preserve">Научно-исследовательская. </w:t>
      </w:r>
    </w:p>
    <w:p w14:paraId="64846CCA" w14:textId="77777777" w:rsidR="00017111" w:rsidRDefault="00017111" w:rsidP="00017111">
      <w:pPr>
        <w:spacing w:after="70" w:line="240" w:lineRule="auto"/>
        <w:ind w:left="1287" w:firstLine="0"/>
        <w:jc w:val="left"/>
      </w:pPr>
      <w:r>
        <w:rPr>
          <w:b/>
        </w:rPr>
        <w:t xml:space="preserve"> </w:t>
      </w:r>
    </w:p>
    <w:p w14:paraId="474E66D6" w14:textId="77777777" w:rsidR="00017111" w:rsidRPr="005651E2" w:rsidRDefault="00017111" w:rsidP="00017111">
      <w:pPr>
        <w:pStyle w:val="a7"/>
      </w:pPr>
      <w:r w:rsidRPr="005651E2">
        <w:rPr>
          <w:b/>
          <w:bCs/>
        </w:rPr>
        <w:t>IV.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720"/>
        <w:gridCol w:w="1339"/>
      </w:tblGrid>
      <w:tr w:rsidR="00017111" w:rsidRPr="005651E2" w14:paraId="3D031D6E" w14:textId="77777777" w:rsidTr="00AE672F">
        <w:trPr>
          <w:trHeight w:hRule="exact" w:val="442"/>
          <w:jc w:val="center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BF756" w14:textId="77777777" w:rsidR="00017111" w:rsidRPr="005651E2" w:rsidRDefault="00017111" w:rsidP="00AE672F">
            <w:pPr>
              <w:pStyle w:val="a5"/>
            </w:pPr>
            <w:r w:rsidRPr="005651E2">
              <w:rPr>
                <w:b/>
                <w:bCs/>
              </w:rPr>
              <w:t>Вид учебной работы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C5EAF" w14:textId="77777777" w:rsidR="00017111" w:rsidRPr="005651E2" w:rsidRDefault="00017111" w:rsidP="00AE672F">
            <w:pPr>
              <w:pStyle w:val="a5"/>
              <w:jc w:val="both"/>
            </w:pPr>
            <w:r w:rsidRPr="005651E2">
              <w:rPr>
                <w:b/>
                <w:bCs/>
              </w:rPr>
              <w:t>Всего часов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1B24" w14:textId="77777777" w:rsidR="00017111" w:rsidRPr="005651E2" w:rsidRDefault="00017111" w:rsidP="00AE672F">
            <w:pPr>
              <w:pStyle w:val="a5"/>
            </w:pPr>
            <w:r w:rsidRPr="005651E2">
              <w:t>Семестр</w:t>
            </w:r>
          </w:p>
        </w:tc>
      </w:tr>
      <w:tr w:rsidR="00017111" w:rsidRPr="005651E2" w14:paraId="415A5DF0" w14:textId="77777777" w:rsidTr="00AE672F">
        <w:trPr>
          <w:trHeight w:hRule="exact" w:val="374"/>
          <w:jc w:val="center"/>
        </w:trPr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8CC746" w14:textId="77777777" w:rsidR="00017111" w:rsidRPr="005651E2" w:rsidRDefault="00017111" w:rsidP="00AE672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598C1" w14:textId="77777777" w:rsidR="00017111" w:rsidRPr="005651E2" w:rsidRDefault="00017111" w:rsidP="00AE672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1F32A" w14:textId="77777777" w:rsidR="00017111" w:rsidRPr="005651E2" w:rsidRDefault="00017111" w:rsidP="00AE672F"/>
        </w:tc>
      </w:tr>
      <w:tr w:rsidR="00017111" w:rsidRPr="005651E2" w14:paraId="5F859D5E" w14:textId="77777777" w:rsidTr="00AE672F">
        <w:trPr>
          <w:trHeight w:hRule="exact" w:val="4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28532" w14:textId="77777777" w:rsidR="00017111" w:rsidRPr="005651E2" w:rsidRDefault="00017111" w:rsidP="00AE672F">
            <w:pPr>
              <w:pStyle w:val="a5"/>
            </w:pPr>
            <w:r w:rsidRPr="005651E2">
              <w:rPr>
                <w:b/>
                <w:bCs/>
              </w:rPr>
              <w:t xml:space="preserve">Контактная работа (всего), в </w:t>
            </w:r>
            <w:r w:rsidRPr="005651E2">
              <w:t>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CB42B" w14:textId="23E177C4" w:rsidR="00017111" w:rsidRPr="005651E2" w:rsidRDefault="000941D9" w:rsidP="00AE672F">
            <w:pPr>
              <w:jc w:val="center"/>
            </w:pPr>
            <w:r>
              <w:t>777</w:t>
            </w:r>
            <w:r w:rsidR="00017111" w:rsidRPr="005651E2"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A9C5" w14:textId="7644A38A" w:rsidR="00017111" w:rsidRPr="005651E2" w:rsidRDefault="000941D9" w:rsidP="00AE672F">
            <w:pPr>
              <w:jc w:val="center"/>
            </w:pPr>
            <w:r>
              <w:t>52</w:t>
            </w:r>
          </w:p>
        </w:tc>
      </w:tr>
      <w:tr w:rsidR="00017111" w:rsidRPr="005651E2" w14:paraId="7239305B" w14:textId="77777777" w:rsidTr="00AE672F">
        <w:trPr>
          <w:trHeight w:hRule="exact" w:val="42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2FED5" w14:textId="77777777" w:rsidR="00017111" w:rsidRPr="005651E2" w:rsidRDefault="00017111" w:rsidP="00AE672F">
            <w:pPr>
              <w:pStyle w:val="a5"/>
              <w:ind w:firstLine="140"/>
            </w:pPr>
            <w:r w:rsidRPr="005651E2">
              <w:rPr>
                <w:b/>
                <w:bCs/>
              </w:rPr>
              <w:t>Аудиторная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7097F" w14:textId="77777777" w:rsidR="00017111" w:rsidRPr="005651E2" w:rsidRDefault="00017111" w:rsidP="00AE672F">
            <w:pPr>
              <w:jc w:val="center"/>
            </w:pPr>
            <w:r w:rsidRPr="005651E2"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417FE" w14:textId="43FA83DF" w:rsidR="00017111" w:rsidRPr="005651E2" w:rsidRDefault="000941D9" w:rsidP="00AE672F">
            <w:pPr>
              <w:jc w:val="center"/>
            </w:pPr>
            <w:r>
              <w:t>52</w:t>
            </w:r>
          </w:p>
        </w:tc>
      </w:tr>
      <w:tr w:rsidR="00017111" w:rsidRPr="005651E2" w14:paraId="1841C70E" w14:textId="77777777" w:rsidTr="00AE672F">
        <w:trPr>
          <w:trHeight w:hRule="exact" w:val="41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0FF08" w14:textId="77777777" w:rsidR="00017111" w:rsidRPr="005651E2" w:rsidRDefault="00017111" w:rsidP="00AE672F">
            <w:pPr>
              <w:pStyle w:val="a5"/>
              <w:ind w:firstLine="140"/>
            </w:pPr>
            <w:r w:rsidRPr="005651E2">
              <w:t>Лекции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4A602" w14:textId="77777777" w:rsidR="00017111" w:rsidRPr="005651E2" w:rsidRDefault="00017111" w:rsidP="00AE672F">
            <w:pPr>
              <w:jc w:val="center"/>
            </w:pPr>
            <w:r w:rsidRPr="005651E2"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154E0" w14:textId="076E93B4" w:rsidR="00017111" w:rsidRPr="005651E2" w:rsidRDefault="000941D9" w:rsidP="00AE672F">
            <w:pPr>
              <w:jc w:val="center"/>
            </w:pPr>
            <w:r>
              <w:t>16</w:t>
            </w:r>
          </w:p>
        </w:tc>
      </w:tr>
      <w:tr w:rsidR="00017111" w:rsidRPr="005651E2" w14:paraId="3F04CDD2" w14:textId="77777777" w:rsidTr="00AE672F">
        <w:trPr>
          <w:trHeight w:hRule="exact" w:val="41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E27F9" w14:textId="77777777" w:rsidR="00017111" w:rsidRPr="005651E2" w:rsidRDefault="00017111" w:rsidP="00AE672F">
            <w:pPr>
              <w:pStyle w:val="a5"/>
              <w:ind w:firstLine="140"/>
            </w:pPr>
            <w:r w:rsidRPr="005651E2">
              <w:t>Практические занятия (ПЗ)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044AA" w14:textId="77777777" w:rsidR="00017111" w:rsidRPr="005651E2" w:rsidRDefault="00017111" w:rsidP="00AE672F">
            <w:pPr>
              <w:jc w:val="center"/>
            </w:pPr>
            <w:r w:rsidRPr="005651E2"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F2FE" w14:textId="65907869" w:rsidR="00017111" w:rsidRPr="005651E2" w:rsidRDefault="000941D9" w:rsidP="00AE672F">
            <w:pPr>
              <w:jc w:val="center"/>
            </w:pPr>
            <w:r>
              <w:t>36</w:t>
            </w:r>
          </w:p>
        </w:tc>
      </w:tr>
      <w:tr w:rsidR="00017111" w:rsidRPr="005651E2" w14:paraId="21F67A61" w14:textId="77777777" w:rsidTr="00AE672F">
        <w:trPr>
          <w:trHeight w:hRule="exact" w:val="41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8B912" w14:textId="77777777" w:rsidR="00017111" w:rsidRPr="005651E2" w:rsidRDefault="00017111" w:rsidP="00AE672F">
            <w:pPr>
              <w:pStyle w:val="a5"/>
              <w:ind w:firstLine="140"/>
            </w:pPr>
            <w:r w:rsidRPr="005651E2">
              <w:rPr>
                <w:b/>
                <w:bCs/>
              </w:rPr>
              <w:t xml:space="preserve">Самостоятельная работа студента (СРО), в </w:t>
            </w:r>
            <w:r w:rsidRPr="005651E2">
              <w:t>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0C1D5" w14:textId="77777777" w:rsidR="00017111" w:rsidRPr="005651E2" w:rsidRDefault="00017111" w:rsidP="00AE672F">
            <w:pPr>
              <w:jc w:val="center"/>
            </w:pPr>
            <w:r w:rsidRPr="005651E2">
              <w:t>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B722" w14:textId="541D4826" w:rsidR="00017111" w:rsidRPr="005651E2" w:rsidRDefault="000941D9" w:rsidP="00AE672F">
            <w:pPr>
              <w:jc w:val="center"/>
            </w:pPr>
            <w:r>
              <w:t>20</w:t>
            </w:r>
          </w:p>
        </w:tc>
      </w:tr>
      <w:tr w:rsidR="00017111" w:rsidRPr="005651E2" w14:paraId="68F28BD8" w14:textId="77777777" w:rsidTr="00AE672F">
        <w:trPr>
          <w:trHeight w:hRule="exact" w:val="41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1ABCA" w14:textId="77777777" w:rsidR="00017111" w:rsidRPr="005651E2" w:rsidRDefault="00017111" w:rsidP="00AE672F">
            <w:pPr>
              <w:pStyle w:val="a5"/>
              <w:ind w:firstLine="140"/>
            </w:pPr>
            <w:r w:rsidRPr="005651E2">
              <w:rPr>
                <w:b/>
                <w:bCs/>
              </w:rPr>
              <w:t>Реферат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821FA" w14:textId="77777777" w:rsidR="00017111" w:rsidRPr="005651E2" w:rsidRDefault="00017111" w:rsidP="00AE672F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3324" w14:textId="77777777" w:rsidR="00017111" w:rsidRPr="005651E2" w:rsidRDefault="00017111" w:rsidP="00AE672F">
            <w:pPr>
              <w:pStyle w:val="a5"/>
              <w:ind w:firstLine="520"/>
              <w:jc w:val="center"/>
            </w:pPr>
          </w:p>
        </w:tc>
      </w:tr>
      <w:tr w:rsidR="00017111" w:rsidRPr="005651E2" w14:paraId="261D7195" w14:textId="77777777" w:rsidTr="00AE672F">
        <w:trPr>
          <w:trHeight w:hRule="exact"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BDE45" w14:textId="77777777" w:rsidR="00017111" w:rsidRPr="005651E2" w:rsidRDefault="00017111" w:rsidP="00AE672F">
            <w:pPr>
              <w:pStyle w:val="a5"/>
            </w:pPr>
            <w:r w:rsidRPr="005651E2">
              <w:rPr>
                <w:b/>
                <w:bCs/>
              </w:rPr>
              <w:t>Вид промежуточной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AE01F" w14:textId="77777777" w:rsidR="00017111" w:rsidRPr="005651E2" w:rsidRDefault="00017111" w:rsidP="00AE672F">
            <w:pPr>
              <w:pStyle w:val="a5"/>
              <w:jc w:val="center"/>
            </w:pPr>
            <w:r w:rsidRPr="005651E2">
              <w:rPr>
                <w:b/>
                <w:bCs/>
              </w:rPr>
              <w:t>зачет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E40C" w14:textId="77777777" w:rsidR="00017111" w:rsidRPr="005651E2" w:rsidRDefault="00017111" w:rsidP="00AE672F">
            <w:pPr>
              <w:jc w:val="center"/>
            </w:pPr>
          </w:p>
        </w:tc>
      </w:tr>
      <w:tr w:rsidR="00017111" w:rsidRPr="005651E2" w14:paraId="482ED7E6" w14:textId="77777777" w:rsidTr="00AE672F">
        <w:trPr>
          <w:trHeight w:hRule="exact"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B3712" w14:textId="77777777" w:rsidR="00017111" w:rsidRPr="005651E2" w:rsidRDefault="00017111" w:rsidP="00AE672F">
            <w:pPr>
              <w:pStyle w:val="a5"/>
              <w:tabs>
                <w:tab w:val="left" w:pos="4575"/>
              </w:tabs>
              <w:ind w:firstLine="140"/>
            </w:pPr>
            <w:r w:rsidRPr="005651E2">
              <w:rPr>
                <w:b/>
                <w:bCs/>
              </w:rPr>
              <w:t>ИТОГО: Общая трудоемкость</w:t>
            </w:r>
            <w:r w:rsidRPr="005651E2">
              <w:rPr>
                <w:b/>
                <w:bCs/>
              </w:rPr>
              <w:tab/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C947E" w14:textId="77777777" w:rsidR="00017111" w:rsidRPr="005651E2" w:rsidRDefault="00017111" w:rsidP="00AE672F">
            <w:pPr>
              <w:jc w:val="center"/>
            </w:pPr>
            <w:r w:rsidRPr="005651E2"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96F47" w14:textId="77777777" w:rsidR="00017111" w:rsidRPr="005651E2" w:rsidRDefault="00017111" w:rsidP="00AE672F">
            <w:pPr>
              <w:jc w:val="center"/>
            </w:pPr>
            <w:r w:rsidRPr="005651E2">
              <w:t>72</w:t>
            </w:r>
          </w:p>
        </w:tc>
      </w:tr>
      <w:tr w:rsidR="00017111" w:rsidRPr="005651E2" w14:paraId="7CAF6BBF" w14:textId="77777777" w:rsidTr="0008047D">
        <w:trPr>
          <w:trHeight w:hRule="exact" w:val="57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1D7BFB" w14:textId="77777777" w:rsidR="00017111" w:rsidRPr="005651E2" w:rsidRDefault="00017111" w:rsidP="0008047D">
            <w:pPr>
              <w:pStyle w:val="a5"/>
            </w:pPr>
            <w:proofErr w:type="spellStart"/>
            <w:r w:rsidRPr="005651E2">
              <w:rPr>
                <w:b/>
                <w:bCs/>
              </w:rPr>
              <w:t>Зач</w:t>
            </w:r>
            <w:proofErr w:type="spellEnd"/>
            <w:r w:rsidRPr="005651E2">
              <w:rPr>
                <w:b/>
                <w:bCs/>
              </w:rPr>
              <w:t>. 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A1577" w14:textId="77777777" w:rsidR="00017111" w:rsidRPr="005651E2" w:rsidRDefault="00017111" w:rsidP="00AE672F">
            <w:pPr>
              <w:pStyle w:val="a5"/>
              <w:jc w:val="center"/>
            </w:pPr>
            <w:r w:rsidRPr="005651E2">
              <w:rPr>
                <w:iCs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26F" w14:textId="77777777" w:rsidR="00017111" w:rsidRPr="005651E2" w:rsidRDefault="00017111" w:rsidP="00AE672F">
            <w:pPr>
              <w:pStyle w:val="a5"/>
              <w:jc w:val="center"/>
            </w:pPr>
            <w:r w:rsidRPr="005651E2">
              <w:t>2</w:t>
            </w:r>
          </w:p>
        </w:tc>
      </w:tr>
    </w:tbl>
    <w:p w14:paraId="730128FC" w14:textId="77777777" w:rsidR="0008047D" w:rsidRDefault="0008047D" w:rsidP="0008047D">
      <w:pPr>
        <w:rPr>
          <w:b/>
          <w:bCs/>
        </w:rPr>
      </w:pPr>
    </w:p>
    <w:p w14:paraId="707FC2E0" w14:textId="1DEC013E" w:rsidR="0008047D" w:rsidRPr="0008047D" w:rsidRDefault="0008047D" w:rsidP="0008047D">
      <w:pPr>
        <w:ind w:left="0" w:firstLine="931"/>
        <w:jc w:val="center"/>
        <w:rPr>
          <w:rFonts w:eastAsia="Calibri"/>
          <w:b/>
          <w:u w:val="single"/>
          <w:lang w:eastAsia="en-US"/>
        </w:rPr>
      </w:pPr>
      <w:r w:rsidRPr="00F366EF">
        <w:rPr>
          <w:b/>
          <w:bCs/>
        </w:rPr>
        <w:t>Формы проведения аудиторных занятий по дисциплине «</w:t>
      </w:r>
      <w:r w:rsidRPr="0008047D">
        <w:rPr>
          <w:rFonts w:eastAsia="Calibri"/>
          <w:b/>
          <w:bCs/>
          <w:lang w:eastAsia="en-US"/>
        </w:rPr>
        <w:t>Медико-биологическая статистика</w:t>
      </w:r>
      <w:r w:rsidRPr="00F366EF">
        <w:rPr>
          <w:b/>
          <w:bCs/>
        </w:rPr>
        <w:t xml:space="preserve">» </w:t>
      </w:r>
      <w:r w:rsidRPr="00F366EF">
        <w:t xml:space="preserve">– практические и лабораторные занятия </w:t>
      </w:r>
    </w:p>
    <w:p w14:paraId="70640881" w14:textId="78669C4E" w:rsidR="0008047D" w:rsidRPr="00F366EF" w:rsidRDefault="0008047D" w:rsidP="0008047D">
      <w:r w:rsidRPr="00F366EF">
        <w:rPr>
          <w:b/>
          <w:bCs/>
        </w:rPr>
        <w:t>Формы проведения самостоятельной работы</w:t>
      </w:r>
      <w:r w:rsidRPr="00F366EF">
        <w:t xml:space="preserve">: подготовка к занятиям (ПЗ); </w:t>
      </w:r>
      <w:r>
        <w:t>р</w:t>
      </w:r>
      <w:r w:rsidRPr="00F366EF">
        <w:t xml:space="preserve">еферативные сообщения (Р); </w:t>
      </w:r>
      <w:r>
        <w:t>с</w:t>
      </w:r>
      <w:r w:rsidRPr="00F366EF">
        <w:t xml:space="preserve">итуационные задачи (СЗ); </w:t>
      </w:r>
      <w:r>
        <w:t>р</w:t>
      </w:r>
      <w:r w:rsidRPr="00F366EF">
        <w:t xml:space="preserve">абота с учебной литературой </w:t>
      </w:r>
    </w:p>
    <w:p w14:paraId="48A723E4" w14:textId="38BAB7C0" w:rsidR="0008047D" w:rsidRDefault="0008047D" w:rsidP="0008047D">
      <w:pPr>
        <w:rPr>
          <w:b/>
          <w:sz w:val="28"/>
          <w:szCs w:val="28"/>
        </w:rPr>
      </w:pPr>
      <w:r w:rsidRPr="000002BC">
        <w:rPr>
          <w:b/>
          <w:bCs/>
        </w:rPr>
        <w:t xml:space="preserve">Формы промежуточной </w:t>
      </w:r>
      <w:r w:rsidR="0039062F" w:rsidRPr="000002BC">
        <w:rPr>
          <w:b/>
          <w:bCs/>
        </w:rPr>
        <w:t xml:space="preserve">аттестации: </w:t>
      </w:r>
      <w:r w:rsidR="0039062F">
        <w:rPr>
          <w:b/>
          <w:bCs/>
        </w:rPr>
        <w:t>зачёт</w:t>
      </w:r>
    </w:p>
    <w:p w14:paraId="6098794E" w14:textId="77777777" w:rsidR="00F16A60" w:rsidRDefault="00F16A60"/>
    <w:sectPr w:rsidR="00F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246F"/>
    <w:multiLevelType w:val="hybridMultilevel"/>
    <w:tmpl w:val="D6DE9B64"/>
    <w:lvl w:ilvl="0" w:tplc="C6C88718">
      <w:start w:val="1"/>
      <w:numFmt w:val="decimal"/>
      <w:lvlText w:val="%1.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8028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A76BE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23314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8D2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01EE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5406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C2AAE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0C404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1206F"/>
    <w:multiLevelType w:val="hybridMultilevel"/>
    <w:tmpl w:val="0400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20FE"/>
    <w:multiLevelType w:val="hybridMultilevel"/>
    <w:tmpl w:val="D7D0F38C"/>
    <w:lvl w:ilvl="0" w:tplc="C6CE4C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0442E"/>
    <w:multiLevelType w:val="hybridMultilevel"/>
    <w:tmpl w:val="AEC68402"/>
    <w:lvl w:ilvl="0" w:tplc="C220C3A8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CFD30">
      <w:start w:val="2"/>
      <w:numFmt w:val="upperRoman"/>
      <w:lvlText w:val="%2."/>
      <w:lvlJc w:val="left"/>
      <w:pPr>
        <w:ind w:left="21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2B056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4C62C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80BCC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470CA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2FEAA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461C8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15C4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F0DDB"/>
    <w:multiLevelType w:val="hybridMultilevel"/>
    <w:tmpl w:val="8A1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1"/>
    <w:rsid w:val="00017111"/>
    <w:rsid w:val="0008047D"/>
    <w:rsid w:val="000941D9"/>
    <w:rsid w:val="0039062F"/>
    <w:rsid w:val="006F3920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480"/>
  <w15:chartTrackingRefBased/>
  <w15:docId w15:val="{7DE7167B-3748-4641-A448-7A9EE37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11"/>
    <w:pPr>
      <w:spacing w:after="41" w:line="242" w:lineRule="auto"/>
      <w:ind w:left="941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7111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17111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4">
    <w:name w:val="Другое_"/>
    <w:basedOn w:val="a0"/>
    <w:link w:val="a5"/>
    <w:rsid w:val="00017111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17111"/>
    <w:pPr>
      <w:widowControl w:val="0"/>
      <w:spacing w:after="0" w:line="240" w:lineRule="auto"/>
      <w:ind w:left="0" w:firstLine="0"/>
      <w:jc w:val="left"/>
    </w:pPr>
    <w:rPr>
      <w:color w:val="auto"/>
      <w:kern w:val="2"/>
      <w:sz w:val="22"/>
      <w:lang w:eastAsia="en-US"/>
      <w14:ligatures w14:val="standardContextual"/>
    </w:rPr>
  </w:style>
  <w:style w:type="character" w:customStyle="1" w:styleId="a6">
    <w:name w:val="Подпись к таблице_"/>
    <w:basedOn w:val="a0"/>
    <w:link w:val="a7"/>
    <w:rsid w:val="00017111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017111"/>
    <w:pPr>
      <w:widowControl w:val="0"/>
      <w:spacing w:after="0" w:line="240" w:lineRule="auto"/>
      <w:ind w:left="0" w:firstLine="0"/>
      <w:jc w:val="left"/>
    </w:pPr>
    <w:rPr>
      <w:color w:val="auto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3</cp:revision>
  <dcterms:created xsi:type="dcterms:W3CDTF">2023-11-13T11:56:00Z</dcterms:created>
  <dcterms:modified xsi:type="dcterms:W3CDTF">2023-11-13T12:38:00Z</dcterms:modified>
</cp:coreProperties>
</file>