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74DD9" w:rsidRPr="004139D8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D8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874DD9" w:rsidRPr="004139D8" w:rsidRDefault="00874DD9" w:rsidP="00874DD9">
      <w:pPr>
        <w:pStyle w:val="a5"/>
        <w:spacing w:line="276" w:lineRule="auto"/>
        <w:jc w:val="center"/>
        <w:rPr>
          <w:b/>
        </w:rPr>
      </w:pPr>
      <w:r w:rsidRPr="004139D8">
        <w:rPr>
          <w:b/>
        </w:rPr>
        <w:t>(ФГБОУ ВО ДГМУ Минздрава России)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BD75B3">
        <w:rPr>
          <w:rFonts w:ascii="Times New Roman" w:hAnsi="Times New Roman" w:cs="Times New Roman"/>
          <w:b/>
          <w:color w:val="auto"/>
        </w:rPr>
        <w:t>ПРОГРАММА ПРАКТИКИ</w:t>
      </w: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D75B3">
        <w:rPr>
          <w:rFonts w:ascii="Times New Roman" w:hAnsi="Times New Roman" w:cs="Times New Roman"/>
          <w:b/>
          <w:bCs/>
          <w:color w:val="auto"/>
        </w:rPr>
        <w:t>«</w:t>
      </w:r>
      <w:r w:rsidR="00B05A2D">
        <w:rPr>
          <w:rFonts w:ascii="Times New Roman" w:eastAsia="Times New Roman" w:hAnsi="Times New Roman" w:cs="Times New Roman"/>
          <w:b/>
          <w:color w:val="auto"/>
        </w:rPr>
        <w:t xml:space="preserve">Диагностическая </w:t>
      </w:r>
      <w:proofErr w:type="gramStart"/>
      <w:r w:rsidR="00B05A2D">
        <w:rPr>
          <w:rFonts w:ascii="Times New Roman" w:eastAsia="Times New Roman" w:hAnsi="Times New Roman" w:cs="Times New Roman"/>
          <w:b/>
          <w:color w:val="auto"/>
        </w:rPr>
        <w:t xml:space="preserve">практика </w:t>
      </w:r>
      <w:r w:rsidRPr="00BD75B3">
        <w:rPr>
          <w:rFonts w:ascii="Times New Roman" w:hAnsi="Times New Roman" w:cs="Times New Roman"/>
          <w:b/>
          <w:bCs/>
          <w:color w:val="auto"/>
        </w:rPr>
        <w:t>»</w:t>
      </w:r>
      <w:proofErr w:type="gramEnd"/>
    </w:p>
    <w:p w:rsidR="009E50BB" w:rsidRPr="00BD75B3" w:rsidRDefault="00B05A2D" w:rsidP="009E50BB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_</w:t>
      </w:r>
      <w:r>
        <w:rPr>
          <w:rFonts w:ascii="Times New Roman" w:eastAsia="Times New Roman" w:hAnsi="Times New Roman" w:cs="Times New Roman"/>
          <w:bCs/>
          <w:color w:val="auto"/>
          <w:u w:val="single"/>
        </w:rPr>
        <w:t>производственная</w:t>
      </w:r>
    </w:p>
    <w:p w:rsidR="009E50BB" w:rsidRPr="00BD75B3" w:rsidRDefault="009E50BB" w:rsidP="009E50BB">
      <w:pPr>
        <w:jc w:val="center"/>
        <w:rPr>
          <w:rFonts w:ascii="Times New Roman" w:eastAsia="Times New Roman" w:hAnsi="Times New Roman" w:cs="Times New Roman"/>
          <w:bCs/>
          <w:i/>
          <w:color w:val="auto"/>
        </w:rPr>
      </w:pPr>
      <w:r w:rsidRPr="00BD75B3">
        <w:rPr>
          <w:rFonts w:ascii="Times New Roman" w:eastAsia="Times New Roman" w:hAnsi="Times New Roman" w:cs="Times New Roman"/>
          <w:bCs/>
          <w:i/>
          <w:color w:val="auto"/>
        </w:rPr>
        <w:t>Вид практики</w:t>
      </w: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iCs/>
          <w:color w:val="auto"/>
          <w:u w:val="single"/>
        </w:rPr>
      </w:pPr>
      <w:r w:rsidRPr="00BD75B3">
        <w:rPr>
          <w:rFonts w:ascii="Times New Roman" w:eastAsia="Times New Roman" w:hAnsi="Times New Roman" w:cs="Times New Roman"/>
          <w:bCs/>
          <w:color w:val="auto"/>
        </w:rPr>
        <w:t>_______</w:t>
      </w:r>
      <w:r w:rsidR="0044074A">
        <w:rPr>
          <w:rFonts w:ascii="Times New Roman" w:hAnsi="Times New Roman" w:cs="Times New Roman"/>
          <w:bCs/>
          <w:color w:val="auto"/>
          <w:u w:val="single"/>
        </w:rPr>
        <w:t xml:space="preserve"> ознакомительная Б2. О.0</w:t>
      </w:r>
      <w:r w:rsidR="00B05A2D">
        <w:rPr>
          <w:rFonts w:ascii="Times New Roman" w:hAnsi="Times New Roman" w:cs="Times New Roman"/>
          <w:bCs/>
          <w:color w:val="auto"/>
          <w:u w:val="single"/>
        </w:rPr>
        <w:t>5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>(</w:t>
      </w:r>
      <w:r w:rsidR="00B05A2D">
        <w:rPr>
          <w:rFonts w:ascii="Times New Roman" w:hAnsi="Times New Roman" w:cs="Times New Roman"/>
          <w:bCs/>
          <w:color w:val="auto"/>
          <w:u w:val="single"/>
        </w:rPr>
        <w:t>П</w:t>
      </w:r>
      <w:r w:rsidRPr="00BD75B3">
        <w:rPr>
          <w:rFonts w:ascii="Times New Roman" w:hAnsi="Times New Roman" w:cs="Times New Roman"/>
          <w:bCs/>
          <w:color w:val="auto"/>
          <w:u w:val="single"/>
        </w:rPr>
        <w:t>)</w:t>
      </w:r>
    </w:p>
    <w:p w:rsidR="009E50BB" w:rsidRPr="00BD75B3" w:rsidRDefault="009E50BB" w:rsidP="009E50BB">
      <w:pPr>
        <w:jc w:val="center"/>
        <w:rPr>
          <w:rFonts w:ascii="Times New Roman" w:eastAsia="Times New Roman" w:hAnsi="Times New Roman" w:cs="Times New Roman"/>
          <w:bCs/>
          <w:i/>
          <w:color w:val="auto"/>
        </w:rPr>
      </w:pPr>
      <w:r w:rsidRPr="00BD75B3">
        <w:rPr>
          <w:rFonts w:ascii="Times New Roman" w:eastAsia="Times New Roman" w:hAnsi="Times New Roman" w:cs="Times New Roman"/>
          <w:bCs/>
          <w:i/>
          <w:color w:val="auto"/>
        </w:rPr>
        <w:t xml:space="preserve">Тип практики и индекс по учебному плану: </w:t>
      </w: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Cs/>
          <w:color w:val="auto"/>
        </w:rPr>
      </w:pPr>
      <w:r w:rsidRPr="00BD75B3">
        <w:rPr>
          <w:rFonts w:ascii="Times New Roman" w:hAnsi="Times New Roman" w:cs="Times New Roman"/>
          <w:bCs/>
          <w:color w:val="auto"/>
        </w:rPr>
        <w:t xml:space="preserve">Специальность 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31.05.0</w:t>
      </w:r>
      <w:r w:rsidR="00B05A2D">
        <w:rPr>
          <w:rFonts w:ascii="Times New Roman" w:eastAsia="Calibri" w:hAnsi="Times New Roman" w:cs="Times New Roman"/>
          <w:b/>
          <w:color w:val="auto"/>
          <w:u w:val="single"/>
        </w:rPr>
        <w:t>1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r w:rsidR="00B05A2D">
        <w:rPr>
          <w:rFonts w:ascii="Times New Roman" w:eastAsia="Calibri" w:hAnsi="Times New Roman" w:cs="Times New Roman"/>
          <w:b/>
          <w:color w:val="auto"/>
          <w:u w:val="single"/>
        </w:rPr>
        <w:t>лечебное дело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Уровень высшего образования- </w:t>
      </w:r>
      <w:proofErr w:type="spellStart"/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специалитет</w:t>
      </w:r>
      <w:proofErr w:type="spellEnd"/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Квалификация выпускника-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врач- </w:t>
      </w:r>
      <w:r w:rsidR="00B05A2D">
        <w:rPr>
          <w:rFonts w:ascii="Times New Roman" w:eastAsia="Calibri" w:hAnsi="Times New Roman" w:cs="Times New Roman"/>
          <w:b/>
          <w:color w:val="auto"/>
          <w:u w:val="single"/>
        </w:rPr>
        <w:t>лечебник</w:t>
      </w:r>
    </w:p>
    <w:p w:rsidR="009E50BB" w:rsidRPr="00B05A2D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>Факультет</w:t>
      </w:r>
      <w:r w:rsidR="00B05A2D">
        <w:rPr>
          <w:rFonts w:ascii="Times New Roman" w:eastAsia="Calibri" w:hAnsi="Times New Roman" w:cs="Times New Roman"/>
          <w:color w:val="auto"/>
        </w:rPr>
        <w:t>-</w:t>
      </w:r>
      <w:r w:rsidR="00B05A2D" w:rsidRPr="00B05A2D">
        <w:rPr>
          <w:rFonts w:ascii="Times New Roman" w:eastAsia="Calibri" w:hAnsi="Times New Roman" w:cs="Times New Roman"/>
          <w:b/>
          <w:color w:val="auto"/>
        </w:rPr>
        <w:t>лечебный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Кафедра- м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едицинской симуляции и учебной практики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Форма обучения-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очная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Курс- 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>3</w:t>
      </w:r>
    </w:p>
    <w:p w:rsidR="009E50BB" w:rsidRPr="00BD75B3" w:rsidRDefault="009E50BB" w:rsidP="009E50BB">
      <w:pPr>
        <w:jc w:val="both"/>
        <w:rPr>
          <w:rFonts w:ascii="Times New Roman" w:eastAsia="Calibri" w:hAnsi="Times New Roman" w:cs="Times New Roman"/>
          <w:b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Семестр- </w:t>
      </w:r>
      <w:r w:rsidRPr="00BD75B3">
        <w:rPr>
          <w:rFonts w:ascii="Times New Roman" w:eastAsia="Calibri" w:hAnsi="Times New Roman" w:cs="Times New Roman"/>
          <w:b/>
          <w:color w:val="auto"/>
          <w:lang w:val="en-US"/>
        </w:rPr>
        <w:t>V</w:t>
      </w:r>
    </w:p>
    <w:p w:rsidR="009E50BB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  <w:u w:val="single"/>
        </w:rPr>
      </w:pPr>
      <w:r w:rsidRPr="00BD75B3">
        <w:rPr>
          <w:rFonts w:ascii="Times New Roman" w:hAnsi="Times New Roman" w:cs="Times New Roman"/>
          <w:color w:val="auto"/>
        </w:rPr>
        <w:t>Всего трудоёмкость (в зачётных единицах/ часах)</w:t>
      </w:r>
      <w:r w:rsidRPr="00BD75B3">
        <w:rPr>
          <w:rFonts w:ascii="Times New Roman" w:eastAsia="Calibri" w:hAnsi="Times New Roman" w:cs="Times New Roman"/>
          <w:color w:val="auto"/>
        </w:rPr>
        <w:t xml:space="preserve">- </w:t>
      </w:r>
      <w:r w:rsidR="00B05A2D">
        <w:rPr>
          <w:rFonts w:ascii="Times New Roman" w:eastAsia="Calibri" w:hAnsi="Times New Roman" w:cs="Times New Roman"/>
          <w:b/>
          <w:color w:val="auto"/>
          <w:u w:val="single"/>
        </w:rPr>
        <w:t>2</w:t>
      </w:r>
      <w:r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auto"/>
          <w:u w:val="single"/>
        </w:rPr>
        <w:t>з.е</w:t>
      </w:r>
      <w:proofErr w:type="spellEnd"/>
      <w:r>
        <w:rPr>
          <w:rFonts w:ascii="Times New Roman" w:eastAsia="Calibri" w:hAnsi="Times New Roman" w:cs="Times New Roman"/>
          <w:b/>
          <w:color w:val="auto"/>
          <w:u w:val="single"/>
        </w:rPr>
        <w:t xml:space="preserve">. </w:t>
      </w:r>
      <w:r w:rsidR="00B05A2D">
        <w:rPr>
          <w:rFonts w:ascii="Times New Roman" w:eastAsia="Calibri" w:hAnsi="Times New Roman" w:cs="Times New Roman"/>
          <w:b/>
          <w:color w:val="auto"/>
          <w:u w:val="single"/>
        </w:rPr>
        <w:t>72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часов</w:t>
      </w:r>
    </w:p>
    <w:p w:rsidR="009E50BB" w:rsidRPr="00BD75B3" w:rsidRDefault="009E50BB" w:rsidP="009E50BB">
      <w:pPr>
        <w:jc w:val="both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9E50BB" w:rsidRPr="00BD75B3" w:rsidRDefault="009E50BB" w:rsidP="009E50BB">
      <w:pPr>
        <w:spacing w:after="3673" w:line="322" w:lineRule="exact"/>
        <w:ind w:left="20" w:right="4000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Форма контроля-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 xml:space="preserve">зачет в </w:t>
      </w:r>
      <w:r w:rsidRPr="00BD75B3">
        <w:rPr>
          <w:rFonts w:ascii="Times New Roman" w:eastAsia="Calibri" w:hAnsi="Times New Roman" w:cs="Times New Roman"/>
          <w:b/>
          <w:color w:val="auto"/>
          <w:u w:val="single"/>
          <w:lang w:val="en-US"/>
        </w:rPr>
        <w:t>V</w:t>
      </w:r>
      <w:r w:rsidRPr="00BD75B3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семестре</w:t>
      </w: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C57A6A" w:rsidRPr="004139D8" w:rsidRDefault="00C57A6A" w:rsidP="00C57A6A">
      <w:pPr>
        <w:ind w:left="23" w:right="3997"/>
        <w:jc w:val="both"/>
        <w:rPr>
          <w:rFonts w:ascii="Times New Roman" w:eastAsia="Calibri" w:hAnsi="Times New Roman" w:cs="Times New Roman"/>
          <w:color w:val="auto"/>
          <w:u w:val="single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9E50BB" w:rsidRDefault="009E50BB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B05A2D" w:rsidRDefault="00B05A2D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4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/>
          <w:bCs/>
          <w:color w:val="auto"/>
          <w:spacing w:val="-4"/>
        </w:rPr>
        <w:lastRenderedPageBreak/>
        <w:t>1. Цель и задачи освоения практики</w:t>
      </w:r>
    </w:p>
    <w:p w:rsidR="0086078A" w:rsidRPr="004139D8" w:rsidRDefault="0086078A" w:rsidP="0086078A">
      <w:pPr>
        <w:pStyle w:val="a7"/>
        <w:rPr>
          <w:b/>
          <w:sz w:val="24"/>
        </w:rPr>
      </w:pPr>
      <w:r w:rsidRPr="004139D8">
        <w:rPr>
          <w:b/>
          <w:sz w:val="24"/>
        </w:rPr>
        <w:t>Цель:</w:t>
      </w:r>
    </w:p>
    <w:p w:rsidR="009E50BB" w:rsidRPr="00BD75B3" w:rsidRDefault="009E50BB" w:rsidP="009E50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3"/>
          <w:lang w:val="x-none" w:eastAsia="x-none"/>
        </w:rPr>
      </w:pPr>
      <w:r w:rsidRPr="00BD75B3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>Цель</w:t>
      </w:r>
      <w:r w:rsidRPr="00BD75B3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</w:t>
      </w:r>
      <w:r w:rsidRPr="00BD75B3">
        <w:rPr>
          <w:rFonts w:ascii="Times New Roman" w:eastAsia="Times New Roman" w:hAnsi="Times New Roman" w:cs="Times New Roman"/>
          <w:b/>
          <w:color w:val="auto"/>
        </w:rPr>
        <w:t xml:space="preserve">освоения практики </w:t>
      </w:r>
      <w:r w:rsidRPr="00BD75B3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</w:t>
      </w:r>
      <w:r w:rsidRPr="00BD75B3">
        <w:rPr>
          <w:rFonts w:ascii="Times New Roman" w:hAnsi="Times New Roman" w:cs="Times New Roman"/>
          <w:color w:val="auto"/>
        </w:rPr>
        <w:t>овладение знаниями клинического обследования больного, умениями и навыками расспроса, осмотра, пальпации, перкуссии и аускультации, а также инструментального обследования.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eastAsia="Times New Roman" w:hAnsi="Times New Roman" w:cs="Times New Roman"/>
          <w:b/>
          <w:color w:val="auto"/>
        </w:rPr>
        <w:t>Задачи: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color w:val="auto"/>
        </w:rPr>
        <w:t xml:space="preserve">- </w:t>
      </w:r>
      <w:r w:rsidRPr="00BD75B3">
        <w:rPr>
          <w:rFonts w:ascii="Times New Roman" w:hAnsi="Times New Roman" w:cs="Times New Roman"/>
          <w:color w:val="auto"/>
        </w:rPr>
        <w:t xml:space="preserve">изучить методы непосредственного исследования больного (расспроса, осмотра, пальпации, перкуссии, аускультации);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 xml:space="preserve">- изучить инструментальные методы диагностики;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 xml:space="preserve">- формирование основ клинического мышления; </w:t>
      </w:r>
    </w:p>
    <w:p w:rsidR="009E50BB" w:rsidRPr="00BD75B3" w:rsidRDefault="009E50BB" w:rsidP="009E50BB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D75B3">
        <w:rPr>
          <w:rFonts w:ascii="Times New Roman" w:hAnsi="Times New Roman" w:cs="Times New Roman"/>
          <w:color w:val="auto"/>
        </w:rPr>
        <w:t>- формирование представлений об основных принципах медицинской этики и деонтологии.</w:t>
      </w:r>
    </w:p>
    <w:p w:rsidR="009E50BB" w:rsidRPr="00BD75B3" w:rsidRDefault="009E50BB" w:rsidP="009E50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</w:p>
    <w:p w:rsidR="009E50BB" w:rsidRPr="00BD75B3" w:rsidRDefault="009E50BB" w:rsidP="009E50B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BD75B3">
        <w:rPr>
          <w:rFonts w:ascii="Times New Roman" w:hAnsi="Times New Roman" w:cs="Times New Roman"/>
          <w:b/>
          <w:bCs/>
          <w:iCs/>
          <w:color w:val="auto"/>
        </w:rPr>
        <w:t>Формируемые в процессе прохождения практики компетенции</w:t>
      </w:r>
    </w:p>
    <w:tbl>
      <w:tblPr>
        <w:tblStyle w:val="a4"/>
        <w:tblW w:w="10771" w:type="dxa"/>
        <w:jc w:val="center"/>
        <w:tblLook w:val="04A0" w:firstRow="1" w:lastRow="0" w:firstColumn="1" w:lastColumn="0" w:noHBand="0" w:noVBand="1"/>
      </w:tblPr>
      <w:tblGrid>
        <w:gridCol w:w="4819"/>
        <w:gridCol w:w="5952"/>
      </w:tblGrid>
      <w:tr w:rsidR="009E50BB" w:rsidRPr="00BD75B3" w:rsidTr="0056420B">
        <w:trPr>
          <w:jc w:val="center"/>
        </w:trPr>
        <w:tc>
          <w:tcPr>
            <w:tcW w:w="4819" w:type="dxa"/>
            <w:vAlign w:val="center"/>
          </w:tcPr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Код и наименование компетенции </w:t>
            </w:r>
          </w:p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(или ее части)</w:t>
            </w:r>
          </w:p>
        </w:tc>
        <w:tc>
          <w:tcPr>
            <w:tcW w:w="5952" w:type="dxa"/>
          </w:tcPr>
          <w:p w:rsidR="009E50BB" w:rsidRPr="00BD75B3" w:rsidRDefault="009E50BB" w:rsidP="005642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Код и наименование индикатора достижения   компетенции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Общепрофессиональные компетенции (ОПК)</w:t>
            </w:r>
          </w:p>
        </w:tc>
      </w:tr>
      <w:tr w:rsidR="009E50BB" w:rsidRPr="00BD75B3" w:rsidTr="0056420B">
        <w:trPr>
          <w:jc w:val="center"/>
        </w:trPr>
        <w:tc>
          <w:tcPr>
            <w:tcW w:w="4819" w:type="dxa"/>
          </w:tcPr>
          <w:p w:rsidR="009E50BB" w:rsidRPr="00BD75B3" w:rsidRDefault="009E50BB" w:rsidP="00564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bCs/>
                <w:color w:val="auto"/>
              </w:rPr>
              <w:t>ОПК- 4:</w:t>
            </w:r>
            <w:r w:rsidRPr="00BD75B3">
              <w:rPr>
                <w:rFonts w:ascii="Times New Roman" w:hAnsi="Times New Roman" w:cs="Times New Roman"/>
                <w:bCs/>
                <w:color w:val="auto"/>
              </w:rPr>
              <w:t xml:space="preserve"> способен применять медицинские изделия, предусмотренные порядком оказания медицинской помощи, а также проводить обследования пациентов с целью установления диагноза</w:t>
            </w:r>
          </w:p>
        </w:tc>
        <w:tc>
          <w:tcPr>
            <w:tcW w:w="5952" w:type="dxa"/>
          </w:tcPr>
          <w:p w:rsidR="009E50BB" w:rsidRPr="00BD75B3" w:rsidRDefault="009E50BB" w:rsidP="0056420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ИД-2 ОПК-4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проводит обследование пациента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физикальными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методами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  <w:r w:rsidRPr="00BD75B3">
              <w:rPr>
                <w:rFonts w:ascii="Times New Roman" w:eastAsia="Times New Roman" w:hAnsi="Times New Roman" w:cs="Times New Roman"/>
                <w:color w:val="auto"/>
              </w:rPr>
              <w:t xml:space="preserve"> о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бщие принципы осмотра пациента, основные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физикальные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методы обследования (пальпация, перкуссия, аускультации) для установления диагноза</w:t>
            </w: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Уметь: </w:t>
            </w:r>
            <w:r w:rsidRPr="00BD75B3">
              <w:rPr>
                <w:rFonts w:ascii="Times New Roman" w:hAnsi="Times New Roman" w:cs="Times New Roman"/>
                <w:color w:val="auto"/>
              </w:rPr>
              <w:t>интерпретировать результаты пальпации, перкуссии и аускультации.</w:t>
            </w: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 xml:space="preserve">Владеть: </w:t>
            </w:r>
            <w:r w:rsidRPr="00BD75B3">
              <w:rPr>
                <w:rFonts w:ascii="Times New Roman" w:hAnsi="Times New Roman" w:cs="Times New Roman"/>
                <w:color w:val="auto"/>
              </w:rPr>
              <w:t>навыками проведения пальпации, перкуссии и аускультации с целью установления диагноза</w:t>
            </w:r>
          </w:p>
        </w:tc>
      </w:tr>
      <w:tr w:rsidR="009E50BB" w:rsidRPr="00BD75B3" w:rsidTr="0056420B">
        <w:trPr>
          <w:jc w:val="center"/>
        </w:trPr>
        <w:tc>
          <w:tcPr>
            <w:tcW w:w="4819" w:type="dxa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52" w:type="dxa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ИД-3 ОПК-4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</w:tc>
      </w:tr>
      <w:tr w:rsidR="009E50BB" w:rsidRPr="00BD75B3" w:rsidTr="0056420B">
        <w:trPr>
          <w:jc w:val="center"/>
        </w:trPr>
        <w:tc>
          <w:tcPr>
            <w:tcW w:w="10771" w:type="dxa"/>
            <w:gridSpan w:val="2"/>
          </w:tcPr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Знать: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общие принципы и основные методы клинической и инструментальной диагностики функционального состояния органов и систем человеческого организма.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Уметь: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интерпретировать результаты инструментальных исследований в целях распознавания состояния или установления диагноза. Решать ситуационные задачи; Применять возможности современных информационных технологий для решения профессиональных задач;</w:t>
            </w:r>
          </w:p>
          <w:p w:rsidR="009E50BB" w:rsidRPr="00BD75B3" w:rsidRDefault="009E50BB" w:rsidP="0056420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D75B3">
              <w:rPr>
                <w:rFonts w:ascii="Times New Roman" w:hAnsi="Times New Roman" w:cs="Times New Roman"/>
                <w:b/>
                <w:color w:val="auto"/>
              </w:rPr>
              <w:t>Владеть:</w:t>
            </w:r>
            <w:r w:rsidRPr="00BD75B3">
              <w:rPr>
                <w:rFonts w:ascii="Times New Roman" w:hAnsi="Times New Roman" w:cs="Times New Roman"/>
                <w:color w:val="auto"/>
              </w:rPr>
              <w:t xml:space="preserve"> навыками </w:t>
            </w:r>
            <w:proofErr w:type="spellStart"/>
            <w:r w:rsidRPr="00BD75B3">
              <w:rPr>
                <w:rFonts w:ascii="Times New Roman" w:hAnsi="Times New Roman" w:cs="Times New Roman"/>
                <w:color w:val="auto"/>
              </w:rPr>
              <w:t>физикального</w:t>
            </w:r>
            <w:proofErr w:type="spellEnd"/>
            <w:r w:rsidRPr="00BD75B3">
              <w:rPr>
                <w:rFonts w:ascii="Times New Roman" w:hAnsi="Times New Roman" w:cs="Times New Roman"/>
                <w:color w:val="auto"/>
              </w:rPr>
              <w:t xml:space="preserve"> и инструментального обследования пациентов; алгоритмом выполнения пальпации, перкуссии и аускультации; алгоритмом выполнения дополнительных врачебных диагностических, инструментальных методов исследования.</w:t>
            </w:r>
          </w:p>
        </w:tc>
      </w:tr>
    </w:tbl>
    <w:p w:rsidR="009E50BB" w:rsidRPr="00BD75B3" w:rsidRDefault="009E50BB" w:rsidP="009E50B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  <w:color w:val="auto"/>
        </w:rPr>
      </w:pPr>
    </w:p>
    <w:p w:rsidR="009E50BB" w:rsidRDefault="009E50BB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i/>
          <w:color w:val="auto"/>
        </w:rPr>
        <w:tab/>
      </w:r>
      <w:r w:rsidRPr="00BD75B3">
        <w:rPr>
          <w:rFonts w:ascii="Times New Roman" w:hAnsi="Times New Roman" w:cs="Times New Roman"/>
          <w:color w:val="auto"/>
        </w:rPr>
        <w:t>Формой итоговой аттестации является зачет в _____</w:t>
      </w:r>
      <w:r w:rsidRPr="00BD75B3">
        <w:rPr>
          <w:rFonts w:ascii="Times New Roman" w:hAnsi="Times New Roman" w:cs="Times New Roman"/>
          <w:color w:val="auto"/>
          <w:u w:val="single"/>
        </w:rPr>
        <w:t>5</w:t>
      </w:r>
      <w:r w:rsidRPr="00BD75B3">
        <w:rPr>
          <w:rFonts w:ascii="Times New Roman" w:hAnsi="Times New Roman" w:cs="Times New Roman"/>
          <w:color w:val="auto"/>
        </w:rPr>
        <w:t>_____ семестре.</w:t>
      </w:r>
    </w:p>
    <w:p w:rsidR="009E50BB" w:rsidRDefault="009E50BB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E50BB" w:rsidRPr="00BD75B3" w:rsidRDefault="009E50BB" w:rsidP="009E50BB">
      <w:pPr>
        <w:spacing w:line="276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9E50BB">
        <w:rPr>
          <w:rFonts w:ascii="Times New Roman" w:hAnsi="Times New Roman" w:cs="Times New Roman"/>
          <w:color w:val="auto"/>
        </w:rPr>
        <w:t xml:space="preserve">   </w:t>
      </w:r>
      <w:r w:rsidRPr="00BD75B3">
        <w:rPr>
          <w:rFonts w:ascii="Times New Roman" w:hAnsi="Times New Roman" w:cs="Times New Roman"/>
          <w:b/>
          <w:color w:val="auto"/>
        </w:rPr>
        <w:t>3. МЕСТО ПРАКТИКИ В СТРУКТУРЕ ОБРАЗОВАТЕЛЬНОЙ ПРОГРАММЫ</w:t>
      </w:r>
    </w:p>
    <w:p w:rsidR="009E50BB" w:rsidRPr="00BD75B3" w:rsidRDefault="009E50BB" w:rsidP="009E50BB">
      <w:pPr>
        <w:ind w:firstLine="567"/>
        <w:outlineLvl w:val="0"/>
        <w:rPr>
          <w:rFonts w:ascii="Times New Roman" w:eastAsia="Calibri" w:hAnsi="Times New Roman" w:cs="Times New Roman"/>
          <w:color w:val="auto"/>
          <w:u w:val="single"/>
        </w:rPr>
      </w:pP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Практика производственная, </w:t>
      </w:r>
      <w:r w:rsidRPr="00BD75B3">
        <w:rPr>
          <w:rFonts w:ascii="Times New Roman" w:hAnsi="Times New Roman" w:cs="Times New Roman"/>
          <w:color w:val="auto"/>
        </w:rPr>
        <w:t>ознакомительная</w:t>
      </w:r>
      <w:r w:rsidR="008360DC">
        <w:rPr>
          <w:rFonts w:ascii="Times New Roman" w:hAnsi="Times New Roman" w:cs="Times New Roman"/>
          <w:bCs/>
          <w:color w:val="auto"/>
          <w:u w:val="single"/>
        </w:rPr>
        <w:t xml:space="preserve"> Б2. О. 0</w:t>
      </w:r>
      <w:bookmarkStart w:id="0" w:name="_GoBack"/>
      <w:bookmarkEnd w:id="0"/>
      <w:r w:rsidR="00B05A2D">
        <w:rPr>
          <w:rFonts w:ascii="Times New Roman" w:hAnsi="Times New Roman" w:cs="Times New Roman"/>
          <w:bCs/>
          <w:color w:val="auto"/>
          <w:u w:val="single"/>
        </w:rPr>
        <w:t>5(П)</w:t>
      </w:r>
      <w:r w:rsidRPr="00BD75B3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proofErr w:type="gramStart"/>
      <w:r w:rsidRPr="00BD75B3">
        <w:rPr>
          <w:rFonts w:ascii="Times New Roman" w:eastAsia="Times New Roman" w:hAnsi="Times New Roman"/>
          <w:bCs/>
          <w:color w:val="auto"/>
          <w:lang w:val="x-none" w:eastAsia="x-none"/>
        </w:rPr>
        <w:t>«</w:t>
      </w:r>
      <w:r w:rsidRPr="00F705A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F705A0">
        <w:rPr>
          <w:rFonts w:ascii="Times New Roman" w:eastAsia="Times New Roman" w:hAnsi="Times New Roman" w:cs="Times New Roman"/>
          <w:color w:val="auto"/>
        </w:rPr>
        <w:t>Практика</w:t>
      </w:r>
      <w:proofErr w:type="gramEnd"/>
      <w:r w:rsidRPr="00F705A0">
        <w:rPr>
          <w:rFonts w:ascii="Times New Roman" w:eastAsia="Times New Roman" w:hAnsi="Times New Roman" w:cs="Times New Roman"/>
          <w:color w:val="auto"/>
        </w:rPr>
        <w:t xml:space="preserve"> по получению первичных профессиональных умений и навыков диагностического профиля</w:t>
      </w:r>
      <w:r w:rsidRPr="00BD75B3">
        <w:rPr>
          <w:rFonts w:ascii="Times New Roman" w:eastAsia="Times New Roman" w:hAnsi="Times New Roman"/>
          <w:bCs/>
          <w:color w:val="auto"/>
          <w:lang w:val="x-none" w:eastAsia="x-none"/>
        </w:rPr>
        <w:t xml:space="preserve">» </w:t>
      </w:r>
      <w:r w:rsidRPr="00BD75B3">
        <w:rPr>
          <w:rFonts w:ascii="Times New Roman" w:hAnsi="Times New Roman" w:cs="Times New Roman"/>
          <w:color w:val="auto"/>
        </w:rPr>
        <w:t xml:space="preserve">реализуется в рамках </w:t>
      </w:r>
      <w:r w:rsidRPr="00BD75B3">
        <w:rPr>
          <w:rFonts w:ascii="Times New Roman" w:hAnsi="Times New Roman"/>
          <w:color w:val="auto"/>
        </w:rPr>
        <w:t>обязательной части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 </w:t>
      </w:r>
      <w:r w:rsidRPr="00BD75B3">
        <w:rPr>
          <w:rFonts w:ascii="Times New Roman" w:eastAsia="Calibri" w:hAnsi="Times New Roman"/>
          <w:color w:val="auto"/>
        </w:rPr>
        <w:t>Блока 2</w:t>
      </w:r>
      <w:r w:rsidRPr="00BD75B3">
        <w:rPr>
          <w:rFonts w:ascii="Times New Roman" w:eastAsia="Calibri" w:hAnsi="Times New Roman" w:cs="Times New Roman"/>
          <w:color w:val="auto"/>
        </w:rPr>
        <w:t xml:space="preserve"> </w:t>
      </w:r>
      <w:r w:rsidRPr="00BD75B3">
        <w:rPr>
          <w:rFonts w:ascii="Times New Roman" w:hAnsi="Times New Roman" w:cs="Times New Roman"/>
          <w:color w:val="auto"/>
        </w:rPr>
        <w:t>«Практика», согласно учебному плану</w:t>
      </w:r>
      <w:r w:rsidRPr="00BD75B3">
        <w:rPr>
          <w:rFonts w:ascii="Times New Roman" w:eastAsia="Calibri" w:hAnsi="Times New Roman" w:cs="Times New Roman"/>
          <w:color w:val="auto"/>
        </w:rPr>
        <w:t xml:space="preserve"> специальности 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31.05.0</w:t>
      </w:r>
      <w:r w:rsidR="00B05A2D">
        <w:rPr>
          <w:rFonts w:ascii="Times New Roman" w:eastAsia="Calibri" w:hAnsi="Times New Roman" w:cs="Times New Roman"/>
          <w:color w:val="auto"/>
          <w:u w:val="single"/>
        </w:rPr>
        <w:t>1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 xml:space="preserve"> </w:t>
      </w:r>
      <w:r w:rsidR="00B05A2D">
        <w:rPr>
          <w:rFonts w:ascii="Times New Roman" w:eastAsia="Calibri" w:hAnsi="Times New Roman" w:cs="Times New Roman"/>
          <w:color w:val="auto"/>
          <w:u w:val="single"/>
        </w:rPr>
        <w:t>лечебное дело</w:t>
      </w:r>
      <w:r w:rsidRPr="00BD75B3">
        <w:rPr>
          <w:rFonts w:ascii="Times New Roman" w:eastAsia="Calibri" w:hAnsi="Times New Roman" w:cs="Times New Roman"/>
          <w:color w:val="auto"/>
          <w:u w:val="single"/>
        </w:rPr>
        <w:t>.</w:t>
      </w:r>
    </w:p>
    <w:p w:rsidR="009E50BB" w:rsidRPr="00BD75B3" w:rsidRDefault="009E50BB" w:rsidP="009E50BB">
      <w:pPr>
        <w:ind w:firstLine="709"/>
        <w:rPr>
          <w:rFonts w:ascii="Times New Roman" w:hAnsi="Times New Roman"/>
          <w:color w:val="auto"/>
        </w:rPr>
      </w:pPr>
      <w:r w:rsidRPr="00BD75B3">
        <w:rPr>
          <w:rFonts w:ascii="Times New Roman" w:hAnsi="Times New Roman"/>
          <w:color w:val="auto"/>
        </w:rPr>
        <w:t>Предшествующими, на которых непосредственно базируется у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 xml:space="preserve">чебная практика </w:t>
      </w:r>
      <w:r w:rsidRPr="00F705A0">
        <w:rPr>
          <w:rFonts w:ascii="Times New Roman" w:hAnsi="Times New Roman"/>
          <w:color w:val="auto"/>
        </w:rPr>
        <w:t>«</w:t>
      </w:r>
      <w:r w:rsidRPr="00F705A0">
        <w:rPr>
          <w:rFonts w:ascii="Times New Roman" w:eastAsia="Times New Roman" w:hAnsi="Times New Roman" w:cs="Times New Roman"/>
          <w:color w:val="auto"/>
        </w:rPr>
        <w:t>Практика по получению первичных профессиональных умений и навыков диагностического профиля</w:t>
      </w:r>
      <w:r w:rsidRPr="00F705A0">
        <w:rPr>
          <w:rFonts w:ascii="Times New Roman" w:hAnsi="Times New Roman"/>
          <w:color w:val="auto"/>
        </w:rPr>
        <w:t>»,</w:t>
      </w:r>
      <w:r w:rsidRPr="00BD75B3">
        <w:rPr>
          <w:rFonts w:ascii="Times New Roman" w:hAnsi="Times New Roman"/>
          <w:color w:val="auto"/>
        </w:rPr>
        <w:t xml:space="preserve"> являются дисциплины: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Биоэтика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Знания: морально-этические нормы, правила и принципы профессионального</w:t>
      </w:r>
      <w:r w:rsidRPr="00BD75B3">
        <w:rPr>
          <w:rFonts w:ascii="Times New Roman" w:eastAsia="Calibri" w:hAnsi="Times New Roman" w:cs="Times New Roman"/>
          <w:color w:val="auto"/>
        </w:rPr>
        <w:br/>
      </w:r>
      <w:r w:rsidRPr="00BD75B3">
        <w:rPr>
          <w:rFonts w:ascii="Times New Roman" w:eastAsia="Calibri" w:hAnsi="Times New Roman" w:cs="Times New Roman"/>
          <w:color w:val="auto"/>
        </w:rPr>
        <w:lastRenderedPageBreak/>
        <w:t>врачебного поведения, права пациента и врача, основные этические</w:t>
      </w:r>
      <w:r w:rsidRPr="00BD75B3">
        <w:rPr>
          <w:rFonts w:ascii="Times New Roman" w:eastAsia="Calibri" w:hAnsi="Times New Roman" w:cs="Times New Roman"/>
          <w:color w:val="auto"/>
        </w:rPr>
        <w:br/>
        <w:t>документы</w:t>
      </w:r>
      <w:r w:rsidRPr="00BD75B3">
        <w:rPr>
          <w:rFonts w:ascii="Times New Roman" w:eastAsia="Calibri" w:hAnsi="Times New Roman" w:cs="Times New Roman"/>
          <w:color w:val="auto"/>
        </w:rPr>
        <w:tab/>
        <w:t>международных        и отечественных</w:t>
      </w:r>
      <w:r w:rsidRPr="00BD75B3">
        <w:rPr>
          <w:rFonts w:ascii="Times New Roman" w:eastAsia="Calibri" w:hAnsi="Times New Roman" w:cs="Times New Roman"/>
          <w:color w:val="auto"/>
        </w:rPr>
        <w:tab/>
        <w:t>профессиональных медицинских ассоциаций</w:t>
      </w:r>
      <w:r w:rsidRPr="00BD75B3">
        <w:rPr>
          <w:rFonts w:ascii="Times New Roman" w:eastAsia="Calibri" w:hAnsi="Times New Roman" w:cs="Times New Roman"/>
          <w:color w:val="auto"/>
        </w:rPr>
        <w:tab/>
        <w:t>и организаций;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выстраивать и поддерживать рабочие отношения с другими членами коллектива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Навыки:</w:t>
      </w:r>
      <w:r w:rsidRPr="00BD75B3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</w:rPr>
        <w:t>принципы врачебной деонтологии и медицинской этики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Анатомия человека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анатомо-физиологические, возрастно-половые и индивидуальные особенности строения и развития организма человека. 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Навыки:</w:t>
      </w:r>
      <w:r w:rsidRPr="00BD75B3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BD75B3">
        <w:rPr>
          <w:rFonts w:ascii="Times New Roman" w:eastAsia="Calibri" w:hAnsi="Times New Roman" w:cs="Times New Roman"/>
          <w:color w:val="auto"/>
        </w:rPr>
        <w:t>владеть медико-анатомическим понятийным аппаратом;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Гистология с эмбриологией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BD75B3">
        <w:rPr>
          <w:rFonts w:ascii="Times New Roman" w:eastAsia="Calibri" w:hAnsi="Times New Roman" w:cs="Times New Roman"/>
          <w:color w:val="auto"/>
        </w:rPr>
        <w:t>гистофункциональные</w:t>
      </w:r>
      <w:proofErr w:type="spellEnd"/>
      <w:r w:rsidRPr="00BD75B3">
        <w:rPr>
          <w:rFonts w:ascii="Times New Roman" w:eastAsia="Calibri" w:hAnsi="Times New Roman" w:cs="Times New Roman"/>
          <w:color w:val="auto"/>
        </w:rPr>
        <w:t xml:space="preserve"> особенности тканевых элементов; методы их исследования;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анализировать гистофизиологическую оценку состояния различных      клеточных, тканевых и органных структур организма;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  <w:color w:val="auto"/>
        </w:rPr>
      </w:pPr>
      <w:r w:rsidRPr="00BD75B3">
        <w:rPr>
          <w:rFonts w:ascii="Times New Roman" w:eastAsia="Calibri" w:hAnsi="Times New Roman" w:cs="Times New Roman"/>
          <w:i/>
          <w:color w:val="auto"/>
        </w:rPr>
        <w:t>-  Нормальная физиология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 xml:space="preserve">Знания: функциональные системы организма человека, их регуляция и </w:t>
      </w:r>
      <w:proofErr w:type="spellStart"/>
      <w:r w:rsidRPr="00BD75B3">
        <w:rPr>
          <w:rFonts w:ascii="Times New Roman" w:eastAsia="Calibri" w:hAnsi="Times New Roman" w:cs="Times New Roman"/>
          <w:color w:val="auto"/>
        </w:rPr>
        <w:t>саморегуляция</w:t>
      </w:r>
      <w:proofErr w:type="spellEnd"/>
      <w:r w:rsidRPr="00BD75B3">
        <w:rPr>
          <w:rFonts w:ascii="Times New Roman" w:eastAsia="Calibri" w:hAnsi="Times New Roman" w:cs="Times New Roman"/>
          <w:color w:val="auto"/>
        </w:rPr>
        <w:t xml:space="preserve"> при воздействии с внешней средой в норме;</w:t>
      </w:r>
    </w:p>
    <w:p w:rsidR="009E50BB" w:rsidRPr="00BD75B3" w:rsidRDefault="009E50BB" w:rsidP="009E50BB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color w:val="auto"/>
        </w:rPr>
      </w:pPr>
      <w:r w:rsidRPr="00BD75B3">
        <w:rPr>
          <w:rFonts w:ascii="Times New Roman" w:eastAsia="Calibri" w:hAnsi="Times New Roman" w:cs="Times New Roman"/>
          <w:color w:val="auto"/>
        </w:rPr>
        <w:t>Умения: интерпретировать</w:t>
      </w:r>
      <w:r w:rsidRPr="00BD75B3">
        <w:rPr>
          <w:rFonts w:ascii="Times New Roman" w:eastAsia="Calibri" w:hAnsi="Times New Roman" w:cs="Times New Roman"/>
          <w:color w:val="auto"/>
        </w:rPr>
        <w:tab/>
        <w:t>результаты наиболее распространенных методов инструментальной диагностики.</w:t>
      </w:r>
    </w:p>
    <w:p w:rsidR="009E50BB" w:rsidRPr="00BD75B3" w:rsidRDefault="009E50BB" w:rsidP="009E50BB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BD75B3">
        <w:rPr>
          <w:rFonts w:ascii="Times New Roman" w:hAnsi="Times New Roman" w:cs="Times New Roman"/>
          <w:color w:val="auto"/>
        </w:rPr>
        <w:t>Производственная практика «</w:t>
      </w:r>
      <w:r w:rsidRPr="00BD75B3">
        <w:rPr>
          <w:rFonts w:ascii="Times New Roman" w:eastAsia="Times New Roman" w:hAnsi="Times New Roman"/>
          <w:bCs/>
          <w:color w:val="auto"/>
          <w:lang w:eastAsia="x-none"/>
        </w:rPr>
        <w:t>Диагностическая практика</w:t>
      </w:r>
      <w:r w:rsidRPr="00BD75B3">
        <w:rPr>
          <w:rFonts w:ascii="Times New Roman" w:hAnsi="Times New Roman" w:cs="Times New Roman"/>
          <w:color w:val="auto"/>
        </w:rPr>
        <w:t>» является основополагающей для изучения следующих дисциплин: пропедевтика внутренних болезней, неврологии, факультетской и госпитальной терапии.</w:t>
      </w:r>
    </w:p>
    <w:p w:rsidR="009E50BB" w:rsidRPr="00BD75B3" w:rsidRDefault="009E50BB" w:rsidP="009E50BB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874DD9" w:rsidRPr="004139D8" w:rsidRDefault="00874DD9" w:rsidP="009E50B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color w:val="auto"/>
          <w:spacing w:val="-6"/>
        </w:rPr>
      </w:pP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6"/>
        </w:rPr>
        <w:t>4. Трудоемкость учебной практики составляет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="00B05A2D">
        <w:rPr>
          <w:rFonts w:ascii="Times New Roman" w:hAnsi="Times New Roman" w:cs="Times New Roman"/>
          <w:b/>
          <w:color w:val="auto"/>
          <w:u w:val="single"/>
        </w:rPr>
        <w:t>2</w:t>
      </w:r>
      <w:r w:rsidRPr="004139D8">
        <w:rPr>
          <w:rFonts w:ascii="Times New Roman" w:hAnsi="Times New Roman" w:cs="Times New Roman"/>
          <w:b/>
          <w:color w:val="auto"/>
          <w:u w:val="single"/>
        </w:rPr>
        <w:t>__</w:t>
      </w:r>
      <w:r w:rsidRPr="004139D8">
        <w:rPr>
          <w:rFonts w:ascii="Times New Roman" w:hAnsi="Times New Roman" w:cs="Times New Roman"/>
          <w:b/>
          <w:color w:val="auto"/>
        </w:rPr>
        <w:t xml:space="preserve"> </w:t>
      </w:r>
      <w:r w:rsidRPr="004139D8">
        <w:rPr>
          <w:rFonts w:ascii="Times New Roman" w:hAnsi="Times New Roman" w:cs="Times New Roman"/>
          <w:b/>
          <w:color w:val="auto"/>
          <w:spacing w:val="-6"/>
        </w:rPr>
        <w:t>зачетные единицы,</w:t>
      </w:r>
      <w:r w:rsidRPr="004139D8">
        <w:rPr>
          <w:rFonts w:ascii="Times New Roman" w:hAnsi="Times New Roman" w:cs="Times New Roman"/>
          <w:b/>
          <w:color w:val="auto"/>
        </w:rPr>
        <w:t xml:space="preserve"> __</w:t>
      </w:r>
      <w:r w:rsidR="00B05A2D">
        <w:rPr>
          <w:rFonts w:ascii="Times New Roman" w:hAnsi="Times New Roman" w:cs="Times New Roman"/>
          <w:b/>
          <w:color w:val="auto"/>
        </w:rPr>
        <w:t>72</w:t>
      </w:r>
      <w:r w:rsidRPr="004139D8">
        <w:rPr>
          <w:rFonts w:ascii="Times New Roman" w:hAnsi="Times New Roman" w:cs="Times New Roman"/>
          <w:b/>
          <w:color w:val="auto"/>
        </w:rPr>
        <w:t xml:space="preserve">__ академических </w:t>
      </w:r>
      <w:r w:rsidRPr="004139D8">
        <w:rPr>
          <w:rFonts w:ascii="Times New Roman" w:hAnsi="Times New Roman" w:cs="Times New Roman"/>
          <w:b/>
          <w:color w:val="auto"/>
          <w:spacing w:val="-10"/>
        </w:rPr>
        <w:t>часов.</w:t>
      </w:r>
    </w:p>
    <w:p w:rsidR="00874DD9" w:rsidRPr="004139D8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pacing w:val="-10"/>
        </w:rPr>
      </w:pPr>
    </w:p>
    <w:p w:rsidR="00874DD9" w:rsidRPr="004139D8" w:rsidRDefault="00874DD9" w:rsidP="0086078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5.  Основные разделы практики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372"/>
      </w:tblGrid>
      <w:tr w:rsidR="004139D8" w:rsidRPr="004139D8" w:rsidTr="0086078A">
        <w:trPr>
          <w:trHeight w:val="465"/>
          <w:jc w:val="center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№ раздела</w:t>
            </w:r>
          </w:p>
        </w:tc>
        <w:tc>
          <w:tcPr>
            <w:tcW w:w="4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Наименование раздела дисциплины</w:t>
            </w:r>
          </w:p>
        </w:tc>
      </w:tr>
      <w:tr w:rsidR="004139D8" w:rsidRPr="004139D8" w:rsidTr="0086078A">
        <w:trPr>
          <w:trHeight w:val="362"/>
          <w:jc w:val="center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trHeight w:val="453"/>
          <w:jc w:val="center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2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139D8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A" w:rsidRPr="004139D8" w:rsidRDefault="0086078A" w:rsidP="00967913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tabs>
                <w:tab w:val="left" w:pos="134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Введение в предмет.  </w:t>
            </w:r>
            <w:proofErr w:type="spellStart"/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Физикальные</w:t>
            </w:r>
            <w:proofErr w:type="spellEnd"/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методы исследования больного</w:t>
            </w:r>
          </w:p>
          <w:p w:rsidR="0086078A" w:rsidRPr="004139D8" w:rsidRDefault="0086078A" w:rsidP="00967913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Инструментальные методы исследования 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дыхательной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сердечно-сосудистой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139D8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4139D8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пищеварительной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9E50BB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исследования мочевыделительной системы</w:t>
            </w:r>
          </w:p>
        </w:tc>
      </w:tr>
      <w:tr w:rsidR="009E50BB" w:rsidRPr="004139D8" w:rsidTr="0086078A">
        <w:trPr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9E50BB" w:rsidRDefault="009E50BB" w:rsidP="009E50BB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7</w:t>
            </w:r>
          </w:p>
        </w:tc>
        <w:tc>
          <w:tcPr>
            <w:tcW w:w="4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B" w:rsidRPr="00BD75B3" w:rsidRDefault="009E50BB" w:rsidP="009E50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D75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исследования нервной системы.</w:t>
            </w:r>
          </w:p>
        </w:tc>
      </w:tr>
    </w:tbl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6078A" w:rsidRPr="004139D8" w:rsidRDefault="0086078A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pacing w:val="-10"/>
        </w:rPr>
      </w:pPr>
      <w:r w:rsidRPr="004139D8">
        <w:rPr>
          <w:rFonts w:ascii="Times New Roman" w:hAnsi="Times New Roman" w:cs="Times New Roman"/>
          <w:b/>
          <w:color w:val="auto"/>
          <w:spacing w:val="-10"/>
        </w:rPr>
        <w:t>6.Форма отчетности по практике</w:t>
      </w:r>
    </w:p>
    <w:p w:rsidR="004E7CF5" w:rsidRPr="004139D8" w:rsidRDefault="00874DD9" w:rsidP="004E7CF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iCs/>
          <w:color w:val="auto"/>
        </w:rPr>
        <w:tab/>
      </w:r>
      <w:r w:rsidR="00C57A6A" w:rsidRPr="004139D8">
        <w:rPr>
          <w:rFonts w:ascii="Times New Roman" w:hAnsi="Times New Roman" w:cs="Times New Roman"/>
          <w:color w:val="auto"/>
        </w:rPr>
        <w:t>Дневник и отчет по практике</w:t>
      </w:r>
      <w:r w:rsidR="004E7CF5" w:rsidRPr="004139D8">
        <w:rPr>
          <w:rFonts w:ascii="Times New Roman" w:hAnsi="Times New Roman" w:cs="Times New Roman"/>
          <w:color w:val="auto"/>
        </w:rPr>
        <w:t>.</w:t>
      </w:r>
    </w:p>
    <w:p w:rsidR="00874DD9" w:rsidRPr="004139D8" w:rsidRDefault="00874DD9" w:rsidP="00874DD9">
      <w:pPr>
        <w:pStyle w:val="a3"/>
        <w:shd w:val="clear" w:color="auto" w:fill="FFFFFF"/>
        <w:tabs>
          <w:tab w:val="left" w:pos="1338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auto"/>
          <w:spacing w:val="-10"/>
        </w:rPr>
      </w:pPr>
    </w:p>
    <w:p w:rsidR="00874DD9" w:rsidRPr="004139D8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pacing w:val="-7"/>
        </w:rPr>
      </w:pPr>
      <w:r w:rsidRPr="004139D8">
        <w:rPr>
          <w:rFonts w:ascii="Times New Roman" w:hAnsi="Times New Roman" w:cs="Times New Roman"/>
          <w:b/>
          <w:iCs/>
          <w:color w:val="auto"/>
          <w:spacing w:val="-7"/>
        </w:rPr>
        <w:t>7.Форма промежуточной аттестации.</w:t>
      </w:r>
      <w:r w:rsidRPr="004139D8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</w:p>
    <w:p w:rsidR="00874DD9" w:rsidRPr="004139D8" w:rsidRDefault="00874DD9" w:rsidP="00874DD9">
      <w:pPr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4139D8">
        <w:rPr>
          <w:rFonts w:ascii="Times New Roman" w:hAnsi="Times New Roman" w:cs="Times New Roman"/>
          <w:bCs/>
          <w:color w:val="auto"/>
          <w:spacing w:val="-7"/>
        </w:rPr>
        <w:lastRenderedPageBreak/>
        <w:t xml:space="preserve">   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</w:rPr>
        <w:t xml:space="preserve">     </w:t>
      </w:r>
      <w:r w:rsidRPr="004139D8">
        <w:rPr>
          <w:rFonts w:ascii="Times New Roman" w:eastAsia="Times New Roman" w:hAnsi="Times New Roman" w:cs="Times New Roman"/>
          <w:color w:val="auto"/>
        </w:rPr>
        <w:t>Объективный структурированный клинический зачет в</w:t>
      </w:r>
      <w:r w:rsidR="009E50BB" w:rsidRPr="009E50BB">
        <w:rPr>
          <w:rFonts w:ascii="Times New Roman" w:eastAsia="Times New Roman" w:hAnsi="Times New Roman" w:cs="Times New Roman"/>
          <w:color w:val="auto"/>
        </w:rPr>
        <w:t>5</w:t>
      </w:r>
      <w:r w:rsidR="0086078A" w:rsidRPr="004139D8">
        <w:rPr>
          <w:rFonts w:ascii="Times New Roman" w:eastAsia="Times New Roman" w:hAnsi="Times New Roman" w:cs="Times New Roman"/>
          <w:color w:val="auto"/>
        </w:rPr>
        <w:t xml:space="preserve"> </w:t>
      </w:r>
      <w:r w:rsidRPr="004139D8">
        <w:rPr>
          <w:rFonts w:ascii="Times New Roman" w:eastAsia="Times New Roman" w:hAnsi="Times New Roman" w:cs="Times New Roman"/>
          <w:color w:val="auto"/>
        </w:rPr>
        <w:t>семестре.</w:t>
      </w: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874DD9" w:rsidRPr="004139D8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pacing w:val="-7"/>
        </w:rPr>
      </w:pPr>
    </w:p>
    <w:p w:rsidR="00425BA5" w:rsidRPr="004139D8" w:rsidRDefault="00874DD9" w:rsidP="00874DD9">
      <w:pPr>
        <w:rPr>
          <w:color w:val="auto"/>
        </w:rPr>
      </w:pPr>
      <w:r w:rsidRPr="004139D8">
        <w:rPr>
          <w:rFonts w:ascii="Times New Roman" w:eastAsia="Calibri" w:hAnsi="Times New Roman" w:cs="Times New Roman"/>
          <w:b/>
          <w:bCs/>
          <w:color w:val="auto"/>
          <w:spacing w:val="-7"/>
        </w:rPr>
        <w:t xml:space="preserve">Кафедра - </w:t>
      </w:r>
      <w:proofErr w:type="gramStart"/>
      <w:r w:rsidRPr="004139D8">
        <w:rPr>
          <w:rFonts w:ascii="Times New Roman" w:eastAsia="Calibri" w:hAnsi="Times New Roman" w:cs="Times New Roman"/>
          <w:b/>
          <w:bCs/>
          <w:color w:val="auto"/>
          <w:spacing w:val="-7"/>
        </w:rPr>
        <w:t xml:space="preserve">разработчик  </w:t>
      </w:r>
      <w:r w:rsidRPr="004139D8">
        <w:rPr>
          <w:rFonts w:ascii="Times New Roman" w:eastAsia="Calibri" w:hAnsi="Times New Roman" w:cs="Times New Roman"/>
          <w:bCs/>
          <w:color w:val="auto"/>
          <w:spacing w:val="-7"/>
          <w:u w:val="single"/>
        </w:rPr>
        <w:t>Медицинской</w:t>
      </w:r>
      <w:proofErr w:type="gramEnd"/>
      <w:r w:rsidRPr="004139D8">
        <w:rPr>
          <w:rFonts w:ascii="Times New Roman" w:eastAsia="Calibri" w:hAnsi="Times New Roman" w:cs="Times New Roman"/>
          <w:bCs/>
          <w:color w:val="auto"/>
          <w:spacing w:val="-7"/>
          <w:u w:val="single"/>
        </w:rPr>
        <w:t xml:space="preserve"> симуляции и учебной практики</w:t>
      </w:r>
    </w:p>
    <w:sectPr w:rsidR="00425BA5" w:rsidRPr="0041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793B2573"/>
    <w:multiLevelType w:val="hybridMultilevel"/>
    <w:tmpl w:val="8222BE70"/>
    <w:lvl w:ilvl="0" w:tplc="B9E4EF7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0"/>
    <w:rsid w:val="0009171C"/>
    <w:rsid w:val="00191A3A"/>
    <w:rsid w:val="001F0F48"/>
    <w:rsid w:val="00335200"/>
    <w:rsid w:val="004139D8"/>
    <w:rsid w:val="00425BA5"/>
    <w:rsid w:val="0044074A"/>
    <w:rsid w:val="004E7CF5"/>
    <w:rsid w:val="00687920"/>
    <w:rsid w:val="008360DC"/>
    <w:rsid w:val="0086078A"/>
    <w:rsid w:val="00874DD9"/>
    <w:rsid w:val="008B5AFF"/>
    <w:rsid w:val="009D1BFC"/>
    <w:rsid w:val="009E50BB"/>
    <w:rsid w:val="00B05A2D"/>
    <w:rsid w:val="00BF604F"/>
    <w:rsid w:val="00C5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68CA"/>
  <w15:docId w15:val="{7F16E06C-3F7C-4F0B-83C3-1474D4B5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DD9"/>
    <w:pPr>
      <w:ind w:left="720"/>
      <w:contextualSpacing/>
    </w:pPr>
  </w:style>
  <w:style w:type="table" w:styleId="a4">
    <w:name w:val="Table Grid"/>
    <w:basedOn w:val="a1"/>
    <w:uiPriority w:val="59"/>
    <w:qFormat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74DD9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874DD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андарт"/>
    <w:basedOn w:val="a"/>
    <w:link w:val="1"/>
    <w:rsid w:val="0086078A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lang w:val="x-none" w:eastAsia="x-none" w:bidi="ar-SA"/>
    </w:rPr>
  </w:style>
  <w:style w:type="character" w:customStyle="1" w:styleId="1">
    <w:name w:val="Стандарт Знак1"/>
    <w:link w:val="a7"/>
    <w:rsid w:val="0086078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Abduljappar Press</cp:lastModifiedBy>
  <cp:revision>4</cp:revision>
  <dcterms:created xsi:type="dcterms:W3CDTF">2023-08-04T15:04:00Z</dcterms:created>
  <dcterms:modified xsi:type="dcterms:W3CDTF">2023-11-23T12:10:00Z</dcterms:modified>
</cp:coreProperties>
</file>