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5A" w:rsidRPr="00B478F5" w:rsidRDefault="001B365A" w:rsidP="001B3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Pr="00B478F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</w:t>
      </w:r>
      <w:r>
        <w:rPr>
          <w:rFonts w:ascii="Times New Roman" w:hAnsi="Times New Roman"/>
          <w:b/>
          <w:sz w:val="24"/>
          <w:szCs w:val="24"/>
        </w:rPr>
        <w:t xml:space="preserve">ДЕНИЕ ВЫСШЕГО </w:t>
      </w:r>
      <w:r w:rsidRPr="00B478F5">
        <w:rPr>
          <w:rFonts w:ascii="Times New Roman" w:hAnsi="Times New Roman"/>
          <w:b/>
          <w:sz w:val="24"/>
          <w:szCs w:val="24"/>
        </w:rPr>
        <w:t>ОБРАЗОВАНИЯ</w:t>
      </w:r>
    </w:p>
    <w:p w:rsidR="001B365A" w:rsidRPr="00504498" w:rsidRDefault="001B365A" w:rsidP="001B36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498">
        <w:rPr>
          <w:rFonts w:ascii="Times New Roman" w:hAnsi="Times New Roman"/>
          <w:b/>
          <w:sz w:val="28"/>
          <w:szCs w:val="28"/>
        </w:rPr>
        <w:t>«ДАГЕСТАНСКИЙ ГОСУДАРСТВЕННЫЙ МЕДИЦИНСКИЙ УНИВЕРСИТЕТ»</w:t>
      </w:r>
    </w:p>
    <w:p w:rsidR="001B365A" w:rsidRPr="00B478F5" w:rsidRDefault="001B365A" w:rsidP="001B3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МИНИСТЕРСТВА</w:t>
      </w:r>
      <w:r w:rsidRPr="00B478F5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1B365A" w:rsidRDefault="001B365A" w:rsidP="001B365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F14BD">
        <w:rPr>
          <w:rFonts w:ascii="Times New Roman" w:hAnsi="Times New Roman"/>
          <w:b/>
          <w:bCs/>
          <w:sz w:val="24"/>
          <w:szCs w:val="24"/>
        </w:rPr>
        <w:t>(ФГБОУ ВО ДГМУ Минздрава России)</w:t>
      </w:r>
    </w:p>
    <w:p w:rsidR="001B365A" w:rsidRDefault="001B365A" w:rsidP="00AB36A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36AC" w:rsidRPr="00F63091" w:rsidRDefault="00AB36AC" w:rsidP="00AB36A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1B365A">
        <w:rPr>
          <w:rFonts w:ascii="Times New Roman" w:hAnsi="Times New Roman"/>
          <w:b/>
          <w:sz w:val="24"/>
          <w:szCs w:val="24"/>
        </w:rPr>
        <w:t>К</w:t>
      </w:r>
    </w:p>
    <w:p w:rsidR="00AB36AC" w:rsidRPr="00F63091" w:rsidRDefault="001B365A" w:rsidP="00AB36A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ПРОГРАММЕ</w:t>
      </w:r>
      <w:r w:rsidRPr="00F63091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6B5660" w:rsidRDefault="006B5660" w:rsidP="006B566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365A">
        <w:rPr>
          <w:rFonts w:ascii="Times New Roman" w:hAnsi="Times New Roman"/>
          <w:b/>
          <w:sz w:val="28"/>
          <w:szCs w:val="28"/>
          <w:u w:val="single"/>
        </w:rPr>
        <w:t>«Оториноларингология»</w:t>
      </w:r>
    </w:p>
    <w:p w:rsidR="001B365A" w:rsidRPr="005F14BD" w:rsidRDefault="001B365A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Индекс дисциплины</w:t>
      </w:r>
      <w:r>
        <w:rPr>
          <w:rFonts w:ascii="Times New Roman" w:hAnsi="Times New Roman"/>
          <w:b/>
          <w:sz w:val="28"/>
          <w:szCs w:val="28"/>
        </w:rPr>
        <w:t xml:space="preserve"> по учебному плану</w:t>
      </w:r>
      <w:r w:rsidRPr="005F14B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Б1.О.</w:t>
      </w:r>
      <w:r w:rsidR="003F1815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</w:p>
    <w:p w:rsidR="001B365A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F14BD">
        <w:rPr>
          <w:rFonts w:ascii="Times New Roman" w:hAnsi="Times New Roman"/>
          <w:b/>
          <w:sz w:val="28"/>
          <w:szCs w:val="28"/>
        </w:rPr>
        <w:t>Специальность:</w:t>
      </w:r>
      <w:r w:rsidRPr="005F14BD">
        <w:rPr>
          <w:rFonts w:ascii="Times New Roman" w:hAnsi="Times New Roman"/>
          <w:sz w:val="28"/>
          <w:szCs w:val="28"/>
        </w:rPr>
        <w:t xml:space="preserve"> </w:t>
      </w:r>
      <w:r w:rsidR="00E42824">
        <w:rPr>
          <w:rFonts w:ascii="Times New Roman" w:hAnsi="Times New Roman"/>
          <w:sz w:val="28"/>
          <w:szCs w:val="28"/>
        </w:rPr>
        <w:t xml:space="preserve"> 31.05.01</w:t>
      </w:r>
      <w:proofErr w:type="gramEnd"/>
      <w:r w:rsidR="00E42824">
        <w:rPr>
          <w:rFonts w:ascii="Times New Roman" w:hAnsi="Times New Roman"/>
          <w:sz w:val="28"/>
          <w:szCs w:val="28"/>
        </w:rPr>
        <w:t xml:space="preserve"> «Лечебное дело</w:t>
      </w:r>
      <w:r>
        <w:rPr>
          <w:rFonts w:ascii="Times New Roman" w:hAnsi="Times New Roman"/>
          <w:sz w:val="28"/>
          <w:szCs w:val="28"/>
        </w:rPr>
        <w:t>»</w:t>
      </w:r>
    </w:p>
    <w:p w:rsidR="001B365A" w:rsidRPr="005F14BD" w:rsidRDefault="001B365A" w:rsidP="001B365A">
      <w:pPr>
        <w:spacing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F14BD">
        <w:rPr>
          <w:rFonts w:ascii="Times New Roman" w:hAnsi="Times New Roman"/>
          <w:b/>
          <w:color w:val="000000"/>
          <w:sz w:val="28"/>
          <w:szCs w:val="28"/>
        </w:rPr>
        <w:t>Уровень  высшего</w:t>
      </w:r>
      <w:proofErr w:type="gramEnd"/>
      <w:r w:rsidRPr="005F14BD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/>
          <w:color w:val="000000"/>
          <w:sz w:val="28"/>
          <w:szCs w:val="28"/>
        </w:rPr>
        <w:t>– СПЕЦИАЛИТЕТ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Квалификация выпускника</w:t>
      </w:r>
      <w:r w:rsidR="00E42824">
        <w:rPr>
          <w:rFonts w:ascii="Times New Roman" w:hAnsi="Times New Roman"/>
          <w:sz w:val="28"/>
          <w:szCs w:val="28"/>
        </w:rPr>
        <w:t xml:space="preserve"> – Врач-лечебник</w:t>
      </w:r>
      <w:r w:rsidRPr="005F14BD">
        <w:rPr>
          <w:rFonts w:ascii="Times New Roman" w:hAnsi="Times New Roman"/>
          <w:sz w:val="28"/>
          <w:szCs w:val="28"/>
        </w:rPr>
        <w:t xml:space="preserve"> </w:t>
      </w:r>
    </w:p>
    <w:p w:rsidR="001B365A" w:rsidRPr="005F14BD" w:rsidRDefault="001B365A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4BD">
        <w:rPr>
          <w:rFonts w:ascii="Times New Roman" w:hAnsi="Times New Roman"/>
          <w:sz w:val="28"/>
          <w:szCs w:val="28"/>
        </w:rPr>
        <w:t>–  Болезней уха, горла и носа с усовершенствованием врачей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Форма обучения</w:t>
      </w:r>
      <w:r w:rsidRPr="005F14BD">
        <w:rPr>
          <w:rFonts w:ascii="Times New Roman" w:hAnsi="Times New Roman"/>
          <w:sz w:val="28"/>
          <w:szCs w:val="28"/>
        </w:rPr>
        <w:t xml:space="preserve"> – очная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– 4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E42824">
        <w:rPr>
          <w:rFonts w:ascii="Times New Roman" w:hAnsi="Times New Roman"/>
          <w:sz w:val="28"/>
          <w:szCs w:val="28"/>
          <w:lang w:val="en-US"/>
        </w:rPr>
        <w:t>I</w:t>
      </w:r>
      <w:r w:rsidRPr="005F14BD">
        <w:rPr>
          <w:rFonts w:ascii="Times New Roman" w:hAnsi="Times New Roman"/>
          <w:sz w:val="28"/>
          <w:szCs w:val="28"/>
        </w:rPr>
        <w:t xml:space="preserve"> </w:t>
      </w:r>
    </w:p>
    <w:p w:rsidR="001B365A" w:rsidRPr="005F14BD" w:rsidRDefault="001B365A" w:rsidP="001B36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 xml:space="preserve">Всего </w:t>
      </w:r>
      <w:proofErr w:type="gramStart"/>
      <w:r w:rsidRPr="005F14BD">
        <w:rPr>
          <w:rFonts w:ascii="Times New Roman" w:hAnsi="Times New Roman"/>
          <w:b/>
          <w:sz w:val="28"/>
          <w:szCs w:val="28"/>
        </w:rPr>
        <w:t>трудоёмк</w:t>
      </w:r>
      <w:r>
        <w:rPr>
          <w:rFonts w:ascii="Times New Roman" w:hAnsi="Times New Roman"/>
          <w:b/>
          <w:sz w:val="28"/>
          <w:szCs w:val="28"/>
        </w:rPr>
        <w:t>ость</w:t>
      </w:r>
      <w:r w:rsidRPr="005F14BD">
        <w:rPr>
          <w:rFonts w:ascii="Times New Roman" w:hAnsi="Times New Roman"/>
          <w:sz w:val="28"/>
          <w:szCs w:val="28"/>
        </w:rPr>
        <w:t xml:space="preserve">: </w:t>
      </w:r>
      <w:r w:rsidR="00E42824">
        <w:rPr>
          <w:rFonts w:ascii="Times New Roman" w:hAnsi="Times New Roman"/>
          <w:sz w:val="28"/>
          <w:szCs w:val="28"/>
        </w:rPr>
        <w:t xml:space="preserve"> 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B365A">
        <w:rPr>
          <w:rFonts w:ascii="Times New Roman" w:hAnsi="Times New Roman"/>
          <w:sz w:val="28"/>
          <w:szCs w:val="28"/>
        </w:rPr>
        <w:t>зачётные единицы</w:t>
      </w:r>
      <w:r w:rsidR="00E42824">
        <w:rPr>
          <w:rFonts w:ascii="Times New Roman" w:hAnsi="Times New Roman"/>
          <w:sz w:val="28"/>
          <w:szCs w:val="28"/>
        </w:rPr>
        <w:t xml:space="preserve">  / 108</w:t>
      </w:r>
      <w:r>
        <w:rPr>
          <w:rFonts w:ascii="Times New Roman" w:hAnsi="Times New Roman"/>
          <w:sz w:val="28"/>
          <w:szCs w:val="28"/>
        </w:rPr>
        <w:t xml:space="preserve"> ч академических часа</w:t>
      </w:r>
    </w:p>
    <w:p w:rsidR="001B365A" w:rsidRDefault="001B365A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B365A">
        <w:rPr>
          <w:rFonts w:ascii="Times New Roman" w:hAnsi="Times New Roman"/>
          <w:b/>
          <w:sz w:val="28"/>
          <w:szCs w:val="28"/>
        </w:rPr>
        <w:t xml:space="preserve">Форма контроля </w:t>
      </w:r>
      <w:r w:rsidR="00126C73">
        <w:rPr>
          <w:rFonts w:ascii="Times New Roman" w:hAnsi="Times New Roman"/>
          <w:sz w:val="28"/>
          <w:szCs w:val="28"/>
        </w:rPr>
        <w:t>–</w:t>
      </w:r>
      <w:r w:rsidRPr="001B365A">
        <w:rPr>
          <w:rFonts w:ascii="Times New Roman" w:hAnsi="Times New Roman"/>
          <w:sz w:val="28"/>
          <w:szCs w:val="28"/>
        </w:rPr>
        <w:t xml:space="preserve"> зачет</w:t>
      </w:r>
    </w:p>
    <w:p w:rsidR="00126C73" w:rsidRDefault="00126C73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26C73" w:rsidRPr="00126C73" w:rsidRDefault="00F50FD5" w:rsidP="00126C7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26C73" w:rsidRPr="00126C73">
        <w:rPr>
          <w:rFonts w:ascii="Times New Roman" w:hAnsi="Times New Roman" w:cs="Times New Roman"/>
          <w:b/>
          <w:sz w:val="24"/>
          <w:szCs w:val="24"/>
        </w:rPr>
        <w:t>. ЦЕЛЬ И ЗАДАЧИ ДИСЦИПЛИНЫ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b/>
          <w:sz w:val="24"/>
          <w:szCs w:val="24"/>
        </w:rPr>
        <w:t>Цель</w:t>
      </w:r>
      <w:r w:rsidRPr="00126C73">
        <w:rPr>
          <w:rFonts w:ascii="Times New Roman" w:hAnsi="Times New Roman" w:cs="Times New Roman"/>
          <w:sz w:val="24"/>
          <w:szCs w:val="24"/>
        </w:rPr>
        <w:t xml:space="preserve"> дисциплины оториноларингологии - формирование врачебного мышления, умений, обеспечивающих решение профессиональных задач и применение алгоритма врачебной деятельности по оказанию медицинской помощи при неотложных и угрожающих жизни состояниях, по профилактике, диагностике, лечению и реабилитаций больных при патологии уха и верхних дыхательных путей.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 xml:space="preserve">Студент должен овладеть методами диагностики и лечения заболеваний уха, и верхних дыхательных путей.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126C73">
        <w:rPr>
          <w:rFonts w:ascii="Times New Roman" w:hAnsi="Times New Roman" w:cs="Times New Roman"/>
          <w:sz w:val="24"/>
          <w:szCs w:val="24"/>
        </w:rPr>
        <w:t xml:space="preserve"> дисциплины являются: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sym w:font="Symbol" w:char="F0B7"/>
      </w:r>
      <w:r w:rsidRPr="00126C73">
        <w:rPr>
          <w:rFonts w:ascii="Times New Roman" w:hAnsi="Times New Roman" w:cs="Times New Roman"/>
          <w:sz w:val="24"/>
          <w:szCs w:val="24"/>
        </w:rPr>
        <w:t xml:space="preserve"> Ознакомить студентов с распространенностью и значимостью заболеваний уха, носа и горла в общей патологии, с принципами и методами диспансерной работы, отметив значение своевременного их выявления и санации этих органов в профилактике общей заболеваемости и в оздоровлении населения;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26C73">
        <w:rPr>
          <w:rFonts w:ascii="Times New Roman" w:hAnsi="Times New Roman" w:cs="Times New Roman"/>
          <w:sz w:val="24"/>
          <w:szCs w:val="24"/>
        </w:rPr>
        <w:t xml:space="preserve"> Ставить предварительный диагноз с последующим направлением к врачу-специалисту при болезнях ЛОР-органов;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sym w:font="Symbol" w:char="F0B7"/>
      </w:r>
      <w:r w:rsidRPr="00126C73">
        <w:rPr>
          <w:rFonts w:ascii="Times New Roman" w:hAnsi="Times New Roman" w:cs="Times New Roman"/>
          <w:sz w:val="24"/>
          <w:szCs w:val="24"/>
        </w:rPr>
        <w:t xml:space="preserve"> Диагностировать и оказывать экстренную врачебную помощь детям и взрослым на </w:t>
      </w:r>
      <w:proofErr w:type="spellStart"/>
      <w:r w:rsidRPr="00126C73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26C73">
        <w:rPr>
          <w:rFonts w:ascii="Times New Roman" w:hAnsi="Times New Roman" w:cs="Times New Roman"/>
          <w:sz w:val="24"/>
          <w:szCs w:val="24"/>
        </w:rPr>
        <w:t xml:space="preserve"> этапе при неотложных состояниях, связанных с патологией ЛОР-органов: стеноз гортани, ложный круп, травмы и инородные тела ЛОР-органов, носовое кровотечение;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sym w:font="Symbol" w:char="F0B7"/>
      </w:r>
      <w:r w:rsidRPr="00126C73">
        <w:rPr>
          <w:rFonts w:ascii="Times New Roman" w:hAnsi="Times New Roman" w:cs="Times New Roman"/>
          <w:sz w:val="24"/>
          <w:szCs w:val="24"/>
        </w:rPr>
        <w:t xml:space="preserve"> Решать </w:t>
      </w:r>
      <w:proofErr w:type="spellStart"/>
      <w:r w:rsidRPr="00126C73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126C73">
        <w:rPr>
          <w:rFonts w:ascii="Times New Roman" w:hAnsi="Times New Roman" w:cs="Times New Roman"/>
          <w:sz w:val="24"/>
          <w:szCs w:val="24"/>
        </w:rPr>
        <w:t xml:space="preserve"> задачи, связанные со сбором информации о пациенте, диагностикой, лечением, профилактикой и оказанием помощи больным с заболеваниями ЛОР-органов;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sym w:font="Symbol" w:char="F0B7"/>
      </w:r>
      <w:r w:rsidRPr="00126C73">
        <w:rPr>
          <w:rFonts w:ascii="Times New Roman" w:hAnsi="Times New Roman" w:cs="Times New Roman"/>
          <w:sz w:val="24"/>
          <w:szCs w:val="24"/>
        </w:rPr>
        <w:t xml:space="preserve"> Показать студентам особенности и возможности исследования ЛОРорганов - эндоскопию, акуметрию, вестибулометрию, ольфактометрию и их значение в общей системе клинического обследования больного; </w:t>
      </w:r>
    </w:p>
    <w:p w:rsid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sym w:font="Symbol" w:char="F0B7"/>
      </w:r>
      <w:r w:rsidRPr="00126C73">
        <w:rPr>
          <w:rFonts w:ascii="Times New Roman" w:hAnsi="Times New Roman" w:cs="Times New Roman"/>
          <w:sz w:val="24"/>
          <w:szCs w:val="24"/>
        </w:rPr>
        <w:t xml:space="preserve"> Ознакомить студентов с этиологией, патогенезом, клиническими признаками, профилактикой и лечением болезней уха, носа, глотки и гортани, часто встречающихся и вызывающих осложнения и сопутствующие заболевания; </w:t>
      </w:r>
    </w:p>
    <w:p w:rsidR="001B365A" w:rsidRPr="00126C73" w:rsidRDefault="001B365A" w:rsidP="00126C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73">
        <w:rPr>
          <w:rFonts w:ascii="Times New Roman" w:hAnsi="Times New Roman" w:cs="Times New Roman"/>
          <w:sz w:val="24"/>
          <w:szCs w:val="24"/>
        </w:rPr>
        <w:sym w:font="Symbol" w:char="F0B7"/>
      </w:r>
      <w:r w:rsidRPr="00126C73">
        <w:rPr>
          <w:rFonts w:ascii="Times New Roman" w:hAnsi="Times New Roman" w:cs="Times New Roman"/>
          <w:sz w:val="24"/>
          <w:szCs w:val="24"/>
        </w:rPr>
        <w:t xml:space="preserve"> Обучить студентов практическим навыкам и методам оказания экстренной помощи при травмах, инородных телах, кровотечениях и острых заболеваниях ЛОР - органов.</w:t>
      </w:r>
    </w:p>
    <w:p w:rsidR="006B5660" w:rsidRDefault="006B5660" w:rsidP="006B56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6C73" w:rsidRPr="00126C73" w:rsidRDefault="00F50FD5" w:rsidP="00126C73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6C73" w:rsidRPr="00126C73">
        <w:rPr>
          <w:rFonts w:ascii="Times New Roman" w:hAnsi="Times New Roman" w:cs="Times New Roman"/>
          <w:b/>
          <w:sz w:val="24"/>
          <w:szCs w:val="24"/>
        </w:rPr>
        <w:t>. ПЛАНИРУЕМЫЕ РЕЗУЛЬТАТЫ ОБУЧЕНИЯ ПО ДИСЦИПЛИНЕ</w:t>
      </w:r>
    </w:p>
    <w:p w:rsidR="00126C73" w:rsidRPr="00126C73" w:rsidRDefault="00126C73" w:rsidP="00126C73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6C73">
        <w:rPr>
          <w:rFonts w:ascii="Times New Roman" w:hAnsi="Times New Roman" w:cs="Times New Roman"/>
          <w:b/>
          <w:sz w:val="24"/>
          <w:szCs w:val="24"/>
        </w:rPr>
        <w:t>Формируемые в процессе изучения учебной дисциплины компетенции</w:t>
      </w:r>
    </w:p>
    <w:p w:rsidR="00126C73" w:rsidRDefault="00126C73" w:rsidP="006B56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26C73" w:rsidTr="00126C73">
        <w:tc>
          <w:tcPr>
            <w:tcW w:w="4785" w:type="dxa"/>
          </w:tcPr>
          <w:p w:rsidR="00126C73" w:rsidRPr="005078D5" w:rsidRDefault="00126C73" w:rsidP="005078D5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компетенции обучающийся должен: </w:t>
            </w:r>
          </w:p>
        </w:tc>
        <w:tc>
          <w:tcPr>
            <w:tcW w:w="4786" w:type="dxa"/>
          </w:tcPr>
          <w:p w:rsidR="00126C73" w:rsidRPr="005078D5" w:rsidRDefault="00126C73" w:rsidP="005078D5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8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части)</w:t>
            </w:r>
          </w:p>
        </w:tc>
      </w:tr>
      <w:tr w:rsidR="00126C73" w:rsidTr="00264CDF">
        <w:tc>
          <w:tcPr>
            <w:tcW w:w="9571" w:type="dxa"/>
            <w:gridSpan w:val="2"/>
          </w:tcPr>
          <w:p w:rsidR="00126C73" w:rsidRPr="005078D5" w:rsidRDefault="005078D5" w:rsidP="005078D5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8D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5078D5" w:rsidTr="009212B6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ОПК-4– Способен применять медицинские изделия, предусмотренные порядком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оказания медицинской помощи, а также проводить обследования пациента с целью</w:t>
            </w:r>
          </w:p>
          <w:p w:rsidR="005078D5" w:rsidRPr="00F50FD5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установления диагноза.</w:t>
            </w:r>
          </w:p>
        </w:tc>
      </w:tr>
      <w:tr w:rsidR="005078D5" w:rsidTr="00434BAD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ИД-1 ОПК-4 – Применяет медицинские изделия, предусмотренные порядком</w:t>
            </w:r>
          </w:p>
          <w:p w:rsidR="005078D5" w:rsidRPr="00F50FD5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оказания медицинской помощи и выписывает рецепты на медицинские изделия.</w:t>
            </w:r>
          </w:p>
        </w:tc>
      </w:tr>
      <w:tr w:rsidR="005078D5" w:rsidTr="003E5751">
        <w:tc>
          <w:tcPr>
            <w:tcW w:w="9571" w:type="dxa"/>
            <w:gridSpan w:val="2"/>
          </w:tcPr>
          <w:p w:rsidR="00464D4B" w:rsidRDefault="00464D4B" w:rsidP="00F50F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заболеваний ЛОР органов;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симптомы заболеваний ЛОР органов;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Собрать анамнез; проводить наружный осмотр; проводить инструментальный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осмотр; выявить симптомы поражения ЛОР органов; устанавливать клинический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диагноз;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Навыками обследования больных с ЛОР патологией; Навыками диагностики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профессиональных факторов, оказывающих вредное влияние на здоровье человека</w:t>
            </w: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078D5" w:rsidRPr="005078D5" w:rsidRDefault="005078D5" w:rsidP="00464D4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4D4B" w:rsidTr="003E5751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ИД-3 ОПК-4 -Применяет дополнительные лабораторные и функциональные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исследования с целью установления диагноза в соответствии с порядками оказания</w:t>
            </w:r>
          </w:p>
          <w:p w:rsid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медицинской помощи</w:t>
            </w:r>
          </w:p>
        </w:tc>
      </w:tr>
      <w:tr w:rsidR="00464D4B" w:rsidTr="003E5751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план обследования пациентов с учетом возраста, тяжести и периода заболевания,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осложнений;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наметить план лечения и обследования;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основных и дополнительных методов исследования;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назначить консервативное или хирургическое лечение и организовать уход за больными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с патологией ЛОР органов.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критериями оценки результатов инструментальных и клинико-лабораторных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исследований;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поиском в сети Интернет; навыками работы с Международной статистической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классификацией болезней и проблем, связанных со здоровьем</w:t>
            </w:r>
          </w:p>
        </w:tc>
      </w:tr>
      <w:tr w:rsidR="00464D4B" w:rsidTr="003E5751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ОПК-5: Способен оценивать морфофункциональные, физиологические состояния и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патологические процессы в организме человека для решения профессиональных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задач.</w:t>
            </w:r>
          </w:p>
        </w:tc>
      </w:tr>
      <w:tr w:rsidR="00464D4B" w:rsidTr="003E5751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ИД-3 ОПК-5 – Применяет данные оценки </w:t>
            </w:r>
            <w:proofErr w:type="gramStart"/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морфо-функциональных</w:t>
            </w:r>
            <w:proofErr w:type="gramEnd"/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процессов для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решения профессиональных задач</w:t>
            </w:r>
          </w:p>
        </w:tc>
      </w:tr>
      <w:tr w:rsidR="00464D4B" w:rsidTr="003E5751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Основные патологические состояния, симптомы, синдромы, нозологические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формы ЛОР заболеваний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Международной классификацией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болезней и проблем, связанных со здоровьем детей и подростков; план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обследования и лечения пациентов с ЛОР патологией; ведущие симптомы,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клинику, диагностику, патогенез, осложнения ЛОР заболеваний.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Устанавливать клинический диагноз; оценивать результаты основных и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дополнительных методов исследования ЛОР органов; пользоваться учебной,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научной литературой, сетью Интернет для профессиональной деятельности.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Владеть: </w:t>
            </w: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Навыками обследования больных с ЛОР патологией; критериями оценки и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инструментальных и клинико-лабораторных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исследований;поиском</w:t>
            </w:r>
            <w:proofErr w:type="spellEnd"/>
            <w:proofErr w:type="gramEnd"/>
            <w:r w:rsidRPr="00464D4B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Интернет; навыками работы с Международной</w:t>
            </w:r>
          </w:p>
          <w:p w:rsidR="00464D4B" w:rsidRPr="00464D4B" w:rsidRDefault="00464D4B" w:rsidP="00464D4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sz w:val="24"/>
                <w:szCs w:val="24"/>
              </w:rPr>
              <w:t>статистической классификацией болезней и проблем, связанных со здоровьем.</w:t>
            </w:r>
          </w:p>
        </w:tc>
      </w:tr>
      <w:tr w:rsidR="005078D5" w:rsidTr="007F1ABD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ОПК-6: Способен организовывать уход за больными, оказывать первичную медико-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санитарную помощь, обеспечивать организацию работы и принятие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профессиональных решений при неотложных состояниях на </w:t>
            </w:r>
            <w:proofErr w:type="spellStart"/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догоспитальном</w:t>
            </w:r>
            <w:proofErr w:type="spellEnd"/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этапе, в условиях чрезвычайных ситуаций, эпидемий и в очагах массового</w:t>
            </w:r>
          </w:p>
          <w:p w:rsidR="005078D5" w:rsidRPr="00F50FD5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поражения.</w:t>
            </w:r>
          </w:p>
        </w:tc>
      </w:tr>
      <w:tr w:rsidR="005078D5" w:rsidTr="00D86EA2">
        <w:tc>
          <w:tcPr>
            <w:tcW w:w="9571" w:type="dxa"/>
            <w:gridSpan w:val="2"/>
          </w:tcPr>
          <w:p w:rsidR="00464D4B" w:rsidRPr="00464D4B" w:rsidRDefault="00464D4B" w:rsidP="00464D4B">
            <w:pPr>
              <w:tabs>
                <w:tab w:val="left" w:pos="6323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ИД-3 ОПК-6 – Оказывает первичную медико-санитарную помощь, включая</w:t>
            </w:r>
          </w:p>
          <w:p w:rsidR="005078D5" w:rsidRPr="00F50FD5" w:rsidRDefault="00464D4B" w:rsidP="00464D4B">
            <w:pPr>
              <w:tabs>
                <w:tab w:val="left" w:pos="6323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мероприятия по профилактике, диагностике, лечению заболеваний и состояний.</w:t>
            </w:r>
          </w:p>
        </w:tc>
      </w:tr>
      <w:tr w:rsidR="005078D5" w:rsidTr="008626A2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клинического течения и пути распространения инфекции при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чрезвычайных ситуациях заболеваний уха, горла, носа;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ведущие симптомы внутричерепных, </w:t>
            </w:r>
            <w:proofErr w:type="spellStart"/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внутриглазничных</w:t>
            </w:r>
            <w:proofErr w:type="spellEnd"/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осложнений отитов и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синуситов; тактику оказания неотложной помощи и эвакуацию при чрезвычайных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ситуациях.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Обосновать диагноз;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результаты основных и дополнительных методов исследований;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наметить план обследования, оказания срочной медицинской помощи и плана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дальнейшей эвакуации с последующим направлением к врачам-специалистам.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Владеть:</w:t>
            </w: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Навыками оказания неотложной помощи при состояниях, требующих срочного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медицинского вмешательства при заболеваниях ЛОР органов;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оказания неотложной оториноларингологической помощи при чрезвычайных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ситуациях;</w:t>
            </w:r>
          </w:p>
          <w:p w:rsidR="005078D5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Участием и готовностью к медицинской эвакуации.</w:t>
            </w:r>
          </w:p>
          <w:p w:rsidR="00464D4B" w:rsidRPr="005078D5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4D4B" w:rsidTr="008626A2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ОПК-7: Способен назначать лечение и осуществлять контроль его эффективности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безопасности.</w:t>
            </w:r>
          </w:p>
        </w:tc>
      </w:tr>
      <w:tr w:rsidR="00464D4B" w:rsidTr="008626A2">
        <w:tc>
          <w:tcPr>
            <w:tcW w:w="9571" w:type="dxa"/>
            <w:gridSpan w:val="2"/>
          </w:tcPr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ИД-2 ОПК-7– Осуществляет контроль эффективности и безопасности лечебных</w:t>
            </w: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64D4B" w:rsidRPr="00464D4B" w:rsidRDefault="00464D4B" w:rsidP="00464D4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4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воздействий доступными средствами</w:t>
            </w:r>
          </w:p>
        </w:tc>
      </w:tr>
      <w:tr w:rsidR="00464D4B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Знать: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клинического течения заболеваний ЛОР органов;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симптомы заболеваний ЛОР органов; план обследования пациентов с учетом возраста,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тяжести и периода заболевания, возможных осложнений; тактику оказания неотложной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помощи при ЛОР заболеваниях;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профилактики ЛОР заболеваний.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Собрать анамнез; проводить наружный осмотр;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оводить инструментальный осмотр: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выявить симптомы поражения ЛОР органов;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клинический диагноз; наметить план лечения и обследования;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результаты основных и дополнительных методов исследования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назначить консервативное или хирургическое лечение и организовать уход за больными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с патологией ЛОР органов.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Владеть: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Обследованием больных с патологией ЛОР органов;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алгоритмом постановки диагноза с последующим направлением на дополнительное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обследование к врачам-специалистам;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критериями оценки результатов основных и дополнительных методов обследования;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манипуляциями и оперативными вмешательствами с целью оказания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оториноларингологической помощи; навыками проведения экспертизы временной и</w:t>
            </w:r>
          </w:p>
          <w:p w:rsidR="00464D4B" w:rsidRPr="00464D4B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стойкой нетрудоспособности.</w:t>
            </w:r>
          </w:p>
        </w:tc>
      </w:tr>
      <w:tr w:rsidR="00464D4B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ПК-1: Способен оказывать медицинскую помощь пациенту в неотложной или</w:t>
            </w:r>
          </w:p>
          <w:p w:rsidR="00464D4B" w:rsidRPr="00464D4B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экстренной формах.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ИД-3ПК-1 Распознает состояния, возникающие при внезапных острых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заболеваниях, обострении хронических заболеваний без явных признаков угрозы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жизни пациента и требующие оказания медицинской помощи в неотложной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форме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Медицинскую статистику с целью оценки качества оказания медицинской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помощи;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качество оказания медицинской помощи с использованием основных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медико-статистических показателей;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Оценкой качества оказания медицинской помощи с использованием основных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медико-статистических показателей;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ИД-4ПК-1 Оказывает медицинскую помощь в неотложной форме пациентам при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внезапных острых </w:t>
            </w:r>
            <w:proofErr w:type="gramStart"/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заболеваниях ,</w:t>
            </w:r>
            <w:proofErr w:type="gramEnd"/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состояниях, обострении хронических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заболеваний без явных признаков угрозы жизни пациента.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медико-статистические показатели;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результаты лечения, обследования пациентов с ЛОР патологией;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публично представлять результаты медицинской информации на основе доказательной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медицины;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Критериями оценки результатов исследования и лечения пациентов с ЛОР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патологией;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базовыми технологиями преобразования информации: текстовыми и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табличными редакторами, поиском в сети Интернет.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ИД-5ПК-1 Применяет должным образом лекарственные препараты и медицинских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изделий при оказании медицинской помощи в экстренной или неотложной форме.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Теоретические основы информатики, поиск, сбор, хранение и преобразование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в информационной сети, использование информационных компьютерных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 в медицине и здравоохранении.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пользоваться учебной, научной литературой, сетью Интернет для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деятельности.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базовыми технологиями преобразования информации: текстовыми и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табличными редакторами, поиском в сети Интернет.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ПК-2: Способен проводить обследования пациента с целью установления диагноза.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ИД-2ПК-2 Формулирует предварительный диагноз и составляет план лабораторных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инструментальных обследований пациента</w:t>
            </w:r>
          </w:p>
        </w:tc>
      </w:tr>
      <w:tr w:rsidR="0096451F" w:rsidTr="008626A2">
        <w:tc>
          <w:tcPr>
            <w:tcW w:w="9571" w:type="dxa"/>
            <w:gridSpan w:val="2"/>
          </w:tcPr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патологические состояния, симптомы, синдромы, нозологические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формы ЛОР заболеваний в соответствии с Международной классификацией болезней и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проблем, связанных со здоровьем детей и подростков с целью диспансеризации и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осуществлению диспансерного наблюдения за здоровыми и хроническими больными;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план обследования пациентов с ЛОР патологией; профессиональные факторы,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оказывающие вредное влияние на функцию ЛОР органов;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ведущие симптомы ЛОР заболеваний.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клинический диагноз;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основных и дополнительных методов исследования ЛОР органов;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профилактические медицинские осмотры;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диспансеризацию пациентов с патологией ЛОР органов и здорового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контингента; проводить </w:t>
            </w:r>
            <w:proofErr w:type="spellStart"/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скрининговые</w:t>
            </w:r>
            <w:proofErr w:type="spellEnd"/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тесты с целью выявления заболеваний,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подлежащих диспансерному наблюдению;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учебной, научной литературой, сетью Интернет для профессиональной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деятельности.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обследования больных с ЛОР патологией;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диагностики </w:t>
            </w:r>
            <w:proofErr w:type="gramStart"/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факторов</w:t>
            </w:r>
            <w:proofErr w:type="gramEnd"/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оказывающих вредное влияние на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человека; критериями оценки результатов инструментальных и клинико-</w:t>
            </w:r>
          </w:p>
          <w:p w:rsidR="0096451F" w:rsidRPr="0096451F" w:rsidRDefault="0096451F" w:rsidP="009645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451F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лабораторных исследований;</w:t>
            </w:r>
          </w:p>
        </w:tc>
      </w:tr>
    </w:tbl>
    <w:p w:rsidR="00126C73" w:rsidRPr="00126C73" w:rsidRDefault="00126C73" w:rsidP="006B56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6C73" w:rsidRPr="006B5660" w:rsidRDefault="00126C73" w:rsidP="006B56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0FD5" w:rsidRPr="00F50FD5" w:rsidRDefault="00F50FD5" w:rsidP="00F50FD5">
      <w:pPr>
        <w:pStyle w:val="a4"/>
        <w:tabs>
          <w:tab w:val="clear" w:pos="360"/>
          <w:tab w:val="clear" w:pos="756"/>
        </w:tabs>
        <w:spacing w:line="240" w:lineRule="auto"/>
        <w:ind w:left="0"/>
        <w:jc w:val="center"/>
        <w:rPr>
          <w:b/>
        </w:rPr>
      </w:pPr>
      <w:r>
        <w:rPr>
          <w:b/>
        </w:rPr>
        <w:t>3</w:t>
      </w:r>
      <w:r w:rsidRPr="00F50FD5">
        <w:rPr>
          <w:b/>
        </w:rPr>
        <w:t>. МЕСТО УЧЕБНОЙ ДИСЦИПЛИНЫ В СТРУКТУРЕ ОБРАЗОВАТЕЛЬНОЙ ПРОГРАММЫ</w:t>
      </w:r>
    </w:p>
    <w:p w:rsidR="006B5660" w:rsidRDefault="00F50FD5" w:rsidP="006B5660">
      <w:pPr>
        <w:pStyle w:val="a4"/>
        <w:tabs>
          <w:tab w:val="clear" w:pos="360"/>
          <w:tab w:val="clear" w:pos="756"/>
        </w:tabs>
        <w:spacing w:line="240" w:lineRule="auto"/>
        <w:ind w:left="0"/>
      </w:pPr>
      <w:r>
        <w:t xml:space="preserve"> Дисциплина оториноларингология входит в Базовую часть обязательных дисциплин блока Б1.О.4</w:t>
      </w:r>
      <w:r w:rsidRPr="00F50FD5">
        <w:rPr>
          <w:color w:val="FF0000"/>
        </w:rPr>
        <w:t>8</w:t>
      </w:r>
      <w:r>
        <w:t xml:space="preserve"> по направлению подготовки (специальности) 31.05.03 «Стоматология». Данная дисциплина – это этап изучения основных заболеваний ЛОР-органов у взрослых и подростков. За время обучения студенты приобретают знания по оториноларингологии, знакомятся с основными часто встречающимися ЛОРзаболеваниями. В процессе изучения дисциплины «оториноларингология» расширяются знания, навыки и компетенции для успешной профессиональной деятельности врача стоматолога.</w:t>
      </w:r>
    </w:p>
    <w:p w:rsidR="000B7D25" w:rsidRDefault="000B7D25" w:rsidP="006B5660">
      <w:pPr>
        <w:pStyle w:val="a4"/>
        <w:tabs>
          <w:tab w:val="clear" w:pos="360"/>
          <w:tab w:val="clear" w:pos="756"/>
        </w:tabs>
        <w:spacing w:line="240" w:lineRule="auto"/>
        <w:ind w:left="0"/>
        <w:rPr>
          <w:spacing w:val="1"/>
          <w:sz w:val="28"/>
          <w:szCs w:val="28"/>
        </w:rPr>
      </w:pPr>
    </w:p>
    <w:p w:rsidR="00F50FD5" w:rsidRPr="00845125" w:rsidRDefault="00F50FD5" w:rsidP="006B5660">
      <w:pPr>
        <w:pStyle w:val="a4"/>
        <w:tabs>
          <w:tab w:val="clear" w:pos="360"/>
          <w:tab w:val="clear" w:pos="756"/>
        </w:tabs>
        <w:spacing w:line="240" w:lineRule="auto"/>
        <w:ind w:left="0"/>
        <w:rPr>
          <w:spacing w:val="1"/>
          <w:sz w:val="28"/>
          <w:szCs w:val="28"/>
        </w:rPr>
      </w:pPr>
    </w:p>
    <w:p w:rsidR="006B5660" w:rsidRPr="006B5660" w:rsidRDefault="006B5660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</w:t>
      </w:r>
      <w:r w:rsidR="00F50FD5">
        <w:rPr>
          <w:rFonts w:ascii="Times New Roman" w:hAnsi="Times New Roman" w:cs="Times New Roman"/>
          <w:b/>
          <w:spacing w:val="-6"/>
          <w:sz w:val="28"/>
          <w:szCs w:val="28"/>
        </w:rPr>
        <w:t>Трудоемкость учебной дисциплины</w:t>
      </w:r>
      <w:r w:rsidRPr="006B566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>составляет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D5">
        <w:rPr>
          <w:rFonts w:ascii="Times New Roman" w:hAnsi="Times New Roman" w:cs="Times New Roman"/>
          <w:b/>
          <w:sz w:val="28"/>
          <w:szCs w:val="28"/>
        </w:rPr>
        <w:t>2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D5">
        <w:rPr>
          <w:rFonts w:ascii="Times New Roman" w:hAnsi="Times New Roman" w:cs="Times New Roman"/>
          <w:b/>
          <w:spacing w:val="-6"/>
          <w:sz w:val="28"/>
          <w:szCs w:val="28"/>
        </w:rPr>
        <w:t>зачетные</w:t>
      </w: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единиц</w:t>
      </w:r>
      <w:r w:rsidR="00F50FD5"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D5">
        <w:rPr>
          <w:rFonts w:ascii="Times New Roman" w:hAnsi="Times New Roman" w:cs="Times New Roman"/>
          <w:b/>
          <w:sz w:val="28"/>
          <w:szCs w:val="28"/>
        </w:rPr>
        <w:t>72</w:t>
      </w:r>
      <w:r w:rsidRPr="006B56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академических </w:t>
      </w:r>
      <w:r w:rsidR="00F50FD5">
        <w:rPr>
          <w:rFonts w:ascii="Times New Roman" w:hAnsi="Times New Roman" w:cs="Times New Roman"/>
          <w:b/>
          <w:spacing w:val="-10"/>
          <w:sz w:val="28"/>
          <w:szCs w:val="28"/>
        </w:rPr>
        <w:t>часа</w:t>
      </w:r>
      <w:r w:rsidRPr="006B5660"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  <w:gridCol w:w="4242"/>
      </w:tblGrid>
      <w:tr w:rsidR="00F50FD5" w:rsidTr="00046B95">
        <w:tc>
          <w:tcPr>
            <w:tcW w:w="5211" w:type="dxa"/>
          </w:tcPr>
          <w:p w:rsidR="00F50FD5" w:rsidRPr="00046B95" w:rsidRDefault="00F50FD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046B95" w:rsidRPr="00046B95" w:rsidRDefault="00046B9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0FD5" w:rsidRPr="00046B95" w:rsidRDefault="00F50FD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F50FD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4360" w:type="dxa"/>
          </w:tcPr>
          <w:p w:rsidR="00F50FD5" w:rsidRPr="00046B95" w:rsidRDefault="0096451F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18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046B9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360" w:type="dxa"/>
          </w:tcPr>
          <w:p w:rsidR="00F50FD5" w:rsidRPr="00046B95" w:rsidRDefault="0096451F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51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046B95" w:rsidP="00046B95">
            <w:pPr>
              <w:tabs>
                <w:tab w:val="left" w:leader="underscore" w:pos="3823"/>
                <w:tab w:val="left" w:leader="underscore" w:pos="5738"/>
              </w:tabs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4360" w:type="dxa"/>
          </w:tcPr>
          <w:p w:rsidR="00F50FD5" w:rsidRPr="00046B95" w:rsidRDefault="0096451F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39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046B9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часов</w:t>
            </w:r>
          </w:p>
        </w:tc>
        <w:tc>
          <w:tcPr>
            <w:tcW w:w="4360" w:type="dxa"/>
          </w:tcPr>
          <w:p w:rsidR="00F50FD5" w:rsidRPr="00046B95" w:rsidRDefault="0096451F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108</w:t>
            </w:r>
          </w:p>
        </w:tc>
      </w:tr>
    </w:tbl>
    <w:p w:rsidR="006B5660" w:rsidRPr="006B5660" w:rsidRDefault="006B5660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B5660" w:rsidRDefault="006B5660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6B5660" w:rsidRDefault="006B5660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B5660">
        <w:rPr>
          <w:rFonts w:ascii="Times New Roman" w:hAnsi="Times New Roman" w:cs="Times New Roman"/>
          <w:b/>
          <w:spacing w:val="-10"/>
          <w:sz w:val="28"/>
          <w:szCs w:val="28"/>
        </w:rPr>
        <w:t>5.  Основ</w:t>
      </w:r>
      <w:r w:rsidR="00046B95">
        <w:rPr>
          <w:rFonts w:ascii="Times New Roman" w:hAnsi="Times New Roman" w:cs="Times New Roman"/>
          <w:b/>
          <w:spacing w:val="-10"/>
          <w:sz w:val="28"/>
          <w:szCs w:val="28"/>
        </w:rPr>
        <w:t>ные разделы дисциплины.</w:t>
      </w:r>
      <w:r w:rsidRPr="006B566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0B7D25" w:rsidRDefault="000B7D25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B5660" w:rsidRDefault="006B5660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8365"/>
      </w:tblGrid>
      <w:tr w:rsidR="00046B95" w:rsidTr="00046B95">
        <w:tc>
          <w:tcPr>
            <w:tcW w:w="959" w:type="dxa"/>
          </w:tcPr>
          <w:p w:rsidR="00046B95" w:rsidRP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6B9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46B95">
              <w:rPr>
                <w:rFonts w:ascii="Times New Roman" w:hAnsi="Times New Roman" w:cs="Times New Roman"/>
                <w:b/>
              </w:rPr>
              <w:t>аздела</w:t>
            </w:r>
          </w:p>
        </w:tc>
        <w:tc>
          <w:tcPr>
            <w:tcW w:w="8612" w:type="dxa"/>
          </w:tcPr>
          <w:p w:rsidR="00046B95" w:rsidRP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</w:tr>
      <w:tr w:rsidR="00046B95" w:rsidTr="00046B95">
        <w:tc>
          <w:tcPr>
            <w:tcW w:w="959" w:type="dxa"/>
          </w:tcPr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анатомия, физиология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ЛОР органов</w:t>
            </w:r>
          </w:p>
          <w:p w:rsidR="00046B95" w:rsidRP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5" w:rsidTr="00046B95">
        <w:tc>
          <w:tcPr>
            <w:tcW w:w="959" w:type="dxa"/>
          </w:tcPr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ЛОР органов</w:t>
            </w:r>
          </w:p>
          <w:p w:rsidR="00046B95" w:rsidRP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5" w:rsidTr="00046B95">
        <w:tc>
          <w:tcPr>
            <w:tcW w:w="959" w:type="dxa"/>
          </w:tcPr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</w:tcPr>
          <w:p w:rsid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опухоли ЛОР органов</w:t>
            </w:r>
          </w:p>
          <w:p w:rsidR="00046B95" w:rsidRP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95" w:rsidRDefault="00046B95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046B95" w:rsidRDefault="00046B95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046B95" w:rsidRDefault="00046B95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0B7D25" w:rsidRDefault="002D1744" w:rsidP="000B7D2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D1744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промежуточной аттестации.</w:t>
      </w:r>
    </w:p>
    <w:p w:rsidR="002D1744" w:rsidRPr="000B7D25" w:rsidRDefault="00802BA8" w:rsidP="000B7D2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0B7D25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Pr="000B7D25">
        <w:rPr>
          <w:rFonts w:ascii="Times New Roman" w:hAnsi="Times New Roman"/>
          <w:bCs/>
          <w:spacing w:val="-7"/>
          <w:sz w:val="24"/>
          <w:szCs w:val="24"/>
          <w:lang w:val="en-US"/>
        </w:rPr>
        <w:t>VII</w:t>
      </w:r>
      <w:r w:rsidR="0096451F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Pr="000B7D25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2D1744" w:rsidRDefault="00802BA8" w:rsidP="00802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D25">
        <w:rPr>
          <w:rFonts w:ascii="Times New Roman" w:hAnsi="Times New Roman" w:cs="Times New Roman"/>
          <w:sz w:val="24"/>
          <w:szCs w:val="24"/>
        </w:rPr>
        <w:t>Процедура проведения промежуточной аттеста</w:t>
      </w:r>
      <w:r w:rsidR="000B7D25" w:rsidRPr="000B7D25">
        <w:rPr>
          <w:rFonts w:ascii="Times New Roman" w:hAnsi="Times New Roman" w:cs="Times New Roman"/>
          <w:sz w:val="24"/>
          <w:szCs w:val="24"/>
        </w:rPr>
        <w:t xml:space="preserve">ции - </w:t>
      </w:r>
      <w:proofErr w:type="gramStart"/>
      <w:r w:rsidR="000B7D25" w:rsidRPr="000B7D25"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0B7D25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0B7D25">
        <w:rPr>
          <w:rFonts w:ascii="Times New Roman" w:hAnsi="Times New Roman" w:cs="Times New Roman"/>
          <w:sz w:val="24"/>
          <w:szCs w:val="24"/>
        </w:rPr>
        <w:t xml:space="preserve"> в </w:t>
      </w:r>
      <w:r w:rsidR="000B7D25" w:rsidRPr="000B7D25">
        <w:rPr>
          <w:rFonts w:ascii="Times New Roman" w:hAnsi="Times New Roman" w:cs="Times New Roman"/>
          <w:sz w:val="24"/>
          <w:szCs w:val="24"/>
        </w:rPr>
        <w:t xml:space="preserve">форме собеседования по билетам </w:t>
      </w:r>
      <w:r w:rsidRPr="000B7D25">
        <w:rPr>
          <w:rFonts w:ascii="Times New Roman" w:hAnsi="Times New Roman" w:cs="Times New Roman"/>
          <w:sz w:val="24"/>
          <w:szCs w:val="24"/>
        </w:rPr>
        <w:t xml:space="preserve"> устно.</w:t>
      </w:r>
    </w:p>
    <w:p w:rsidR="000B7D25" w:rsidRDefault="000B7D25" w:rsidP="00802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D25" w:rsidRPr="000B7D25" w:rsidRDefault="000B7D25" w:rsidP="00802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744" w:rsidRDefault="002D1744" w:rsidP="002D174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:rsidR="002D1744" w:rsidRPr="00802BA8" w:rsidRDefault="002D1744" w:rsidP="00802BA8">
      <w:pPr>
        <w:pStyle w:val="a3"/>
        <w:shd w:val="clear" w:color="auto" w:fill="FFFFFF"/>
        <w:spacing w:after="0"/>
        <w:ind w:left="0"/>
        <w:rPr>
          <w:rFonts w:ascii="Times New Roman" w:hAnsi="Times New Roman"/>
          <w:bCs/>
          <w:spacing w:val="-7"/>
          <w:sz w:val="28"/>
          <w:szCs w:val="28"/>
        </w:rPr>
      </w:pPr>
      <w:r w:rsidRPr="00802BA8">
        <w:rPr>
          <w:rFonts w:ascii="Times New Roman" w:hAnsi="Times New Roman"/>
          <w:bCs/>
          <w:spacing w:val="-7"/>
          <w:sz w:val="28"/>
          <w:szCs w:val="28"/>
        </w:rPr>
        <w:t>кафедра Болезней уха, горла и носа с усовершенствованием врачей ДГМУ</w:t>
      </w:r>
    </w:p>
    <w:p w:rsidR="002D1744" w:rsidRPr="006B5660" w:rsidRDefault="002D1744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D1744" w:rsidRPr="006B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C"/>
    <w:rsid w:val="00046B95"/>
    <w:rsid w:val="000B7D25"/>
    <w:rsid w:val="00126C73"/>
    <w:rsid w:val="001B365A"/>
    <w:rsid w:val="002D1744"/>
    <w:rsid w:val="002E449B"/>
    <w:rsid w:val="003F1815"/>
    <w:rsid w:val="00464D4B"/>
    <w:rsid w:val="005078D5"/>
    <w:rsid w:val="006B5660"/>
    <w:rsid w:val="00802BA8"/>
    <w:rsid w:val="0096451F"/>
    <w:rsid w:val="00AB36AC"/>
    <w:rsid w:val="00E42824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1316"/>
  <w15:docId w15:val="{3C52E612-A3C8-4304-85C9-F022352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6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писок с точками"/>
    <w:basedOn w:val="a"/>
    <w:rsid w:val="006B56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6B5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rsid w:val="006B56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7"/>
    <w:rsid w:val="006B566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12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</dc:creator>
  <cp:lastModifiedBy>Abduljappar Press</cp:lastModifiedBy>
  <cp:revision>3</cp:revision>
  <dcterms:created xsi:type="dcterms:W3CDTF">2022-12-20T14:23:00Z</dcterms:created>
  <dcterms:modified xsi:type="dcterms:W3CDTF">2023-11-02T11:59:00Z</dcterms:modified>
</cp:coreProperties>
</file>