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66" w:rsidRPr="00FE087C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FE087C">
        <w:rPr>
          <w:rFonts w:ascii="Times New Roman" w:hAnsi="Times New Roman"/>
          <w:b/>
          <w:sz w:val="32"/>
          <w:szCs w:val="32"/>
        </w:rPr>
        <w:t>АННОТАЦИЯ</w:t>
      </w:r>
    </w:p>
    <w:p w:rsidR="00F30166" w:rsidRPr="00F63091" w:rsidRDefault="00F30166" w:rsidP="00F3016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166" w:rsidRPr="0046328E" w:rsidRDefault="00F30166" w:rsidP="00F30166">
      <w:pPr>
        <w:pStyle w:val="41"/>
        <w:shd w:val="clear" w:color="auto" w:fill="auto"/>
        <w:spacing w:line="240" w:lineRule="auto"/>
        <w:ind w:left="2480" w:firstLine="0"/>
        <w:jc w:val="center"/>
        <w:rPr>
          <w:sz w:val="24"/>
          <w:szCs w:val="24"/>
        </w:rPr>
      </w:pPr>
    </w:p>
    <w:p w:rsidR="00F30166" w:rsidRPr="0046328E" w:rsidRDefault="00F30166" w:rsidP="00F3016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328E">
        <w:rPr>
          <w:rFonts w:ascii="Times New Roman" w:hAnsi="Times New Roman"/>
          <w:caps/>
          <w:sz w:val="24"/>
          <w:szCs w:val="24"/>
        </w:rPr>
        <w:t>«</w:t>
      </w:r>
      <w:r w:rsidR="005958D0" w:rsidRPr="0046328E">
        <w:rPr>
          <w:rFonts w:ascii="Times New Roman" w:hAnsi="Times New Roman"/>
          <w:b/>
          <w:caps/>
          <w:sz w:val="24"/>
          <w:szCs w:val="24"/>
        </w:rPr>
        <w:t>Органическая химия</w:t>
      </w:r>
      <w:r w:rsidRPr="0046328E">
        <w:rPr>
          <w:rFonts w:ascii="Times New Roman" w:hAnsi="Times New Roman"/>
          <w:b/>
          <w:caps/>
          <w:sz w:val="24"/>
          <w:szCs w:val="24"/>
        </w:rPr>
        <w:t>»</w:t>
      </w: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87C" w:rsidRPr="0046328E" w:rsidRDefault="00FE087C" w:rsidP="00F3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166" w:rsidRPr="0046328E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46328E">
        <w:rPr>
          <w:rFonts w:ascii="Times New Roman" w:hAnsi="Times New Roman"/>
          <w:sz w:val="24"/>
          <w:szCs w:val="24"/>
        </w:rPr>
        <w:t xml:space="preserve">Индекс дисциплины: </w:t>
      </w:r>
      <w:r w:rsidR="00EB2AA3">
        <w:rPr>
          <w:rFonts w:ascii="Times New Roman" w:hAnsi="Times New Roman"/>
          <w:b/>
          <w:sz w:val="24"/>
          <w:szCs w:val="24"/>
        </w:rPr>
        <w:t>Б1.О</w:t>
      </w:r>
      <w:r w:rsidRPr="0046328E">
        <w:rPr>
          <w:rFonts w:ascii="Times New Roman" w:hAnsi="Times New Roman"/>
          <w:b/>
          <w:sz w:val="24"/>
          <w:szCs w:val="24"/>
        </w:rPr>
        <w:t>.1</w:t>
      </w:r>
      <w:r w:rsidR="00EB2AA3">
        <w:rPr>
          <w:rFonts w:ascii="Times New Roman" w:hAnsi="Times New Roman"/>
          <w:b/>
          <w:sz w:val="24"/>
          <w:szCs w:val="24"/>
        </w:rPr>
        <w:t>2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 w:rsidRPr="002536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2536B8">
        <w:rPr>
          <w:rFonts w:ascii="Times New Roman" w:hAnsi="Times New Roman"/>
          <w:b/>
          <w:sz w:val="24"/>
          <w:szCs w:val="24"/>
        </w:rPr>
        <w:t xml:space="preserve">.05.01 </w:t>
      </w:r>
      <w:r>
        <w:rPr>
          <w:rFonts w:ascii="Times New Roman" w:hAnsi="Times New Roman"/>
          <w:b/>
          <w:sz w:val="24"/>
          <w:szCs w:val="24"/>
        </w:rPr>
        <w:t>Фармация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Уровень  высшего образования: </w:t>
      </w:r>
      <w:r w:rsidRPr="002536B8">
        <w:rPr>
          <w:rFonts w:ascii="Times New Roman" w:hAnsi="Times New Roman"/>
          <w:b/>
          <w:sz w:val="24"/>
          <w:szCs w:val="24"/>
        </w:rPr>
        <w:t>специалитет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b/>
          <w:sz w:val="24"/>
          <w:szCs w:val="24"/>
        </w:rPr>
        <w:t>провизор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Факультет: </w:t>
      </w:r>
      <w:r>
        <w:rPr>
          <w:rFonts w:ascii="Times New Roman" w:hAnsi="Times New Roman"/>
          <w:b/>
          <w:sz w:val="24"/>
          <w:szCs w:val="24"/>
        </w:rPr>
        <w:t>фармацевтический</w:t>
      </w:r>
    </w:p>
    <w:p w:rsidR="00F30166" w:rsidRPr="002536B8" w:rsidRDefault="00F30166" w:rsidP="00F30166">
      <w:pPr>
        <w:spacing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обучения:  </w:t>
      </w:r>
      <w:r w:rsidRPr="002536B8">
        <w:rPr>
          <w:rFonts w:ascii="Times New Roman" w:hAnsi="Times New Roman"/>
          <w:b/>
          <w:sz w:val="24"/>
          <w:szCs w:val="24"/>
        </w:rPr>
        <w:t>очная</w:t>
      </w:r>
    </w:p>
    <w:p w:rsidR="00F30166" w:rsidRPr="0046328E" w:rsidRDefault="00E51114" w:rsidP="00E51114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5811997"/>
      <w:r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освоения дисциплин</w:t>
      </w:r>
      <w:bookmarkEnd w:id="0"/>
      <w:r w:rsidR="005958D0" w:rsidRPr="0046328E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</w:p>
    <w:p w:rsidR="005958D0" w:rsidRPr="0046328E" w:rsidRDefault="005958D0" w:rsidP="00E51114">
      <w:pPr>
        <w:tabs>
          <w:tab w:val="left" w:pos="921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Целью</w:t>
      </w:r>
      <w:r w:rsidRPr="0046328E">
        <w:rPr>
          <w:rFonts w:ascii="Times New Roman" w:hAnsi="Times New Roman" w:cs="Times New Roman"/>
          <w:sz w:val="24"/>
          <w:szCs w:val="24"/>
        </w:rPr>
        <w:t xml:space="preserve"> изучения курса органической химии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ВО сформировать у студентов необходимые знания, умения и навыки в области органической химии. </w:t>
      </w:r>
    </w:p>
    <w:p w:rsidR="005958D0" w:rsidRPr="0046328E" w:rsidRDefault="005958D0" w:rsidP="00E51114">
      <w:pPr>
        <w:tabs>
          <w:tab w:val="left" w:pos="921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5958D0" w:rsidRPr="0046328E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 - формирование у студентов понимание цели, задач и методов органической химии, их значение с учетом дальнейшей профессиональной деятельности.</w:t>
      </w:r>
    </w:p>
    <w:p w:rsidR="005958D0" w:rsidRPr="0046328E" w:rsidRDefault="00E51114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</w:t>
      </w:r>
      <w:r w:rsidR="005958D0" w:rsidRPr="0046328E">
        <w:rPr>
          <w:rFonts w:ascii="Times New Roman" w:hAnsi="Times New Roman" w:cs="Times New Roman"/>
          <w:sz w:val="24"/>
          <w:szCs w:val="24"/>
        </w:rPr>
        <w:t xml:space="preserve">  </w:t>
      </w:r>
      <w:r w:rsidR="00465CD4">
        <w:rPr>
          <w:rFonts w:ascii="Times New Roman" w:hAnsi="Times New Roman" w:cs="Times New Roman"/>
          <w:sz w:val="24"/>
          <w:szCs w:val="24"/>
        </w:rPr>
        <w:t xml:space="preserve">   </w:t>
      </w:r>
      <w:r w:rsidR="005958D0" w:rsidRPr="0046328E">
        <w:rPr>
          <w:rFonts w:ascii="Times New Roman" w:hAnsi="Times New Roman" w:cs="Times New Roman"/>
          <w:sz w:val="24"/>
          <w:szCs w:val="24"/>
        </w:rPr>
        <w:t>- 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B47E74" w:rsidRDefault="005958D0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46328E">
        <w:rPr>
          <w:rFonts w:ascii="Times New Roman" w:hAnsi="Times New Roman" w:cs="Times New Roman"/>
          <w:sz w:val="24"/>
          <w:szCs w:val="24"/>
        </w:rPr>
        <w:t xml:space="preserve">         -  формировать у студентов навыки самостоятельной работы с учебной и справочной литературой по органической   химии  </w:t>
      </w:r>
      <w:r w:rsidR="00B47E74">
        <w:rPr>
          <w:rFonts w:ascii="Times New Roman" w:hAnsi="Times New Roman" w:cs="Times New Roman"/>
          <w:sz w:val="24"/>
          <w:szCs w:val="24"/>
        </w:rPr>
        <w:t>.</w:t>
      </w:r>
    </w:p>
    <w:p w:rsidR="005958D0" w:rsidRPr="00B47E74" w:rsidRDefault="00B47E74" w:rsidP="00E51114">
      <w:pPr>
        <w:tabs>
          <w:tab w:val="left" w:pos="9211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47E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7E74">
        <w:rPr>
          <w:rFonts w:ascii="Times New Roman" w:hAnsi="Times New Roman" w:cs="Times New Roman"/>
          <w:b/>
          <w:sz w:val="24"/>
          <w:szCs w:val="24"/>
        </w:rPr>
        <w:t xml:space="preserve"> 2. Планируемые результаты обучения по дисциплине</w:t>
      </w:r>
      <w:r w:rsidR="005958D0" w:rsidRPr="00B47E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widowControl w:val="0"/>
              <w:tabs>
                <w:tab w:val="left" w:pos="708"/>
                <w:tab w:val="left" w:pos="9211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B47E74" w:rsidRPr="005A7C2C" w:rsidRDefault="00B47E74" w:rsidP="007174B2">
            <w:pPr>
              <w:tabs>
                <w:tab w:val="left" w:pos="9211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A7C2C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  <w:bCs/>
                <w:iCs/>
              </w:rPr>
            </w:pPr>
            <w:r w:rsidRPr="005A7C2C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B47E74" w:rsidRPr="005A7C2C" w:rsidTr="00B47E74">
        <w:tc>
          <w:tcPr>
            <w:tcW w:w="4853" w:type="dxa"/>
          </w:tcPr>
          <w:p w:rsidR="00B47E74" w:rsidRPr="005A7C2C" w:rsidRDefault="00B47E74" w:rsidP="007174B2">
            <w:pPr>
              <w:tabs>
                <w:tab w:val="left" w:pos="9211"/>
              </w:tabs>
              <w:jc w:val="both"/>
              <w:rPr>
                <w:b/>
                <w:sz w:val="24"/>
                <w:szCs w:val="24"/>
              </w:rPr>
            </w:pPr>
            <w:r w:rsidRPr="005A7C2C">
              <w:rPr>
                <w:b/>
                <w:sz w:val="24"/>
                <w:szCs w:val="24"/>
              </w:rPr>
              <w:t xml:space="preserve">ОПК-1.  </w:t>
            </w:r>
            <w:r w:rsidRPr="005A7C2C">
              <w:rPr>
                <w:sz w:val="24"/>
                <w:szCs w:val="24"/>
              </w:rPr>
              <w:t xml:space="preserve">Способен использовать основные биологические, физико-химические, </w:t>
            </w:r>
            <w:r w:rsidRPr="005A7C2C">
              <w:rPr>
                <w:sz w:val="24"/>
                <w:szCs w:val="24"/>
              </w:rPr>
              <w:lastRenderedPageBreak/>
              <w:t>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718" w:type="dxa"/>
          </w:tcPr>
          <w:p w:rsidR="00B47E74" w:rsidRPr="005A7C2C" w:rsidRDefault="00B47E74" w:rsidP="007174B2">
            <w:pPr>
              <w:pStyle w:val="Default"/>
              <w:tabs>
                <w:tab w:val="left" w:pos="9211"/>
              </w:tabs>
              <w:rPr>
                <w:b/>
              </w:rPr>
            </w:pPr>
            <w:r w:rsidRPr="005A7C2C">
              <w:rPr>
                <w:b/>
              </w:rPr>
              <w:lastRenderedPageBreak/>
              <w:t>ИД</w:t>
            </w:r>
            <w:r w:rsidRPr="005A7C2C">
              <w:rPr>
                <w:b/>
                <w:vertAlign w:val="subscript"/>
              </w:rPr>
              <w:t>ОПК-1</w:t>
            </w:r>
            <w:r w:rsidRPr="005A7C2C">
              <w:rPr>
                <w:b/>
              </w:rPr>
              <w:t>-2</w:t>
            </w:r>
          </w:p>
          <w:p w:rsidR="00B47E74" w:rsidRPr="005A7C2C" w:rsidRDefault="00B47E74" w:rsidP="007174B2">
            <w:pPr>
              <w:pStyle w:val="Default"/>
              <w:tabs>
                <w:tab w:val="left" w:pos="9211"/>
              </w:tabs>
            </w:pPr>
            <w:r w:rsidRPr="005A7C2C">
              <w:t xml:space="preserve">Применяет основные физико-химические и </w:t>
            </w:r>
            <w:r w:rsidRPr="005A7C2C">
              <w:lastRenderedPageBreak/>
              <w:t xml:space="preserve">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 </w:t>
            </w:r>
          </w:p>
        </w:tc>
      </w:tr>
    </w:tbl>
    <w:p w:rsidR="005958D0" w:rsidRPr="0046328E" w:rsidRDefault="005958D0" w:rsidP="005958D0">
      <w:pPr>
        <w:rPr>
          <w:rFonts w:ascii="Times New Roman" w:hAnsi="Times New Roman" w:cs="Times New Roman"/>
          <w:sz w:val="24"/>
          <w:szCs w:val="24"/>
        </w:rPr>
      </w:pPr>
    </w:p>
    <w:p w:rsidR="00F30166" w:rsidRPr="0046328E" w:rsidRDefault="00B47E74" w:rsidP="00FE087C">
      <w:pPr>
        <w:pStyle w:val="1"/>
        <w:spacing w:before="24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5811999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Место учебной дисциплины в структуре </w:t>
      </w:r>
      <w:r w:rsidR="00E51114" w:rsidRPr="0046328E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="00F30166" w:rsidRPr="0046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  <w:bookmarkEnd w:id="1"/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Данная дисциплина входит в базовую часть рабочего учебного плана подготовки специалистов по специальности 33. 05</w:t>
      </w:r>
      <w:r w:rsidR="00C06431">
        <w:rPr>
          <w:rFonts w:ascii="Times New Roman" w:hAnsi="Times New Roman" w:cs="Times New Roman"/>
          <w:sz w:val="24"/>
          <w:szCs w:val="24"/>
        </w:rPr>
        <w:t>. 01. – «Фармация» с индексом Б</w:t>
      </w:r>
      <w:r w:rsidR="00EB2AA3">
        <w:rPr>
          <w:rFonts w:ascii="Times New Roman" w:hAnsi="Times New Roman" w:cs="Times New Roman"/>
          <w:sz w:val="24"/>
          <w:szCs w:val="24"/>
        </w:rPr>
        <w:t>1.О</w:t>
      </w:r>
      <w:r w:rsidRPr="00B21354">
        <w:rPr>
          <w:rFonts w:ascii="Times New Roman" w:hAnsi="Times New Roman" w:cs="Times New Roman"/>
          <w:sz w:val="24"/>
          <w:szCs w:val="24"/>
        </w:rPr>
        <w:t>.1</w:t>
      </w:r>
      <w:r w:rsidR="00EB2AA3"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учебным планом  по специальности 33.05.01 “Фармация” органическая химия изучается в третьем и четвертом семестрах. </w:t>
      </w:r>
    </w:p>
    <w:p w:rsidR="005958D0" w:rsidRPr="00B21354" w:rsidRDefault="005958D0" w:rsidP="005958D0">
      <w:pPr>
        <w:tabs>
          <w:tab w:val="left" w:pos="921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>Дисциплина является предшествующей для изучения дисциплин: биологическая химия; фармацевтическая химия, токсикологическая химия, фармакогнозия, фармацевтическая технология.</w:t>
      </w:r>
    </w:p>
    <w:p w:rsidR="005958D0" w:rsidRPr="00B21354" w:rsidRDefault="005958D0" w:rsidP="005958D0">
      <w:pPr>
        <w:tabs>
          <w:tab w:val="left" w:pos="92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354">
        <w:rPr>
          <w:rFonts w:ascii="Times New Roman" w:hAnsi="Times New Roman" w:cs="Times New Roman"/>
          <w:sz w:val="24"/>
          <w:szCs w:val="24"/>
        </w:rPr>
        <w:t xml:space="preserve">         Освоение компетенций в процессе изучения дисциплины способствует формированию знаний, умений и навыков, позволяющих осуществить эффективную работу по реализации следующих видов задач профессиональной деятельности: экспертно-органическая, научно-исследовательская.</w:t>
      </w:r>
    </w:p>
    <w:p w:rsidR="00E83A04" w:rsidRPr="0046328E" w:rsidRDefault="00E83A0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3A04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. Трудоемкость учебной дисциплины</w:t>
      </w:r>
      <w:r w:rsidR="000D1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51114" w:rsidRPr="0046328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958D0" w:rsidRPr="00463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5958D0" w:rsidRPr="0046328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E83A04" w:rsidRPr="0046328E">
        <w:rPr>
          <w:rFonts w:ascii="Times New Roman" w:hAnsi="Times New Roman" w:cs="Times New Roman"/>
          <w:b/>
          <w:sz w:val="24"/>
          <w:szCs w:val="24"/>
        </w:rPr>
        <w:t xml:space="preserve">288 академических 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83A04" w:rsidRP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Toc55812001"/>
      <w:r>
        <w:rPr>
          <w:rFonts w:ascii="Times New Roman" w:hAnsi="Times New Roman" w:cs="Times New Roman"/>
          <w:sz w:val="24"/>
          <w:szCs w:val="24"/>
        </w:rPr>
        <w:t xml:space="preserve">Лекции – 32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P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04">
        <w:rPr>
          <w:rFonts w:ascii="Times New Roman" w:hAnsi="Times New Roman" w:cs="Times New Roman"/>
          <w:sz w:val="24"/>
          <w:szCs w:val="24"/>
        </w:rPr>
        <w:t>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занятия – 96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A0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амостоятельная работа – 124 </w:t>
      </w:r>
      <w:r w:rsidRPr="00E83A04">
        <w:rPr>
          <w:rFonts w:ascii="Times New Roman" w:hAnsi="Times New Roman" w:cs="Times New Roman"/>
          <w:sz w:val="24"/>
          <w:szCs w:val="24"/>
        </w:rPr>
        <w:t>ч.</w:t>
      </w:r>
    </w:p>
    <w:p w:rsidR="00E83A04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– 36 ч.</w:t>
      </w:r>
    </w:p>
    <w:p w:rsidR="005958D0" w:rsidRDefault="005958D0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8D0" w:rsidRPr="0046328E" w:rsidRDefault="00B47E7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  <w:r w:rsidR="00E83A04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  Основные разделы дисциплины</w:t>
      </w:r>
      <w:r w:rsidR="005958D0" w:rsidRPr="0046328E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745"/>
      </w:tblGrid>
      <w:tr w:rsidR="00E83A04" w:rsidRPr="0046328E" w:rsidTr="00FE087C">
        <w:trPr>
          <w:trHeight w:val="276"/>
          <w:jc w:val="center"/>
        </w:trPr>
        <w:tc>
          <w:tcPr>
            <w:tcW w:w="1049" w:type="dxa"/>
            <w:vMerge w:val="restart"/>
          </w:tcPr>
          <w:bookmarkEnd w:id="3"/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45" w:type="dxa"/>
            <w:vMerge w:val="restart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Style w:val="12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E83A04" w:rsidRPr="0046328E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D0" w:rsidRPr="0046328E">
              <w:rPr>
                <w:rFonts w:ascii="Times New Roman" w:hAnsi="Times New Roman" w:cs="Times New Roman"/>
                <w:sz w:val="24"/>
                <w:szCs w:val="24"/>
              </w:rPr>
              <w:t>Основы строения органических соединений. Электронное и пространственное строение органических соединений. Основы спектроскопии. Строение и реакционная способность углеводородов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Строение и реакционная способность углеводородов</w:t>
            </w:r>
            <w:r w:rsidR="00E83A04"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E83A04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D0" w:rsidRPr="0046328E">
              <w:rPr>
                <w:rFonts w:ascii="Times New Roman" w:hAnsi="Times New Roman" w:cs="Times New Roman"/>
                <w:sz w:val="24"/>
                <w:szCs w:val="24"/>
              </w:rPr>
              <w:t>Гомофункциональные производные органических соединений.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Карбонилсодержащие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Гетерофункциональные соединения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</w:p>
        </w:tc>
      </w:tr>
      <w:tr w:rsidR="00E83A04" w:rsidRPr="0046328E" w:rsidTr="00FE087C">
        <w:trPr>
          <w:jc w:val="center"/>
        </w:trPr>
        <w:tc>
          <w:tcPr>
            <w:tcW w:w="1049" w:type="dxa"/>
          </w:tcPr>
          <w:p w:rsidR="00E83A04" w:rsidRPr="0046328E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45" w:type="dxa"/>
          </w:tcPr>
          <w:p w:rsidR="00E83A04" w:rsidRPr="0046328E" w:rsidRDefault="005958D0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28E">
              <w:rPr>
                <w:rFonts w:ascii="Times New Roman" w:hAnsi="Times New Roman" w:cs="Times New Roman"/>
                <w:sz w:val="24"/>
                <w:szCs w:val="24"/>
              </w:rPr>
              <w:t>Гетероциклические и природные соединения (нуклеиновые кислоты, алкалоиды, терпеноиды, стероиды, омыляемые липиды).</w:t>
            </w:r>
          </w:p>
        </w:tc>
      </w:tr>
    </w:tbl>
    <w:p w:rsidR="00F30166" w:rsidRPr="0046328E" w:rsidRDefault="00F30166" w:rsidP="00F30166">
      <w:pPr>
        <w:pStyle w:val="2"/>
        <w:jc w:val="center"/>
        <w:rPr>
          <w:rStyle w:val="FontStyle11"/>
          <w:bCs w:val="0"/>
          <w:color w:val="auto"/>
          <w:sz w:val="24"/>
          <w:szCs w:val="24"/>
        </w:rPr>
      </w:pPr>
    </w:p>
    <w:p w:rsidR="00FE087C" w:rsidRPr="0046328E" w:rsidRDefault="00B47E74" w:rsidP="00FE087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6</w:t>
      </w:r>
      <w:r w:rsidR="00FE087C" w:rsidRPr="0046328E">
        <w:rPr>
          <w:rFonts w:ascii="Times New Roman" w:hAnsi="Times New Roman" w:cs="Times New Roman"/>
          <w:b/>
          <w:iCs/>
          <w:spacing w:val="-7"/>
          <w:sz w:val="24"/>
          <w:szCs w:val="24"/>
        </w:rPr>
        <w:t>.Форма промежуточной аттестации.</w:t>
      </w:r>
    </w:p>
    <w:p w:rsidR="00FE087C" w:rsidRPr="0046328E" w:rsidRDefault="00FE087C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Экзамен в 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IV</w:t>
      </w:r>
      <w:r w:rsidRPr="0046328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семестре</w:t>
      </w:r>
      <w:r w:rsidR="00C04E12">
        <w:rPr>
          <w:rFonts w:ascii="Times New Roman" w:hAnsi="Times New Roman" w:cs="Times New Roman"/>
          <w:bCs/>
          <w:spacing w:val="-7"/>
          <w:sz w:val="24"/>
          <w:szCs w:val="24"/>
        </w:rPr>
        <w:t>.</w:t>
      </w:r>
    </w:p>
    <w:p w:rsidR="00FE087C" w:rsidRPr="0046328E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E087C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Зав.кафедрой общей и биологической химии,</w:t>
      </w:r>
    </w:p>
    <w:p w:rsidR="00C04E12" w:rsidRPr="0046328E" w:rsidRDefault="00C04E12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проф.                                                                                 Нагиев Э.Р.</w:t>
      </w:r>
    </w:p>
    <w:p w:rsidR="00F30166" w:rsidRPr="00D2166F" w:rsidRDefault="00F30166" w:rsidP="00F30166">
      <w:pPr>
        <w:pStyle w:val="41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sectPr w:rsidR="00F30166" w:rsidRPr="00D2166F" w:rsidSect="00AD7F8E">
      <w:footerReference w:type="default" r:id="rId7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E9" w:rsidRDefault="007126E9" w:rsidP="00AD7F8E">
      <w:pPr>
        <w:spacing w:after="0" w:line="240" w:lineRule="auto"/>
      </w:pPr>
      <w:r>
        <w:separator/>
      </w:r>
    </w:p>
  </w:endnote>
  <w:endnote w:type="continuationSeparator" w:id="0">
    <w:p w:rsidR="007126E9" w:rsidRDefault="007126E9" w:rsidP="00A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124570"/>
      <w:docPartObj>
        <w:docPartGallery w:val="Page Numbers (Bottom of Page)"/>
        <w:docPartUnique/>
      </w:docPartObj>
    </w:sdtPr>
    <w:sdtEndPr/>
    <w:sdtContent>
      <w:p w:rsidR="00AD7F8E" w:rsidRDefault="009E56E2">
        <w:pPr>
          <w:pStyle w:val="aa"/>
          <w:jc w:val="right"/>
        </w:pPr>
        <w:r>
          <w:fldChar w:fldCharType="begin"/>
        </w:r>
        <w:r w:rsidR="00AD7F8E">
          <w:instrText>PAGE   \* MERGEFORMAT</w:instrText>
        </w:r>
        <w:r>
          <w:fldChar w:fldCharType="separate"/>
        </w:r>
        <w:r w:rsidR="00EB2AA3">
          <w:rPr>
            <w:noProof/>
          </w:rPr>
          <w:t>1</w:t>
        </w:r>
        <w:r>
          <w:fldChar w:fldCharType="end"/>
        </w:r>
      </w:p>
    </w:sdtContent>
  </w:sdt>
  <w:p w:rsidR="00AD7F8E" w:rsidRDefault="00AD7F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E9" w:rsidRDefault="007126E9" w:rsidP="00AD7F8E">
      <w:pPr>
        <w:spacing w:after="0" w:line="240" w:lineRule="auto"/>
      </w:pPr>
      <w:r>
        <w:separator/>
      </w:r>
    </w:p>
  </w:footnote>
  <w:footnote w:type="continuationSeparator" w:id="0">
    <w:p w:rsidR="007126E9" w:rsidRDefault="007126E9" w:rsidP="00A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FC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41"/>
    <w:multiLevelType w:val="multilevel"/>
    <w:tmpl w:val="6C4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482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011B"/>
    <w:multiLevelType w:val="hybridMultilevel"/>
    <w:tmpl w:val="FE9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547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402936ED"/>
    <w:multiLevelType w:val="hybridMultilevel"/>
    <w:tmpl w:val="AF0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3E7"/>
    <w:multiLevelType w:val="hybridMultilevel"/>
    <w:tmpl w:val="7EB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8C14DAD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2298A"/>
    <w:multiLevelType w:val="multilevel"/>
    <w:tmpl w:val="EEC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D4D2C"/>
    <w:multiLevelType w:val="hybridMultilevel"/>
    <w:tmpl w:val="8DC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E6518"/>
    <w:multiLevelType w:val="hybridMultilevel"/>
    <w:tmpl w:val="A1CEC6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435E36"/>
    <w:multiLevelType w:val="hybridMultilevel"/>
    <w:tmpl w:val="97B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60AA9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66"/>
    <w:rsid w:val="00022E5F"/>
    <w:rsid w:val="00041CF6"/>
    <w:rsid w:val="000B773F"/>
    <w:rsid w:val="000D1805"/>
    <w:rsid w:val="00115205"/>
    <w:rsid w:val="001C52CF"/>
    <w:rsid w:val="003455BB"/>
    <w:rsid w:val="0042746A"/>
    <w:rsid w:val="0046328E"/>
    <w:rsid w:val="00465CD4"/>
    <w:rsid w:val="004701DB"/>
    <w:rsid w:val="005958D0"/>
    <w:rsid w:val="005E0151"/>
    <w:rsid w:val="007126E9"/>
    <w:rsid w:val="007B6002"/>
    <w:rsid w:val="009E56E2"/>
    <w:rsid w:val="009F7621"/>
    <w:rsid w:val="00A7579E"/>
    <w:rsid w:val="00A80974"/>
    <w:rsid w:val="00AD7F8E"/>
    <w:rsid w:val="00B21354"/>
    <w:rsid w:val="00B47E74"/>
    <w:rsid w:val="00B80D47"/>
    <w:rsid w:val="00C04E12"/>
    <w:rsid w:val="00C06431"/>
    <w:rsid w:val="00CF06EF"/>
    <w:rsid w:val="00D30936"/>
    <w:rsid w:val="00DB1D0C"/>
    <w:rsid w:val="00DF28E5"/>
    <w:rsid w:val="00E51114"/>
    <w:rsid w:val="00E83A04"/>
    <w:rsid w:val="00E90FD8"/>
    <w:rsid w:val="00EB2AA3"/>
    <w:rsid w:val="00F30166"/>
    <w:rsid w:val="00FD69F2"/>
    <w:rsid w:val="00FE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933F"/>
  <w15:docId w15:val="{6669B969-D112-4633-9683-072435D7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66"/>
    <w:pPr>
      <w:spacing w:after="200" w:line="288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1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66"/>
    <w:rPr>
      <w:rFonts w:asciiTheme="majorHAnsi" w:eastAsiaTheme="majorEastAsia" w:hAnsiTheme="majorHAnsi" w:cstheme="majorBidi"/>
      <w:color w:val="70AD47" w:themeColor="accent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0166"/>
    <w:rPr>
      <w:rFonts w:asciiTheme="majorHAnsi" w:eastAsiaTheme="majorEastAsia" w:hAnsiTheme="majorHAnsi" w:cstheme="majorBidi"/>
      <w:color w:val="70AD47" w:themeColor="accent6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166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016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30166"/>
    <w:rPr>
      <w:b/>
      <w:bCs/>
    </w:rPr>
  </w:style>
  <w:style w:type="paragraph" w:styleId="a4">
    <w:name w:val="Normal (Web)"/>
    <w:basedOn w:val="a"/>
    <w:uiPriority w:val="99"/>
    <w:rsid w:val="00F30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30166"/>
    <w:rPr>
      <w:i/>
      <w:iCs/>
      <w:color w:val="70AD47" w:themeColor="accent6"/>
    </w:rPr>
  </w:style>
  <w:style w:type="paragraph" w:styleId="a6">
    <w:name w:val="List Paragraph"/>
    <w:basedOn w:val="a"/>
    <w:uiPriority w:val="99"/>
    <w:qFormat/>
    <w:rsid w:val="00F30166"/>
    <w:pPr>
      <w:ind w:left="720"/>
      <w:contextualSpacing/>
    </w:pPr>
  </w:style>
  <w:style w:type="paragraph" w:styleId="a7">
    <w:name w:val="Body Text Indent"/>
    <w:basedOn w:val="a"/>
    <w:link w:val="a8"/>
    <w:rsid w:val="00F301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166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30166"/>
    <w:rPr>
      <w:rFonts w:cs="Times New Roman"/>
    </w:rPr>
  </w:style>
  <w:style w:type="character" w:styleId="a9">
    <w:name w:val="Hyperlink"/>
    <w:basedOn w:val="a0"/>
    <w:uiPriority w:val="99"/>
    <w:rsid w:val="00F3016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30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166"/>
    <w:rPr>
      <w:rFonts w:eastAsiaTheme="minorEastAsia"/>
      <w:sz w:val="21"/>
      <w:szCs w:val="21"/>
      <w:lang w:eastAsia="ru-RU"/>
    </w:rPr>
  </w:style>
  <w:style w:type="character" w:styleId="ac">
    <w:name w:val="page number"/>
    <w:basedOn w:val="a0"/>
    <w:uiPriority w:val="99"/>
    <w:rsid w:val="00F30166"/>
    <w:rPr>
      <w:rFonts w:cs="Times New Roman"/>
    </w:rPr>
  </w:style>
  <w:style w:type="paragraph" w:styleId="21">
    <w:name w:val="Body Text Indent 2"/>
    <w:basedOn w:val="a"/>
    <w:link w:val="22"/>
    <w:uiPriority w:val="99"/>
    <w:rsid w:val="00F301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0166"/>
    <w:rPr>
      <w:rFonts w:eastAsiaTheme="minorEastAsia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16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0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1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30166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semiHidden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semiHidden/>
    <w:rsid w:val="00F30166"/>
    <w:rPr>
      <w:rFonts w:ascii="Times New Roman" w:eastAsiaTheme="minorEastAsia" w:hAnsi="Times New Roman"/>
      <w:sz w:val="20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30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Заголовок Знак"/>
    <w:basedOn w:val="a0"/>
    <w:link w:val="af1"/>
    <w:uiPriority w:val="10"/>
    <w:rsid w:val="00F301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ru-RU"/>
    </w:rPr>
  </w:style>
  <w:style w:type="paragraph" w:styleId="af3">
    <w:name w:val="header"/>
    <w:basedOn w:val="a"/>
    <w:link w:val="af4"/>
    <w:uiPriority w:val="99"/>
    <w:rsid w:val="00F301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30166"/>
    <w:rPr>
      <w:rFonts w:eastAsiaTheme="minorEastAsia"/>
      <w:sz w:val="21"/>
      <w:szCs w:val="21"/>
    </w:rPr>
  </w:style>
  <w:style w:type="table" w:styleId="af5">
    <w:name w:val="Table Grid"/>
    <w:basedOn w:val="a1"/>
    <w:uiPriority w:val="59"/>
    <w:qFormat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166"/>
    <w:pPr>
      <w:autoSpaceDE w:val="0"/>
      <w:autoSpaceDN w:val="0"/>
      <w:adjustRightInd w:val="0"/>
      <w:spacing w:after="200" w:line="288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F30166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Основной текст_"/>
    <w:link w:val="41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F3016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2">
    <w:name w:val="Основной текст1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F3016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3016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F301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F3016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uiPriority w:val="99"/>
    <w:rsid w:val="00F3016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F30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2">
    <w:name w:val="Style7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7">
    <w:name w:val="Font Style127"/>
    <w:uiPriority w:val="99"/>
    <w:rsid w:val="00F301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30166"/>
    <w:rPr>
      <w:rFonts w:ascii="Times New Roman" w:hAnsi="Times New Roman" w:cs="Times New Roman"/>
      <w:b/>
      <w:bCs/>
      <w:sz w:val="28"/>
      <w:szCs w:val="28"/>
    </w:rPr>
  </w:style>
  <w:style w:type="character" w:customStyle="1" w:styleId="af7">
    <w:name w:val="Подпись к таблице_"/>
    <w:link w:val="af8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0166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F301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301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</w:rPr>
  </w:style>
  <w:style w:type="table" w:customStyle="1" w:styleId="13">
    <w:name w:val="Сетка таблицы1"/>
    <w:basedOn w:val="a1"/>
    <w:next w:val="af5"/>
    <w:uiPriority w:val="59"/>
    <w:rsid w:val="00F30166"/>
    <w:pPr>
      <w:spacing w:after="200" w:line="288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30166"/>
  </w:style>
  <w:style w:type="table" w:customStyle="1" w:styleId="25">
    <w:name w:val="Сетка таблицы2"/>
    <w:basedOn w:val="a1"/>
    <w:next w:val="af5"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F30166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3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F3016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30166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3016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F30166"/>
    <w:pPr>
      <w:outlineLvl w:val="9"/>
    </w:pPr>
  </w:style>
  <w:style w:type="paragraph" w:styleId="34">
    <w:name w:val="toc 3"/>
    <w:basedOn w:val="a"/>
    <w:next w:val="a"/>
    <w:autoRedefine/>
    <w:uiPriority w:val="39"/>
    <w:rsid w:val="00F30166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rsid w:val="00F30166"/>
    <w:pPr>
      <w:spacing w:after="100"/>
    </w:pPr>
  </w:style>
  <w:style w:type="paragraph" w:styleId="afb">
    <w:name w:val="caption"/>
    <w:basedOn w:val="a"/>
    <w:next w:val="a"/>
    <w:uiPriority w:val="35"/>
    <w:semiHidden/>
    <w:unhideWhenUsed/>
    <w:qFormat/>
    <w:rsid w:val="00F30166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Subtitle"/>
    <w:basedOn w:val="a"/>
    <w:next w:val="a"/>
    <w:link w:val="afd"/>
    <w:uiPriority w:val="11"/>
    <w:qFormat/>
    <w:rsid w:val="00F30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F30166"/>
    <w:rPr>
      <w:rFonts w:asciiTheme="majorHAnsi" w:eastAsiaTheme="majorEastAsia" w:hAnsiTheme="majorHAnsi" w:cstheme="majorBidi"/>
      <w:sz w:val="30"/>
      <w:szCs w:val="30"/>
      <w:lang w:eastAsia="ru-RU"/>
    </w:rPr>
  </w:style>
  <w:style w:type="paragraph" w:styleId="afe">
    <w:name w:val="No Spacing"/>
    <w:uiPriority w:val="1"/>
    <w:qFormat/>
    <w:rsid w:val="00F30166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F301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9">
    <w:name w:val="Цитата 2 Знак"/>
    <w:basedOn w:val="a0"/>
    <w:link w:val="28"/>
    <w:uiPriority w:val="29"/>
    <w:rsid w:val="00F30166"/>
    <w:rPr>
      <w:rFonts w:eastAsiaTheme="minorEastAsia"/>
      <w:i/>
      <w:iCs/>
      <w:color w:val="262626" w:themeColor="text1" w:themeTint="D9"/>
      <w:sz w:val="21"/>
      <w:szCs w:val="21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F301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f0">
    <w:name w:val="Выделенная цитата Знак"/>
    <w:basedOn w:val="a0"/>
    <w:link w:val="aff"/>
    <w:uiPriority w:val="30"/>
    <w:rsid w:val="00F3016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ru-RU"/>
    </w:rPr>
  </w:style>
  <w:style w:type="character" w:styleId="aff1">
    <w:name w:val="Subtle Emphasis"/>
    <w:basedOn w:val="a0"/>
    <w:uiPriority w:val="19"/>
    <w:qFormat/>
    <w:rsid w:val="00F30166"/>
    <w:rPr>
      <w:i/>
      <w:iCs/>
    </w:rPr>
  </w:style>
  <w:style w:type="character" w:styleId="aff2">
    <w:name w:val="Intense Emphasis"/>
    <w:basedOn w:val="a0"/>
    <w:uiPriority w:val="21"/>
    <w:qFormat/>
    <w:rsid w:val="00F30166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F30166"/>
    <w:rPr>
      <w:smallCaps/>
      <w:color w:val="595959" w:themeColor="text1" w:themeTint="A6"/>
    </w:rPr>
  </w:style>
  <w:style w:type="character" w:styleId="aff4">
    <w:name w:val="Intense Reference"/>
    <w:basedOn w:val="a0"/>
    <w:uiPriority w:val="32"/>
    <w:qFormat/>
    <w:rsid w:val="00F30166"/>
    <w:rPr>
      <w:b/>
      <w:bCs/>
      <w:smallCaps/>
      <w:color w:val="70AD47" w:themeColor="accent6"/>
    </w:rPr>
  </w:style>
  <w:style w:type="character" w:styleId="aff5">
    <w:name w:val="Book Title"/>
    <w:basedOn w:val="a0"/>
    <w:uiPriority w:val="33"/>
    <w:qFormat/>
    <w:rsid w:val="00F30166"/>
    <w:rPr>
      <w:b/>
      <w:bCs/>
      <w:caps w:val="0"/>
      <w:smallCaps/>
      <w:spacing w:val="7"/>
      <w:sz w:val="21"/>
      <w:szCs w:val="21"/>
    </w:rPr>
  </w:style>
  <w:style w:type="paragraph" w:styleId="2a">
    <w:name w:val="toc 2"/>
    <w:basedOn w:val="a"/>
    <w:next w:val="a"/>
    <w:autoRedefine/>
    <w:uiPriority w:val="39"/>
    <w:rsid w:val="00F30166"/>
    <w:pPr>
      <w:tabs>
        <w:tab w:val="right" w:leader="dot" w:pos="10053"/>
      </w:tabs>
      <w:spacing w:after="100"/>
      <w:ind w:left="210"/>
    </w:pPr>
    <w:rPr>
      <w:rFonts w:ascii="Times New Roman" w:hAnsi="Times New Roman" w:cs="Times New Roman"/>
      <w:b/>
      <w:noProof/>
    </w:rPr>
  </w:style>
  <w:style w:type="character" w:customStyle="1" w:styleId="1pt">
    <w:name w:val="Основной текст + Интервал 1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ext">
    <w:name w:val="text"/>
    <w:basedOn w:val="a0"/>
    <w:rsid w:val="00F30166"/>
  </w:style>
  <w:style w:type="paragraph" w:customStyle="1" w:styleId="aff6">
    <w:name w:val="Для таблиц"/>
    <w:basedOn w:val="a"/>
    <w:rsid w:val="00F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"/>
    <w:rsid w:val="00F3016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список с точками"/>
    <w:basedOn w:val="a"/>
    <w:rsid w:val="00F3016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Ульзана</dc:creator>
  <cp:lastModifiedBy>PC</cp:lastModifiedBy>
  <cp:revision>3</cp:revision>
  <cp:lastPrinted>2021-03-09T20:54:00Z</cp:lastPrinted>
  <dcterms:created xsi:type="dcterms:W3CDTF">2021-03-09T20:55:00Z</dcterms:created>
  <dcterms:modified xsi:type="dcterms:W3CDTF">2023-11-21T09:11:00Z</dcterms:modified>
</cp:coreProperties>
</file>