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5F" w:rsidRDefault="0030735F" w:rsidP="007839F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</w:p>
    <w:p w:rsidR="0030735F" w:rsidRPr="0030735F" w:rsidRDefault="0030735F" w:rsidP="007839F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</w:p>
    <w:p w:rsidR="000F7D7A" w:rsidRPr="0030735F" w:rsidRDefault="000F7D7A" w:rsidP="007839F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735F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30735F" w:rsidRDefault="0030735F" w:rsidP="007839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06" w:rsidRDefault="00F42E06" w:rsidP="007839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FC" w:rsidRDefault="000F7D7A" w:rsidP="007839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F42E06" w:rsidRPr="0030735F" w:rsidRDefault="00F42E06" w:rsidP="007839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D34" w:rsidRPr="0030735F" w:rsidRDefault="00953D34" w:rsidP="00953D34">
      <w:pPr>
        <w:pStyle w:val="120"/>
        <w:shd w:val="clear" w:color="auto" w:fill="auto"/>
        <w:spacing w:line="400" w:lineRule="exact"/>
        <w:ind w:left="200"/>
        <w:jc w:val="center"/>
        <w:rPr>
          <w:b/>
          <w:sz w:val="28"/>
          <w:szCs w:val="28"/>
          <w:lang w:val="ru-RU"/>
        </w:rPr>
      </w:pPr>
      <w:r w:rsidRPr="0030735F">
        <w:rPr>
          <w:b/>
          <w:sz w:val="28"/>
          <w:szCs w:val="28"/>
          <w:lang w:val="ru-RU" w:eastAsia="ru-RU"/>
        </w:rPr>
        <w:t>«</w:t>
      </w:r>
      <w:bookmarkStart w:id="0" w:name="bookmark0"/>
      <w:r w:rsidRPr="0030735F">
        <w:rPr>
          <w:b/>
          <w:color w:val="000000"/>
          <w:sz w:val="28"/>
          <w:szCs w:val="28"/>
          <w:lang w:val="ru-RU"/>
        </w:rPr>
        <w:t>ОНКОЛОГИЯ, ЛУЧЕВАЯ ДИАГНОСТИКА</w:t>
      </w:r>
      <w:bookmarkEnd w:id="0"/>
      <w:r w:rsidRPr="0030735F">
        <w:rPr>
          <w:b/>
          <w:color w:val="000000"/>
          <w:sz w:val="28"/>
          <w:szCs w:val="28"/>
          <w:lang w:val="ru-RU"/>
        </w:rPr>
        <w:t>»</w:t>
      </w:r>
    </w:p>
    <w:p w:rsidR="00953D34" w:rsidRPr="0030735F" w:rsidRDefault="00953D34" w:rsidP="00953D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D34" w:rsidRPr="0030735F" w:rsidRDefault="00953D34" w:rsidP="00953D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E06" w:rsidRPr="0030735F" w:rsidRDefault="00F42E06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E06" w:rsidRPr="00345B83" w:rsidRDefault="00F42E06" w:rsidP="00345B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Индекс дисциплины в УП – </w:t>
      </w:r>
      <w:r w:rsidR="00345B83" w:rsidRPr="0034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="00345B83" w:rsidRPr="0034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1.О.</w:t>
      </w:r>
      <w:proofErr w:type="gramEnd"/>
      <w:r w:rsidR="00345B83" w:rsidRPr="0034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</w:p>
    <w:p w:rsidR="00F42E06" w:rsidRDefault="00F42E06" w:rsidP="00F42E0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F42E06" w:rsidRPr="004A75C4" w:rsidRDefault="00F42E06" w:rsidP="00F42E06">
      <w:pP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специальности: 32.05.01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Медико-профилактическое дело</w:t>
      </w:r>
      <w:r w:rsidRPr="004A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2E06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06" w:rsidRPr="000609CA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 - СПЕЦИАЛИТЕТ </w:t>
      </w:r>
    </w:p>
    <w:p w:rsidR="00F42E06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06" w:rsidRPr="009D2743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кация – Врач –</w:t>
      </w:r>
      <w:r w:rsidRPr="009D2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 по общей гигиене, по эпидемиологии</w:t>
      </w:r>
    </w:p>
    <w:p w:rsidR="00F42E06" w:rsidRDefault="00F42E06" w:rsidP="00F42E0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06" w:rsidRPr="00711DDD" w:rsidRDefault="00F42E06" w:rsidP="00F42E06">
      <w:pP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 - </w:t>
      </w:r>
      <w:r w:rsidRPr="00711DD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Медико-профилактическое дело</w:t>
      </w:r>
    </w:p>
    <w:p w:rsidR="00F42E06" w:rsidRPr="00711DDD" w:rsidRDefault="00F42E06" w:rsidP="00F42E06">
      <w:pPr>
        <w:spacing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Кафедра: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</w:t>
      </w:r>
      <w:r w:rsidRPr="00711DD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нкологии с усовершенствованием врачей </w:t>
      </w:r>
    </w:p>
    <w:p w:rsidR="00F42E06" w:rsidRPr="000609CA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 – очная</w:t>
      </w:r>
    </w:p>
    <w:p w:rsidR="00F42E06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06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5</w:t>
      </w:r>
    </w:p>
    <w:p w:rsidR="00F42E06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06" w:rsidRPr="000609CA" w:rsidRDefault="00F42E06" w:rsidP="00F42E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Семестр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2E06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F42E06" w:rsidRPr="000609CA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Всего трудоемкость 2 зачетные единицы/72 академических часа</w:t>
      </w:r>
    </w:p>
    <w:p w:rsidR="00F42E06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F42E06" w:rsidRPr="000609CA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Лекции         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                        16 часов</w:t>
      </w:r>
    </w:p>
    <w:p w:rsidR="00F42E06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F42E06" w:rsidRPr="000609CA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        30 часов</w:t>
      </w:r>
    </w:p>
    <w:p w:rsidR="00F42E06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F42E06" w:rsidRPr="000609CA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стоятельная работа      26 часа</w:t>
      </w:r>
    </w:p>
    <w:p w:rsidR="00F42E06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F42E06" w:rsidRPr="000609CA" w:rsidRDefault="00F42E06" w:rsidP="00F42E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Форма контроля - зачет </w:t>
      </w:r>
    </w:p>
    <w:p w:rsidR="0030735F" w:rsidRPr="00953D34" w:rsidRDefault="0030735F" w:rsidP="00F42E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0F7D7A" w:rsidRPr="00953D34" w:rsidRDefault="000F7D7A" w:rsidP="000F7D7A">
      <w:pPr>
        <w:numPr>
          <w:ilvl w:val="3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>ЦЕЛЬ И ЗАДАЧИ ДИСЦИПЛИНЫ</w:t>
      </w:r>
    </w:p>
    <w:p w:rsidR="00953D34" w:rsidRPr="00953D34" w:rsidRDefault="00953D34" w:rsidP="00953D34">
      <w:pPr>
        <w:tabs>
          <w:tab w:val="num" w:pos="0"/>
        </w:tabs>
        <w:spacing w:after="0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Целью</w:t>
      </w:r>
      <w:r w:rsidRPr="00953D3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учебной дисциплины "Онкология, лучевая диагностика" является:</w:t>
      </w:r>
    </w:p>
    <w:p w:rsidR="00953D34" w:rsidRPr="00F42E06" w:rsidRDefault="00953D34" w:rsidP="00F42E06">
      <w:pPr>
        <w:tabs>
          <w:tab w:val="num" w:pos="0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обучение сбору и анализу информации о состоянии здоровья пациента, профессиональному алгоритму решения практических задач диагностики, лечения больных и профилактики заболеваний, навыкам профессионального врачебного поведения, ведение медицинской документации</w:t>
      </w:r>
    </w:p>
    <w:p w:rsidR="00953D34" w:rsidRPr="00953D34" w:rsidRDefault="00953D34" w:rsidP="00953D34">
      <w:pPr>
        <w:shd w:val="clear" w:color="auto" w:fill="FFFFFF"/>
        <w:tabs>
          <w:tab w:val="left" w:leader="underscore" w:pos="4759"/>
        </w:tabs>
        <w:spacing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53D34">
        <w:rPr>
          <w:rFonts w:ascii="Times New Roman" w:hAnsi="Times New Roman" w:cs="Times New Roman"/>
          <w:b/>
          <w:spacing w:val="-9"/>
          <w:sz w:val="24"/>
          <w:szCs w:val="24"/>
        </w:rPr>
        <w:t xml:space="preserve">Задачами </w:t>
      </w:r>
      <w:r w:rsidRPr="00953D34">
        <w:rPr>
          <w:rFonts w:ascii="Times New Roman" w:hAnsi="Times New Roman" w:cs="Times New Roman"/>
          <w:spacing w:val="-9"/>
          <w:sz w:val="24"/>
          <w:szCs w:val="24"/>
        </w:rPr>
        <w:t>дисциплины являются:</w:t>
      </w:r>
    </w:p>
    <w:p w:rsidR="00953D34" w:rsidRPr="00953D34" w:rsidRDefault="00953D34" w:rsidP="00953D34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ознакомление студентов с основными положениями теоретической онкологии;</w:t>
      </w:r>
    </w:p>
    <w:p w:rsidR="00953D34" w:rsidRPr="00953D34" w:rsidRDefault="00953D34" w:rsidP="00953D34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обучение раннему распознаванию злокачественного новообразования при осмотре больного, дифференциальной диагностике с другими заболеваниями, протекающими со сходной симптоматикой, на основе их ведущих синдромов, обучение выбору оптимальных методов лабораторного и инструментального обследования для подтверждения или отмены диагноза онкологического заболевания;</w:t>
      </w:r>
    </w:p>
    <w:p w:rsidR="00953D34" w:rsidRPr="00953D34" w:rsidRDefault="00953D34" w:rsidP="00953D34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изучение основных нозологических форм злокачественных опухолей, возможностей их профилактики и ранней диагностики, ознакомление с современными принципами диагностики и лечения онкологических больных.</w:t>
      </w:r>
    </w:p>
    <w:p w:rsidR="00953D34" w:rsidRPr="00953D34" w:rsidRDefault="00953D34" w:rsidP="00953D34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ознакомление с особенностями организации онкологической помощи населению в Республике Дагестан и России</w:t>
      </w:r>
      <w:r w:rsidR="00F42E06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.</w:t>
      </w: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953D34" w:rsidRPr="00953D34" w:rsidRDefault="00953D34" w:rsidP="00953D34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 xml:space="preserve">обучение студентов методам диагностики и лечения основных локализаций злокачественных опухолей взрослых (рака легкого, пищевода, желудка, молочной железы, кожи, меланомы, опухолей </w:t>
      </w:r>
      <w:proofErr w:type="spellStart"/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панкреато</w:t>
      </w:r>
      <w:proofErr w:type="spellEnd"/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 xml:space="preserve">-дуоденальной зоны, </w:t>
      </w:r>
      <w:proofErr w:type="spellStart"/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колоректального</w:t>
      </w:r>
      <w:proofErr w:type="spellEnd"/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 xml:space="preserve"> рака).</w:t>
      </w:r>
    </w:p>
    <w:p w:rsidR="00953D34" w:rsidRPr="00953D34" w:rsidRDefault="00953D34" w:rsidP="00953D34">
      <w:pPr>
        <w:shd w:val="clear" w:color="auto" w:fill="FFFFFF"/>
        <w:tabs>
          <w:tab w:val="left" w:leader="underscore" w:pos="475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" w:eastAsia="ru-RU"/>
        </w:rPr>
      </w:pPr>
    </w:p>
    <w:p w:rsidR="00953D34" w:rsidRPr="00953D34" w:rsidRDefault="00953D34" w:rsidP="00953D34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ru-RU"/>
        </w:rPr>
        <w:t>II</w:t>
      </w: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. ПЛАНИРУЕМЫЕ РЕЗУЛЬТАТЫ ОБУЧЕНИЯ ПО ДИСЦИПЛИНЕ</w:t>
      </w:r>
    </w:p>
    <w:p w:rsidR="00953D34" w:rsidRPr="00953D34" w:rsidRDefault="00953D34" w:rsidP="00953D34">
      <w:pPr>
        <w:shd w:val="clear" w:color="auto" w:fill="FFFFFF"/>
        <w:spacing w:after="0"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Формируемые в процессе изучения учебной дисциплины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429"/>
        <w:gridCol w:w="30"/>
        <w:gridCol w:w="45"/>
        <w:gridCol w:w="5625"/>
      </w:tblGrid>
      <w:tr w:rsidR="00F42E06" w:rsidRPr="000609CA" w:rsidTr="00555215">
        <w:trPr>
          <w:trHeight w:val="20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609CA" w:rsidRDefault="00F42E06" w:rsidP="005552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компетенции обучающийся должен:</w:t>
            </w:r>
          </w:p>
        </w:tc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06" w:rsidRPr="000609CA" w:rsidRDefault="00F42E06" w:rsidP="0055521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компетенции</w:t>
            </w:r>
          </w:p>
          <w:p w:rsidR="00F42E06" w:rsidRPr="000609CA" w:rsidRDefault="00F42E06" w:rsidP="0055521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F42E06" w:rsidRPr="000609CA" w:rsidTr="00555215">
        <w:trPr>
          <w:trHeight w:val="430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609CA" w:rsidRDefault="00F42E06" w:rsidP="005552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F42E06" w:rsidRPr="000609CA" w:rsidTr="00555215">
        <w:trPr>
          <w:trHeight w:val="430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F773D8" w:rsidRDefault="00F42E06" w:rsidP="005552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73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ОПК-1 - Способен реализовать моральные и правовые нормы, этические и </w:t>
            </w:r>
            <w:proofErr w:type="spellStart"/>
            <w:r w:rsidRPr="00F773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F773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принципы в профессиональной деятельности.</w:t>
            </w:r>
          </w:p>
        </w:tc>
      </w:tr>
      <w:tr w:rsidR="00F42E06" w:rsidRPr="000609CA" w:rsidTr="00555215">
        <w:trPr>
          <w:trHeight w:val="430"/>
        </w:trPr>
        <w:tc>
          <w:tcPr>
            <w:tcW w:w="37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B07DEF" w:rsidRDefault="00F42E06" w:rsidP="005552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E06" w:rsidRPr="00B07DEF" w:rsidRDefault="00F42E06" w:rsidP="005552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25" w:type="dxa"/>
          </w:tcPr>
          <w:p w:rsidR="00F42E06" w:rsidRPr="00F773D8" w:rsidRDefault="00F42E06" w:rsidP="00555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ИД-1 опк</w:t>
            </w:r>
            <w:r w:rsidRPr="00F773D8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3D8">
              <w:rPr>
                <w:rFonts w:ascii="Times New Roman" w:hAnsi="Times New Roman" w:cs="Times New Roman"/>
                <w:sz w:val="24"/>
                <w:szCs w:val="24"/>
              </w:rPr>
              <w:t xml:space="preserve"> Уметь соблюдать моральные правовые нормы в профессиональной деятельности</w:t>
            </w:r>
          </w:p>
        </w:tc>
      </w:tr>
      <w:tr w:rsidR="00F42E06" w:rsidRPr="000609CA" w:rsidTr="00555215">
        <w:trPr>
          <w:trHeight w:val="430"/>
        </w:trPr>
        <w:tc>
          <w:tcPr>
            <w:tcW w:w="3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F773D8" w:rsidRDefault="00F42E06" w:rsidP="005552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</w:tcPr>
          <w:p w:rsidR="00F42E06" w:rsidRDefault="00F42E06" w:rsidP="0055521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ИД-2 опк-</w:t>
            </w:r>
            <w:r w:rsidRPr="00F773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F773D8">
              <w:rPr>
                <w:rFonts w:ascii="Times New Roman" w:hAnsi="Times New Roman" w:cs="Times New Roman"/>
                <w:sz w:val="24"/>
                <w:szCs w:val="24"/>
              </w:rPr>
              <w:t xml:space="preserve"> 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</w:tc>
      </w:tr>
      <w:tr w:rsidR="00F42E06" w:rsidRPr="000609CA" w:rsidTr="00555215">
        <w:trPr>
          <w:trHeight w:val="430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EB6EDB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B6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ОПК-4.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медицины.</w:t>
            </w:r>
          </w:p>
        </w:tc>
      </w:tr>
      <w:tr w:rsidR="00F42E06" w:rsidRPr="000609CA" w:rsidTr="00555215">
        <w:trPr>
          <w:trHeight w:val="430"/>
        </w:trPr>
        <w:tc>
          <w:tcPr>
            <w:tcW w:w="3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B07DEF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F42E06" w:rsidRPr="00B07DEF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0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5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EB6EDB" w:rsidRDefault="00F42E06" w:rsidP="0055521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6EDB">
              <w:rPr>
                <w:rFonts w:ascii="Times New Roman" w:hAnsi="Times New Roman" w:cs="Times New Roman"/>
                <w:sz w:val="24"/>
                <w:szCs w:val="24"/>
              </w:rPr>
              <w:t>ИД-1 опк-4 Владеть алгоритмом применения медицинских технологий, специализированного оборудования и медицинских изделий при решении профессиональных задач.</w:t>
            </w:r>
          </w:p>
        </w:tc>
      </w:tr>
      <w:tr w:rsidR="00F42E06" w:rsidRPr="000609CA" w:rsidTr="00555215">
        <w:trPr>
          <w:trHeight w:val="430"/>
        </w:trPr>
        <w:tc>
          <w:tcPr>
            <w:tcW w:w="3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B07DEF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E06" w:rsidRPr="00B07DEF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0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EB6EDB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6EDB">
              <w:rPr>
                <w:rFonts w:ascii="Times New Roman" w:hAnsi="Times New Roman" w:cs="Times New Roman"/>
                <w:sz w:val="24"/>
                <w:szCs w:val="24"/>
              </w:rPr>
              <w:t>ИД-2 опк-4 Уметь применять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задач.</w:t>
            </w:r>
          </w:p>
        </w:tc>
      </w:tr>
      <w:tr w:rsidR="00F42E06" w:rsidRPr="000609CA" w:rsidTr="00555215">
        <w:trPr>
          <w:trHeight w:val="430"/>
        </w:trPr>
        <w:tc>
          <w:tcPr>
            <w:tcW w:w="3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8D6C81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EB6EDB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6EDB">
              <w:rPr>
                <w:rFonts w:ascii="Times New Roman" w:hAnsi="Times New Roman" w:cs="Times New Roman"/>
                <w:sz w:val="24"/>
                <w:szCs w:val="24"/>
              </w:rPr>
              <w:t>ИД-3 опк-4 Уметь оценивать результаты использования медицинских технологий, специализированного оборудования и медицинских изделий при решении профессиональных задач.</w:t>
            </w:r>
          </w:p>
        </w:tc>
      </w:tr>
      <w:tr w:rsidR="00F42E06" w:rsidRPr="000609CA" w:rsidTr="00555215">
        <w:trPr>
          <w:trHeight w:val="355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609CA" w:rsidRDefault="00F42E06" w:rsidP="005552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F42E06" w:rsidRPr="000609CA" w:rsidTr="00555215">
        <w:trPr>
          <w:trHeight w:val="355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EB3EA2" w:rsidRDefault="00F42E06" w:rsidP="005552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013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Тип задач профессиональной деятельности: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B3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рофилактический</w:t>
            </w:r>
          </w:p>
        </w:tc>
      </w:tr>
      <w:tr w:rsidR="00F42E06" w:rsidRPr="000609CA" w:rsidTr="00555215">
        <w:trPr>
          <w:trHeight w:val="355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EB3EA2" w:rsidRDefault="00F42E06" w:rsidP="005552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EB3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ПК-1. Способность и к и </w:t>
            </w:r>
            <w:proofErr w:type="spellStart"/>
            <w:r w:rsidRPr="00EB3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медикоготовность</w:t>
            </w:r>
            <w:proofErr w:type="spellEnd"/>
            <w:r w:rsidRPr="00EB3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разработке, организации выполнению комплекса профилактических мероприятий, направленных на сохранение здоровья и снижение заболеваемости населения.</w:t>
            </w:r>
          </w:p>
        </w:tc>
      </w:tr>
      <w:tr w:rsidR="00F42E06" w:rsidRPr="000609CA" w:rsidTr="00555215">
        <w:trPr>
          <w:trHeight w:val="355"/>
        </w:trPr>
        <w:tc>
          <w:tcPr>
            <w:tcW w:w="3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B07DEF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F42E06" w:rsidRPr="00B07DEF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0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135FA">
              <w:rPr>
                <w:rFonts w:ascii="Times New Roman" w:hAnsi="Times New Roman" w:cs="Times New Roman"/>
                <w:sz w:val="24"/>
                <w:szCs w:val="24"/>
              </w:rPr>
              <w:t>ИД-1 пк-</w:t>
            </w:r>
            <w:r w:rsidRPr="000135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13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35F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алгоритмом выявления приоритетных проблем и разработки проекта комплексных </w:t>
            </w:r>
            <w:proofErr w:type="spellStart"/>
            <w:r w:rsidRPr="000135FA">
              <w:rPr>
                <w:rFonts w:ascii="Times New Roman" w:hAnsi="Times New Roman" w:cs="Times New Roman"/>
                <w:sz w:val="24"/>
                <w:szCs w:val="24"/>
              </w:rPr>
              <w:t>медикопрофилактических</w:t>
            </w:r>
            <w:proofErr w:type="spellEnd"/>
            <w:r w:rsidRPr="000135F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F42E06" w:rsidRPr="000609CA" w:rsidTr="00555215">
        <w:trPr>
          <w:trHeight w:val="355"/>
        </w:trPr>
        <w:tc>
          <w:tcPr>
            <w:tcW w:w="3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B07DEF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E06" w:rsidRPr="00B07DEF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0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135FA">
              <w:rPr>
                <w:rFonts w:ascii="Times New Roman" w:hAnsi="Times New Roman" w:cs="Times New Roman"/>
                <w:sz w:val="24"/>
                <w:szCs w:val="24"/>
              </w:rPr>
              <w:t>ИД-2 пк-</w:t>
            </w:r>
            <w:r w:rsidRPr="000135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13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35FA">
              <w:rPr>
                <w:rFonts w:ascii="Times New Roman" w:hAnsi="Times New Roman" w:cs="Times New Roman"/>
                <w:sz w:val="24"/>
                <w:szCs w:val="24"/>
              </w:rPr>
              <w:t>Уметь эффективности мероприятий для населения.</w:t>
            </w:r>
          </w:p>
        </w:tc>
      </w:tr>
      <w:tr w:rsidR="00F42E06" w:rsidRPr="000609CA" w:rsidTr="00555215">
        <w:trPr>
          <w:trHeight w:val="402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13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задач профессиональной деятельности: диагностический</w:t>
            </w:r>
          </w:p>
        </w:tc>
      </w:tr>
      <w:tr w:rsidR="00F42E06" w:rsidRPr="000609CA" w:rsidTr="00555215">
        <w:trPr>
          <w:trHeight w:val="402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13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ПК-10. Способность и готовность к гигиенической оценке факторов и состояния среды обитания, населенных мест и соответствия коммунальных объектов.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F42E06" w:rsidRPr="000135FA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1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</w:p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E06" w:rsidRPr="000135FA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5433AC">
              <w:rPr>
                <w:rFonts w:ascii="Times New Roman" w:hAnsi="Times New Roman" w:cs="Times New Roman"/>
              </w:rPr>
              <w:t>ИД-1 пк</w:t>
            </w:r>
            <w:r w:rsidRPr="005433AC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5433AC">
              <w:rPr>
                <w:rFonts w:ascii="Times New Roman" w:hAnsi="Times New Roman" w:cs="Times New Roman"/>
              </w:rPr>
              <w:t xml:space="preserve"> Владеть гигиенической оценки физических, биологических факторов среды обитания.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5433AC">
              <w:rPr>
                <w:rFonts w:ascii="Times New Roman" w:hAnsi="Times New Roman" w:cs="Times New Roman"/>
              </w:rPr>
              <w:t>ИД-2 пк-</w:t>
            </w:r>
            <w:r w:rsidRPr="005433A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5433AC">
              <w:rPr>
                <w:rFonts w:ascii="Times New Roman" w:hAnsi="Times New Roman" w:cs="Times New Roman"/>
              </w:rPr>
              <w:t xml:space="preserve"> Владеть алгоритмом гигиенической оценки факторов среды жилых и общественных зданий и сооружений.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1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F42E06" w:rsidRPr="000135FA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E06" w:rsidRPr="000135FA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5433AC">
              <w:rPr>
                <w:rFonts w:ascii="Times New Roman" w:hAnsi="Times New Roman" w:cs="Times New Roman"/>
              </w:rPr>
              <w:t>ИД-3 пк-</w:t>
            </w:r>
            <w:r w:rsidRPr="005433A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5433AC">
              <w:rPr>
                <w:rFonts w:ascii="Times New Roman" w:hAnsi="Times New Roman" w:cs="Times New Roman"/>
              </w:rPr>
              <w:t xml:space="preserve"> Уметь проводить гигиеническую оценку источников питьевого водоснабжения, зон санитарной охраны и качества </w:t>
            </w:r>
            <w:proofErr w:type="spellStart"/>
            <w:r w:rsidRPr="005433AC">
              <w:rPr>
                <w:rFonts w:ascii="Times New Roman" w:hAnsi="Times New Roman" w:cs="Times New Roman"/>
              </w:rPr>
              <w:t>питьевои</w:t>
            </w:r>
            <w:proofErr w:type="spellEnd"/>
            <w:r w:rsidRPr="005433AC">
              <w:rPr>
                <w:rFonts w:ascii="Times New Roman" w:hAnsi="Times New Roman" w:cs="Times New Roman"/>
              </w:rPr>
              <w:t xml:space="preserve"> воды.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5433AC">
              <w:rPr>
                <w:rFonts w:ascii="Times New Roman" w:hAnsi="Times New Roman" w:cs="Times New Roman"/>
              </w:rPr>
              <w:t>ИД-4 пк-</w:t>
            </w:r>
            <w:r w:rsidRPr="005433A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5433AC">
              <w:rPr>
                <w:rFonts w:ascii="Times New Roman" w:hAnsi="Times New Roman" w:cs="Times New Roman"/>
              </w:rPr>
              <w:t xml:space="preserve"> Уметь гигиеническую оценку атмосферного воздуха.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5433AC">
              <w:rPr>
                <w:rFonts w:ascii="Times New Roman" w:hAnsi="Times New Roman" w:cs="Times New Roman"/>
              </w:rPr>
              <w:t xml:space="preserve">ИД-5 </w:t>
            </w:r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5433A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5433AC">
              <w:rPr>
                <w:rFonts w:ascii="Times New Roman" w:hAnsi="Times New Roman" w:cs="Times New Roman"/>
              </w:rPr>
              <w:t xml:space="preserve"> Уметь проводить гигиеническую оценку планировки населенных мест.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C">
              <w:rPr>
                <w:rFonts w:ascii="Times New Roman" w:hAnsi="Times New Roman" w:cs="Times New Roman"/>
              </w:rPr>
              <w:t xml:space="preserve">ИД-5 </w:t>
            </w:r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5433AC">
              <w:rPr>
                <w:rFonts w:ascii="Times New Roman" w:hAnsi="Times New Roman" w:cs="Times New Roman"/>
                <w:sz w:val="16"/>
                <w:szCs w:val="16"/>
              </w:rPr>
              <w:t xml:space="preserve">10. </w:t>
            </w:r>
            <w:r w:rsidRPr="005433AC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5433AC">
              <w:rPr>
                <w:rFonts w:ascii="Times New Roman" w:hAnsi="Times New Roman" w:cs="Times New Roman"/>
              </w:rPr>
              <w:t>проводить гигиеническую оценку состояния почвы населенных мест, порядка утилизации бытовых и медицинских отходов.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1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</w:p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AC">
              <w:rPr>
                <w:rFonts w:ascii="Times New Roman" w:hAnsi="Times New Roman" w:cs="Times New Roman"/>
              </w:rPr>
              <w:t>ИД-7 пк-</w:t>
            </w:r>
            <w:r w:rsidRPr="0054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5433AC">
              <w:rPr>
                <w:rFonts w:ascii="Times New Roman" w:hAnsi="Times New Roman" w:cs="Times New Roman"/>
              </w:rPr>
              <w:t xml:space="preserve"> Владеть проведения оценки коммунальных объектов алгоритмом соответствия</w:t>
            </w:r>
          </w:p>
        </w:tc>
      </w:tr>
      <w:tr w:rsidR="00F42E06" w:rsidRPr="000609CA" w:rsidTr="00555215">
        <w:trPr>
          <w:trHeight w:val="402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задач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рофессиональной деятельности: ор</w:t>
            </w:r>
            <w:r w:rsidRPr="00543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ганизационно-управленческий</w:t>
            </w:r>
          </w:p>
        </w:tc>
      </w:tr>
      <w:tr w:rsidR="00F42E06" w:rsidRPr="000609CA" w:rsidTr="00555215">
        <w:trPr>
          <w:trHeight w:val="402"/>
        </w:trPr>
        <w:tc>
          <w:tcPr>
            <w:tcW w:w="9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5433AC" w:rsidRDefault="00F42E06" w:rsidP="00555215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ПК-15. Способность и готовность к участию решении научно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43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исследовательских задач.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1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B07DEF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F">
              <w:rPr>
                <w:rFonts w:ascii="Times New Roman" w:hAnsi="Times New Roman" w:cs="Times New Roman"/>
                <w:sz w:val="24"/>
                <w:szCs w:val="24"/>
              </w:rPr>
              <w:t>ИД-1 пк-</w:t>
            </w:r>
            <w:r w:rsidRPr="00B07D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07DE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алгоритмом и методиками проведения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DEF">
              <w:rPr>
                <w:rFonts w:ascii="Times New Roman" w:hAnsi="Times New Roman" w:cs="Times New Roman"/>
                <w:sz w:val="24"/>
                <w:szCs w:val="24"/>
              </w:rPr>
              <w:t>практических исследований.</w:t>
            </w:r>
          </w:p>
        </w:tc>
      </w:tr>
      <w:tr w:rsidR="00F42E06" w:rsidRPr="000609CA" w:rsidTr="00555215">
        <w:trPr>
          <w:trHeight w:val="402"/>
        </w:trPr>
        <w:tc>
          <w:tcPr>
            <w:tcW w:w="3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1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F42E06" w:rsidRPr="000135FA" w:rsidRDefault="00F42E06" w:rsidP="00555215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E06" w:rsidRPr="00B07DEF" w:rsidRDefault="00F42E06" w:rsidP="0055521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F">
              <w:rPr>
                <w:rFonts w:ascii="Times New Roman" w:hAnsi="Times New Roman" w:cs="Times New Roman"/>
                <w:sz w:val="24"/>
                <w:szCs w:val="24"/>
              </w:rPr>
              <w:t>ИД-2 пк-</w:t>
            </w:r>
            <w:r w:rsidRPr="00B07D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07DEF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проводить анализ научной литературы и результатов научного исследования, оценивать уровень доказательности полученных данных.</w:t>
            </w:r>
          </w:p>
        </w:tc>
      </w:tr>
    </w:tbl>
    <w:p w:rsidR="00953D34" w:rsidRPr="00953D34" w:rsidRDefault="00953D34" w:rsidP="00953D34">
      <w:pPr>
        <w:widowControl w:val="0"/>
        <w:spacing w:after="0" w:line="276" w:lineRule="auto"/>
        <w:ind w:left="360"/>
        <w:jc w:val="center"/>
      </w:pPr>
    </w:p>
    <w:p w:rsidR="00953D34" w:rsidRPr="00F42E06" w:rsidRDefault="00953D34" w:rsidP="00F42E06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53D3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УЧЕБНОЙ ДИСЦИПЛИНЫ В СТРУКТУРЕ ОБРАЗОВАТЕЛЬНОЙ ПРОГРАММЫ</w:t>
      </w:r>
    </w:p>
    <w:p w:rsidR="00F42E06" w:rsidRPr="00F42E06" w:rsidRDefault="00F42E06" w:rsidP="00F42E06">
      <w:pPr>
        <w:widowControl w:val="0"/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42E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Онкология, лучевая диагностика»</w:t>
      </w: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 блоку Б1.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Pr="00F42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базовой части обязательных дисциплин по направлению подготовки (специальности)</w:t>
      </w:r>
      <w:r w:rsidRPr="00F4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32.05.01 «Медико-профилактическое дело».</w:t>
      </w:r>
    </w:p>
    <w:p w:rsidR="00F42E06" w:rsidRPr="00F42E06" w:rsidRDefault="00F42E06" w:rsidP="00F42E06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дисциплина ««Онкология, лучевая диагностика»» является одним из разделов клинической медицины. База для познания ее студентами заложена на предыдущих этапах обучения студента на теоретических и клинических кафедрах: нормальной и патологической анатомии и физиологии человека, гистологии, микробиологии, гигиены, фармакологии, биологической химии, организации здравоохранения, пропедевтики внутренних болезней, факультетской и госпитальной терапии, педиатрии, эпидемиологии, акушерства и гинекологии, общей, факультетской и госпитальной хирургии, травматологии и ортопедии, инфекционных болезней и других.</w:t>
      </w:r>
    </w:p>
    <w:p w:rsidR="00F42E06" w:rsidRPr="00F42E06" w:rsidRDefault="00F42E06" w:rsidP="00F42E06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освоения дисциплины «Онкология, лучевая терапия» студент должен обладать «входными» знаниями, умениями и готовностями, приобретенными в результате освоения предшествующих дисциплин.</w:t>
      </w:r>
    </w:p>
    <w:p w:rsidR="00F42E06" w:rsidRPr="00F42E06" w:rsidRDefault="00F42E06" w:rsidP="00F42E06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начальной, предварительной подготовки</w:t>
      </w: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обучающегося для успешного освоения дисциплины «Онкология, лучевая диагностика» сводится к тому, чтобы: </w:t>
      </w:r>
    </w:p>
    <w:p w:rsidR="00F42E06" w:rsidRPr="00F42E06" w:rsidRDefault="00F42E06" w:rsidP="00F42E0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Иметь представление о закономерностях развития патологического процесса, в том числе и развития </w:t>
      </w:r>
      <w:r w:rsidRPr="00F4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доброкачественных и злокачественных опухолей</w:t>
      </w: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детей, подростков и взрослых;</w:t>
      </w:r>
    </w:p>
    <w:p w:rsidR="00F42E06" w:rsidRPr="00F42E06" w:rsidRDefault="00F42E06" w:rsidP="00F42E06">
      <w:pPr>
        <w:widowControl w:val="0"/>
        <w:numPr>
          <w:ilvl w:val="0"/>
          <w:numId w:val="10"/>
        </w:numPr>
        <w:tabs>
          <w:tab w:val="right" w:leader="underscore" w:pos="9639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анатомо-физиологические особенности систем органов человека, клинического и лабораторно-инструментального обследования их;</w:t>
      </w:r>
    </w:p>
    <w:p w:rsidR="00F42E06" w:rsidRPr="00F42E06" w:rsidRDefault="00F42E06" w:rsidP="00F42E06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дисциплины опирается на ранее приобретенные студентами знания по следующим дисциплинам </w:t>
      </w:r>
      <w:r w:rsidRPr="00F42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практикам, </w:t>
      </w:r>
      <w:r w:rsidRPr="00F4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программы:</w:t>
      </w:r>
    </w:p>
    <w:p w:rsidR="000F7D7A" w:rsidRPr="000F7D7A" w:rsidRDefault="000F7D7A" w:rsidP="000F7D7A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4. ТРУДОЕМКОСТЬ ДИСЦИПЛИНЫ СОСТАВЛЯЕТ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5 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ЗАЧЕТНЫХ ЕДИНИЦ,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180 АКАДЕМИЧЕСКИХ </w:t>
      </w:r>
      <w:r w:rsidRPr="000F7D7A">
        <w:rPr>
          <w:rFonts w:ascii="Times New Roman" w:eastAsia="Times New Roman" w:hAnsi="Times New Roman" w:cs="Times New Roman"/>
          <w:b/>
          <w:spacing w:val="-10"/>
          <w:lang w:eastAsia="ru-RU"/>
        </w:rPr>
        <w:t>ЧАСОВ.</w:t>
      </w:r>
    </w:p>
    <w:p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 w:rsidR="00F42E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16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- </w:t>
      </w:r>
      <w:r w:rsidR="00F42E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30</w:t>
      </w:r>
    </w:p>
    <w:p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 w:rsidR="00953D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="00F42E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</w:p>
    <w:p w:rsidR="000F7D7A" w:rsidRPr="00F42E06" w:rsidRDefault="000F7D7A" w:rsidP="00F42E06">
      <w:pPr>
        <w:widowControl w:val="0"/>
        <w:numPr>
          <w:ilvl w:val="0"/>
          <w:numId w:val="1"/>
        </w:num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Calibri" w:hAnsi="Times New Roman" w:cs="Times New Roman"/>
          <w:b/>
          <w:bCs/>
          <w:color w:val="0D0D0D"/>
        </w:rPr>
        <w:t xml:space="preserve"> ОСНОВНЫЕ РАЗДЕЛЫ ДИСЦИПЛИНЫ </w:t>
      </w:r>
    </w:p>
    <w:p w:rsidR="00953D34" w:rsidRDefault="000F7D7A" w:rsidP="000F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 w:rsidR="009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0F7D7A" w:rsidRPr="00F42E06" w:rsidRDefault="000F7D7A" w:rsidP="00F42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="00F42E0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9</w:t>
      </w:r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0F7D7A" w:rsidRPr="00F42E06" w:rsidRDefault="000F7D7A" w:rsidP="00F42E06">
      <w:pPr>
        <w:spacing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Кафедра-разработчик      </w:t>
      </w:r>
      <w:r w:rsidR="00953D34" w:rsidRPr="00953D3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Онколог</w:t>
      </w:r>
      <w:r w:rsidR="00F42E0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ии с усовершенствованием врачей</w:t>
      </w:r>
    </w:p>
    <w:p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53D34" w:rsidRPr="000F2B00" w:rsidRDefault="000F7D7A" w:rsidP="00953D34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Зав. Кафедрой</w:t>
      </w:r>
      <w:r w:rsidR="0095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</w:t>
      </w:r>
      <w:r w:rsidR="00953D34" w:rsidRPr="000F2B0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С.А.</w:t>
      </w:r>
      <w:r w:rsidR="00953D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Алиев)</w:t>
      </w:r>
    </w:p>
    <w:p w:rsidR="000F7D7A" w:rsidRPr="000F7D7A" w:rsidRDefault="000F7D7A" w:rsidP="00953D34">
      <w:pPr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7D7A" w:rsidRPr="000F7D7A" w:rsidRDefault="000F7D7A" w:rsidP="00F42E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7D7A" w:rsidRPr="000F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DD7"/>
    <w:multiLevelType w:val="hybridMultilevel"/>
    <w:tmpl w:val="835E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586F"/>
    <w:multiLevelType w:val="hybridMultilevel"/>
    <w:tmpl w:val="B2A0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3E1A"/>
    <w:multiLevelType w:val="hybridMultilevel"/>
    <w:tmpl w:val="3384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660E"/>
    <w:multiLevelType w:val="hybridMultilevel"/>
    <w:tmpl w:val="F42E4B30"/>
    <w:lvl w:ilvl="0" w:tplc="61CA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0282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D37E6"/>
    <w:multiLevelType w:val="hybridMultilevel"/>
    <w:tmpl w:val="20B400BE"/>
    <w:lvl w:ilvl="0" w:tplc="2924D8AE">
      <w:start w:val="189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A7949"/>
    <w:multiLevelType w:val="hybridMultilevel"/>
    <w:tmpl w:val="6458E3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1A4AC5"/>
    <w:multiLevelType w:val="hybridMultilevel"/>
    <w:tmpl w:val="61EE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0CB1"/>
    <w:multiLevelType w:val="hybridMultilevel"/>
    <w:tmpl w:val="42CA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E3AB3"/>
    <w:multiLevelType w:val="hybridMultilevel"/>
    <w:tmpl w:val="2FEA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90CA6"/>
    <w:multiLevelType w:val="hybridMultilevel"/>
    <w:tmpl w:val="D300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96E6A"/>
    <w:multiLevelType w:val="hybridMultilevel"/>
    <w:tmpl w:val="BD82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5DB7"/>
    <w:multiLevelType w:val="hybridMultilevel"/>
    <w:tmpl w:val="E8C4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9"/>
    <w:rsid w:val="000A7242"/>
    <w:rsid w:val="000F7D7A"/>
    <w:rsid w:val="0030735F"/>
    <w:rsid w:val="00345B83"/>
    <w:rsid w:val="007839FC"/>
    <w:rsid w:val="007C31E9"/>
    <w:rsid w:val="008C62AD"/>
    <w:rsid w:val="00953D34"/>
    <w:rsid w:val="00F42E06"/>
    <w:rsid w:val="00F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46605-C328-4BB3-AD7B-334CAD8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7A"/>
    <w:pPr>
      <w:ind w:left="720"/>
      <w:contextualSpacing/>
    </w:pPr>
  </w:style>
  <w:style w:type="character" w:customStyle="1" w:styleId="12">
    <w:name w:val="Заголовок №1 (2)_"/>
    <w:link w:val="120"/>
    <w:rsid w:val="00953D34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  <w:lang w:val="en-US"/>
    </w:rPr>
  </w:style>
  <w:style w:type="paragraph" w:customStyle="1" w:styleId="120">
    <w:name w:val="Заголовок №1 (2)"/>
    <w:basedOn w:val="a"/>
    <w:link w:val="12"/>
    <w:rsid w:val="00953D34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10"/>
      <w:sz w:val="27"/>
      <w:szCs w:val="27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KAMILA_PRESS</cp:lastModifiedBy>
  <cp:revision>9</cp:revision>
  <cp:lastPrinted>2021-04-14T07:15:00Z</cp:lastPrinted>
  <dcterms:created xsi:type="dcterms:W3CDTF">2021-02-16T06:14:00Z</dcterms:created>
  <dcterms:modified xsi:type="dcterms:W3CDTF">2023-12-07T12:18:00Z</dcterms:modified>
</cp:coreProperties>
</file>