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F1" w:rsidRDefault="00DB4CF1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4CF1" w:rsidRDefault="00DB4CF1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0C5E" w:rsidRPr="007B5E00" w:rsidRDefault="008A0C5E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B5E0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A0C5E" w:rsidRPr="007B5E00" w:rsidRDefault="008A0C5E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B5E00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8A0C5E" w:rsidRPr="007B5E00" w:rsidRDefault="008A0C5E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B5E00">
        <w:rPr>
          <w:rFonts w:ascii="Times New Roman" w:hAnsi="Times New Roman"/>
          <w:sz w:val="24"/>
          <w:szCs w:val="24"/>
        </w:rPr>
        <w:t>«</w:t>
      </w:r>
      <w:r w:rsidR="00D2261F" w:rsidRPr="007B5E00">
        <w:rPr>
          <w:rFonts w:ascii="Times New Roman" w:hAnsi="Times New Roman"/>
          <w:b/>
          <w:sz w:val="24"/>
          <w:szCs w:val="24"/>
        </w:rPr>
        <w:t>“Патология”</w:t>
      </w:r>
      <w:r w:rsidRPr="007B5E00">
        <w:rPr>
          <w:rFonts w:ascii="Times New Roman" w:hAnsi="Times New Roman"/>
          <w:sz w:val="24"/>
          <w:szCs w:val="24"/>
        </w:rPr>
        <w:t>»</w:t>
      </w:r>
    </w:p>
    <w:p w:rsidR="008A0C5E" w:rsidRPr="007B5E00" w:rsidRDefault="007E4BE7" w:rsidP="007E4BE7">
      <w:pPr>
        <w:spacing w:line="276" w:lineRule="auto"/>
        <w:rPr>
          <w:i/>
        </w:rPr>
      </w:pPr>
      <w:r w:rsidRPr="007B5E00">
        <w:rPr>
          <w:b/>
        </w:rPr>
        <w:t xml:space="preserve">                                                                         Б. 1. Б. 17</w:t>
      </w:r>
    </w:p>
    <w:p w:rsidR="008A0C5E" w:rsidRPr="007B5E00" w:rsidRDefault="008A0C5E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0"/>
          <w:szCs w:val="20"/>
        </w:rPr>
      </w:pPr>
      <w:r w:rsidRPr="007B5E00">
        <w:rPr>
          <w:rFonts w:ascii="Times New Roman" w:hAnsi="Times New Roman"/>
          <w:i/>
          <w:sz w:val="20"/>
          <w:szCs w:val="20"/>
        </w:rPr>
        <w:t>(шифр)</w:t>
      </w:r>
    </w:p>
    <w:p w:rsidR="009052F9" w:rsidRPr="007B5E00" w:rsidRDefault="009052F9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D2261F" w:rsidRPr="007B5E00" w:rsidRDefault="008A0C5E" w:rsidP="00D2261F">
      <w:pPr>
        <w:rPr>
          <w:rFonts w:eastAsia="Calibri"/>
        </w:rPr>
      </w:pPr>
      <w:r w:rsidRPr="007B5E00">
        <w:t xml:space="preserve">Направление подготовки (специальность)   </w:t>
      </w:r>
      <w:r w:rsidR="00D2261F" w:rsidRPr="007B5E00">
        <w:rPr>
          <w:b/>
        </w:rPr>
        <w:t>33.05.01  “Фармация”</w:t>
      </w:r>
      <w:r w:rsidR="00D2261F" w:rsidRPr="007B5E00">
        <w:t xml:space="preserve"> </w:t>
      </w:r>
    </w:p>
    <w:p w:rsidR="007E4BE7" w:rsidRPr="007B5E00" w:rsidRDefault="008A0C5E" w:rsidP="008A0C5E">
      <w:pPr>
        <w:spacing w:line="276" w:lineRule="auto"/>
        <w:rPr>
          <w:b/>
          <w:i/>
        </w:rPr>
      </w:pPr>
      <w:r w:rsidRPr="007B5E00">
        <w:t xml:space="preserve">Уровень высшего образования  </w:t>
      </w:r>
      <w:r w:rsidR="007E4BE7" w:rsidRPr="007B5E00">
        <w:t xml:space="preserve">- </w:t>
      </w:r>
      <w:proofErr w:type="spellStart"/>
      <w:r w:rsidR="007E4BE7" w:rsidRPr="007B5E00">
        <w:rPr>
          <w:b/>
          <w:i/>
        </w:rPr>
        <w:t>специалитет</w:t>
      </w:r>
      <w:proofErr w:type="spellEnd"/>
    </w:p>
    <w:p w:rsidR="008A0C5E" w:rsidRPr="007B5E00" w:rsidRDefault="008A0C5E" w:rsidP="008A0C5E">
      <w:pPr>
        <w:spacing w:line="276" w:lineRule="auto"/>
        <w:rPr>
          <w:i/>
          <w:vertAlign w:val="subscript"/>
        </w:rPr>
      </w:pPr>
      <w:r w:rsidRPr="007B5E00">
        <w:t xml:space="preserve">Квалификация выпускника   </w:t>
      </w:r>
      <w:r w:rsidR="007E4BE7" w:rsidRPr="007B5E00">
        <w:t xml:space="preserve">- </w:t>
      </w:r>
      <w:r w:rsidR="00D2261F" w:rsidRPr="007B5E00">
        <w:rPr>
          <w:b/>
        </w:rPr>
        <w:t>провизор</w:t>
      </w:r>
      <w:r w:rsidR="00D2261F" w:rsidRPr="007B5E00">
        <w:rPr>
          <w:i/>
        </w:rPr>
        <w:t xml:space="preserve"> </w:t>
      </w:r>
    </w:p>
    <w:p w:rsidR="008A0C5E" w:rsidRPr="007B5E00" w:rsidRDefault="007E4BE7" w:rsidP="008A0C5E">
      <w:pPr>
        <w:spacing w:line="276" w:lineRule="auto"/>
      </w:pPr>
      <w:r w:rsidRPr="007B5E00">
        <w:t>Факультет-</w:t>
      </w:r>
      <w:r w:rsidR="008A0C5E" w:rsidRPr="007B5E00">
        <w:t xml:space="preserve"> </w:t>
      </w:r>
      <w:r w:rsidR="00D2261F" w:rsidRPr="007B5E00">
        <w:rPr>
          <w:b/>
        </w:rPr>
        <w:t>фармацевтический</w:t>
      </w:r>
    </w:p>
    <w:p w:rsidR="003732E4" w:rsidRPr="007B5E00" w:rsidRDefault="008A0C5E" w:rsidP="007E4BE7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7B5E00">
        <w:t xml:space="preserve">Форма  обучения </w:t>
      </w:r>
      <w:r w:rsidR="007E4BE7" w:rsidRPr="007B5E00">
        <w:t>-</w:t>
      </w:r>
      <w:r w:rsidRPr="007B5E00">
        <w:t xml:space="preserve">  </w:t>
      </w:r>
      <w:r w:rsidR="00D2261F" w:rsidRPr="007B5E00">
        <w:rPr>
          <w:b/>
        </w:rPr>
        <w:t>очная</w:t>
      </w:r>
    </w:p>
    <w:p w:rsidR="007E4BE7" w:rsidRPr="007B5E00" w:rsidRDefault="007E4BE7" w:rsidP="007E4BE7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  <w:bCs/>
          <w:spacing w:val="-4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8A0C5E" w:rsidRPr="007B5E00" w:rsidRDefault="008A0C5E" w:rsidP="008A0C5E">
      <w:pPr>
        <w:shd w:val="clear" w:color="auto" w:fill="FFFFFF"/>
        <w:spacing w:line="276" w:lineRule="auto"/>
        <w:jc w:val="both"/>
      </w:pPr>
      <w:r w:rsidRPr="007B5E00">
        <w:rPr>
          <w:b/>
          <w:bCs/>
          <w:spacing w:val="-4"/>
        </w:rPr>
        <w:t>1. Цель и задачи освоения дисциплины (модуля)</w:t>
      </w:r>
    </w:p>
    <w:p w:rsidR="00D85781" w:rsidRPr="007B5E00" w:rsidRDefault="00D85781" w:rsidP="00D85781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7B5E00">
        <w:rPr>
          <w:b/>
          <w:bCs/>
          <w:iCs/>
          <w:color w:val="000000"/>
          <w:lang w:val="en-US"/>
        </w:rPr>
        <w:t>I</w:t>
      </w:r>
      <w:r w:rsidRPr="007B5E00">
        <w:rPr>
          <w:b/>
          <w:bCs/>
          <w:iCs/>
          <w:color w:val="000000"/>
        </w:rPr>
        <w:t>. ЦЕЛЬ И ЗАДАЧИ ОСВОЕНИЯ ДИСЦИПЛИНЫ (МОДУЛЯ)</w:t>
      </w:r>
    </w:p>
    <w:p w:rsidR="00D85781" w:rsidRPr="007B5E00" w:rsidRDefault="00D85781" w:rsidP="00D85781">
      <w:pPr>
        <w:rPr>
          <w:rFonts w:ascii="Georgia" w:hAnsi="Georgia" w:cs="Georgia"/>
          <w:b/>
          <w:bCs/>
          <w:color w:val="000000"/>
        </w:rPr>
      </w:pPr>
      <w:r w:rsidRPr="007B5E00">
        <w:rPr>
          <w:rFonts w:ascii="Georgia" w:hAnsi="Georgia" w:cs="Georgia"/>
          <w:b/>
          <w:bCs/>
          <w:color w:val="000000"/>
        </w:rPr>
        <w:t xml:space="preserve">Целями освоения учебной дисциплины являются: </w:t>
      </w:r>
    </w:p>
    <w:p w:rsidR="00D85781" w:rsidRPr="007B5E00" w:rsidRDefault="00D85781" w:rsidP="00D857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  <w:r w:rsidRPr="007B5E0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формирование у студентов научных знаний об </w:t>
      </w:r>
    </w:p>
    <w:p w:rsidR="00D85781" w:rsidRPr="007B5E00" w:rsidRDefault="00D85781" w:rsidP="00D85781">
      <w:pPr>
        <w:ind w:left="360"/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 xml:space="preserve">-общих закономерностях возникновения, развития и исходов болезни; </w:t>
      </w:r>
    </w:p>
    <w:p w:rsidR="00D85781" w:rsidRPr="007B5E00" w:rsidRDefault="00D85781" w:rsidP="00D85781">
      <w:pPr>
        <w:ind w:left="360"/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 xml:space="preserve">-патологических процессов отдельных заболеваний, принципах их терапии и профилактики, обеспечивающих усвоение клинических дисциплин; </w:t>
      </w:r>
    </w:p>
    <w:p w:rsidR="00D85781" w:rsidRPr="007B5E00" w:rsidRDefault="00D85781" w:rsidP="00D85781">
      <w:pPr>
        <w:pStyle w:val="a4"/>
        <w:numPr>
          <w:ilvl w:val="0"/>
          <w:numId w:val="7"/>
        </w:numPr>
        <w:spacing w:after="0" w:line="240" w:lineRule="auto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  <w:r w:rsidRPr="007B5E0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обучение </w:t>
      </w:r>
      <w:r w:rsidRPr="007B5E00">
        <w:rPr>
          <w:rFonts w:ascii="Georgia" w:eastAsia="Times New Roman" w:hAnsi="Georgia" w:cs="Georgia"/>
          <w:iCs/>
          <w:color w:val="000000"/>
          <w:spacing w:val="-20"/>
          <w:sz w:val="24"/>
          <w:szCs w:val="24"/>
          <w:lang w:eastAsia="ru-RU"/>
        </w:rPr>
        <w:t>умению использовать полученные знания в клинике;</w:t>
      </w:r>
      <w:r w:rsidRPr="007B5E0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</w:t>
      </w:r>
    </w:p>
    <w:p w:rsidR="00D85781" w:rsidRPr="007B5E00" w:rsidRDefault="00D85781" w:rsidP="00D8578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E0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создание </w:t>
      </w:r>
      <w:r w:rsidRPr="007B5E00">
        <w:rPr>
          <w:rFonts w:ascii="Georgia" w:eastAsia="Times New Roman" w:hAnsi="Georgia" w:cs="Georgia"/>
          <w:iCs/>
          <w:color w:val="000000"/>
          <w:spacing w:val="-20"/>
          <w:sz w:val="24"/>
          <w:szCs w:val="24"/>
          <w:lang w:eastAsia="ru-RU"/>
        </w:rPr>
        <w:t xml:space="preserve">методологической и методической основы клинического мышления и </w:t>
      </w:r>
      <w:r w:rsidRPr="007B5E0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рационального действия врача.</w:t>
      </w:r>
    </w:p>
    <w:p w:rsidR="00D85781" w:rsidRPr="007B5E00" w:rsidRDefault="00D85781" w:rsidP="00D85781">
      <w:pPr>
        <w:rPr>
          <w:rFonts w:ascii="Georgia" w:hAnsi="Georgia" w:cs="Georgia"/>
          <w:b/>
          <w:bCs/>
          <w:color w:val="000000"/>
        </w:rPr>
      </w:pPr>
    </w:p>
    <w:p w:rsidR="008A0C5E" w:rsidRPr="007B5E00" w:rsidRDefault="008A0C5E" w:rsidP="008A0C5E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D85781" w:rsidRPr="007B5E00" w:rsidRDefault="00D85781" w:rsidP="00D85781">
      <w:r w:rsidRPr="007B5E00">
        <w:rPr>
          <w:rFonts w:ascii="Georgia" w:hAnsi="Georgia" w:cs="Georgia"/>
          <w:b/>
          <w:bCs/>
          <w:color w:val="000000"/>
        </w:rPr>
        <w:t>Задачами дисциплины являются:</w:t>
      </w:r>
    </w:p>
    <w:p w:rsidR="00D85781" w:rsidRPr="007B5E00" w:rsidRDefault="00D85781" w:rsidP="00D85781">
      <w:r w:rsidRPr="007B5E00">
        <w:rPr>
          <w:rFonts w:ascii="Georgia" w:hAnsi="Georgia" w:cs="Georgia"/>
          <w:color w:val="000000"/>
        </w:rPr>
        <w:t>« ознакомить студентов с основными понятиями и современными концепциями общей нозологии;</w:t>
      </w:r>
    </w:p>
    <w:p w:rsidR="00D85781" w:rsidRPr="007B5E00" w:rsidRDefault="00D85781" w:rsidP="00D85781">
      <w:pPr>
        <w:numPr>
          <w:ilvl w:val="0"/>
          <w:numId w:val="8"/>
        </w:numPr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D85781" w:rsidRPr="007B5E00" w:rsidRDefault="00D85781" w:rsidP="00D85781">
      <w:pPr>
        <w:numPr>
          <w:ilvl w:val="0"/>
          <w:numId w:val="8"/>
        </w:numPr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D85781" w:rsidRPr="007B5E00" w:rsidRDefault="00D85781" w:rsidP="00D85781">
      <w:pPr>
        <w:numPr>
          <w:ilvl w:val="0"/>
          <w:numId w:val="8"/>
        </w:numPr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D85781" w:rsidRPr="007B5E00" w:rsidRDefault="00D85781" w:rsidP="00D85781">
      <w:pPr>
        <w:numPr>
          <w:ilvl w:val="0"/>
          <w:numId w:val="8"/>
        </w:numPr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>сформировать методологические и методические основы клинического мышления и рационального действия врача;</w:t>
      </w:r>
    </w:p>
    <w:p w:rsidR="00D85781" w:rsidRPr="007B5E00" w:rsidRDefault="00D85781" w:rsidP="00D857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0C5E" w:rsidRPr="007B5E00" w:rsidRDefault="008A0C5E" w:rsidP="008A0C5E">
      <w:pPr>
        <w:shd w:val="clear" w:color="auto" w:fill="FFFFFF"/>
        <w:jc w:val="both"/>
        <w:rPr>
          <w:b/>
          <w:bCs/>
          <w:spacing w:val="-6"/>
        </w:rPr>
      </w:pPr>
      <w:r w:rsidRPr="007B5E00">
        <w:rPr>
          <w:b/>
          <w:bCs/>
          <w:spacing w:val="-6"/>
        </w:rPr>
        <w:t>2. Перечень планируемых результатов обучения</w:t>
      </w:r>
    </w:p>
    <w:p w:rsidR="008A0C5E" w:rsidRPr="007B5E00" w:rsidRDefault="008A0C5E" w:rsidP="0039151C">
      <w:pPr>
        <w:jc w:val="both"/>
        <w:rPr>
          <w:b/>
          <w:bCs/>
          <w:iCs/>
          <w:color w:val="000000"/>
        </w:rPr>
      </w:pPr>
      <w:r w:rsidRPr="007B5E00">
        <w:rPr>
          <w:b/>
          <w:bCs/>
          <w:iCs/>
          <w:color w:val="000000"/>
        </w:rPr>
        <w:t xml:space="preserve">Формируемые в процессе изучения дисциплины </w:t>
      </w:r>
      <w:r w:rsidR="0039151C" w:rsidRPr="007B5E00">
        <w:rPr>
          <w:b/>
          <w:bCs/>
          <w:iCs/>
          <w:color w:val="000000"/>
        </w:rPr>
        <w:t>к</w:t>
      </w:r>
      <w:r w:rsidRPr="007B5E00">
        <w:rPr>
          <w:b/>
          <w:bCs/>
          <w:iCs/>
          <w:color w:val="000000"/>
        </w:rPr>
        <w:t>омпетенции</w:t>
      </w:r>
    </w:p>
    <w:p w:rsidR="008A0C5E" w:rsidRPr="007B5E00" w:rsidRDefault="008A0C5E" w:rsidP="00D2261F">
      <w:pPr>
        <w:tabs>
          <w:tab w:val="left" w:pos="5812"/>
        </w:tabs>
        <w:ind w:firstLine="709"/>
        <w:jc w:val="both"/>
        <w:rPr>
          <w:b/>
          <w:bCs/>
          <w:iCs/>
          <w:color w:val="000000"/>
        </w:rPr>
      </w:pPr>
    </w:p>
    <w:p w:rsidR="008A0C5E" w:rsidRPr="007B5E00" w:rsidRDefault="008A0C5E" w:rsidP="008A0C5E">
      <w:pPr>
        <w:jc w:val="center"/>
        <w:rPr>
          <w:b/>
          <w:bCs/>
          <w:iCs/>
          <w:color w:val="000000"/>
        </w:rPr>
      </w:pPr>
    </w:p>
    <w:p w:rsidR="008A0C5E" w:rsidRPr="007B5E00" w:rsidRDefault="008A0C5E" w:rsidP="008A0C5E">
      <w:pPr>
        <w:jc w:val="center"/>
        <w:rPr>
          <w:b/>
          <w:bCs/>
          <w:iCs/>
          <w:color w:val="000000"/>
        </w:rPr>
      </w:pPr>
      <w:r w:rsidRPr="007B5E00">
        <w:rPr>
          <w:b/>
          <w:bCs/>
          <w:iCs/>
          <w:color w:val="000000"/>
        </w:rPr>
        <w:t>ФГОС ВО 3++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233"/>
        <w:gridCol w:w="3242"/>
      </w:tblGrid>
      <w:tr w:rsidR="008A0C5E" w:rsidRPr="007B5E00" w:rsidTr="003732E4">
        <w:tc>
          <w:tcPr>
            <w:tcW w:w="3096" w:type="dxa"/>
          </w:tcPr>
          <w:p w:rsidR="008A0C5E" w:rsidRPr="007B5E00" w:rsidRDefault="008A0C5E" w:rsidP="006B7ED2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3" w:type="dxa"/>
          </w:tcPr>
          <w:p w:rsidR="008A0C5E" w:rsidRPr="007B5E00" w:rsidRDefault="008A0C5E" w:rsidP="006B7ED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B5E00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8A0C5E" w:rsidRPr="007B5E00" w:rsidRDefault="008A0C5E" w:rsidP="006B7ED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B5E00">
              <w:rPr>
                <w:b/>
                <w:color w:val="000000"/>
              </w:rPr>
              <w:t>(или ее части)</w:t>
            </w:r>
          </w:p>
        </w:tc>
        <w:tc>
          <w:tcPr>
            <w:tcW w:w="3242" w:type="dxa"/>
          </w:tcPr>
          <w:p w:rsidR="008A0C5E" w:rsidRPr="007B5E00" w:rsidRDefault="008A0C5E" w:rsidP="006B7ED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B5E0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8A0C5E" w:rsidRPr="007B5E00" w:rsidTr="003732E4">
        <w:tc>
          <w:tcPr>
            <w:tcW w:w="9571" w:type="dxa"/>
            <w:gridSpan w:val="3"/>
          </w:tcPr>
          <w:p w:rsidR="003732E4" w:rsidRPr="007B5E00" w:rsidRDefault="008A0C5E" w:rsidP="003732E4">
            <w:r w:rsidRPr="007B5E00">
              <w:rPr>
                <w:b/>
              </w:rPr>
              <w:t>Общепрофессиональные компетенции</w:t>
            </w:r>
            <w:r w:rsidR="003732E4" w:rsidRPr="007B5E00">
              <w:rPr>
                <w:b/>
                <w:bCs/>
                <w:color w:val="000000"/>
              </w:rPr>
              <w:t xml:space="preserve"> ОПК-2</w:t>
            </w:r>
            <w:r w:rsidR="003732E4" w:rsidRPr="007B5E00">
              <w:rPr>
                <w:bCs/>
                <w:color w:val="000000"/>
              </w:rPr>
              <w:t>. Способность применять знания о морфофункцио</w:t>
            </w:r>
            <w:r w:rsidR="003732E4" w:rsidRPr="007B5E00">
              <w:rPr>
                <w:bCs/>
                <w:color w:val="000000"/>
              </w:rPr>
              <w:softHyphen/>
              <w:t>нальных особенностях, физиологических состояниях и па</w:t>
            </w:r>
            <w:r w:rsidR="003732E4" w:rsidRPr="007B5E00">
              <w:rPr>
                <w:bCs/>
                <w:color w:val="000000"/>
              </w:rPr>
              <w:softHyphen/>
              <w:t>тологических процессах в организме человека для реше</w:t>
            </w:r>
            <w:r w:rsidR="003732E4" w:rsidRPr="007B5E00">
              <w:rPr>
                <w:bCs/>
                <w:color w:val="000000"/>
              </w:rPr>
              <w:softHyphen/>
              <w:t>ния профессиональных задач</w:t>
            </w:r>
          </w:p>
          <w:p w:rsidR="008A0C5E" w:rsidRPr="007B5E00" w:rsidRDefault="008A0C5E" w:rsidP="006B7ED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A0C5E" w:rsidRPr="007B5E00" w:rsidTr="003732E4">
        <w:tc>
          <w:tcPr>
            <w:tcW w:w="3096" w:type="dxa"/>
          </w:tcPr>
          <w:p w:rsidR="008A0C5E" w:rsidRPr="007B5E00" w:rsidRDefault="008A0C5E" w:rsidP="006B7ED2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3" w:type="dxa"/>
          </w:tcPr>
          <w:p w:rsidR="008A0C5E" w:rsidRPr="007B5E00" w:rsidRDefault="008A0C5E" w:rsidP="006B7ED2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42" w:type="dxa"/>
          </w:tcPr>
          <w:p w:rsidR="008A0C5E" w:rsidRPr="007B5E00" w:rsidRDefault="008A0C5E" w:rsidP="006B7ED2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732E4" w:rsidRPr="007B5E00" w:rsidTr="003732E4">
        <w:tc>
          <w:tcPr>
            <w:tcW w:w="3096" w:type="dxa"/>
          </w:tcPr>
          <w:p w:rsidR="003732E4" w:rsidRPr="007B5E00" w:rsidRDefault="003732E4" w:rsidP="00233712">
            <w:pPr>
              <w:pStyle w:val="Default"/>
              <w:ind w:left="26"/>
              <w:rPr>
                <w:b/>
              </w:rPr>
            </w:pPr>
            <w:r w:rsidRPr="007B5E00">
              <w:rPr>
                <w:b/>
              </w:rPr>
              <w:t>знать:</w:t>
            </w:r>
            <w:r w:rsidRPr="007B5E00">
              <w:t xml:space="preserve"> </w:t>
            </w: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b/>
              </w:rPr>
            </w:pPr>
          </w:p>
          <w:p w:rsidR="003732E4" w:rsidRPr="007B5E00" w:rsidRDefault="003732E4" w:rsidP="003732E4">
            <w:pPr>
              <w:rPr>
                <w:lang w:val="en-US"/>
              </w:rPr>
            </w:pPr>
            <w:r w:rsidRPr="007B5E00">
              <w:rPr>
                <w:b/>
              </w:rPr>
              <w:t>уметь:</w:t>
            </w:r>
            <w:r w:rsidRPr="007B5E00">
              <w:t xml:space="preserve"> </w:t>
            </w:r>
          </w:p>
          <w:p w:rsidR="003732E4" w:rsidRPr="007B5E00" w:rsidRDefault="003732E4" w:rsidP="003732E4">
            <w:pPr>
              <w:rPr>
                <w:lang w:val="en-US"/>
              </w:rPr>
            </w:pPr>
          </w:p>
          <w:p w:rsidR="003732E4" w:rsidRPr="007B5E00" w:rsidRDefault="003732E4" w:rsidP="007B5E00">
            <w:pPr>
              <w:ind w:right="-239"/>
              <w:rPr>
                <w:lang w:val="en-US"/>
              </w:rPr>
            </w:pPr>
          </w:p>
          <w:p w:rsidR="003732E4" w:rsidRPr="007B5E00" w:rsidRDefault="003732E4" w:rsidP="003732E4">
            <w:pPr>
              <w:rPr>
                <w:lang w:val="en-US"/>
              </w:rPr>
            </w:pPr>
          </w:p>
          <w:p w:rsidR="003732E4" w:rsidRPr="007B5E00" w:rsidRDefault="003732E4" w:rsidP="003732E4">
            <w:pPr>
              <w:rPr>
                <w:lang w:val="en-US"/>
              </w:rPr>
            </w:pPr>
          </w:p>
          <w:p w:rsidR="003732E4" w:rsidRPr="007B5E00" w:rsidRDefault="003732E4" w:rsidP="003732E4">
            <w:pPr>
              <w:rPr>
                <w:lang w:val="en-US"/>
              </w:rPr>
            </w:pPr>
          </w:p>
          <w:p w:rsidR="003732E4" w:rsidRPr="007B5E00" w:rsidRDefault="003732E4" w:rsidP="003732E4">
            <w:pPr>
              <w:rPr>
                <w:lang w:val="en-US"/>
              </w:rPr>
            </w:pPr>
          </w:p>
          <w:p w:rsidR="003732E4" w:rsidRPr="007B5E00" w:rsidRDefault="003732E4" w:rsidP="003732E4">
            <w:r w:rsidRPr="007B5E00">
              <w:rPr>
                <w:b/>
              </w:rPr>
              <w:t>владеть:</w:t>
            </w:r>
            <w:r w:rsidRPr="007B5E00">
              <w:t xml:space="preserve"> </w:t>
            </w:r>
          </w:p>
          <w:p w:rsidR="003732E4" w:rsidRPr="007B5E00" w:rsidRDefault="003732E4" w:rsidP="003732E4">
            <w:pPr>
              <w:jc w:val="both"/>
            </w:pPr>
          </w:p>
        </w:tc>
        <w:tc>
          <w:tcPr>
            <w:tcW w:w="6475" w:type="dxa"/>
            <w:gridSpan w:val="2"/>
          </w:tcPr>
          <w:p w:rsidR="003732E4" w:rsidRPr="007B5E00" w:rsidRDefault="003732E4" w:rsidP="003732E4">
            <w:pPr>
              <w:pStyle w:val="Default"/>
              <w:numPr>
                <w:ilvl w:val="0"/>
                <w:numId w:val="9"/>
              </w:numPr>
              <w:ind w:left="26" w:firstLine="0"/>
            </w:pPr>
            <w:r w:rsidRPr="007B5E00">
              <w:t>основные понятия и термины патологии;</w:t>
            </w:r>
          </w:p>
          <w:p w:rsidR="003732E4" w:rsidRPr="007B5E00" w:rsidRDefault="003732E4" w:rsidP="003732E4">
            <w:pPr>
              <w:pStyle w:val="Default"/>
              <w:numPr>
                <w:ilvl w:val="0"/>
                <w:numId w:val="9"/>
              </w:numPr>
              <w:ind w:left="26" w:firstLine="0"/>
            </w:pPr>
            <w:r w:rsidRPr="007B5E00">
              <w:t>основные закономерности общей этиологии (роль причин, условий и реактивности организма в возникновении заболеваний);</w:t>
            </w:r>
          </w:p>
          <w:p w:rsidR="003732E4" w:rsidRPr="007B5E00" w:rsidRDefault="003732E4" w:rsidP="003732E4">
            <w:pPr>
              <w:pStyle w:val="Default"/>
              <w:numPr>
                <w:ilvl w:val="0"/>
                <w:numId w:val="9"/>
              </w:numPr>
              <w:ind w:left="26" w:firstLine="0"/>
            </w:pPr>
            <w:r w:rsidRPr="007B5E00">
              <w:t>общие закономерности патогенеза, основные аспекты учения о болезни;</w:t>
            </w:r>
          </w:p>
          <w:p w:rsidR="003732E4" w:rsidRPr="007B5E00" w:rsidRDefault="003732E4" w:rsidP="003732E4">
            <w:pPr>
              <w:pStyle w:val="Default"/>
              <w:numPr>
                <w:ilvl w:val="0"/>
                <w:numId w:val="9"/>
              </w:numPr>
              <w:ind w:left="26" w:firstLine="0"/>
            </w:pPr>
            <w:r w:rsidRPr="007B5E00">
              <w:t>этиологию, патогенез, клиническую картину, исходы и принципы терапии типовых патологических процессов, лежащих в основе различных заболеваний;</w:t>
            </w:r>
          </w:p>
          <w:p w:rsidR="003732E4" w:rsidRPr="007B5E00" w:rsidRDefault="003732E4" w:rsidP="003732E4"/>
          <w:p w:rsidR="003732E4" w:rsidRPr="007B5E00" w:rsidRDefault="003732E4" w:rsidP="003732E4">
            <w:r w:rsidRPr="007B5E00">
              <w:t>●   оценивать нарушения основных функциональных показателей жизнедеятельности человека при патологии;</w:t>
            </w:r>
          </w:p>
          <w:p w:rsidR="003732E4" w:rsidRPr="007B5E00" w:rsidRDefault="003732E4" w:rsidP="003732E4">
            <w:r w:rsidRPr="007B5E00">
              <w:t xml:space="preserve"> ●   выявлять главные факторы риска конкретной болезни для определения мер их профилактики и ли устранения;</w:t>
            </w:r>
          </w:p>
          <w:p w:rsidR="003732E4" w:rsidRPr="007B5E00" w:rsidRDefault="003732E4" w:rsidP="003732E4">
            <w:pPr>
              <w:jc w:val="both"/>
            </w:pPr>
            <w:r w:rsidRPr="007B5E00">
              <w:t xml:space="preserve"> ●   оценивать информативность биохимических анализов крови и мочи при некоторых патологических состояниях</w:t>
            </w:r>
          </w:p>
          <w:p w:rsidR="003732E4" w:rsidRPr="007B5E00" w:rsidRDefault="003732E4" w:rsidP="003732E4">
            <w:pPr>
              <w:jc w:val="both"/>
              <w:rPr>
                <w:b/>
              </w:rPr>
            </w:pPr>
          </w:p>
          <w:p w:rsidR="007B5E00" w:rsidRDefault="003732E4" w:rsidP="007B5E00">
            <w:pPr>
              <w:pStyle w:val="a4"/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auto"/>
              <w:ind w:left="0" w:firstLine="23"/>
              <w:rPr>
                <w:rFonts w:ascii="Times New Roman" w:hAnsi="Times New Roman"/>
              </w:rPr>
            </w:pPr>
            <w:r w:rsidRPr="007B5E00">
              <w:rPr>
                <w:rFonts w:ascii="Times New Roman" w:hAnsi="Times New Roman"/>
              </w:rPr>
              <w:t xml:space="preserve">навыками дифференциации причин и условий возникновения </w:t>
            </w:r>
            <w:r w:rsidR="007B5E00">
              <w:rPr>
                <w:rFonts w:ascii="Times New Roman" w:hAnsi="Times New Roman"/>
              </w:rPr>
              <w:t xml:space="preserve">   </w:t>
            </w:r>
          </w:p>
          <w:p w:rsidR="003732E4" w:rsidRPr="007B5E00" w:rsidRDefault="007B5E00" w:rsidP="007B5E00">
            <w:pPr>
              <w:pStyle w:val="a4"/>
              <w:tabs>
                <w:tab w:val="left" w:pos="306"/>
              </w:tabs>
              <w:spacing w:after="0" w:line="240" w:lineRule="auto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732E4" w:rsidRPr="007B5E00">
              <w:rPr>
                <w:rFonts w:ascii="Times New Roman" w:hAnsi="Times New Roman"/>
              </w:rPr>
              <w:t xml:space="preserve">патологических процессов и болезней, </w:t>
            </w:r>
          </w:p>
          <w:p w:rsidR="003732E4" w:rsidRPr="007B5E00" w:rsidRDefault="003732E4" w:rsidP="007B5E00">
            <w:pPr>
              <w:pStyle w:val="a4"/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auto"/>
              <w:ind w:left="0" w:firstLine="23"/>
              <w:jc w:val="both"/>
            </w:pPr>
            <w:r w:rsidRPr="007B5E00">
              <w:rPr>
                <w:rFonts w:ascii="Times New Roman" w:hAnsi="Times New Roman"/>
              </w:rPr>
              <w:t xml:space="preserve">оценки рисков </w:t>
            </w:r>
            <w:proofErr w:type="spellStart"/>
            <w:r w:rsidRPr="007B5E00">
              <w:rPr>
                <w:rFonts w:ascii="Times New Roman" w:hAnsi="Times New Roman"/>
              </w:rPr>
              <w:t>хронизации</w:t>
            </w:r>
            <w:proofErr w:type="spellEnd"/>
            <w:r w:rsidRPr="007B5E00">
              <w:rPr>
                <w:rFonts w:ascii="Times New Roman" w:hAnsi="Times New Roman"/>
              </w:rPr>
              <w:t>, осложнений и рецидивов</w:t>
            </w:r>
          </w:p>
        </w:tc>
      </w:tr>
      <w:tr w:rsidR="00233712" w:rsidRPr="007B5E00" w:rsidTr="00233712">
        <w:trPr>
          <w:trHeight w:val="538"/>
        </w:trPr>
        <w:tc>
          <w:tcPr>
            <w:tcW w:w="3096" w:type="dxa"/>
          </w:tcPr>
          <w:p w:rsidR="00233712" w:rsidRPr="007B5E00" w:rsidRDefault="00233712" w:rsidP="00487AA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B5E00">
              <w:rPr>
                <w:b/>
                <w:color w:val="000000"/>
              </w:rPr>
              <w:t>Код и наименование компетенции</w:t>
            </w:r>
          </w:p>
          <w:p w:rsidR="00233712" w:rsidRPr="007B5E00" w:rsidRDefault="00233712" w:rsidP="00487AA3">
            <w:pPr>
              <w:jc w:val="center"/>
              <w:rPr>
                <w:i/>
              </w:rPr>
            </w:pPr>
            <w:r w:rsidRPr="007B5E00">
              <w:rPr>
                <w:b/>
                <w:color w:val="000000"/>
              </w:rPr>
              <w:t>(или ее части)</w:t>
            </w:r>
          </w:p>
        </w:tc>
        <w:tc>
          <w:tcPr>
            <w:tcW w:w="6475" w:type="dxa"/>
            <w:gridSpan w:val="2"/>
          </w:tcPr>
          <w:p w:rsidR="00233712" w:rsidRPr="007B5E00" w:rsidRDefault="00233712" w:rsidP="00487AA3">
            <w:pPr>
              <w:jc w:val="center"/>
              <w:rPr>
                <w:i/>
              </w:rPr>
            </w:pPr>
            <w:r w:rsidRPr="007B5E0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233712" w:rsidRPr="007B5E00" w:rsidTr="003732E4">
        <w:trPr>
          <w:trHeight w:val="2674"/>
        </w:trPr>
        <w:tc>
          <w:tcPr>
            <w:tcW w:w="3096" w:type="dxa"/>
          </w:tcPr>
          <w:p w:rsidR="00233712" w:rsidRPr="007B5E00" w:rsidRDefault="00233712" w:rsidP="00487AA3">
            <w:pPr>
              <w:rPr>
                <w:i/>
              </w:rPr>
            </w:pPr>
            <w:r w:rsidRPr="007B5E00">
              <w:rPr>
                <w:b/>
                <w:bCs/>
                <w:color w:val="000000"/>
              </w:rPr>
              <w:t>ОПК-2</w:t>
            </w:r>
            <w:r w:rsidRPr="007B5E00">
              <w:rPr>
                <w:bCs/>
                <w:color w:val="000000"/>
              </w:rPr>
              <w:t>. (Способность применять знания о морфофункцио</w:t>
            </w:r>
            <w:r w:rsidRPr="007B5E00">
              <w:rPr>
                <w:bCs/>
                <w:color w:val="000000"/>
              </w:rPr>
              <w:softHyphen/>
              <w:t>нальных особенностях, физиологических состояниях и па</w:t>
            </w:r>
            <w:r w:rsidRPr="007B5E00">
              <w:rPr>
                <w:bCs/>
                <w:color w:val="000000"/>
              </w:rPr>
              <w:softHyphen/>
              <w:t>тологических процессах в организме человека для реше</w:t>
            </w:r>
            <w:r w:rsidRPr="007B5E00">
              <w:rPr>
                <w:bCs/>
                <w:color w:val="000000"/>
              </w:rPr>
              <w:softHyphen/>
              <w:t>ния профессиональных задач)</w:t>
            </w:r>
          </w:p>
        </w:tc>
        <w:tc>
          <w:tcPr>
            <w:tcW w:w="6475" w:type="dxa"/>
            <w:gridSpan w:val="2"/>
          </w:tcPr>
          <w:p w:rsidR="00233712" w:rsidRPr="007B5E00" w:rsidRDefault="00233712" w:rsidP="00487AA3">
            <w:r w:rsidRPr="007B5E00">
              <w:rPr>
                <w:b/>
              </w:rPr>
              <w:t>ИД</w:t>
            </w:r>
            <w:r w:rsidR="007B5E00">
              <w:rPr>
                <w:b/>
              </w:rPr>
              <w:t xml:space="preserve"> </w:t>
            </w:r>
            <w:r w:rsidRPr="007B5E00">
              <w:rPr>
                <w:b/>
                <w:sz w:val="20"/>
                <w:szCs w:val="20"/>
              </w:rPr>
              <w:t>ОПК-</w:t>
            </w:r>
            <w:proofErr w:type="gramStart"/>
            <w:r w:rsidRPr="007B5E00">
              <w:rPr>
                <w:b/>
                <w:sz w:val="20"/>
                <w:szCs w:val="20"/>
              </w:rPr>
              <w:t>2</w:t>
            </w:r>
            <w:r w:rsidRPr="007B5E00">
              <w:rPr>
                <w:b/>
              </w:rPr>
              <w:t>.-</w:t>
            </w:r>
            <w:proofErr w:type="gramEnd"/>
            <w:r w:rsidRPr="007B5E00">
              <w:rPr>
                <w:b/>
              </w:rPr>
              <w:t>1</w:t>
            </w:r>
            <w:r w:rsidRPr="007B5E00">
              <w:t xml:space="preserve"> Анализирует </w:t>
            </w:r>
            <w:proofErr w:type="spellStart"/>
            <w:r w:rsidRPr="007B5E00">
              <w:t>фармакокинетику</w:t>
            </w:r>
            <w:proofErr w:type="spellEnd"/>
            <w:r w:rsidRPr="007B5E00">
              <w:t xml:space="preserve"> и </w:t>
            </w:r>
            <w:proofErr w:type="spellStart"/>
            <w:r w:rsidRPr="007B5E00">
              <w:t>фармакодинамику</w:t>
            </w:r>
            <w:proofErr w:type="spellEnd"/>
            <w:r w:rsidRPr="007B5E00"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</w:t>
            </w:r>
            <w:r w:rsidR="0059405E">
              <w:t xml:space="preserve"> </w:t>
            </w:r>
            <w:r w:rsidRPr="007B5E00">
              <w:t>человека</w:t>
            </w:r>
          </w:p>
          <w:p w:rsidR="00233712" w:rsidRPr="007B5E00" w:rsidRDefault="00233712" w:rsidP="00487AA3"/>
          <w:p w:rsidR="00233712" w:rsidRPr="007B5E00" w:rsidRDefault="00233712" w:rsidP="00487AA3">
            <w:r w:rsidRPr="007B5E00">
              <w:rPr>
                <w:b/>
              </w:rPr>
              <w:t>ИД</w:t>
            </w:r>
            <w:r w:rsidR="007B5E00">
              <w:rPr>
                <w:b/>
              </w:rPr>
              <w:t xml:space="preserve"> </w:t>
            </w:r>
            <w:r w:rsidRPr="007B5E00">
              <w:rPr>
                <w:b/>
                <w:sz w:val="20"/>
                <w:szCs w:val="20"/>
              </w:rPr>
              <w:t>ОПК-</w:t>
            </w:r>
            <w:proofErr w:type="gramStart"/>
            <w:r w:rsidRPr="007B5E00">
              <w:rPr>
                <w:b/>
                <w:sz w:val="20"/>
                <w:szCs w:val="20"/>
              </w:rPr>
              <w:t>2</w:t>
            </w:r>
            <w:r w:rsidRPr="007B5E00">
              <w:rPr>
                <w:b/>
              </w:rPr>
              <w:t>.-</w:t>
            </w:r>
            <w:proofErr w:type="gramEnd"/>
            <w:r w:rsidRPr="007B5E00">
              <w:rPr>
                <w:b/>
              </w:rPr>
              <w:t>2</w:t>
            </w:r>
            <w:r w:rsidRPr="007B5E00">
              <w:t xml:space="preserve">  Объясняет основные и побочные действия лекарственных препаратов, эффекты</w:t>
            </w:r>
            <w:r w:rsidR="0059405E">
              <w:t xml:space="preserve"> </w:t>
            </w:r>
            <w:r w:rsidRPr="007B5E00">
              <w:t>от</w:t>
            </w:r>
            <w:r w:rsidR="0059405E">
              <w:t xml:space="preserve"> </w:t>
            </w:r>
            <w:r w:rsidRPr="007B5E00">
              <w:t>их</w:t>
            </w:r>
            <w:r w:rsidR="0059405E">
              <w:t xml:space="preserve"> </w:t>
            </w:r>
            <w:r w:rsidRPr="007B5E00">
              <w:t>совместного</w:t>
            </w:r>
            <w:r w:rsidR="0059405E">
              <w:t xml:space="preserve"> </w:t>
            </w:r>
            <w:r w:rsidRPr="007B5E00">
              <w:t>применения</w:t>
            </w:r>
            <w:r w:rsidR="0059405E">
              <w:t xml:space="preserve"> </w:t>
            </w:r>
            <w:r w:rsidRPr="007B5E00">
              <w:t>и</w:t>
            </w:r>
            <w:r w:rsidR="0059405E">
              <w:t xml:space="preserve"> </w:t>
            </w:r>
            <w:r w:rsidRPr="007B5E00">
              <w:t>взаимодействия с пищей с учетом</w:t>
            </w:r>
            <w:r w:rsidR="0059405E">
              <w:t xml:space="preserve"> </w:t>
            </w:r>
            <w:r w:rsidRPr="007B5E00">
              <w:t>морфофункциональных особенностей, физиологических со-стояний и патологических процессов в организме человека</w:t>
            </w:r>
          </w:p>
          <w:p w:rsidR="0059405E" w:rsidRDefault="0059405E" w:rsidP="00487AA3">
            <w:pPr>
              <w:rPr>
                <w:b/>
              </w:rPr>
            </w:pPr>
          </w:p>
          <w:p w:rsidR="00233712" w:rsidRPr="007B5E00" w:rsidRDefault="00233712" w:rsidP="00487AA3">
            <w:r w:rsidRPr="007B5E00">
              <w:rPr>
                <w:b/>
              </w:rPr>
              <w:t>ИД</w:t>
            </w:r>
            <w:r w:rsidR="007B5E00">
              <w:rPr>
                <w:b/>
              </w:rPr>
              <w:t xml:space="preserve"> </w:t>
            </w:r>
            <w:r w:rsidRPr="007B5E00">
              <w:rPr>
                <w:b/>
                <w:sz w:val="20"/>
                <w:szCs w:val="20"/>
              </w:rPr>
              <w:t>ОПК-</w:t>
            </w:r>
            <w:proofErr w:type="gramStart"/>
            <w:r w:rsidRPr="007B5E00">
              <w:rPr>
                <w:b/>
                <w:sz w:val="20"/>
                <w:szCs w:val="20"/>
              </w:rPr>
              <w:t>2</w:t>
            </w:r>
            <w:r w:rsidRPr="007B5E00">
              <w:rPr>
                <w:b/>
              </w:rPr>
              <w:t>.-</w:t>
            </w:r>
            <w:proofErr w:type="gramEnd"/>
            <w:r w:rsidRPr="007B5E00">
              <w:rPr>
                <w:b/>
              </w:rPr>
              <w:t>3</w:t>
            </w:r>
            <w:r w:rsidRPr="007B5E00">
              <w:t xml:space="preserve"> Учитывает морфофункциональные особенности,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</w:t>
            </w:r>
            <w:r w:rsidR="007B5E00">
              <w:t>нта</w:t>
            </w:r>
          </w:p>
          <w:p w:rsidR="00233712" w:rsidRPr="007B5E00" w:rsidRDefault="00233712" w:rsidP="00487AA3">
            <w:pPr>
              <w:jc w:val="both"/>
              <w:rPr>
                <w:i/>
              </w:rPr>
            </w:pPr>
          </w:p>
        </w:tc>
      </w:tr>
    </w:tbl>
    <w:p w:rsidR="003732E4" w:rsidRPr="007B5E00" w:rsidRDefault="003732E4" w:rsidP="008A0C5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8A0C5E" w:rsidRPr="007B5E00" w:rsidRDefault="008A0C5E" w:rsidP="008A0C5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B5E00">
        <w:rPr>
          <w:b/>
          <w:bCs/>
          <w:spacing w:val="-5"/>
        </w:rPr>
        <w:lastRenderedPageBreak/>
        <w:t xml:space="preserve">3. Место учебной дисциплины </w:t>
      </w:r>
      <w:r w:rsidRPr="007B5E00">
        <w:rPr>
          <w:b/>
          <w:bCs/>
          <w:spacing w:val="-4"/>
        </w:rPr>
        <w:t>(модуля)</w:t>
      </w:r>
      <w:r w:rsidRPr="007B5E00">
        <w:rPr>
          <w:b/>
          <w:bCs/>
          <w:i/>
          <w:spacing w:val="-4"/>
        </w:rPr>
        <w:t xml:space="preserve"> </w:t>
      </w:r>
      <w:r w:rsidRPr="007B5E00">
        <w:rPr>
          <w:b/>
          <w:bCs/>
          <w:spacing w:val="-5"/>
        </w:rPr>
        <w:t>в структуре образовательной программы</w:t>
      </w:r>
    </w:p>
    <w:p w:rsidR="003732E4" w:rsidRPr="007B5E00" w:rsidRDefault="003732E4" w:rsidP="003732E4">
      <w:pPr>
        <w:widowControl w:val="0"/>
        <w:tabs>
          <w:tab w:val="left" w:pos="-284"/>
        </w:tabs>
        <w:spacing w:line="413" w:lineRule="exact"/>
        <w:ind w:left="-567" w:right="100"/>
        <w:rPr>
          <w:b/>
          <w:bCs/>
        </w:rPr>
      </w:pPr>
      <w:r w:rsidRPr="007B5E00">
        <w:rPr>
          <w:b/>
          <w:bCs/>
        </w:rPr>
        <w:t xml:space="preserve">Учебная </w:t>
      </w:r>
      <w:proofErr w:type="gramStart"/>
      <w:r w:rsidRPr="007B5E00">
        <w:rPr>
          <w:b/>
          <w:bCs/>
        </w:rPr>
        <w:t xml:space="preserve">дисциплина </w:t>
      </w:r>
      <w:r w:rsidRPr="007B5E00">
        <w:t xml:space="preserve"> </w:t>
      </w:r>
      <w:r w:rsidRPr="007B5E00">
        <w:rPr>
          <w:b/>
        </w:rPr>
        <w:t>патология</w:t>
      </w:r>
      <w:proofErr w:type="gramEnd"/>
      <w:r w:rsidRPr="007B5E00">
        <w:t xml:space="preserve">   </w:t>
      </w:r>
      <w:r w:rsidRPr="007B5E00">
        <w:rPr>
          <w:b/>
          <w:bCs/>
        </w:rPr>
        <w:t xml:space="preserve">относится к блоку </w:t>
      </w:r>
      <w:r w:rsidRPr="007B5E00">
        <w:rPr>
          <w:b/>
        </w:rPr>
        <w:t>Б1. Б1.17 о</w:t>
      </w:r>
      <w:r w:rsidRPr="007B5E00">
        <w:rPr>
          <w:b/>
          <w:bCs/>
        </w:rPr>
        <w:t>бязательных дисциплин.</w:t>
      </w:r>
    </w:p>
    <w:p w:rsidR="0010217B" w:rsidRPr="007B5E00" w:rsidRDefault="003732E4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b/>
          <w:bCs/>
        </w:rPr>
        <w:t xml:space="preserve">Материал дисциплины опирается на ранее приобретенные студентами знания </w:t>
      </w:r>
      <w:proofErr w:type="gramStart"/>
      <w:r w:rsidRPr="007B5E00">
        <w:rPr>
          <w:b/>
          <w:bCs/>
        </w:rPr>
        <w:t>по :</w:t>
      </w:r>
      <w:proofErr w:type="gramEnd"/>
      <w:r w:rsidRPr="007B5E00">
        <w:rPr>
          <w:i/>
        </w:rPr>
        <w:t xml:space="preserve"> </w:t>
      </w:r>
      <w:r w:rsidR="0010217B" w:rsidRPr="007B5E00">
        <w:rPr>
          <w:rStyle w:val="1"/>
          <w:color w:val="000000"/>
        </w:rPr>
        <w:t xml:space="preserve">философии,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биологии,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>анатомии человека,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 гистологии и эмбриологии,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цитологии,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нормальной физиологии,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>микробиологи и  вирусологии.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>Дисциплина «</w:t>
      </w:r>
      <w:r w:rsidRPr="007B5E00">
        <w:rPr>
          <w:rStyle w:val="1"/>
          <w:b/>
          <w:color w:val="000000"/>
        </w:rPr>
        <w:t>Патология</w:t>
      </w:r>
      <w:r w:rsidRPr="007B5E00">
        <w:rPr>
          <w:rStyle w:val="1"/>
          <w:color w:val="000000"/>
        </w:rPr>
        <w:t xml:space="preserve">» является основополагающей для изучения следующих дисциплин: пропедевтики внутренних болезней,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факультетской, госпитальной и поликлинической терапии,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>общей хирургии,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 акушерства и гинекологии и связанных с этими дисциплинами практиками.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i/>
        </w:rPr>
      </w:pPr>
      <w:r w:rsidRPr="007B5E00">
        <w:rPr>
          <w:rStyle w:val="1"/>
          <w:color w:val="000000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10217B" w:rsidRPr="007B5E00" w:rsidRDefault="0010217B" w:rsidP="0010217B">
      <w:pPr>
        <w:pStyle w:val="a6"/>
        <w:widowControl w:val="0"/>
        <w:numPr>
          <w:ilvl w:val="0"/>
          <w:numId w:val="21"/>
        </w:numPr>
        <w:spacing w:after="0"/>
        <w:ind w:left="142"/>
      </w:pPr>
      <w:r w:rsidRPr="007B5E00">
        <w:rPr>
          <w:rStyle w:val="1"/>
          <w:color w:val="000000"/>
        </w:rPr>
        <w:t>диагностика заболеваний и патологических состояний;</w:t>
      </w:r>
    </w:p>
    <w:p w:rsidR="0010217B" w:rsidRPr="007B5E00" w:rsidRDefault="0010217B" w:rsidP="0010217B">
      <w:pPr>
        <w:pStyle w:val="a6"/>
        <w:widowControl w:val="0"/>
        <w:numPr>
          <w:ilvl w:val="0"/>
          <w:numId w:val="21"/>
        </w:numPr>
        <w:spacing w:after="0"/>
        <w:ind w:left="142" w:right="120"/>
      </w:pPr>
      <w:r w:rsidRPr="007B5E00">
        <w:rPr>
          <w:rStyle w:val="1"/>
          <w:color w:val="000000"/>
        </w:rPr>
        <w:t>участие в оказании медицинской помощи при состояниях, требующих срочного медицинского вмешательства;</w:t>
      </w:r>
    </w:p>
    <w:p w:rsidR="008A0C5E" w:rsidRPr="007B5E00" w:rsidRDefault="008A0C5E" w:rsidP="008A0C5E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A71F0" w:rsidRPr="007B5E00" w:rsidRDefault="008A0C5E" w:rsidP="00CA71F0">
      <w:pPr>
        <w:ind w:left="-567"/>
        <w:rPr>
          <w:b/>
        </w:rPr>
      </w:pPr>
      <w:r w:rsidRPr="007B5E00">
        <w:rPr>
          <w:b/>
          <w:spacing w:val="-6"/>
        </w:rPr>
        <w:t xml:space="preserve">4. Трудоемкость учебной дисциплины </w:t>
      </w:r>
      <w:r w:rsidRPr="007B5E00">
        <w:rPr>
          <w:b/>
          <w:bCs/>
          <w:spacing w:val="-4"/>
        </w:rPr>
        <w:t>(модуля)</w:t>
      </w:r>
      <w:r w:rsidRPr="007B5E00">
        <w:rPr>
          <w:b/>
          <w:bCs/>
          <w:i/>
          <w:spacing w:val="-4"/>
        </w:rPr>
        <w:t xml:space="preserve"> </w:t>
      </w:r>
      <w:r w:rsidRPr="007B5E00">
        <w:rPr>
          <w:b/>
          <w:spacing w:val="-6"/>
        </w:rPr>
        <w:t>составляет</w:t>
      </w:r>
      <w:r w:rsidRPr="007B5E00">
        <w:rPr>
          <w:b/>
        </w:rPr>
        <w:t xml:space="preserve"> </w:t>
      </w:r>
      <w:r w:rsidR="00EC2452" w:rsidRPr="007B5E00">
        <w:rPr>
          <w:rFonts w:eastAsia="Calibri"/>
        </w:rPr>
        <w:t xml:space="preserve">- </w:t>
      </w:r>
      <w:proofErr w:type="gramStart"/>
      <w:r w:rsidR="00EC2452" w:rsidRPr="007B5E00">
        <w:rPr>
          <w:b/>
        </w:rPr>
        <w:t>6  час</w:t>
      </w:r>
      <w:proofErr w:type="gramEnd"/>
      <w:r w:rsidR="00EC2452" w:rsidRPr="007B5E00">
        <w:rPr>
          <w:b/>
        </w:rPr>
        <w:t xml:space="preserve">. </w:t>
      </w:r>
      <w:r w:rsidR="00CA71F0" w:rsidRPr="007B5E00">
        <w:rPr>
          <w:b/>
        </w:rPr>
        <w:t xml:space="preserve"> </w:t>
      </w:r>
      <w:r w:rsidRPr="007B5E00">
        <w:rPr>
          <w:b/>
          <w:spacing w:val="-6"/>
        </w:rPr>
        <w:t xml:space="preserve">зачетных </w:t>
      </w:r>
      <w:proofErr w:type="gramStart"/>
      <w:r w:rsidRPr="007B5E00">
        <w:rPr>
          <w:b/>
          <w:spacing w:val="-6"/>
        </w:rPr>
        <w:t>единиц,</w:t>
      </w:r>
      <w:r w:rsidRPr="007B5E00">
        <w:rPr>
          <w:b/>
        </w:rPr>
        <w:t xml:space="preserve"> </w:t>
      </w:r>
      <w:r w:rsidR="00EC2452" w:rsidRPr="007B5E00">
        <w:rPr>
          <w:b/>
        </w:rPr>
        <w:t xml:space="preserve">  </w:t>
      </w:r>
      <w:proofErr w:type="gramEnd"/>
      <w:r w:rsidR="00EC2452" w:rsidRPr="007B5E00">
        <w:rPr>
          <w:b/>
        </w:rPr>
        <w:t xml:space="preserve">  216</w:t>
      </w:r>
      <w:r w:rsidRPr="007B5E00">
        <w:rPr>
          <w:b/>
        </w:rPr>
        <w:t xml:space="preserve"> </w:t>
      </w:r>
      <w:r w:rsidR="00CA71F0" w:rsidRPr="007B5E00">
        <w:rPr>
          <w:b/>
        </w:rPr>
        <w:t xml:space="preserve"> </w:t>
      </w:r>
    </w:p>
    <w:p w:rsidR="008A0C5E" w:rsidRPr="007B5E00" w:rsidRDefault="00CA71F0" w:rsidP="00CA71F0">
      <w:pPr>
        <w:ind w:left="-567"/>
        <w:rPr>
          <w:b/>
        </w:rPr>
      </w:pPr>
      <w:r w:rsidRPr="007B5E00">
        <w:rPr>
          <w:b/>
        </w:rPr>
        <w:t xml:space="preserve">    </w:t>
      </w:r>
      <w:r w:rsidR="008A0C5E" w:rsidRPr="007B5E00">
        <w:rPr>
          <w:b/>
        </w:rPr>
        <w:t xml:space="preserve">академических </w:t>
      </w:r>
      <w:r w:rsidR="008A0C5E" w:rsidRPr="007B5E00">
        <w:rPr>
          <w:b/>
          <w:spacing w:val="-10"/>
        </w:rPr>
        <w:t>часов.</w:t>
      </w:r>
    </w:p>
    <w:p w:rsidR="008A0C5E" w:rsidRPr="007B5E00" w:rsidRDefault="008A0C5E" w:rsidP="008A0C5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8A0C5E" w:rsidRPr="007B5E00" w:rsidRDefault="008A0C5E" w:rsidP="008A0C5E">
      <w:pPr>
        <w:spacing w:line="276" w:lineRule="auto"/>
      </w:pPr>
      <w:r w:rsidRPr="007B5E00">
        <w:t xml:space="preserve">Лекции - </w:t>
      </w:r>
      <w:r w:rsidR="00EC2452" w:rsidRPr="007B5E00">
        <w:rPr>
          <w:rFonts w:eastAsia="Calibri"/>
          <w:b/>
        </w:rPr>
        <w:t>32</w:t>
      </w:r>
      <w:r w:rsidRPr="007B5E00">
        <w:t xml:space="preserve"> ч.</w:t>
      </w:r>
    </w:p>
    <w:p w:rsidR="008A0C5E" w:rsidRPr="007B5E00" w:rsidRDefault="008A0C5E" w:rsidP="008A0C5E">
      <w:pPr>
        <w:spacing w:line="276" w:lineRule="auto"/>
      </w:pPr>
      <w:r w:rsidRPr="007B5E00">
        <w:t xml:space="preserve">Практические занятия - </w:t>
      </w:r>
      <w:r w:rsidR="00EC2452" w:rsidRPr="007B5E00">
        <w:rPr>
          <w:rFonts w:eastAsia="Calibri"/>
          <w:b/>
        </w:rPr>
        <w:t>68</w:t>
      </w:r>
      <w:r w:rsidRPr="007B5E00">
        <w:t xml:space="preserve"> ч.</w:t>
      </w:r>
    </w:p>
    <w:p w:rsidR="0010217B" w:rsidRPr="007B5E00" w:rsidRDefault="008A0C5E" w:rsidP="0010217B">
      <w:pPr>
        <w:spacing w:line="276" w:lineRule="auto"/>
      </w:pPr>
      <w:r w:rsidRPr="007B5E00">
        <w:t xml:space="preserve">Самостоятельная работа - </w:t>
      </w:r>
      <w:r w:rsidR="00EC2452" w:rsidRPr="007B5E00">
        <w:rPr>
          <w:rFonts w:eastAsia="Calibri"/>
          <w:b/>
        </w:rPr>
        <w:t>80</w:t>
      </w:r>
      <w:r w:rsidRPr="007B5E00">
        <w:t xml:space="preserve"> ч.</w:t>
      </w:r>
    </w:p>
    <w:p w:rsidR="0010217B" w:rsidRPr="007B5E00" w:rsidRDefault="0010217B" w:rsidP="0010217B">
      <w:pPr>
        <w:spacing w:line="276" w:lineRule="auto"/>
      </w:pPr>
    </w:p>
    <w:p w:rsidR="0039151C" w:rsidRPr="007B5E00" w:rsidRDefault="008A0C5E" w:rsidP="0039151C">
      <w:pPr>
        <w:spacing w:line="276" w:lineRule="auto"/>
        <w:ind w:hanging="709"/>
      </w:pPr>
      <w:r w:rsidRPr="007B5E00">
        <w:rPr>
          <w:b/>
          <w:spacing w:val="-10"/>
        </w:rPr>
        <w:t xml:space="preserve">5.  Основные разделы дисциплины (модуля). </w:t>
      </w:r>
    </w:p>
    <w:p w:rsidR="0039151C" w:rsidRPr="007B5E00" w:rsidRDefault="0039151C" w:rsidP="0039151C">
      <w:pPr>
        <w:ind w:hanging="709"/>
      </w:pPr>
      <w:r w:rsidRPr="007B5E00">
        <w:rPr>
          <w:b/>
          <w:spacing w:val="-10"/>
        </w:rPr>
        <w:t xml:space="preserve">        </w:t>
      </w:r>
      <w:r w:rsidRPr="007B5E00">
        <w:rPr>
          <w:bCs/>
        </w:rPr>
        <w:t>1.Общая нозология</w:t>
      </w:r>
    </w:p>
    <w:p w:rsidR="0039151C" w:rsidRPr="007B5E00" w:rsidRDefault="0039151C" w:rsidP="0039151C">
      <w:pPr>
        <w:widowControl w:val="0"/>
        <w:ind w:left="-567"/>
        <w:rPr>
          <w:bCs/>
        </w:rPr>
      </w:pPr>
      <w:r w:rsidRPr="007B5E00">
        <w:rPr>
          <w:bCs/>
        </w:rPr>
        <w:t xml:space="preserve">    2. Типовые патологические процессы</w:t>
      </w:r>
    </w:p>
    <w:p w:rsidR="0039151C" w:rsidRPr="007B5E00" w:rsidRDefault="0039151C" w:rsidP="0039151C">
      <w:pPr>
        <w:widowControl w:val="0"/>
        <w:ind w:left="-567"/>
        <w:rPr>
          <w:bCs/>
        </w:rPr>
      </w:pPr>
      <w:r w:rsidRPr="007B5E00">
        <w:rPr>
          <w:bCs/>
        </w:rPr>
        <w:t xml:space="preserve">    3.Патофизиология органов и систем</w:t>
      </w:r>
    </w:p>
    <w:p w:rsidR="0039151C" w:rsidRPr="007B5E00" w:rsidRDefault="0039151C" w:rsidP="0039151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709"/>
        <w:jc w:val="both"/>
        <w:rPr>
          <w:spacing w:val="-10"/>
        </w:rPr>
      </w:pPr>
    </w:p>
    <w:p w:rsidR="0039151C" w:rsidRPr="007B5E00" w:rsidRDefault="0039151C" w:rsidP="0039151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709"/>
        <w:jc w:val="both"/>
        <w:rPr>
          <w:spacing w:val="-10"/>
        </w:rPr>
      </w:pPr>
    </w:p>
    <w:p w:rsidR="0039151C" w:rsidRPr="007B5E00" w:rsidRDefault="0039151C" w:rsidP="0039151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709"/>
        <w:jc w:val="both"/>
        <w:rPr>
          <w:spacing w:val="-10"/>
        </w:rPr>
      </w:pPr>
    </w:p>
    <w:p w:rsidR="00F90A1C" w:rsidRPr="007B5E00" w:rsidRDefault="008A0C5E" w:rsidP="00F90A1C">
      <w:pPr>
        <w:rPr>
          <w:b/>
          <w:iCs/>
          <w:spacing w:val="-7"/>
        </w:rPr>
      </w:pPr>
      <w:r w:rsidRPr="007B5E00">
        <w:rPr>
          <w:b/>
          <w:iCs/>
          <w:spacing w:val="-7"/>
        </w:rPr>
        <w:t>6.Форма промежуточной аттестации</w:t>
      </w:r>
    </w:p>
    <w:p w:rsidR="00F90A1C" w:rsidRPr="007B5E00" w:rsidRDefault="00F90A1C" w:rsidP="00F90A1C">
      <w:pPr>
        <w:rPr>
          <w:b/>
        </w:rPr>
      </w:pPr>
      <w:r w:rsidRPr="007B5E00">
        <w:rPr>
          <w:iCs/>
          <w:spacing w:val="-7"/>
        </w:rPr>
        <w:t>Э</w:t>
      </w:r>
      <w:r w:rsidR="008F6F9A" w:rsidRPr="007B5E00">
        <w:rPr>
          <w:rStyle w:val="1"/>
          <w:color w:val="000000"/>
        </w:rPr>
        <w:t xml:space="preserve">кзамен, </w:t>
      </w:r>
      <w:r w:rsidR="0014081B" w:rsidRPr="007B5E00">
        <w:rPr>
          <w:rStyle w:val="1"/>
          <w:b/>
          <w:color w:val="000000"/>
        </w:rPr>
        <w:t>5</w:t>
      </w:r>
      <w:r w:rsidR="008F6F9A" w:rsidRPr="007B5E00">
        <w:rPr>
          <w:rStyle w:val="1"/>
          <w:color w:val="000000"/>
        </w:rPr>
        <w:t xml:space="preserve"> семестр.</w:t>
      </w:r>
      <w:r w:rsidRPr="007B5E00">
        <w:rPr>
          <w:b/>
        </w:rPr>
        <w:t xml:space="preserve"> 36 </w:t>
      </w:r>
      <w:r w:rsidRPr="007B5E00">
        <w:t>часов</w:t>
      </w:r>
      <w:r w:rsidRPr="007B5E00">
        <w:rPr>
          <w:b/>
        </w:rPr>
        <w:t xml:space="preserve">, </w:t>
      </w:r>
      <w:r w:rsidRPr="007B5E00">
        <w:rPr>
          <w:rFonts w:eastAsia="Calibri"/>
        </w:rPr>
        <w:t xml:space="preserve"> </w:t>
      </w:r>
      <w:r w:rsidRPr="007B5E00">
        <w:rPr>
          <w:b/>
        </w:rPr>
        <w:t xml:space="preserve">6 </w:t>
      </w:r>
      <w:r w:rsidRPr="007B5E00">
        <w:t xml:space="preserve">ЗЕТ </w:t>
      </w:r>
    </w:p>
    <w:p w:rsidR="00F90A1C" w:rsidRPr="007B5E00" w:rsidRDefault="00F90A1C" w:rsidP="00F90A1C">
      <w:pPr>
        <w:spacing w:line="276" w:lineRule="auto"/>
      </w:pPr>
    </w:p>
    <w:p w:rsidR="0039151C" w:rsidRPr="007B5E00" w:rsidRDefault="00F90A1C" w:rsidP="0039151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709"/>
        <w:jc w:val="both"/>
        <w:rPr>
          <w:rStyle w:val="1"/>
          <w:color w:val="000000"/>
        </w:rPr>
      </w:pPr>
      <w:r w:rsidRPr="007B5E00">
        <w:rPr>
          <w:b/>
        </w:rPr>
        <w:lastRenderedPageBreak/>
        <w:t xml:space="preserve">  </w:t>
      </w:r>
    </w:p>
    <w:p w:rsidR="008A0C5E" w:rsidRPr="007B5E00" w:rsidRDefault="008A0C5E" w:rsidP="008A0C5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F90A1C" w:rsidRPr="007B5E00" w:rsidRDefault="00F90A1C" w:rsidP="008A0C5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F90A1C" w:rsidRPr="007B5E00" w:rsidRDefault="00F90A1C" w:rsidP="008A0C5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A0C5E" w:rsidRPr="007B5E00" w:rsidRDefault="008A0C5E" w:rsidP="00F90A1C">
      <w:pPr>
        <w:spacing w:line="276" w:lineRule="auto"/>
        <w:jc w:val="both"/>
        <w:rPr>
          <w:bCs/>
          <w:spacing w:val="-7"/>
        </w:rPr>
      </w:pPr>
      <w:r w:rsidRPr="007B5E00">
        <w:rPr>
          <w:b/>
          <w:bCs/>
          <w:spacing w:val="-7"/>
        </w:rPr>
        <w:t xml:space="preserve">Кафедра - разработчик  </w:t>
      </w:r>
      <w:r w:rsidR="00F90A1C" w:rsidRPr="007B5E00">
        <w:rPr>
          <w:bCs/>
          <w:spacing w:val="-7"/>
        </w:rPr>
        <w:t xml:space="preserve">- </w:t>
      </w:r>
      <w:r w:rsidR="0014081B" w:rsidRPr="007B5E00">
        <w:t xml:space="preserve"> патологическ</w:t>
      </w:r>
      <w:r w:rsidR="00F90A1C" w:rsidRPr="007B5E00">
        <w:t>ая</w:t>
      </w:r>
      <w:r w:rsidR="0014081B" w:rsidRPr="007B5E00">
        <w:t xml:space="preserve"> физиологи</w:t>
      </w:r>
      <w:r w:rsidR="00F90A1C" w:rsidRPr="007B5E00">
        <w:t>я</w:t>
      </w:r>
    </w:p>
    <w:p w:rsidR="008A0C5E" w:rsidRPr="007B5E00" w:rsidRDefault="008A0C5E" w:rsidP="008A0C5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A0C5E" w:rsidRPr="007B5E00" w:rsidRDefault="008A0C5E" w:rsidP="008A0C5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A0C5E" w:rsidRPr="007B5E00" w:rsidRDefault="008A0C5E" w:rsidP="008A0C5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line="312" w:lineRule="exact"/>
        <w:ind w:left="620"/>
        <w:jc w:val="center"/>
        <w:rPr>
          <w:b/>
          <w:sz w:val="28"/>
          <w:szCs w:val="28"/>
        </w:rPr>
      </w:pPr>
      <w:r w:rsidRPr="007B5E00">
        <w:rPr>
          <w:rStyle w:val="1"/>
          <w:b/>
          <w:color w:val="000000"/>
          <w:sz w:val="28"/>
          <w:szCs w:val="28"/>
        </w:rPr>
        <w:lastRenderedPageBreak/>
        <w:t>РЕЦЕНЗИЯ</w:t>
      </w:r>
    </w:p>
    <w:p w:rsidR="002522FD" w:rsidRPr="007B5E00" w:rsidRDefault="002522FD" w:rsidP="002522FD">
      <w:pPr>
        <w:pStyle w:val="a6"/>
        <w:spacing w:line="312" w:lineRule="exact"/>
        <w:ind w:left="620"/>
        <w:jc w:val="center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на рабочую программу дисциплины Патологическая физиология</w:t>
      </w:r>
    </w:p>
    <w:p w:rsidR="002522FD" w:rsidRPr="007B5E00" w:rsidRDefault="002522FD" w:rsidP="002522FD">
      <w:pPr>
        <w:pStyle w:val="a6"/>
        <w:spacing w:line="312" w:lineRule="exact"/>
        <w:ind w:left="620"/>
        <w:jc w:val="center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образовательной программы высшего образования по направлению подготовки (специальности)</w:t>
      </w:r>
    </w:p>
    <w:p w:rsidR="002522FD" w:rsidRPr="007B5E00" w:rsidRDefault="002522FD" w:rsidP="002522FD">
      <w:pPr>
        <w:pStyle w:val="a6"/>
        <w:widowControl w:val="0"/>
        <w:numPr>
          <w:ilvl w:val="0"/>
          <w:numId w:val="13"/>
        </w:numPr>
        <w:tabs>
          <w:tab w:val="left" w:pos="3771"/>
        </w:tabs>
        <w:spacing w:after="236" w:line="312" w:lineRule="exact"/>
        <w:ind w:left="284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Патологическая физиология</w:t>
      </w:r>
    </w:p>
    <w:p w:rsidR="002522FD" w:rsidRPr="00FA1B95" w:rsidRDefault="002522FD" w:rsidP="002522FD">
      <w:pPr>
        <w:pStyle w:val="a6"/>
        <w:tabs>
          <w:tab w:val="left" w:pos="2535"/>
        </w:tabs>
        <w:spacing w:line="317" w:lineRule="exact"/>
        <w:ind w:left="20" w:right="66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В соответствии с ФГОС ВО по направлению подготовки (специальности</w:t>
      </w:r>
      <w:r w:rsidRPr="00FA1B95">
        <w:rPr>
          <w:rStyle w:val="1"/>
          <w:sz w:val="28"/>
          <w:szCs w:val="28"/>
        </w:rPr>
        <w:t xml:space="preserve">) </w:t>
      </w:r>
      <w:proofErr w:type="gramStart"/>
      <w:r w:rsidRPr="00FA1B95">
        <w:rPr>
          <w:b/>
          <w:sz w:val="28"/>
          <w:szCs w:val="28"/>
        </w:rPr>
        <w:t>33.05.01  “</w:t>
      </w:r>
      <w:proofErr w:type="gramEnd"/>
      <w:r w:rsidRPr="00FA1B95">
        <w:rPr>
          <w:b/>
          <w:sz w:val="28"/>
          <w:szCs w:val="28"/>
        </w:rPr>
        <w:t xml:space="preserve">Фармация”   </w:t>
      </w:r>
      <w:r w:rsidRPr="00FA1B95">
        <w:rPr>
          <w:rStyle w:val="1"/>
          <w:sz w:val="28"/>
          <w:szCs w:val="28"/>
        </w:rPr>
        <w:t>дисциплина «Патология » относится к обязательной части блока</w:t>
      </w:r>
      <w:r w:rsidR="00FA1B95" w:rsidRPr="00FA1B95">
        <w:rPr>
          <w:b/>
          <w:sz w:val="28"/>
          <w:szCs w:val="28"/>
        </w:rPr>
        <w:t xml:space="preserve"> Б.</w:t>
      </w:r>
      <w:r w:rsidRPr="00FA1B95">
        <w:rPr>
          <w:b/>
          <w:sz w:val="28"/>
          <w:szCs w:val="28"/>
        </w:rPr>
        <w:t xml:space="preserve">1.Б.17 </w:t>
      </w:r>
      <w:r w:rsidRPr="00FA1B95">
        <w:rPr>
          <w:rStyle w:val="1"/>
          <w:sz w:val="28"/>
          <w:szCs w:val="28"/>
        </w:rPr>
        <w:t>дисциплины «Патология».</w:t>
      </w:r>
    </w:p>
    <w:p w:rsidR="002522FD" w:rsidRPr="007B5E00" w:rsidRDefault="002522FD" w:rsidP="002522FD">
      <w:pPr>
        <w:pStyle w:val="a6"/>
        <w:spacing w:after="130" w:line="317" w:lineRule="exact"/>
        <w:ind w:left="20" w:right="660"/>
        <w:rPr>
          <w:rStyle w:val="1"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after="130" w:line="317" w:lineRule="exact"/>
        <w:ind w:left="20" w:right="66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Программа составлена сотрудниками кафедры патологическая физиология ФГБОУ ВО ДГМУ Минздрава России:</w:t>
      </w:r>
    </w:p>
    <w:p w:rsidR="002522FD" w:rsidRPr="007B5E00" w:rsidRDefault="002522FD" w:rsidP="002522FD">
      <w:pPr>
        <w:pStyle w:val="a6"/>
        <w:widowControl w:val="0"/>
        <w:numPr>
          <w:ilvl w:val="0"/>
          <w:numId w:val="14"/>
        </w:numPr>
        <w:tabs>
          <w:tab w:val="left" w:pos="241"/>
        </w:tabs>
        <w:spacing w:after="178" w:line="230" w:lineRule="exact"/>
        <w:ind w:left="2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Саидов М.З. д.м.н. профессор, зав. кафедрой патологической физиологии</w:t>
      </w:r>
    </w:p>
    <w:p w:rsidR="002522FD" w:rsidRPr="007B5E00" w:rsidRDefault="002522FD" w:rsidP="002522FD">
      <w:pPr>
        <w:pStyle w:val="a6"/>
        <w:widowControl w:val="0"/>
        <w:numPr>
          <w:ilvl w:val="0"/>
          <w:numId w:val="14"/>
        </w:numPr>
        <w:tabs>
          <w:tab w:val="left" w:pos="255"/>
        </w:tabs>
        <w:spacing w:after="298" w:line="230" w:lineRule="exact"/>
        <w:ind w:left="20"/>
        <w:rPr>
          <w:rStyle w:val="1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Курбанов К.З. к.м.н., доцент кафедры патологической физиологии</w:t>
      </w:r>
    </w:p>
    <w:p w:rsidR="002522FD" w:rsidRPr="007B5E00" w:rsidRDefault="002522FD" w:rsidP="002522FD">
      <w:pPr>
        <w:pStyle w:val="a6"/>
        <w:spacing w:after="314" w:line="230" w:lineRule="exact"/>
        <w:rPr>
          <w:rStyle w:val="1"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after="314" w:line="230" w:lineRule="exact"/>
        <w:rPr>
          <w:rStyle w:val="1"/>
          <w:color w:val="000000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В представленной рабочей программе отражены следующие элементы:</w:t>
      </w:r>
    </w:p>
    <w:p w:rsidR="002522FD" w:rsidRPr="007B5E00" w:rsidRDefault="002522FD" w:rsidP="002522FD">
      <w:pPr>
        <w:pStyle w:val="a6"/>
        <w:widowControl w:val="0"/>
        <w:tabs>
          <w:tab w:val="left" w:pos="255"/>
        </w:tabs>
        <w:spacing w:after="298" w:line="230" w:lineRule="exact"/>
        <w:ind w:left="20"/>
        <w:rPr>
          <w:sz w:val="28"/>
          <w:szCs w:val="28"/>
        </w:rPr>
      </w:pPr>
    </w:p>
    <w:tbl>
      <w:tblPr>
        <w:tblpPr w:leftFromText="180" w:rightFromText="180" w:vertAnchor="text" w:horzAnchor="margin" w:tblpY="57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378"/>
        <w:gridCol w:w="1273"/>
      </w:tblGrid>
      <w:tr w:rsidR="002522FD" w:rsidRPr="007B5E00" w:rsidTr="006B7ED2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60" w:line="230" w:lineRule="exact"/>
              <w:ind w:left="180"/>
            </w:pPr>
            <w:r w:rsidRPr="007B5E00">
              <w:rPr>
                <w:color w:val="000000"/>
              </w:rPr>
              <w:t>№</w:t>
            </w:r>
          </w:p>
          <w:p w:rsidR="002522FD" w:rsidRPr="007B5E00" w:rsidRDefault="002522FD" w:rsidP="006B7ED2">
            <w:pPr>
              <w:pStyle w:val="a6"/>
              <w:spacing w:before="60" w:line="230" w:lineRule="exact"/>
              <w:ind w:left="180"/>
            </w:pPr>
            <w:r w:rsidRPr="007B5E00">
              <w:rPr>
                <w:color w:val="000000"/>
              </w:rPr>
              <w:t>п/п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Критерии оценки рабочей программы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8" w:lineRule="exact"/>
              <w:jc w:val="center"/>
            </w:pPr>
            <w:r w:rsidRPr="007B5E00">
              <w:rPr>
                <w:color w:val="000000"/>
              </w:rPr>
              <w:t>Отметка о соответствии</w:t>
            </w:r>
          </w:p>
        </w:tc>
      </w:tr>
      <w:tr w:rsidR="002522FD" w:rsidRPr="007B5E00" w:rsidTr="006B7ED2">
        <w:trPr>
          <w:trHeight w:hRule="exact"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  <w:sz w:val="22"/>
                <w:szCs w:val="22"/>
              </w:rPr>
              <w:t>Цель освоения дисциплины (модуля):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соотнесена с общими целями образовательной программы высшего образования;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соотнесена с реализуемыми компетенциями;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связана с задачами воспитания.</w:t>
            </w:r>
          </w:p>
          <w:p w:rsidR="002522FD" w:rsidRPr="007B5E00" w:rsidRDefault="002522FD" w:rsidP="006B7ED2">
            <w:pPr>
              <w:pStyle w:val="a6"/>
              <w:widowControl w:val="0"/>
              <w:tabs>
                <w:tab w:val="left" w:pos="460"/>
              </w:tabs>
              <w:spacing w:before="120" w:after="0" w:line="23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60" w:line="230" w:lineRule="exact"/>
              <w:ind w:firstLine="320"/>
              <w:jc w:val="both"/>
            </w:pPr>
            <w:r w:rsidRPr="007B5E00">
              <w:rPr>
                <w:color w:val="000000"/>
              </w:rPr>
              <w:t>Планируемые результаты обучения по дисциплине (модулю):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spacing w:before="60" w:after="60" w:line="230" w:lineRule="exact"/>
              <w:ind w:left="420" w:hanging="320"/>
            </w:pPr>
            <w:r w:rsidRPr="007B5E00">
              <w:rPr>
                <w:color w:val="000000"/>
              </w:rPr>
              <w:t>представлен перечень и содержание компетенций;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450"/>
              </w:tabs>
              <w:spacing w:before="60" w:after="0" w:line="274" w:lineRule="exact"/>
              <w:ind w:left="420" w:hanging="320"/>
            </w:pPr>
            <w:r w:rsidRPr="007B5E00">
              <w:rPr>
                <w:color w:val="000000"/>
              </w:rPr>
              <w:t>указаны результаты освоения дисциплины (знать, уметь, владеть), соотнесенные с индикаторами достижения компетенций.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Прописана связь дисциплины с другими дисциплинами (модулями) и практиками учебного плана.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Расчет времени в рабочей программе соответствует объему часов, отведенному на изучение дисциплины (модуля) по учебному плану.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Содержание дисциплины (модуля)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firstLine="320"/>
              <w:jc w:val="both"/>
            </w:pPr>
            <w:r w:rsidRPr="007B5E00">
              <w:rPr>
                <w:color w:val="000000"/>
              </w:rPr>
              <w:t>Представлен тематический план лекций и практических занятий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lastRenderedPageBreak/>
              <w:t>7.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Учебно-методическое обеспечение для самостоятельной работы по дисциплине (модулю).</w:t>
            </w:r>
          </w:p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Представлены виды внеаудиторной самостоятельной работы обучающихся, соотнесенные с разделом учебной дисциплины (модуля).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8.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Формы контроля и аттестации, фонд оценочных средств по дисциплине (модулю):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</w:rPr>
              <w:t>перечислены формы контроля (текущий, промежуточная аттестация);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</w:rPr>
              <w:t>вид промежуточной аттестации указан в соответствии с учебным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</w:tbl>
    <w:tbl>
      <w:tblPr>
        <w:tblpPr w:leftFromText="180" w:rightFromText="180" w:vertAnchor="page" w:horzAnchor="margin" w:tblpY="4048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378"/>
        <w:gridCol w:w="1273"/>
      </w:tblGrid>
      <w:tr w:rsidR="002522FD" w:rsidRPr="007B5E00" w:rsidTr="006B7ED2">
        <w:trPr>
          <w:trHeight w:hRule="exact" w:val="2568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 xml:space="preserve">планом </w:t>
            </w:r>
            <w:r w:rsidRPr="007B5E00">
              <w:rPr>
                <w:rStyle w:val="10"/>
                <w:color w:val="000000"/>
              </w:rPr>
              <w:t>(зачет / экзамен с указанием семестра);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представлены показатели оценивания планируемых результатов обучения.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 РП дисциплины (модуля) указаны формы оценочных средств: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0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примеры тестовых заданий, вопросов для устного опроса, ситуационных задач и т.п.;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0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тематика рефератов, докладов и т.п.;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5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вопросы к зачету / экзамену....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rPr>
                <w:sz w:val="10"/>
                <w:szCs w:val="10"/>
              </w:rPr>
            </w:pPr>
          </w:p>
        </w:tc>
      </w:tr>
      <w:tr w:rsidR="002522FD" w:rsidRPr="007B5E00" w:rsidTr="006B7ED2">
        <w:trPr>
          <w:trHeight w:hRule="exact"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9.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Учебно-методическое и информационное обеспечение дисциплины (модуля):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перечень основной и дополнительной литературы;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ресурсы информационно-телекоммуникационной сети «Интернет»;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10.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Материально-техническое обеспечение.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 учебном процессе применяются традиционные и современные образовательные технологии.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Удельный вес занятий, проводимых в интерактивной форме, составляет 50%.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Выявленные недостатки / замечания рецензента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</w:tbl>
    <w:p w:rsidR="002522FD" w:rsidRPr="007B5E00" w:rsidRDefault="002522FD" w:rsidP="002522FD">
      <w:pPr>
        <w:pStyle w:val="a6"/>
        <w:spacing w:after="314" w:line="230" w:lineRule="exact"/>
        <w:ind w:left="20" w:firstLine="700"/>
        <w:rPr>
          <w:rStyle w:val="1"/>
          <w:color w:val="C00000"/>
          <w:sz w:val="28"/>
          <w:szCs w:val="28"/>
        </w:rPr>
      </w:pPr>
    </w:p>
    <w:p w:rsidR="002522FD" w:rsidRPr="007B5E00" w:rsidRDefault="002522FD" w:rsidP="002522FD">
      <w:pPr>
        <w:rPr>
          <w:sz w:val="2"/>
          <w:szCs w:val="2"/>
        </w:rPr>
      </w:pPr>
    </w:p>
    <w:p w:rsidR="002522FD" w:rsidRPr="007B5E00" w:rsidRDefault="002522FD" w:rsidP="002522FD">
      <w:pPr>
        <w:pStyle w:val="a6"/>
        <w:spacing w:before="215" w:after="600" w:line="317" w:lineRule="exact"/>
        <w:ind w:right="620"/>
        <w:jc w:val="both"/>
        <w:rPr>
          <w:rStyle w:val="1"/>
          <w:color w:val="000000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Таким образом, рабочая программа дисциплины «Патология» полностью соответствует требованиям ФГОС ВО по направлению подготовки (специальности</w:t>
      </w:r>
      <w:proofErr w:type="gramStart"/>
      <w:r w:rsidRPr="007B5E00">
        <w:rPr>
          <w:rStyle w:val="1"/>
          <w:color w:val="000000"/>
          <w:sz w:val="28"/>
          <w:szCs w:val="28"/>
        </w:rPr>
        <w:t>) )</w:t>
      </w:r>
      <w:proofErr w:type="gramEnd"/>
      <w:r w:rsidRPr="007B5E00">
        <w:rPr>
          <w:rStyle w:val="1"/>
          <w:color w:val="000000"/>
          <w:sz w:val="28"/>
          <w:szCs w:val="28"/>
        </w:rPr>
        <w:t xml:space="preserve"> </w:t>
      </w:r>
      <w:r w:rsidRPr="00FA1B95">
        <w:rPr>
          <w:b/>
          <w:sz w:val="28"/>
          <w:szCs w:val="28"/>
        </w:rPr>
        <w:t>33.05.01  “Фармация”</w:t>
      </w:r>
      <w:r w:rsidRPr="007B5E00">
        <w:rPr>
          <w:b/>
          <w:color w:val="C00000"/>
          <w:sz w:val="28"/>
          <w:szCs w:val="28"/>
        </w:rPr>
        <w:t xml:space="preserve"> </w:t>
      </w:r>
      <w:r w:rsidRPr="007B5E00">
        <w:rPr>
          <w:rStyle w:val="1"/>
          <w:color w:val="000000"/>
          <w:sz w:val="28"/>
          <w:szCs w:val="28"/>
        </w:rPr>
        <w:t xml:space="preserve"> и может быть использована в учебном процессе ФГБОУ ВО ДГМУ Минздрава России в представленном виде.</w:t>
      </w:r>
    </w:p>
    <w:p w:rsidR="002522FD" w:rsidRPr="007B5E00" w:rsidRDefault="002522FD" w:rsidP="002522FD">
      <w:pPr>
        <w:pStyle w:val="a6"/>
        <w:spacing w:after="1084" w:line="317" w:lineRule="exact"/>
        <w:ind w:left="20" w:right="62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Рецензент: Шахназаров А.М. д.м.н. профессор, зав. кафедрой патологической анатомии ДГМУ</w:t>
      </w:r>
    </w:p>
    <w:p w:rsidR="002522FD" w:rsidRPr="00FA1B95" w:rsidRDefault="002522FD" w:rsidP="002522FD">
      <w:pPr>
        <w:pStyle w:val="a6"/>
        <w:spacing w:line="312" w:lineRule="exact"/>
        <w:ind w:left="620"/>
        <w:jc w:val="center"/>
        <w:rPr>
          <w:b/>
          <w:sz w:val="28"/>
          <w:szCs w:val="28"/>
        </w:rPr>
      </w:pPr>
      <w:r w:rsidRPr="00FA1B95">
        <w:rPr>
          <w:rStyle w:val="1"/>
          <w:b/>
          <w:sz w:val="28"/>
          <w:szCs w:val="28"/>
        </w:rPr>
        <w:lastRenderedPageBreak/>
        <w:t>РЕЦЕНЗИЯ</w:t>
      </w:r>
    </w:p>
    <w:p w:rsidR="002522FD" w:rsidRPr="00FA1B95" w:rsidRDefault="002522FD" w:rsidP="002522FD">
      <w:pPr>
        <w:pStyle w:val="a6"/>
        <w:spacing w:line="312" w:lineRule="exact"/>
        <w:ind w:left="620"/>
        <w:jc w:val="center"/>
        <w:rPr>
          <w:sz w:val="28"/>
          <w:szCs w:val="28"/>
        </w:rPr>
      </w:pPr>
      <w:r w:rsidRPr="00FA1B95">
        <w:rPr>
          <w:rStyle w:val="1"/>
          <w:sz w:val="28"/>
          <w:szCs w:val="28"/>
        </w:rPr>
        <w:t>на рабочую программу дисциплины Патологическая физиология</w:t>
      </w:r>
    </w:p>
    <w:p w:rsidR="002522FD" w:rsidRPr="00FA1B95" w:rsidRDefault="002522FD" w:rsidP="002522FD">
      <w:pPr>
        <w:pStyle w:val="a6"/>
        <w:spacing w:line="312" w:lineRule="exact"/>
        <w:ind w:left="620"/>
        <w:jc w:val="center"/>
        <w:rPr>
          <w:sz w:val="28"/>
          <w:szCs w:val="28"/>
        </w:rPr>
      </w:pPr>
      <w:r w:rsidRPr="00FA1B95">
        <w:rPr>
          <w:rStyle w:val="1"/>
          <w:sz w:val="28"/>
          <w:szCs w:val="28"/>
        </w:rPr>
        <w:t>образовательной программы высшего образования по направлению подготовки (специальности)</w:t>
      </w:r>
    </w:p>
    <w:p w:rsidR="002522FD" w:rsidRPr="00FA1B95" w:rsidRDefault="002522FD" w:rsidP="002522FD">
      <w:pPr>
        <w:pStyle w:val="a6"/>
        <w:widowControl w:val="0"/>
        <w:numPr>
          <w:ilvl w:val="0"/>
          <w:numId w:val="13"/>
        </w:numPr>
        <w:tabs>
          <w:tab w:val="left" w:pos="3771"/>
        </w:tabs>
        <w:spacing w:after="236" w:line="312" w:lineRule="exact"/>
        <w:ind w:left="2840"/>
        <w:rPr>
          <w:sz w:val="28"/>
          <w:szCs w:val="28"/>
        </w:rPr>
      </w:pPr>
      <w:r w:rsidRPr="00FA1B95">
        <w:rPr>
          <w:rStyle w:val="1"/>
          <w:sz w:val="28"/>
          <w:szCs w:val="28"/>
        </w:rPr>
        <w:t>Патологическая физиология</w:t>
      </w:r>
    </w:p>
    <w:p w:rsidR="002522FD" w:rsidRPr="00FA1B95" w:rsidRDefault="002522FD" w:rsidP="002522FD">
      <w:pPr>
        <w:pStyle w:val="a6"/>
        <w:tabs>
          <w:tab w:val="left" w:pos="2535"/>
        </w:tabs>
        <w:spacing w:line="317" w:lineRule="exact"/>
        <w:ind w:left="20" w:right="660"/>
        <w:rPr>
          <w:sz w:val="28"/>
          <w:szCs w:val="28"/>
        </w:rPr>
      </w:pPr>
      <w:r w:rsidRPr="00FA1B95">
        <w:rPr>
          <w:rStyle w:val="1"/>
          <w:sz w:val="28"/>
          <w:szCs w:val="28"/>
        </w:rPr>
        <w:t xml:space="preserve">В соответствии с ФГОС ВО по направлению подготовки (специальности) </w:t>
      </w:r>
      <w:proofErr w:type="gramStart"/>
      <w:r w:rsidRPr="00FA1B95">
        <w:rPr>
          <w:b/>
          <w:sz w:val="28"/>
          <w:szCs w:val="28"/>
        </w:rPr>
        <w:t>33.05.01  “</w:t>
      </w:r>
      <w:proofErr w:type="gramEnd"/>
      <w:r w:rsidRPr="00FA1B95">
        <w:rPr>
          <w:b/>
          <w:sz w:val="28"/>
          <w:szCs w:val="28"/>
        </w:rPr>
        <w:t xml:space="preserve">Фармация”   </w:t>
      </w:r>
      <w:r w:rsidRPr="00FA1B95">
        <w:rPr>
          <w:rStyle w:val="1"/>
          <w:sz w:val="28"/>
          <w:szCs w:val="28"/>
        </w:rPr>
        <w:t>дисциплина «Патология » относится к обязательной части блока</w:t>
      </w:r>
      <w:r w:rsidR="00FA1B95" w:rsidRPr="00FA1B95">
        <w:rPr>
          <w:b/>
          <w:sz w:val="28"/>
          <w:szCs w:val="28"/>
        </w:rPr>
        <w:t xml:space="preserve"> Б.</w:t>
      </w:r>
      <w:r w:rsidRPr="00FA1B95">
        <w:rPr>
          <w:b/>
          <w:sz w:val="28"/>
          <w:szCs w:val="28"/>
        </w:rPr>
        <w:t xml:space="preserve">1.Б.17 </w:t>
      </w:r>
      <w:r w:rsidRPr="00FA1B95">
        <w:rPr>
          <w:rStyle w:val="1"/>
          <w:sz w:val="28"/>
          <w:szCs w:val="28"/>
        </w:rPr>
        <w:t>дисциплины «Патология».</w:t>
      </w:r>
    </w:p>
    <w:p w:rsidR="002522FD" w:rsidRPr="007B5E00" w:rsidRDefault="002522FD" w:rsidP="002522FD">
      <w:pPr>
        <w:pStyle w:val="a6"/>
        <w:spacing w:after="130" w:line="317" w:lineRule="exact"/>
        <w:ind w:left="20" w:right="660"/>
        <w:rPr>
          <w:rStyle w:val="1"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after="130" w:line="317" w:lineRule="exact"/>
        <w:ind w:left="20" w:right="66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Программа составлена сотрудниками кафедры патологическая физиология ФГБОУ ВО ДГМУ Минздрава России:</w:t>
      </w:r>
    </w:p>
    <w:p w:rsidR="002522FD" w:rsidRPr="007B5E00" w:rsidRDefault="002522FD" w:rsidP="002522FD">
      <w:pPr>
        <w:pStyle w:val="a6"/>
        <w:widowControl w:val="0"/>
        <w:numPr>
          <w:ilvl w:val="0"/>
          <w:numId w:val="20"/>
        </w:numPr>
        <w:tabs>
          <w:tab w:val="left" w:pos="241"/>
        </w:tabs>
        <w:spacing w:after="178" w:line="230" w:lineRule="exact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Саидов М.З. д.м.н. профессор, зав. кафедрой патологической физиологии</w:t>
      </w:r>
    </w:p>
    <w:p w:rsidR="002522FD" w:rsidRPr="007B5E00" w:rsidRDefault="002522FD" w:rsidP="002522FD">
      <w:pPr>
        <w:pStyle w:val="a6"/>
        <w:widowControl w:val="0"/>
        <w:numPr>
          <w:ilvl w:val="0"/>
          <w:numId w:val="20"/>
        </w:numPr>
        <w:tabs>
          <w:tab w:val="left" w:pos="255"/>
        </w:tabs>
        <w:spacing w:after="298" w:line="230" w:lineRule="exact"/>
        <w:rPr>
          <w:rStyle w:val="1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Курбанов К.З. к.м.н., доцент кафедры патологической физиологии</w:t>
      </w:r>
    </w:p>
    <w:p w:rsidR="002522FD" w:rsidRPr="007B5E00" w:rsidRDefault="002522FD" w:rsidP="002522FD">
      <w:pPr>
        <w:pStyle w:val="a6"/>
        <w:spacing w:after="314" w:line="230" w:lineRule="exact"/>
        <w:ind w:left="20"/>
        <w:rPr>
          <w:rStyle w:val="1"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after="314" w:line="230" w:lineRule="exact"/>
        <w:ind w:left="20"/>
        <w:rPr>
          <w:rStyle w:val="1"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after="314" w:line="230" w:lineRule="exact"/>
        <w:ind w:left="20"/>
        <w:rPr>
          <w:rStyle w:val="1"/>
          <w:color w:val="000000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В представленной рабочей программе отражены следующие элементы:</w:t>
      </w:r>
    </w:p>
    <w:tbl>
      <w:tblPr>
        <w:tblpPr w:leftFromText="180" w:rightFromText="180" w:vertAnchor="text" w:horzAnchor="margin" w:tblpY="57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378"/>
        <w:gridCol w:w="1273"/>
      </w:tblGrid>
      <w:tr w:rsidR="002522FD" w:rsidRPr="007B5E00" w:rsidTr="006B7ED2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60" w:line="230" w:lineRule="exact"/>
              <w:ind w:left="180"/>
            </w:pPr>
            <w:r w:rsidRPr="007B5E00">
              <w:rPr>
                <w:color w:val="000000"/>
              </w:rPr>
              <w:t>№</w:t>
            </w:r>
          </w:p>
          <w:p w:rsidR="002522FD" w:rsidRPr="007B5E00" w:rsidRDefault="002522FD" w:rsidP="006B7ED2">
            <w:pPr>
              <w:pStyle w:val="a6"/>
              <w:spacing w:before="60" w:line="230" w:lineRule="exact"/>
              <w:ind w:left="180"/>
            </w:pPr>
            <w:r w:rsidRPr="007B5E00">
              <w:rPr>
                <w:color w:val="000000"/>
              </w:rPr>
              <w:t>п/п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Критерии оценки рабочей программы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8" w:lineRule="exact"/>
              <w:jc w:val="center"/>
            </w:pPr>
            <w:r w:rsidRPr="007B5E00">
              <w:rPr>
                <w:color w:val="000000"/>
              </w:rPr>
              <w:t>Отметка о соответствии</w:t>
            </w:r>
          </w:p>
        </w:tc>
      </w:tr>
      <w:tr w:rsidR="002522FD" w:rsidRPr="007B5E00" w:rsidTr="006B7ED2">
        <w:trPr>
          <w:trHeight w:hRule="exact"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  <w:sz w:val="22"/>
                <w:szCs w:val="22"/>
              </w:rPr>
              <w:t>Цель освоения дисциплины (модуля):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соотнесена с общими целями образовательной программы высшего образования;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соотнесена с реализуемыми компетенциями;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связана с задачами воспитания.</w:t>
            </w:r>
          </w:p>
          <w:p w:rsidR="002522FD" w:rsidRPr="007B5E00" w:rsidRDefault="002522FD" w:rsidP="006B7ED2">
            <w:pPr>
              <w:pStyle w:val="a6"/>
              <w:widowControl w:val="0"/>
              <w:tabs>
                <w:tab w:val="left" w:pos="460"/>
              </w:tabs>
              <w:spacing w:before="120" w:after="0" w:line="23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60" w:line="230" w:lineRule="exact"/>
              <w:ind w:firstLine="320"/>
              <w:jc w:val="both"/>
            </w:pPr>
            <w:r w:rsidRPr="007B5E00">
              <w:rPr>
                <w:color w:val="000000"/>
              </w:rPr>
              <w:t>Планируемые результаты обучения по дисциплине (модулю):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spacing w:before="60" w:after="60" w:line="230" w:lineRule="exact"/>
              <w:ind w:left="420" w:hanging="320"/>
            </w:pPr>
            <w:r w:rsidRPr="007B5E00">
              <w:rPr>
                <w:color w:val="000000"/>
              </w:rPr>
              <w:t>представлен перечень и содержание компетенций;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450"/>
              </w:tabs>
              <w:spacing w:before="60" w:after="0" w:line="274" w:lineRule="exact"/>
              <w:ind w:left="420" w:hanging="320"/>
            </w:pPr>
            <w:r w:rsidRPr="007B5E00">
              <w:rPr>
                <w:color w:val="000000"/>
              </w:rPr>
              <w:t>указаны результаты освоения дисциплины (знать, уметь, владеть), соотнесенные с индикаторами достижения компетенций.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Прописана связь дисциплины с другими дисциплинами (модулями) и практиками учебного плана.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Расчет времени в рабочей программе соответствует объему часов, отведенному на изучение дисциплины (модуля) по учебному плану.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Содержание дисциплины (модуля)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firstLine="320"/>
              <w:jc w:val="both"/>
            </w:pPr>
            <w:r w:rsidRPr="007B5E00">
              <w:rPr>
                <w:color w:val="000000"/>
              </w:rPr>
              <w:t>Представлен тематический план лекций и практических занятий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lastRenderedPageBreak/>
              <w:t>7.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Учебно-методическое обеспечение для самостоятельной работы по дисциплине (модулю).</w:t>
            </w:r>
          </w:p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Представлены виды внеаудиторной самостоятельной работы обучающихся, соотнесенные с разделом учебной дисциплины (модуля).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8.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Формы контроля и аттестации, фонд оценочных средств по дисциплине (модулю):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</w:rPr>
              <w:t>перечислены формы контроля (текущий, промежуточная аттестация);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</w:rPr>
              <w:t>вид промежуточной аттестации указан в соответствии с учебным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</w:tbl>
    <w:tbl>
      <w:tblPr>
        <w:tblpPr w:leftFromText="180" w:rightFromText="180" w:vertAnchor="page" w:horzAnchor="margin" w:tblpY="4048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378"/>
        <w:gridCol w:w="1273"/>
      </w:tblGrid>
      <w:tr w:rsidR="002522FD" w:rsidRPr="007B5E00" w:rsidTr="006B7ED2">
        <w:trPr>
          <w:trHeight w:hRule="exact" w:val="2568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 xml:space="preserve">планом </w:t>
            </w:r>
            <w:r w:rsidRPr="007B5E00">
              <w:rPr>
                <w:rStyle w:val="10"/>
                <w:color w:val="000000"/>
              </w:rPr>
              <w:t>(зачет / экзамен с указанием семестра);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представлены показатели оценивания планируемых результатов обучения.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 РП дисциплины (модуля) указаны формы оценочных средств: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0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примеры тестовых заданий, вопросов для устного опроса, ситуационных задач и т.п.;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0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тематика рефератов, докладов и т.п.;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5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вопросы к зачету / экзамену....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rPr>
                <w:sz w:val="10"/>
                <w:szCs w:val="10"/>
              </w:rPr>
            </w:pPr>
          </w:p>
        </w:tc>
      </w:tr>
      <w:tr w:rsidR="002522FD" w:rsidRPr="007B5E00" w:rsidTr="006B7ED2">
        <w:trPr>
          <w:trHeight w:hRule="exact"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9.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Учебно-методическое и информационное обеспечение дисциплины (модуля):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перечень основной и дополнительной литературы;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ресурсы информационно-телекоммуникационной сети «Интернет»;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10.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Материально-техническое обеспечение.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 учебном процессе применяются традиционные и современные образовательные технологии.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Удельный вес занятий, проводимых в интерактивной форме, составляет 50%.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Выявленные недостатки / замечания рецензента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</w:tbl>
    <w:p w:rsidR="002522FD" w:rsidRPr="007B5E00" w:rsidRDefault="002522FD" w:rsidP="002522FD">
      <w:pPr>
        <w:pStyle w:val="a6"/>
        <w:widowControl w:val="0"/>
        <w:tabs>
          <w:tab w:val="left" w:pos="255"/>
        </w:tabs>
        <w:spacing w:after="298" w:line="230" w:lineRule="exact"/>
        <w:rPr>
          <w:sz w:val="28"/>
          <w:szCs w:val="28"/>
        </w:rPr>
      </w:pPr>
    </w:p>
    <w:p w:rsidR="002522FD" w:rsidRPr="007B5E00" w:rsidRDefault="002522FD" w:rsidP="002522FD">
      <w:pPr>
        <w:rPr>
          <w:sz w:val="2"/>
          <w:szCs w:val="2"/>
        </w:rPr>
      </w:pPr>
    </w:p>
    <w:p w:rsidR="002522FD" w:rsidRPr="007B5E00" w:rsidRDefault="002522FD" w:rsidP="002522FD">
      <w:pPr>
        <w:pStyle w:val="a6"/>
        <w:spacing w:before="215" w:after="600" w:line="317" w:lineRule="exact"/>
        <w:ind w:right="620"/>
        <w:jc w:val="both"/>
        <w:rPr>
          <w:rStyle w:val="1"/>
          <w:color w:val="000000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Таким образом, рабочая программа дисциплины «Патология» полностью соответствует требованиям ФГОС ВО по направлению подготовки (специальности</w:t>
      </w:r>
      <w:proofErr w:type="gramStart"/>
      <w:r w:rsidRPr="007B5E00">
        <w:rPr>
          <w:rStyle w:val="1"/>
          <w:color w:val="000000"/>
          <w:sz w:val="28"/>
          <w:szCs w:val="28"/>
        </w:rPr>
        <w:t xml:space="preserve">) </w:t>
      </w:r>
      <w:r w:rsidRPr="00FA1B95">
        <w:rPr>
          <w:rStyle w:val="1"/>
          <w:sz w:val="28"/>
          <w:szCs w:val="28"/>
        </w:rPr>
        <w:t>)</w:t>
      </w:r>
      <w:proofErr w:type="gramEnd"/>
      <w:r w:rsidRPr="00FA1B95">
        <w:rPr>
          <w:rStyle w:val="1"/>
          <w:sz w:val="28"/>
          <w:szCs w:val="28"/>
        </w:rPr>
        <w:t xml:space="preserve"> </w:t>
      </w:r>
      <w:r w:rsidRPr="00FA1B95">
        <w:rPr>
          <w:b/>
          <w:sz w:val="28"/>
          <w:szCs w:val="28"/>
        </w:rPr>
        <w:t xml:space="preserve">33.05.01  “Фармация” </w:t>
      </w:r>
      <w:r w:rsidRPr="00FA1B95">
        <w:rPr>
          <w:rStyle w:val="1"/>
          <w:sz w:val="28"/>
          <w:szCs w:val="28"/>
        </w:rPr>
        <w:t xml:space="preserve"> и может быть использована в учебном процессе ФГБОУ ВО ДГМУ Минздрава</w:t>
      </w:r>
      <w:r w:rsidRPr="007B5E00">
        <w:rPr>
          <w:rStyle w:val="1"/>
          <w:color w:val="000000"/>
          <w:sz w:val="28"/>
          <w:szCs w:val="28"/>
        </w:rPr>
        <w:t xml:space="preserve"> России в представленном виде.</w:t>
      </w:r>
    </w:p>
    <w:p w:rsidR="00413600" w:rsidRPr="00E647FF" w:rsidRDefault="002522FD" w:rsidP="005159C8">
      <w:pPr>
        <w:pStyle w:val="a6"/>
        <w:spacing w:after="1084" w:line="317" w:lineRule="exact"/>
        <w:ind w:left="20" w:right="620"/>
      </w:pPr>
      <w:r w:rsidRPr="007B5E00">
        <w:rPr>
          <w:rStyle w:val="1"/>
          <w:color w:val="000000"/>
          <w:sz w:val="28"/>
          <w:szCs w:val="28"/>
        </w:rPr>
        <w:t>Рецензент: Магомедова З.Ш. к.м.н. доцент, зав.кафедрой фармакологии</w:t>
      </w:r>
      <w:r w:rsidR="005159C8" w:rsidRPr="007B5E00">
        <w:rPr>
          <w:rStyle w:val="1"/>
          <w:color w:val="000000"/>
          <w:sz w:val="28"/>
          <w:szCs w:val="28"/>
        </w:rPr>
        <w:t>.</w:t>
      </w:r>
    </w:p>
    <w:sectPr w:rsidR="00413600" w:rsidRPr="00E647FF" w:rsidSect="00FA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33"/>
    <w:multiLevelType w:val="multilevel"/>
    <w:tmpl w:val="E52EAB7A"/>
    <w:lvl w:ilvl="0">
      <w:start w:val="1"/>
      <w:numFmt w:val="decimal"/>
      <w:lvlText w:val="6.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71"/>
    <w:multiLevelType w:val="multilevel"/>
    <w:tmpl w:val="00000070"/>
    <w:lvl w:ilvl="0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75"/>
    <w:multiLevelType w:val="multilevel"/>
    <w:tmpl w:val="0000007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77"/>
    <w:multiLevelType w:val="multilevel"/>
    <w:tmpl w:val="0000007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79"/>
    <w:multiLevelType w:val="multilevel"/>
    <w:tmpl w:val="0000007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7B"/>
    <w:multiLevelType w:val="multilevel"/>
    <w:tmpl w:val="0000007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7D"/>
    <w:multiLevelType w:val="multilevel"/>
    <w:tmpl w:val="0000007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18860689"/>
    <w:multiLevelType w:val="hybridMultilevel"/>
    <w:tmpl w:val="86608F08"/>
    <w:lvl w:ilvl="0" w:tplc="B58A22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F3037D0"/>
    <w:multiLevelType w:val="hybridMultilevel"/>
    <w:tmpl w:val="C2643216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0039E"/>
    <w:multiLevelType w:val="hybridMultilevel"/>
    <w:tmpl w:val="F2FC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56CF9"/>
    <w:multiLevelType w:val="hybridMultilevel"/>
    <w:tmpl w:val="88BC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633D3"/>
    <w:multiLevelType w:val="hybridMultilevel"/>
    <w:tmpl w:val="BE38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7"/>
  </w:num>
  <w:num w:numId="5">
    <w:abstractNumId w:val="13"/>
  </w:num>
  <w:num w:numId="6">
    <w:abstractNumId w:val="18"/>
  </w:num>
  <w:num w:numId="7">
    <w:abstractNumId w:val="15"/>
  </w:num>
  <w:num w:numId="8">
    <w:abstractNumId w:val="0"/>
  </w:num>
  <w:num w:numId="9">
    <w:abstractNumId w:val="11"/>
  </w:num>
  <w:num w:numId="10">
    <w:abstractNumId w:val="1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5E"/>
    <w:rsid w:val="0010217B"/>
    <w:rsid w:val="00132356"/>
    <w:rsid w:val="0014081B"/>
    <w:rsid w:val="00233712"/>
    <w:rsid w:val="002522FD"/>
    <w:rsid w:val="002B2E9F"/>
    <w:rsid w:val="003732E4"/>
    <w:rsid w:val="0039151C"/>
    <w:rsid w:val="00413600"/>
    <w:rsid w:val="005159C8"/>
    <w:rsid w:val="0059405E"/>
    <w:rsid w:val="00667548"/>
    <w:rsid w:val="007721FD"/>
    <w:rsid w:val="007933D9"/>
    <w:rsid w:val="007B5E00"/>
    <w:rsid w:val="007E4BE7"/>
    <w:rsid w:val="008A0C5E"/>
    <w:rsid w:val="008F6F9A"/>
    <w:rsid w:val="009052F9"/>
    <w:rsid w:val="00A30908"/>
    <w:rsid w:val="00B57E6E"/>
    <w:rsid w:val="00CA71F0"/>
    <w:rsid w:val="00D2261F"/>
    <w:rsid w:val="00D85781"/>
    <w:rsid w:val="00DB4CF1"/>
    <w:rsid w:val="00E647FF"/>
    <w:rsid w:val="00EC2452"/>
    <w:rsid w:val="00F90A1C"/>
    <w:rsid w:val="00F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171D-525C-492D-9348-7F0BE6A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A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A0C5E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8A0C5E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D857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73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732E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00">
    <w:name w:val="Font Style100"/>
    <w:basedOn w:val="a0"/>
    <w:uiPriority w:val="99"/>
    <w:rsid w:val="003732E4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uiPriority w:val="99"/>
    <w:rsid w:val="003732E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3732E4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93">
    <w:name w:val="Font Style93"/>
    <w:basedOn w:val="a0"/>
    <w:uiPriority w:val="99"/>
    <w:rsid w:val="003732E4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List"/>
    <w:basedOn w:val="a"/>
    <w:rsid w:val="00132356"/>
    <w:pPr>
      <w:suppressAutoHyphens/>
      <w:spacing w:after="120"/>
    </w:pPr>
    <w:rPr>
      <w:rFonts w:ascii="Arial" w:hAnsi="Arial" w:cs="MS Mincho"/>
      <w:lang w:eastAsia="ar-SA"/>
    </w:rPr>
  </w:style>
  <w:style w:type="paragraph" w:styleId="a6">
    <w:name w:val="Body Text"/>
    <w:basedOn w:val="a"/>
    <w:link w:val="a7"/>
    <w:uiPriority w:val="99"/>
    <w:unhideWhenUsed/>
    <w:rsid w:val="001323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3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8F6F9A"/>
    <w:rPr>
      <w:rFonts w:ascii="Times New Roman" w:hAnsi="Times New Roman" w:cs="Times New Roman"/>
      <w:sz w:val="23"/>
      <w:szCs w:val="23"/>
      <w:u w:val="none"/>
    </w:rPr>
  </w:style>
  <w:style w:type="character" w:customStyle="1" w:styleId="10">
    <w:name w:val="Основной текст + Курсив1"/>
    <w:basedOn w:val="1"/>
    <w:uiPriority w:val="99"/>
    <w:rsid w:val="002522FD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DB4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9DB2-32DF-4CC8-B387-9B2B5BA6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 Windows</cp:lastModifiedBy>
  <cp:revision>2</cp:revision>
  <cp:lastPrinted>2020-12-28T18:27:00Z</cp:lastPrinted>
  <dcterms:created xsi:type="dcterms:W3CDTF">2020-12-30T09:08:00Z</dcterms:created>
  <dcterms:modified xsi:type="dcterms:W3CDTF">2020-12-30T09:08:00Z</dcterms:modified>
</cp:coreProperties>
</file>