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Министерство здравоохранения Российской Федерации</w:t>
      </w:r>
    </w:p>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Федеральное государственное бюджетное образовательное учреждение</w:t>
      </w:r>
    </w:p>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высшего образования</w:t>
      </w:r>
    </w:p>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«ДАГЕСТАНСКИЙ ГОСУДАРСТВЕННЫЙ МЕДИЦИНСКИЙ УНИВЕРСИТЕТ»</w:t>
      </w:r>
    </w:p>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ru-RU"/>
        </w:rPr>
      </w:pPr>
    </w:p>
    <w:p w:rsidR="00C56B65" w:rsidRDefault="00C56B65" w:rsidP="00C56B6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(ФГБОУ ВО ДГМУ Минздрава России)</w:t>
      </w:r>
    </w:p>
    <w:p w:rsidR="00C56B65" w:rsidRDefault="00C56B65" w:rsidP="00C56B65">
      <w:pPr>
        <w:widowControl w:val="0"/>
        <w:shd w:val="clear" w:color="auto" w:fill="FFFFFF"/>
        <w:tabs>
          <w:tab w:val="left" w:leader="underscore" w:pos="3823"/>
          <w:tab w:val="left" w:leader="underscore" w:pos="5738"/>
        </w:tabs>
        <w:spacing w:after="0" w:line="240" w:lineRule="auto"/>
        <w:ind w:left="284" w:hanging="284"/>
        <w:contextualSpacing/>
        <w:jc w:val="both"/>
        <w:rPr>
          <w:rFonts w:ascii="Times New Roman" w:eastAsia="Microsoft Sans Serif" w:hAnsi="Times New Roman" w:cs="Microsoft Sans Serif"/>
          <w:bCs/>
          <w:color w:val="000000"/>
          <w:spacing w:val="-7"/>
          <w:sz w:val="24"/>
          <w:szCs w:val="24"/>
          <w:lang w:eastAsia="ru-RU" w:bidi="ru-RU"/>
        </w:rPr>
      </w:pPr>
    </w:p>
    <w:p w:rsidR="00C56B65" w:rsidRDefault="00C56B65" w:rsidP="00C56B65">
      <w:pPr>
        <w:widowControl w:val="0"/>
        <w:autoSpaceDE w:val="0"/>
        <w:autoSpaceDN w:val="0"/>
        <w:adjustRightInd w:val="0"/>
        <w:spacing w:after="0" w:line="240" w:lineRule="auto"/>
        <w:jc w:val="center"/>
        <w:rPr>
          <w:rFonts w:ascii="Microsoft Sans Serif" w:eastAsia="TimesNewRomanPS-BoldMT" w:hAnsi="Microsoft Sans Serif" w:cs="Microsoft Sans Serif"/>
          <w:b/>
          <w:bCs/>
          <w:color w:val="000000"/>
          <w:sz w:val="28"/>
          <w:szCs w:val="28"/>
          <w:lang w:bidi="ru-RU"/>
        </w:rPr>
      </w:pPr>
    </w:p>
    <w:p w:rsidR="00C56B65" w:rsidRDefault="00C56B65" w:rsidP="00C56B65">
      <w:pPr>
        <w:widowControl w:val="0"/>
        <w:spacing w:after="0" w:line="276" w:lineRule="auto"/>
        <w:contextualSpacing/>
        <w:jc w:val="center"/>
        <w:rPr>
          <w:rFonts w:ascii="Times New Roman" w:eastAsia="Microsoft Sans Serif" w:hAnsi="Times New Roman" w:cs="Times New Roman"/>
          <w:b/>
          <w:color w:val="000000"/>
          <w:sz w:val="24"/>
          <w:szCs w:val="24"/>
          <w:lang w:eastAsia="ru-RU" w:bidi="ru-RU"/>
        </w:rPr>
      </w:pPr>
    </w:p>
    <w:p w:rsidR="00C56B65" w:rsidRDefault="00C56B65" w:rsidP="00C56B65">
      <w:pPr>
        <w:widowControl w:val="0"/>
        <w:spacing w:after="0" w:line="276" w:lineRule="auto"/>
        <w:contextualSpacing/>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t>АННОТАЦИЯ К</w:t>
      </w:r>
    </w:p>
    <w:p w:rsidR="00C56B65" w:rsidRDefault="00C56B65" w:rsidP="00C56B65">
      <w:pPr>
        <w:widowControl w:val="0"/>
        <w:spacing w:after="0" w:line="276" w:lineRule="auto"/>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t>ПРОГРАММЕ ПРАКТИКИ</w:t>
      </w:r>
    </w:p>
    <w:p w:rsidR="00C56B65" w:rsidRDefault="00C56B65" w:rsidP="00C56B65">
      <w:pPr>
        <w:widowControl w:val="0"/>
        <w:spacing w:after="0" w:line="276" w:lineRule="auto"/>
        <w:jc w:val="center"/>
        <w:rPr>
          <w:rFonts w:ascii="Times New Roman" w:eastAsia="Microsoft Sans Serif" w:hAnsi="Times New Roman" w:cs="Times New Roman"/>
          <w:b/>
          <w:color w:val="000000"/>
          <w:sz w:val="24"/>
          <w:szCs w:val="24"/>
          <w:lang w:eastAsia="ru-RU" w:bidi="ru-RU"/>
        </w:rPr>
      </w:pPr>
    </w:p>
    <w:p w:rsidR="00C56B65" w:rsidRDefault="00C56B65" w:rsidP="00C56B65">
      <w:pPr>
        <w:widowControl w:val="0"/>
        <w:spacing w:after="0" w:line="276" w:lineRule="auto"/>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4"/>
          <w:szCs w:val="24"/>
          <w:lang w:eastAsia="ru-RU" w:bidi="ru-RU"/>
        </w:rPr>
        <w:t>_______</w:t>
      </w:r>
      <w:r>
        <w:rPr>
          <w:rFonts w:ascii="Times New Roman" w:eastAsia="Microsoft Sans Serif" w:hAnsi="Times New Roman" w:cs="Times New Roman"/>
          <w:color w:val="000000"/>
          <w:sz w:val="28"/>
          <w:szCs w:val="28"/>
          <w:lang w:eastAsia="ru-RU" w:bidi="ru-RU"/>
        </w:rPr>
        <w:t>Общий уход за больными терапевтического профиля</w:t>
      </w:r>
    </w:p>
    <w:p w:rsidR="00C56B65" w:rsidRDefault="00C56B65" w:rsidP="00C56B65">
      <w:pPr>
        <w:widowControl w:val="0"/>
        <w:spacing w:after="0" w:line="276" w:lineRule="auto"/>
        <w:jc w:val="center"/>
        <w:rPr>
          <w:rFonts w:ascii="Times New Roman" w:eastAsia="Microsoft Sans Serif" w:hAnsi="Times New Roman" w:cs="Times New Roman"/>
          <w:i/>
          <w:color w:val="000000"/>
          <w:sz w:val="28"/>
          <w:szCs w:val="28"/>
          <w:lang w:eastAsia="ru-RU" w:bidi="ru-RU"/>
        </w:rPr>
      </w:pPr>
      <w:r>
        <w:rPr>
          <w:rFonts w:ascii="Times New Roman" w:eastAsia="Microsoft Sans Serif" w:hAnsi="Times New Roman" w:cs="Times New Roman"/>
          <w:color w:val="000000"/>
          <w:sz w:val="28"/>
          <w:szCs w:val="28"/>
          <w:lang w:eastAsia="ru-RU" w:bidi="ru-RU"/>
        </w:rPr>
        <w:t>Вид практики -учебная</w:t>
      </w:r>
    </w:p>
    <w:p w:rsidR="00C56B65" w:rsidRDefault="00C56B65" w:rsidP="00C56B65">
      <w:pPr>
        <w:widowControl w:val="0"/>
        <w:spacing w:after="0" w:line="276" w:lineRule="auto"/>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Тип практики - ознакомительная </w:t>
      </w:r>
    </w:p>
    <w:p w:rsidR="00C56B65" w:rsidRDefault="00C56B65" w:rsidP="00C56B65">
      <w:pPr>
        <w:widowControl w:val="0"/>
        <w:spacing w:after="0" w:line="276" w:lineRule="auto"/>
        <w:jc w:val="center"/>
        <w:rPr>
          <w:rFonts w:ascii="Times New Roman" w:eastAsia="Microsoft Sans Serif" w:hAnsi="Times New Roman" w:cs="Times New Roman"/>
          <w:iCs/>
          <w:color w:val="000000"/>
          <w:sz w:val="28"/>
          <w:szCs w:val="28"/>
          <w:lang w:eastAsia="ru-RU" w:bidi="ru-RU"/>
        </w:rPr>
      </w:pPr>
      <w:r>
        <w:rPr>
          <w:rFonts w:ascii="Times New Roman" w:hAnsi="Times New Roman" w:cs="Times New Roman"/>
          <w:iCs/>
          <w:sz w:val="28"/>
          <w:szCs w:val="28"/>
        </w:rPr>
        <w:t>Б2 О.02(у)</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p>
    <w:p w:rsidR="00C56B65" w:rsidRDefault="00C56B65" w:rsidP="00C56B65">
      <w:pPr>
        <w:widowControl w:val="0"/>
        <w:spacing w:after="0" w:line="276" w:lineRule="auto"/>
        <w:rPr>
          <w:rFonts w:ascii="Times New Roman" w:eastAsia="Microsoft Sans Serif" w:hAnsi="Times New Roman" w:cs="Times New Roman"/>
          <w:bCs/>
          <w:i/>
          <w:color w:val="000000"/>
          <w:sz w:val="28"/>
          <w:szCs w:val="28"/>
          <w:lang w:eastAsia="ru-RU" w:bidi="ru-RU"/>
        </w:rPr>
      </w:pPr>
      <w:r>
        <w:rPr>
          <w:rFonts w:ascii="Times New Roman" w:eastAsia="Microsoft Sans Serif" w:hAnsi="Times New Roman" w:cs="Times New Roman"/>
          <w:bCs/>
          <w:color w:val="000000"/>
          <w:sz w:val="28"/>
          <w:szCs w:val="28"/>
          <w:lang w:eastAsia="ru-RU" w:bidi="ru-RU"/>
        </w:rPr>
        <w:t>Направление подготовки (специальность) _</w:t>
      </w:r>
      <w:r>
        <w:rPr>
          <w:rFonts w:ascii="Times New Roman" w:hAnsi="Times New Roman" w:cs="Times New Roman"/>
          <w:bCs/>
          <w:sz w:val="28"/>
          <w:szCs w:val="28"/>
        </w:rPr>
        <w:t>31.05.</w:t>
      </w:r>
      <w:proofErr w:type="gramStart"/>
      <w:r>
        <w:rPr>
          <w:rFonts w:ascii="Times New Roman" w:hAnsi="Times New Roman" w:cs="Times New Roman"/>
          <w:bCs/>
          <w:sz w:val="28"/>
          <w:szCs w:val="28"/>
        </w:rPr>
        <w:t xml:space="preserve">01 </w:t>
      </w:r>
      <w:r>
        <w:rPr>
          <w:rFonts w:ascii="Times New Roman" w:eastAsia="Microsoft Sans Serif" w:hAnsi="Times New Roman" w:cs="Times New Roman"/>
          <w:bCs/>
          <w:i/>
          <w:color w:val="000000"/>
          <w:sz w:val="28"/>
          <w:szCs w:val="28"/>
          <w:lang w:eastAsia="ru-RU" w:bidi="ru-RU"/>
        </w:rPr>
        <w:t xml:space="preserve"> «</w:t>
      </w:r>
      <w:proofErr w:type="gramEnd"/>
      <w:r>
        <w:rPr>
          <w:rFonts w:ascii="Times New Roman" w:eastAsia="Microsoft Sans Serif" w:hAnsi="Times New Roman" w:cs="Times New Roman"/>
          <w:bCs/>
          <w:i/>
          <w:color w:val="000000"/>
          <w:sz w:val="28"/>
          <w:szCs w:val="28"/>
          <w:lang w:eastAsia="ru-RU" w:bidi="ru-RU"/>
        </w:rPr>
        <w:t xml:space="preserve">Лечебное дело» </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proofErr w:type="gramStart"/>
      <w:r>
        <w:rPr>
          <w:rFonts w:ascii="Times New Roman" w:eastAsia="Microsoft Sans Serif" w:hAnsi="Times New Roman" w:cs="Times New Roman"/>
          <w:color w:val="000000"/>
          <w:sz w:val="28"/>
          <w:szCs w:val="28"/>
          <w:lang w:eastAsia="ru-RU" w:bidi="ru-RU"/>
        </w:rPr>
        <w:t>Уровень  высшего</w:t>
      </w:r>
      <w:proofErr w:type="gramEnd"/>
      <w:r>
        <w:rPr>
          <w:rFonts w:ascii="Times New Roman" w:eastAsia="Microsoft Sans Serif" w:hAnsi="Times New Roman" w:cs="Times New Roman"/>
          <w:color w:val="000000"/>
          <w:sz w:val="28"/>
          <w:szCs w:val="28"/>
          <w:lang w:eastAsia="ru-RU" w:bidi="ru-RU"/>
        </w:rPr>
        <w:t xml:space="preserve"> образования___</w:t>
      </w:r>
      <w:r>
        <w:rPr>
          <w:rFonts w:ascii="Times New Roman" w:hAnsi="Times New Roman" w:cs="Times New Roman"/>
          <w:noProof/>
          <w:sz w:val="28"/>
          <w:szCs w:val="28"/>
        </w:rPr>
        <w:t xml:space="preserve"> специалитет</w:t>
      </w:r>
      <w:r>
        <w:rPr>
          <w:rFonts w:ascii="Times New Roman" w:eastAsia="Microsoft Sans Serif" w:hAnsi="Times New Roman" w:cs="Times New Roman"/>
          <w:noProof/>
          <w:color w:val="000000"/>
          <w:sz w:val="28"/>
          <w:szCs w:val="28"/>
          <w:lang w:eastAsia="ru-RU" w:bidi="ru-RU"/>
        </w:rPr>
        <w:t xml:space="preserve"> </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Квалификация выпускника      </w:t>
      </w:r>
      <w:r>
        <w:rPr>
          <w:rFonts w:ascii="Times New Roman" w:hAnsi="Times New Roman" w:cs="Times New Roman"/>
          <w:sz w:val="28"/>
          <w:szCs w:val="28"/>
        </w:rPr>
        <w:t>врач лечебник</w:t>
      </w:r>
      <w:r>
        <w:rPr>
          <w:rFonts w:ascii="Times New Roman" w:eastAsia="Microsoft Sans Serif" w:hAnsi="Times New Roman" w:cs="Times New Roman"/>
          <w:color w:val="000000"/>
          <w:sz w:val="28"/>
          <w:szCs w:val="28"/>
          <w:lang w:eastAsia="ru-RU" w:bidi="ru-RU"/>
        </w:rPr>
        <w:t xml:space="preserve"> </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proofErr w:type="spellStart"/>
      <w:r>
        <w:rPr>
          <w:rFonts w:ascii="Times New Roman" w:eastAsia="Microsoft Sans Serif" w:hAnsi="Times New Roman" w:cs="Times New Roman"/>
          <w:color w:val="000000"/>
          <w:sz w:val="28"/>
          <w:szCs w:val="28"/>
          <w:lang w:eastAsia="ru-RU" w:bidi="ru-RU"/>
        </w:rPr>
        <w:t>Факультет____Лечебное</w:t>
      </w:r>
      <w:proofErr w:type="spellEnd"/>
      <w:r>
        <w:rPr>
          <w:rFonts w:ascii="Times New Roman" w:eastAsia="Microsoft Sans Serif" w:hAnsi="Times New Roman" w:cs="Times New Roman"/>
          <w:color w:val="000000"/>
          <w:sz w:val="28"/>
          <w:szCs w:val="28"/>
          <w:lang w:eastAsia="ru-RU" w:bidi="ru-RU"/>
        </w:rPr>
        <w:t xml:space="preserve"> дело__</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Кафедра____</w:t>
      </w:r>
      <w:proofErr w:type="spellStart"/>
      <w:r>
        <w:rPr>
          <w:rFonts w:ascii="Times New Roman" w:eastAsia="Microsoft Sans Serif" w:hAnsi="Times New Roman" w:cs="Times New Roman"/>
          <w:color w:val="000000"/>
          <w:sz w:val="28"/>
          <w:szCs w:val="28"/>
          <w:lang w:eastAsia="ru-RU" w:bidi="ru-RU"/>
        </w:rPr>
        <w:t>Проаедевтика</w:t>
      </w:r>
      <w:proofErr w:type="spellEnd"/>
      <w:r>
        <w:rPr>
          <w:rFonts w:ascii="Times New Roman" w:eastAsia="Microsoft Sans Serif" w:hAnsi="Times New Roman" w:cs="Times New Roman"/>
          <w:color w:val="000000"/>
          <w:sz w:val="28"/>
          <w:szCs w:val="28"/>
          <w:lang w:eastAsia="ru-RU" w:bidi="ru-RU"/>
        </w:rPr>
        <w:t xml:space="preserve"> внутренних болезней</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Форма обучения __очная</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курс____1___</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семестр____</w:t>
      </w:r>
      <w:r w:rsidR="004121F4">
        <w:rPr>
          <w:rFonts w:ascii="Times New Roman" w:eastAsia="Microsoft Sans Serif" w:hAnsi="Times New Roman" w:cs="Times New Roman"/>
          <w:color w:val="000000"/>
          <w:sz w:val="28"/>
          <w:szCs w:val="28"/>
          <w:lang w:eastAsia="ru-RU" w:bidi="ru-RU"/>
        </w:rPr>
        <w:t>2</w:t>
      </w:r>
      <w:bookmarkStart w:id="0" w:name="_GoBack"/>
      <w:bookmarkEnd w:id="0"/>
      <w:r>
        <w:rPr>
          <w:rFonts w:ascii="Times New Roman" w:eastAsia="Microsoft Sans Serif" w:hAnsi="Times New Roman" w:cs="Times New Roman"/>
          <w:color w:val="000000"/>
          <w:sz w:val="28"/>
          <w:szCs w:val="28"/>
          <w:lang w:eastAsia="ru-RU" w:bidi="ru-RU"/>
        </w:rPr>
        <w:t>___</w:t>
      </w:r>
    </w:p>
    <w:p w:rsidR="00C56B65" w:rsidRDefault="00C56B65" w:rsidP="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Всего трудоёмкость (в зачётных единицах/часах) _______3/108___________</w:t>
      </w:r>
    </w:p>
    <w:p w:rsidR="00C56B65" w:rsidRDefault="00C56B65" w:rsidP="00C56B65">
      <w:pPr>
        <w:widowControl w:val="0"/>
        <w:tabs>
          <w:tab w:val="left" w:pos="708"/>
          <w:tab w:val="left" w:pos="1416"/>
          <w:tab w:val="left" w:pos="2124"/>
          <w:tab w:val="left" w:pos="2832"/>
          <w:tab w:val="left" w:pos="3540"/>
          <w:tab w:val="left" w:pos="4248"/>
          <w:tab w:val="left" w:pos="4971"/>
        </w:tabs>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Форма </w:t>
      </w:r>
      <w:proofErr w:type="spellStart"/>
      <w:r>
        <w:rPr>
          <w:rFonts w:ascii="Times New Roman" w:eastAsia="Microsoft Sans Serif" w:hAnsi="Times New Roman" w:cs="Times New Roman"/>
          <w:color w:val="000000"/>
          <w:sz w:val="28"/>
          <w:szCs w:val="28"/>
          <w:lang w:eastAsia="ru-RU" w:bidi="ru-RU"/>
        </w:rPr>
        <w:t>контроля__Зачет</w:t>
      </w:r>
      <w:proofErr w:type="spellEnd"/>
    </w:p>
    <w:p w:rsidR="00C56B65" w:rsidRDefault="00C56B65" w:rsidP="00C56B65">
      <w:pPr>
        <w:widowControl w:val="0"/>
        <w:tabs>
          <w:tab w:val="left" w:pos="708"/>
          <w:tab w:val="left" w:pos="1416"/>
          <w:tab w:val="left" w:pos="2124"/>
          <w:tab w:val="left" w:pos="2832"/>
          <w:tab w:val="left" w:pos="3540"/>
          <w:tab w:val="left" w:pos="4248"/>
          <w:tab w:val="left" w:pos="4971"/>
        </w:tabs>
        <w:spacing w:after="0" w:line="276" w:lineRule="auto"/>
        <w:rPr>
          <w:rFonts w:ascii="Times New Roman" w:eastAsia="Microsoft Sans Serif" w:hAnsi="Times New Roman" w:cs="Times New Roman"/>
          <w:color w:val="000000"/>
          <w:sz w:val="28"/>
          <w:szCs w:val="28"/>
          <w:lang w:eastAsia="ru-RU" w:bidi="ru-RU"/>
        </w:rPr>
      </w:pPr>
    </w:p>
    <w:p w:rsidR="00C56B65" w:rsidRDefault="00C56B65" w:rsidP="00C56B65">
      <w:pPr>
        <w:widowControl w:val="0"/>
        <w:shd w:val="clear" w:color="auto" w:fill="FFFFFF"/>
        <w:spacing w:after="0" w:line="360"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b/>
          <w:bCs/>
          <w:color w:val="000000"/>
          <w:spacing w:val="-4"/>
          <w:sz w:val="28"/>
          <w:szCs w:val="28"/>
          <w:lang w:eastAsia="ru-RU" w:bidi="ru-RU"/>
        </w:rPr>
        <w:t>1. Цель и задачи освоения практики</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Microsoft Sans Serif" w:hAnsi="Times New Roman" w:cs="Times New Roman"/>
          <w:b/>
          <w:color w:val="000000"/>
          <w:sz w:val="28"/>
          <w:szCs w:val="28"/>
          <w:lang w:eastAsia="ru-RU" w:bidi="ru-RU"/>
        </w:rPr>
        <w:t>Цель практики</w:t>
      </w:r>
      <w:r>
        <w:rPr>
          <w:rFonts w:ascii="Times New Roman" w:eastAsia="Microsoft Sans Serif" w:hAnsi="Times New Roman" w:cs="Times New Roman"/>
          <w:color w:val="000000"/>
          <w:sz w:val="28"/>
          <w:szCs w:val="28"/>
          <w:lang w:eastAsia="ru-RU" w:bidi="ru-RU"/>
        </w:rPr>
        <w:t xml:space="preserve">: </w:t>
      </w:r>
      <w:r>
        <w:rPr>
          <w:rFonts w:ascii="Times New Roman" w:eastAsia="TimesNewRomanPSMT" w:hAnsi="Times New Roman" w:cs="Times New Roman"/>
          <w:sz w:val="28"/>
          <w:szCs w:val="28"/>
        </w:rPr>
        <w:t xml:space="preserve">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инструментарием, ознакомление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C56B65" w:rsidRDefault="00C56B65" w:rsidP="00C56B65">
      <w:pPr>
        <w:widowControl w:val="0"/>
        <w:shd w:val="clear" w:color="auto" w:fill="FFFFFF"/>
        <w:tabs>
          <w:tab w:val="left" w:leader="underscore" w:pos="4759"/>
        </w:tabs>
        <w:spacing w:after="0" w:line="276" w:lineRule="auto"/>
        <w:ind w:firstLine="709"/>
        <w:jc w:val="both"/>
        <w:rPr>
          <w:rFonts w:ascii="Times New Roman" w:eastAsia="Microsoft Sans Serif" w:hAnsi="Times New Roman" w:cs="Times New Roman"/>
          <w:color w:val="000000"/>
          <w:spacing w:val="-9"/>
          <w:sz w:val="24"/>
          <w:szCs w:val="24"/>
          <w:lang w:eastAsia="ru-RU" w:bidi="ru-RU"/>
        </w:rPr>
      </w:pPr>
    </w:p>
    <w:p w:rsidR="00C56B65" w:rsidRDefault="00C56B65" w:rsidP="00C56B65">
      <w:pPr>
        <w:widowControl w:val="0"/>
        <w:shd w:val="clear" w:color="auto" w:fill="FFFFFF"/>
        <w:tabs>
          <w:tab w:val="left" w:leader="underscore" w:pos="4759"/>
        </w:tabs>
        <w:spacing w:after="0" w:line="360" w:lineRule="auto"/>
        <w:ind w:firstLine="709"/>
        <w:jc w:val="both"/>
        <w:rPr>
          <w:rFonts w:ascii="Times New Roman" w:eastAsia="Microsoft Sans Serif" w:hAnsi="Times New Roman" w:cs="Times New Roman"/>
          <w:color w:val="000000"/>
          <w:spacing w:val="-9"/>
          <w:sz w:val="28"/>
          <w:szCs w:val="28"/>
          <w:lang w:eastAsia="ru-RU" w:bidi="ru-RU"/>
        </w:rPr>
      </w:pPr>
      <w:r>
        <w:rPr>
          <w:rFonts w:ascii="Times New Roman" w:eastAsia="Microsoft Sans Serif" w:hAnsi="Times New Roman" w:cs="Times New Roman"/>
          <w:color w:val="000000"/>
          <w:spacing w:val="-9"/>
          <w:sz w:val="28"/>
          <w:szCs w:val="28"/>
          <w:lang w:eastAsia="ru-RU" w:bidi="ru-RU"/>
        </w:rPr>
        <w:t xml:space="preserve">Задачами освоения практики являются: </w:t>
      </w:r>
    </w:p>
    <w:p w:rsidR="00C56B65" w:rsidRDefault="00C56B65" w:rsidP="00C56B65">
      <w:pPr>
        <w:widowControl w:val="0"/>
        <w:spacing w:after="0" w:line="360" w:lineRule="auto"/>
        <w:ind w:firstLine="709"/>
        <w:contextualSpacing/>
        <w:jc w:val="both"/>
        <w:rPr>
          <w:rFonts w:ascii="Times New Roman" w:eastAsia="Microsoft Sans Serif" w:hAnsi="Times New Roman" w:cs="Times New Roman"/>
          <w:color w:val="000000"/>
          <w:sz w:val="28"/>
          <w:szCs w:val="28"/>
          <w:lang w:eastAsia="ru-RU" w:bidi="ru-RU"/>
        </w:rPr>
      </w:pP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 Ознакомление с организацией работы терапевтических подразделений стационара</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C56B65" w:rsidRDefault="00C56B65" w:rsidP="00C56B65">
      <w:pPr>
        <w:widowControl w:val="0"/>
        <w:spacing w:after="0" w:line="360" w:lineRule="auto"/>
        <w:contextualSpacing/>
        <w:jc w:val="both"/>
        <w:rPr>
          <w:rFonts w:ascii="Times New Roman" w:eastAsia="Microsoft Sans Serif" w:hAnsi="Times New Roman" w:cs="Times New Roman"/>
          <w:color w:val="000000"/>
          <w:sz w:val="28"/>
          <w:szCs w:val="28"/>
          <w:lang w:eastAsia="ru-RU" w:bidi="ru-RU"/>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C56B65" w:rsidRDefault="00C56B65" w:rsidP="00C56B65">
      <w:pPr>
        <w:widowControl w:val="0"/>
        <w:shd w:val="clear" w:color="auto" w:fill="FFFFFF"/>
        <w:tabs>
          <w:tab w:val="left" w:leader="underscore" w:pos="4759"/>
        </w:tabs>
        <w:spacing w:after="0" w:line="360" w:lineRule="auto"/>
        <w:ind w:firstLine="709"/>
        <w:jc w:val="both"/>
        <w:rPr>
          <w:rFonts w:ascii="Times New Roman" w:eastAsia="Microsoft Sans Serif" w:hAnsi="Times New Roman" w:cs="Times New Roman"/>
          <w:color w:val="000000"/>
          <w:sz w:val="28"/>
          <w:szCs w:val="28"/>
          <w:lang w:eastAsia="ru-RU" w:bidi="ru-RU"/>
        </w:rPr>
      </w:pPr>
    </w:p>
    <w:p w:rsidR="00C56B65" w:rsidRDefault="00C56B65" w:rsidP="00C56B65">
      <w:pPr>
        <w:widowControl w:val="0"/>
        <w:shd w:val="clear" w:color="auto" w:fill="FFFFFF"/>
        <w:spacing w:after="0" w:line="360" w:lineRule="auto"/>
        <w:ind w:firstLine="709"/>
        <w:jc w:val="both"/>
        <w:rPr>
          <w:rFonts w:ascii="Times New Roman" w:eastAsia="Microsoft Sans Serif" w:hAnsi="Times New Roman" w:cs="Times New Roman"/>
          <w:i/>
          <w:iCs/>
          <w:color w:val="000000"/>
          <w:sz w:val="28"/>
          <w:szCs w:val="28"/>
          <w:lang w:eastAsia="ru-RU" w:bidi="ru-RU"/>
        </w:rPr>
      </w:pPr>
    </w:p>
    <w:p w:rsidR="00C56B65" w:rsidRDefault="00C56B65" w:rsidP="00C56B65">
      <w:pPr>
        <w:widowControl w:val="0"/>
        <w:shd w:val="clear" w:color="auto" w:fill="FFFFFF"/>
        <w:spacing w:after="0" w:line="360" w:lineRule="auto"/>
        <w:jc w:val="both"/>
        <w:rPr>
          <w:rFonts w:ascii="Times New Roman" w:eastAsia="Microsoft Sans Serif" w:hAnsi="Times New Roman" w:cs="Times New Roman"/>
          <w:b/>
          <w:bCs/>
          <w:color w:val="000000"/>
          <w:spacing w:val="-6"/>
          <w:sz w:val="28"/>
          <w:szCs w:val="28"/>
          <w:lang w:eastAsia="ru-RU" w:bidi="ru-RU"/>
        </w:rPr>
      </w:pPr>
      <w:r>
        <w:rPr>
          <w:rFonts w:ascii="Times New Roman" w:eastAsia="Microsoft Sans Serif" w:hAnsi="Times New Roman" w:cs="Times New Roman"/>
          <w:b/>
          <w:bCs/>
          <w:color w:val="000000"/>
          <w:spacing w:val="-6"/>
          <w:sz w:val="28"/>
          <w:szCs w:val="28"/>
          <w:lang w:eastAsia="ru-RU" w:bidi="ru-RU"/>
        </w:rPr>
        <w:t>2. Перечень планируемых результатов обучения</w:t>
      </w:r>
    </w:p>
    <w:p w:rsidR="00C56B65" w:rsidRDefault="00C56B65" w:rsidP="00C56B65">
      <w:pPr>
        <w:widowControl w:val="0"/>
        <w:spacing w:after="0" w:line="360" w:lineRule="auto"/>
        <w:ind w:firstLine="709"/>
        <w:jc w:val="both"/>
        <w:rPr>
          <w:rFonts w:ascii="Times New Roman" w:eastAsia="Microsoft Sans Serif" w:hAnsi="Times New Roman" w:cs="Times New Roman"/>
          <w:b/>
          <w:bCs/>
          <w:iCs/>
          <w:color w:val="000000"/>
          <w:sz w:val="28"/>
          <w:szCs w:val="28"/>
          <w:lang w:eastAsia="ru-RU" w:bidi="ru-RU"/>
        </w:rPr>
      </w:pPr>
      <w:r>
        <w:rPr>
          <w:rFonts w:ascii="Times New Roman" w:eastAsia="Microsoft Sans Serif" w:hAnsi="Times New Roman" w:cs="Times New Roman"/>
          <w:b/>
          <w:bCs/>
          <w:iCs/>
          <w:color w:val="000000"/>
          <w:sz w:val="28"/>
          <w:szCs w:val="28"/>
          <w:lang w:eastAsia="ru-RU" w:bidi="ru-RU"/>
        </w:rPr>
        <w:t>Формируемые в процессе изучения практики компетенции</w:t>
      </w:r>
    </w:p>
    <w:p w:rsidR="00C56B65" w:rsidRDefault="00C56B65" w:rsidP="00C56B65">
      <w:pPr>
        <w:widowControl w:val="0"/>
        <w:spacing w:after="0" w:line="360" w:lineRule="auto"/>
        <w:ind w:firstLine="709"/>
        <w:jc w:val="both"/>
        <w:rPr>
          <w:rFonts w:ascii="Times New Roman" w:eastAsia="Microsoft Sans Serif" w:hAnsi="Times New Roman" w:cs="Times New Roman"/>
          <w:b/>
          <w:bCs/>
          <w:iCs/>
          <w:color w:val="000000"/>
          <w:sz w:val="28"/>
          <w:szCs w:val="28"/>
          <w:lang w:eastAsia="ru-RU" w:bidi="ru-RU"/>
        </w:rPr>
      </w:pPr>
    </w:p>
    <w:p w:rsidR="00C56B65" w:rsidRDefault="00C56B65" w:rsidP="00C56B65">
      <w:pPr>
        <w:widowControl w:val="0"/>
        <w:spacing w:after="0" w:line="360" w:lineRule="auto"/>
        <w:jc w:val="both"/>
        <w:rPr>
          <w:rFonts w:ascii="Times New Roman" w:eastAsia="Microsoft Sans Serif" w:hAnsi="Times New Roman" w:cs="Times New Roman"/>
          <w:b/>
          <w:bCs/>
          <w:iCs/>
          <w:color w:val="000000"/>
          <w:sz w:val="28"/>
          <w:szCs w:val="28"/>
          <w:lang w:eastAsia="ru-RU" w:bidi="ru-RU"/>
        </w:rPr>
      </w:pPr>
      <w:r>
        <w:rPr>
          <w:rFonts w:ascii="Times New Roman" w:eastAsia="Microsoft Sans Serif" w:hAnsi="Times New Roman" w:cs="Times New Roman"/>
          <w:b/>
          <w:bCs/>
          <w:iCs/>
          <w:color w:val="000000"/>
          <w:sz w:val="28"/>
          <w:szCs w:val="28"/>
          <w:lang w:eastAsia="ru-RU" w:bidi="ru-RU"/>
        </w:rPr>
        <w:t>Формируемые в процессе прохождения практики компетенции</w:t>
      </w:r>
    </w:p>
    <w:p w:rsidR="00C56B65" w:rsidRDefault="00C56B65" w:rsidP="00C56B65">
      <w:pPr>
        <w:spacing w:line="276" w:lineRule="auto"/>
        <w:rPr>
          <w:rFonts w:ascii="Times New Roman" w:hAnsi="Times New Roman" w:cs="Times New Roman"/>
          <w:i/>
        </w:rPr>
      </w:pPr>
    </w:p>
    <w:tbl>
      <w:tblPr>
        <w:tblW w:w="10031" w:type="dxa"/>
        <w:tblLook w:val="04A0" w:firstRow="1" w:lastRow="0" w:firstColumn="1" w:lastColumn="0" w:noHBand="0" w:noVBand="1"/>
      </w:tblPr>
      <w:tblGrid>
        <w:gridCol w:w="4815"/>
        <w:gridCol w:w="5216"/>
      </w:tblGrid>
      <w:tr w:rsidR="00C56B65" w:rsidTr="00C56B65">
        <w:tc>
          <w:tcPr>
            <w:tcW w:w="4815" w:type="dxa"/>
            <w:tcBorders>
              <w:top w:val="single" w:sz="4" w:space="0" w:color="auto"/>
              <w:left w:val="single" w:sz="4" w:space="0" w:color="auto"/>
              <w:bottom w:val="single" w:sz="4" w:space="0" w:color="auto"/>
              <w:right w:val="single" w:sz="4" w:space="0" w:color="auto"/>
            </w:tcBorders>
            <w:vAlign w:val="center"/>
            <w:hideMark/>
          </w:tcPr>
          <w:p w:rsidR="00C56B65" w:rsidRDefault="00C56B65">
            <w:pPr>
              <w:tabs>
                <w:tab w:val="left" w:pos="708"/>
                <w:tab w:val="right" w:leader="underscore" w:pos="9639"/>
              </w:tabs>
              <w:jc w:val="center"/>
              <w:rPr>
                <w:rFonts w:ascii="Times New Roman" w:hAnsi="Times New Roman" w:cs="Times New Roman"/>
                <w:b/>
                <w:sz w:val="28"/>
                <w:szCs w:val="28"/>
              </w:rPr>
            </w:pPr>
            <w:r>
              <w:rPr>
                <w:rFonts w:ascii="Times New Roman" w:hAnsi="Times New Roman" w:cs="Times New Roman"/>
                <w:b/>
                <w:sz w:val="28"/>
                <w:szCs w:val="28"/>
              </w:rPr>
              <w:t xml:space="preserve">Код и наименование компетенции </w:t>
            </w:r>
          </w:p>
          <w:p w:rsidR="00C56B65" w:rsidRDefault="00C56B65">
            <w:pPr>
              <w:tabs>
                <w:tab w:val="left" w:pos="708"/>
                <w:tab w:val="right" w:leader="underscore" w:pos="9639"/>
              </w:tabs>
              <w:jc w:val="center"/>
              <w:rPr>
                <w:rFonts w:ascii="Times New Roman" w:hAnsi="Times New Roman" w:cs="Times New Roman"/>
                <w:b/>
                <w:bCs/>
                <w:sz w:val="28"/>
                <w:szCs w:val="28"/>
              </w:rPr>
            </w:pPr>
            <w:r>
              <w:rPr>
                <w:rFonts w:ascii="Times New Roman" w:hAnsi="Times New Roman" w:cs="Times New Roman"/>
                <w:b/>
                <w:sz w:val="28"/>
                <w:szCs w:val="28"/>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C56B65" w:rsidRDefault="00C56B65">
            <w:pPr>
              <w:tabs>
                <w:tab w:val="left" w:pos="708"/>
                <w:tab w:val="right" w:leader="underscore" w:pos="9639"/>
              </w:tabs>
              <w:jc w:val="center"/>
              <w:rPr>
                <w:rFonts w:ascii="Times New Roman" w:hAnsi="Times New Roman" w:cs="Times New Roman"/>
                <w:b/>
                <w:sz w:val="28"/>
                <w:szCs w:val="28"/>
              </w:rPr>
            </w:pPr>
            <w:r>
              <w:rPr>
                <w:rFonts w:ascii="Times New Roman" w:hAnsi="Times New Roman" w:cs="Times New Roman"/>
                <w:b/>
                <w:sz w:val="28"/>
                <w:szCs w:val="28"/>
              </w:rPr>
              <w:t>Код и наименование индикатора достижения   компетенции</w:t>
            </w:r>
          </w:p>
        </w:tc>
      </w:tr>
      <w:tr w:rsidR="00C56B65" w:rsidTr="00C56B65">
        <w:tc>
          <w:tcPr>
            <w:tcW w:w="10031" w:type="dxa"/>
            <w:gridSpan w:val="2"/>
            <w:tcBorders>
              <w:top w:val="single" w:sz="4" w:space="0" w:color="auto"/>
              <w:left w:val="single" w:sz="4" w:space="0" w:color="auto"/>
              <w:bottom w:val="single" w:sz="4" w:space="0" w:color="auto"/>
              <w:right w:val="single" w:sz="4" w:space="0" w:color="auto"/>
            </w:tcBorders>
            <w:hideMark/>
          </w:tcPr>
          <w:p w:rsidR="00C56B65" w:rsidRDefault="00C56B65">
            <w:pPr>
              <w:jc w:val="center"/>
              <w:rPr>
                <w:rFonts w:ascii="Times New Roman" w:hAnsi="Times New Roman" w:cs="Times New Roman"/>
                <w:i/>
                <w:sz w:val="28"/>
                <w:szCs w:val="28"/>
              </w:rPr>
            </w:pPr>
            <w:r>
              <w:rPr>
                <w:rFonts w:ascii="Times New Roman" w:hAnsi="Times New Roman" w:cs="Times New Roman"/>
                <w:b/>
                <w:bCs/>
                <w:i/>
                <w:iCs/>
                <w:sz w:val="28"/>
                <w:szCs w:val="28"/>
              </w:rPr>
              <w:t>Общепрофессиональные компетенции (ОПК)</w:t>
            </w:r>
          </w:p>
        </w:tc>
      </w:tr>
      <w:tr w:rsidR="00C56B65" w:rsidTr="00C56B65">
        <w:tc>
          <w:tcPr>
            <w:tcW w:w="4815" w:type="dxa"/>
            <w:tcBorders>
              <w:top w:val="single" w:sz="4" w:space="0" w:color="auto"/>
              <w:left w:val="single" w:sz="4" w:space="0" w:color="auto"/>
              <w:bottom w:val="single" w:sz="4" w:space="0" w:color="auto"/>
              <w:right w:val="single" w:sz="4" w:space="0" w:color="auto"/>
            </w:tcBorders>
            <w:hideMark/>
          </w:tcPr>
          <w:p w:rsidR="00C56B65" w:rsidRDefault="00C56B65">
            <w:pPr>
              <w:keepNext/>
              <w:keepLines/>
              <w:tabs>
                <w:tab w:val="left" w:pos="708"/>
                <w:tab w:val="right" w:leader="underscore" w:pos="9639"/>
              </w:tabs>
              <w:jc w:val="both"/>
              <w:rPr>
                <w:rFonts w:ascii="Times New Roman" w:hAnsi="Times New Roman" w:cs="Times New Roman"/>
                <w:bCs/>
                <w:sz w:val="28"/>
                <w:szCs w:val="28"/>
              </w:rPr>
            </w:pPr>
            <w:r>
              <w:rPr>
                <w:rFonts w:ascii="Times New Roman" w:hAnsi="Times New Roman" w:cs="Times New Roman"/>
                <w:bCs/>
                <w:sz w:val="28"/>
                <w:szCs w:val="28"/>
              </w:rPr>
              <w:lastRenderedPageBreak/>
              <w:t>ОПК4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C56B65" w:rsidRDefault="00C56B65">
            <w:pPr>
              <w:keepNext/>
              <w:keepLines/>
              <w:tabs>
                <w:tab w:val="left" w:pos="708"/>
                <w:tab w:val="right" w:leader="underscore" w:pos="9639"/>
              </w:tabs>
              <w:jc w:val="both"/>
              <w:rPr>
                <w:rFonts w:ascii="Times New Roman" w:hAnsi="Times New Roman" w:cs="Times New Roman"/>
                <w:sz w:val="28"/>
                <w:szCs w:val="28"/>
              </w:rPr>
            </w:pPr>
            <w:r>
              <w:rPr>
                <w:rFonts w:ascii="Times New Roman" w:hAnsi="Times New Roman" w:cs="Times New Roman"/>
                <w:sz w:val="28"/>
                <w:szCs w:val="28"/>
              </w:rPr>
              <w:t xml:space="preserve">ИД-1 ОПК4 применение медицинских изделий </w:t>
            </w:r>
            <w:proofErr w:type="spellStart"/>
            <w:r>
              <w:rPr>
                <w:rFonts w:ascii="Times New Roman" w:hAnsi="Times New Roman" w:cs="Times New Roman"/>
                <w:sz w:val="28"/>
                <w:szCs w:val="28"/>
              </w:rPr>
              <w:t>преднозначенным</w:t>
            </w:r>
            <w:proofErr w:type="spellEnd"/>
            <w:r>
              <w:rPr>
                <w:rFonts w:ascii="Times New Roman" w:hAnsi="Times New Roman" w:cs="Times New Roman"/>
                <w:sz w:val="28"/>
                <w:szCs w:val="28"/>
              </w:rPr>
              <w:t xml:space="preserve"> порядком оказания медицинской помощи и выписывание рецептов на медицинские изделия.</w:t>
            </w:r>
          </w:p>
        </w:tc>
      </w:tr>
      <w:tr w:rsidR="00C56B65" w:rsidTr="00C56B65">
        <w:tc>
          <w:tcPr>
            <w:tcW w:w="10031" w:type="dxa"/>
            <w:gridSpan w:val="2"/>
            <w:tcBorders>
              <w:top w:val="single" w:sz="4" w:space="0" w:color="auto"/>
              <w:left w:val="single" w:sz="4" w:space="0" w:color="auto"/>
              <w:bottom w:val="single" w:sz="4" w:space="0" w:color="auto"/>
              <w:right w:val="single" w:sz="4" w:space="0" w:color="auto"/>
            </w:tcBorders>
          </w:tcPr>
          <w:p w:rsidR="00C56B65" w:rsidRDefault="00C56B65">
            <w:pPr>
              <w:ind w:left="142" w:right="39"/>
              <w:jc w:val="both"/>
              <w:rPr>
                <w:rFonts w:ascii="Times New Roman" w:hAnsi="Times New Roman" w:cs="Times New Roman"/>
                <w:snapToGrid w:val="0"/>
                <w:sz w:val="28"/>
                <w:szCs w:val="28"/>
              </w:rPr>
            </w:pPr>
            <w:r>
              <w:rPr>
                <w:rFonts w:ascii="Times New Roman" w:hAnsi="Times New Roman" w:cs="Times New Roman"/>
                <w:b/>
                <w:color w:val="000000" w:themeColor="text1"/>
                <w:sz w:val="28"/>
                <w:szCs w:val="28"/>
              </w:rPr>
              <w:t>знать:</w:t>
            </w:r>
            <w:r>
              <w:rPr>
                <w:rFonts w:ascii="Times New Roman" w:hAnsi="Times New Roman" w:cs="Times New Roman"/>
                <w:snapToGrid w:val="0"/>
                <w:sz w:val="28"/>
                <w:szCs w:val="28"/>
              </w:rPr>
              <w:t xml:space="preserve"> алгоритм мероприятий по общему уходу за </w:t>
            </w:r>
            <w:proofErr w:type="gramStart"/>
            <w:r>
              <w:rPr>
                <w:rFonts w:ascii="Times New Roman" w:hAnsi="Times New Roman" w:cs="Times New Roman"/>
                <w:snapToGrid w:val="0"/>
                <w:sz w:val="28"/>
                <w:szCs w:val="28"/>
              </w:rPr>
              <w:t>терапевтическими  больными</w:t>
            </w:r>
            <w:proofErr w:type="gramEnd"/>
            <w:r>
              <w:rPr>
                <w:rFonts w:ascii="Times New Roman" w:hAnsi="Times New Roman" w:cs="Times New Roman"/>
                <w:snapToGrid w:val="0"/>
                <w:sz w:val="28"/>
                <w:szCs w:val="28"/>
              </w:rPr>
              <w:t xml:space="preserve">, методы оказания первичной медицинской помощи, </w:t>
            </w:r>
            <w:proofErr w:type="spellStart"/>
            <w:r>
              <w:rPr>
                <w:rFonts w:ascii="Times New Roman" w:hAnsi="Times New Roman" w:cs="Times New Roman"/>
                <w:snapToGrid w:val="0"/>
                <w:sz w:val="28"/>
                <w:szCs w:val="28"/>
              </w:rPr>
              <w:t>деонтологические</w:t>
            </w:r>
            <w:proofErr w:type="spellEnd"/>
            <w:r>
              <w:rPr>
                <w:rFonts w:ascii="Times New Roman" w:hAnsi="Times New Roman" w:cs="Times New Roman"/>
                <w:snapToGrid w:val="0"/>
                <w:sz w:val="28"/>
                <w:szCs w:val="28"/>
              </w:rPr>
              <w:t xml:space="preserve"> аспекты. </w:t>
            </w:r>
          </w:p>
          <w:p w:rsidR="00C56B65" w:rsidRDefault="00C56B65">
            <w:pPr>
              <w:jc w:val="both"/>
              <w:rPr>
                <w:rFonts w:ascii="Times New Roman" w:hAnsi="Times New Roman" w:cs="Times New Roman"/>
                <w:bCs/>
                <w:spacing w:val="-5"/>
                <w:sz w:val="28"/>
                <w:szCs w:val="28"/>
              </w:rPr>
            </w:pPr>
            <w:r>
              <w:rPr>
                <w:rFonts w:ascii="Times New Roman" w:hAnsi="Times New Roman" w:cs="Times New Roman"/>
                <w:b/>
                <w:color w:val="000000" w:themeColor="text1"/>
                <w:sz w:val="28"/>
                <w:szCs w:val="28"/>
              </w:rPr>
              <w:t>уметь:</w:t>
            </w:r>
            <w:r>
              <w:rPr>
                <w:rFonts w:ascii="Times New Roman" w:hAnsi="Times New Roman" w:cs="Times New Roman"/>
                <w:color w:val="FF0000"/>
                <w:sz w:val="28"/>
                <w:szCs w:val="28"/>
              </w:rPr>
              <w:t xml:space="preserve"> </w:t>
            </w:r>
            <w:r>
              <w:rPr>
                <w:rFonts w:ascii="Times New Roman" w:hAnsi="Times New Roman" w:cs="Times New Roman"/>
                <w:bCs/>
                <w:spacing w:val="-5"/>
                <w:sz w:val="28"/>
                <w:szCs w:val="28"/>
              </w:rPr>
              <w:t xml:space="preserve">участвовать в оказании лечебно-профилактической помощи населению, оценить факторы, влияющие на состояние здоровья конкретного </w:t>
            </w:r>
            <w:proofErr w:type="spellStart"/>
            <w:proofErr w:type="gramStart"/>
            <w:r>
              <w:rPr>
                <w:rFonts w:ascii="Times New Roman" w:hAnsi="Times New Roman" w:cs="Times New Roman"/>
                <w:bCs/>
                <w:spacing w:val="-5"/>
                <w:sz w:val="28"/>
                <w:szCs w:val="28"/>
              </w:rPr>
              <w:t>пациента.</w:t>
            </w:r>
            <w:r>
              <w:rPr>
                <w:rFonts w:ascii="Times New Roman" w:hAnsi="Times New Roman" w:cs="Times New Roman"/>
                <w:sz w:val="28"/>
                <w:szCs w:val="28"/>
              </w:rPr>
              <w:t>Провести</w:t>
            </w:r>
            <w:proofErr w:type="spellEnd"/>
            <w:proofErr w:type="gramEnd"/>
            <w:r>
              <w:rPr>
                <w:rFonts w:ascii="Times New Roman" w:hAnsi="Times New Roman" w:cs="Times New Roman"/>
                <w:sz w:val="28"/>
                <w:szCs w:val="28"/>
              </w:rPr>
              <w:t xml:space="preserve"> гигиену пациента. </w:t>
            </w:r>
          </w:p>
          <w:p w:rsidR="00C56B65" w:rsidRDefault="00C56B65">
            <w:pPr>
              <w:autoSpaceDE w:val="0"/>
              <w:autoSpaceDN w:val="0"/>
              <w:adjustRightInd w:val="0"/>
              <w:spacing w:after="0" w:line="240" w:lineRule="auto"/>
              <w:rPr>
                <w:rFonts w:ascii="Times New Roman" w:eastAsia="TimesNewRomanPSMT" w:hAnsi="Times New Roman" w:cs="Times New Roman"/>
                <w:sz w:val="28"/>
                <w:szCs w:val="28"/>
              </w:rPr>
            </w:pPr>
            <w:proofErr w:type="gramStart"/>
            <w:r>
              <w:rPr>
                <w:rFonts w:ascii="Times New Roman" w:hAnsi="Times New Roman" w:cs="Times New Roman"/>
                <w:b/>
                <w:color w:val="000000" w:themeColor="text1"/>
                <w:sz w:val="28"/>
                <w:szCs w:val="28"/>
              </w:rPr>
              <w:t>владеть:</w:t>
            </w:r>
            <w:r>
              <w:rPr>
                <w:rFonts w:ascii="Times New Roman" w:hAnsi="Times New Roman" w:cs="Times New Roman"/>
                <w:b/>
                <w:bCs/>
                <w:spacing w:val="-5"/>
                <w:sz w:val="28"/>
                <w:szCs w:val="28"/>
              </w:rPr>
              <w:t xml:space="preserve">  </w:t>
            </w:r>
            <w:r>
              <w:rPr>
                <w:rFonts w:ascii="Times New Roman" w:eastAsia="TimesNewRomanPSMT" w:hAnsi="Times New Roman" w:cs="Times New Roman"/>
                <w:sz w:val="28"/>
                <w:szCs w:val="28"/>
              </w:rPr>
              <w:t>ухода</w:t>
            </w:r>
            <w:proofErr w:type="gramEnd"/>
            <w:r>
              <w:rPr>
                <w:rFonts w:ascii="Times New Roman" w:eastAsia="TimesNewRomanPSMT" w:hAnsi="Times New Roman" w:cs="Times New Roman"/>
                <w:sz w:val="28"/>
                <w:szCs w:val="28"/>
              </w:rPr>
              <w:t xml:space="preserve"> за больными с учетом их возраста, характера и тяжести заболевания. В том числе за</w:t>
            </w:r>
          </w:p>
          <w:p w:rsidR="00C56B65" w:rsidRDefault="00C56B65">
            <w:pPr>
              <w:jc w:val="both"/>
              <w:rPr>
                <w:rFonts w:ascii="Times New Roman" w:hAnsi="Times New Roman" w:cs="Times New Roman"/>
                <w:b/>
                <w:color w:val="FF0000"/>
                <w:sz w:val="28"/>
                <w:szCs w:val="28"/>
              </w:rPr>
            </w:pPr>
            <w:r>
              <w:rPr>
                <w:rFonts w:ascii="Times New Roman" w:eastAsia="TimesNewRomanPSMT" w:hAnsi="Times New Roman" w:cs="Times New Roman"/>
                <w:sz w:val="28"/>
                <w:szCs w:val="28"/>
              </w:rPr>
              <w:t>тяжелыми агонизирующими больными.</w:t>
            </w:r>
          </w:p>
          <w:p w:rsidR="00C56B65" w:rsidRDefault="00C56B65">
            <w:pPr>
              <w:jc w:val="both"/>
              <w:rPr>
                <w:rFonts w:ascii="Times New Roman" w:hAnsi="Times New Roman" w:cs="Times New Roman"/>
                <w:b/>
                <w:color w:val="FF0000"/>
                <w:sz w:val="28"/>
                <w:szCs w:val="28"/>
              </w:rPr>
            </w:pPr>
          </w:p>
        </w:tc>
      </w:tr>
      <w:tr w:rsidR="00C56B65" w:rsidTr="00C56B65">
        <w:tc>
          <w:tcPr>
            <w:tcW w:w="4815" w:type="dxa"/>
            <w:tcBorders>
              <w:top w:val="single" w:sz="4" w:space="0" w:color="auto"/>
              <w:left w:val="single" w:sz="4" w:space="0" w:color="auto"/>
              <w:bottom w:val="single" w:sz="4" w:space="0" w:color="auto"/>
              <w:right w:val="single" w:sz="4" w:space="0" w:color="auto"/>
            </w:tcBorders>
            <w:hideMark/>
          </w:tcPr>
          <w:p w:rsidR="00C56B65" w:rsidRDefault="00C56B65">
            <w:pPr>
              <w:keepNext/>
              <w:keepLines/>
              <w:tabs>
                <w:tab w:val="left" w:pos="708"/>
                <w:tab w:val="right" w:leader="underscore" w:pos="9639"/>
              </w:tabs>
              <w:jc w:val="both"/>
              <w:rPr>
                <w:rFonts w:ascii="Times New Roman" w:hAnsi="Times New Roman" w:cs="Times New Roman"/>
                <w:bCs/>
                <w:sz w:val="28"/>
                <w:szCs w:val="28"/>
              </w:rPr>
            </w:pPr>
            <w:r>
              <w:rPr>
                <w:rFonts w:ascii="Times New Roman" w:hAnsi="Times New Roman" w:cs="Times New Roman"/>
                <w:bCs/>
                <w:sz w:val="28"/>
                <w:szCs w:val="28"/>
              </w:rPr>
              <w:t xml:space="preserve">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rPr>
              <w:t>догоспитальном</w:t>
            </w:r>
            <w:proofErr w:type="spellEnd"/>
            <w:r>
              <w:rPr>
                <w:rFonts w:ascii="Times New Roman" w:hAnsi="Times New Roman" w:cs="Times New Roman"/>
                <w:bCs/>
                <w:sz w:val="28"/>
                <w:szCs w:val="28"/>
              </w:rPr>
              <w:t xml:space="preserve"> этапе, в </w:t>
            </w:r>
            <w:proofErr w:type="spellStart"/>
            <w:r>
              <w:rPr>
                <w:rFonts w:ascii="Times New Roman" w:hAnsi="Times New Roman" w:cs="Times New Roman"/>
                <w:bCs/>
                <w:sz w:val="28"/>
                <w:szCs w:val="28"/>
              </w:rPr>
              <w:t>услових</w:t>
            </w:r>
            <w:proofErr w:type="spellEnd"/>
            <w:r>
              <w:rPr>
                <w:rFonts w:ascii="Times New Roman" w:hAnsi="Times New Roman" w:cs="Times New Roman"/>
                <w:bCs/>
                <w:sz w:val="28"/>
                <w:szCs w:val="28"/>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C56B65" w:rsidRDefault="00C56B65">
            <w:pPr>
              <w:keepNext/>
              <w:keepLines/>
              <w:tabs>
                <w:tab w:val="left" w:pos="708"/>
                <w:tab w:val="right" w:leader="underscore" w:pos="9639"/>
              </w:tabs>
              <w:jc w:val="both"/>
              <w:rPr>
                <w:rFonts w:ascii="Times New Roman" w:hAnsi="Times New Roman" w:cs="Times New Roman"/>
                <w:sz w:val="28"/>
                <w:szCs w:val="28"/>
              </w:rPr>
            </w:pPr>
            <w:r>
              <w:rPr>
                <w:rFonts w:ascii="Times New Roman" w:hAnsi="Times New Roman" w:cs="Times New Roman"/>
                <w:sz w:val="28"/>
                <w:szCs w:val="28"/>
              </w:rPr>
              <w:t>ИД-1 ОПК6 Организует и осуществляет уход за больными</w:t>
            </w:r>
          </w:p>
        </w:tc>
      </w:tr>
      <w:tr w:rsidR="00C56B65" w:rsidTr="00C56B65">
        <w:tc>
          <w:tcPr>
            <w:tcW w:w="10031" w:type="dxa"/>
            <w:gridSpan w:val="2"/>
            <w:tcBorders>
              <w:top w:val="single" w:sz="4" w:space="0" w:color="auto"/>
              <w:left w:val="single" w:sz="4" w:space="0" w:color="auto"/>
              <w:bottom w:val="single" w:sz="4" w:space="0" w:color="auto"/>
              <w:right w:val="single" w:sz="4" w:space="0" w:color="auto"/>
            </w:tcBorders>
            <w:hideMark/>
          </w:tcPr>
          <w:p w:rsidR="00C56B65" w:rsidRDefault="00C56B65">
            <w:pPr>
              <w:jc w:val="both"/>
              <w:rPr>
                <w:rFonts w:ascii="Times New Roman" w:hAnsi="Times New Roman" w:cs="Times New Roman"/>
                <w:b/>
                <w:sz w:val="28"/>
                <w:szCs w:val="28"/>
              </w:rPr>
            </w:pPr>
            <w:r>
              <w:rPr>
                <w:rFonts w:ascii="Times New Roman" w:hAnsi="Times New Roman" w:cs="Times New Roman"/>
                <w:b/>
                <w:sz w:val="28"/>
                <w:szCs w:val="28"/>
              </w:rPr>
              <w:t>знать:</w:t>
            </w:r>
            <w:r>
              <w:rPr>
                <w:rFonts w:ascii="Times New Roman" w:hAnsi="Times New Roman" w:cs="Times New Roman"/>
                <w:sz w:val="28"/>
                <w:szCs w:val="28"/>
              </w:rPr>
              <w:t xml:space="preserve"> 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rPr>
              <w:t>небулайзеров</w:t>
            </w:r>
            <w:proofErr w:type="spellEnd"/>
            <w:r>
              <w:rPr>
                <w:rFonts w:ascii="Times New Roman" w:hAnsi="Times New Roman" w:cs="Times New Roman"/>
                <w:sz w:val="28"/>
                <w:szCs w:val="28"/>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rPr>
              <w:t>таблетированных</w:t>
            </w:r>
            <w:proofErr w:type="spellEnd"/>
            <w:r>
              <w:rPr>
                <w:rFonts w:ascii="Times New Roman" w:hAnsi="Times New Roman" w:cs="Times New Roman"/>
                <w:sz w:val="28"/>
                <w:szCs w:val="28"/>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rPr>
              <w:t>атропометрии</w:t>
            </w:r>
            <w:proofErr w:type="spellEnd"/>
            <w:r>
              <w:rPr>
                <w:rFonts w:ascii="Times New Roman" w:hAnsi="Times New Roman" w:cs="Times New Roman"/>
                <w:sz w:val="28"/>
                <w:szCs w:val="28"/>
              </w:rPr>
              <w:t xml:space="preserve">.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w:t>
            </w:r>
            <w:r>
              <w:rPr>
                <w:rFonts w:ascii="Times New Roman" w:hAnsi="Times New Roman" w:cs="Times New Roman"/>
                <w:sz w:val="28"/>
                <w:szCs w:val="28"/>
              </w:rPr>
              <w:lastRenderedPageBreak/>
              <w:t>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C56B65" w:rsidRDefault="00C56B65">
            <w:pPr>
              <w:jc w:val="both"/>
              <w:rPr>
                <w:rFonts w:ascii="Times New Roman" w:hAnsi="Times New Roman" w:cs="Times New Roman"/>
                <w:sz w:val="28"/>
                <w:szCs w:val="28"/>
              </w:rPr>
            </w:pPr>
            <w:r>
              <w:rPr>
                <w:rFonts w:ascii="Times New Roman" w:hAnsi="Times New Roman" w:cs="Times New Roman"/>
                <w:b/>
                <w:sz w:val="28"/>
                <w:szCs w:val="28"/>
              </w:rPr>
              <w:t>уметь:</w:t>
            </w:r>
            <w:r>
              <w:rPr>
                <w:rFonts w:ascii="Times New Roman" w:hAnsi="Times New Roman" w:cs="Times New Roman"/>
                <w:sz w:val="28"/>
                <w:szCs w:val="28"/>
              </w:rPr>
              <w:t xml:space="preserve"> Проводить санитарную обработку больных. Провести обработку больных с педикулезом. Провести </w:t>
            </w:r>
            <w:proofErr w:type="spellStart"/>
            <w:r>
              <w:rPr>
                <w:rFonts w:ascii="Times New Roman" w:hAnsi="Times New Roman" w:cs="Times New Roman"/>
                <w:sz w:val="28"/>
                <w:szCs w:val="28"/>
              </w:rPr>
              <w:t>атропометрию</w:t>
            </w:r>
            <w:proofErr w:type="spellEnd"/>
            <w:r>
              <w:rPr>
                <w:rFonts w:ascii="Times New Roman" w:hAnsi="Times New Roman" w:cs="Times New Roman"/>
                <w:sz w:val="28"/>
                <w:szCs w:val="28"/>
              </w:rPr>
              <w:t xml:space="preserve">. Транспортировать пациентов 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rPr>
              <w:t>меропрития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больным.Проводить</w:t>
            </w:r>
            <w:proofErr w:type="spellEnd"/>
            <w:proofErr w:type="gramEnd"/>
            <w:r>
              <w:rPr>
                <w:rFonts w:ascii="Times New Roman" w:hAnsi="Times New Roman" w:cs="Times New Roman"/>
                <w:sz w:val="28"/>
                <w:szCs w:val="28"/>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C56B65" w:rsidRDefault="00C56B65">
            <w:pPr>
              <w:jc w:val="both"/>
              <w:rPr>
                <w:rFonts w:ascii="Times New Roman" w:hAnsi="Times New Roman" w:cs="Times New Roman"/>
                <w:sz w:val="28"/>
                <w:szCs w:val="28"/>
              </w:rPr>
            </w:pPr>
            <w:r>
              <w:rPr>
                <w:rFonts w:ascii="Times New Roman" w:hAnsi="Times New Roman" w:cs="Times New Roman"/>
                <w:b/>
                <w:sz w:val="28"/>
                <w:szCs w:val="28"/>
              </w:rPr>
              <w:t>владеть:</w:t>
            </w:r>
            <w:r>
              <w:rPr>
                <w:rFonts w:ascii="Times New Roman" w:hAnsi="Times New Roman" w:cs="Times New Roman"/>
                <w:sz w:val="28"/>
                <w:szCs w:val="28"/>
              </w:rPr>
              <w:t xml:space="preserve"> Методиками ухода за больными и оказания первичной доврачебной медико-санитарной помощи.</w:t>
            </w:r>
          </w:p>
        </w:tc>
      </w:tr>
    </w:tbl>
    <w:p w:rsidR="00C56B65" w:rsidRDefault="00C56B65" w:rsidP="00C56B65">
      <w:pPr>
        <w:widowControl w:val="0"/>
        <w:spacing w:after="0" w:line="276" w:lineRule="auto"/>
        <w:rPr>
          <w:rFonts w:ascii="Times New Roman" w:eastAsia="Microsoft Sans Serif" w:hAnsi="Times New Roman" w:cs="Times New Roman"/>
          <w:i/>
          <w:color w:val="000000"/>
          <w:sz w:val="24"/>
          <w:szCs w:val="24"/>
          <w:lang w:eastAsia="ru-RU" w:bidi="ru-RU"/>
        </w:rPr>
      </w:pPr>
    </w:p>
    <w:p w:rsidR="00C56B65" w:rsidRDefault="00C56B65" w:rsidP="00C56B65">
      <w:pPr>
        <w:pStyle w:val="a3"/>
        <w:numPr>
          <w:ilvl w:val="1"/>
          <w:numId w:val="1"/>
        </w:numPr>
        <w:shd w:val="clear" w:color="auto" w:fill="FFFFFF"/>
        <w:spacing w:line="276" w:lineRule="auto"/>
        <w:jc w:val="both"/>
        <w:rPr>
          <w:rFonts w:ascii="Times New Roman" w:hAnsi="Times New Roman" w:cs="Times New Roman"/>
          <w:b/>
          <w:bCs/>
          <w:spacing w:val="-5"/>
          <w:sz w:val="28"/>
          <w:szCs w:val="28"/>
        </w:rPr>
      </w:pPr>
      <w:r>
        <w:rPr>
          <w:rFonts w:ascii="Times New Roman" w:hAnsi="Times New Roman" w:cs="Times New Roman"/>
          <w:b/>
          <w:bCs/>
          <w:spacing w:val="-5"/>
          <w:sz w:val="28"/>
          <w:szCs w:val="28"/>
        </w:rPr>
        <w:t>Место практики в структуре образовательной программы</w:t>
      </w:r>
    </w:p>
    <w:p w:rsidR="00C56B65" w:rsidRDefault="00C56B65" w:rsidP="00C56B65">
      <w:pPr>
        <w:widowControl w:val="0"/>
        <w:autoSpaceDE w:val="0"/>
        <w:autoSpaceDN w:val="0"/>
        <w:adjustRightInd w:val="0"/>
        <w:spacing w:after="0" w:line="276" w:lineRule="auto"/>
        <w:ind w:firstLine="709"/>
        <w:jc w:val="both"/>
        <w:rPr>
          <w:rFonts w:ascii="Times New Roman" w:eastAsia="TimesNewRomanPSMT" w:hAnsi="Times New Roman" w:cs="Times New Roman"/>
          <w:i/>
          <w:color w:val="000000"/>
          <w:sz w:val="24"/>
          <w:szCs w:val="24"/>
          <w:lang w:bidi="ru-RU"/>
        </w:rPr>
      </w:pPr>
    </w:p>
    <w:p w:rsidR="00C56B65" w:rsidRDefault="00C56B65" w:rsidP="00C56B65">
      <w:pPr>
        <w:spacing w:line="360" w:lineRule="auto"/>
        <w:rPr>
          <w:rFonts w:ascii="Times New Roman" w:hAnsi="Times New Roman" w:cs="Times New Roman"/>
          <w:sz w:val="28"/>
          <w:szCs w:val="28"/>
        </w:rPr>
      </w:pPr>
      <w:r>
        <w:rPr>
          <w:rFonts w:ascii="Times New Roman" w:hAnsi="Times New Roman" w:cs="Times New Roman"/>
          <w:spacing w:val="5"/>
          <w:sz w:val="28"/>
          <w:szCs w:val="28"/>
        </w:rPr>
        <w:t xml:space="preserve">Учебная практика «Уход за больными терапевтического профиля», </w:t>
      </w:r>
      <w:r>
        <w:rPr>
          <w:rFonts w:ascii="Times New Roman" w:hAnsi="Times New Roman" w:cs="Times New Roman"/>
          <w:sz w:val="28"/>
          <w:szCs w:val="28"/>
        </w:rPr>
        <w:t xml:space="preserve">реализуется в рамках обязательной части ООП. Согласно учебному плану направление подготовки по специальности 31.05.01 Лечебное дело,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изучение осуществляется в 1 семестре. </w:t>
      </w:r>
    </w:p>
    <w:p w:rsidR="00C56B65" w:rsidRDefault="00C56B65" w:rsidP="00C56B65">
      <w:pPr>
        <w:pStyle w:val="4"/>
        <w:shd w:val="clear" w:color="auto" w:fill="auto"/>
        <w:tabs>
          <w:tab w:val="left" w:leader="underscore" w:pos="3573"/>
          <w:tab w:val="left" w:leader="underscore" w:pos="7600"/>
        </w:tabs>
        <w:spacing w:line="360" w:lineRule="auto"/>
        <w:ind w:firstLine="0"/>
        <w:jc w:val="left"/>
        <w:rPr>
          <w:rFonts w:cs="Times New Roman"/>
          <w:b w:val="0"/>
          <w:sz w:val="28"/>
          <w:szCs w:val="28"/>
        </w:rPr>
      </w:pPr>
      <w:r>
        <w:rPr>
          <w:rFonts w:cs="Times New Roman"/>
          <w:b w:val="0"/>
          <w:color w:val="000000"/>
          <w:sz w:val="28"/>
          <w:szCs w:val="28"/>
        </w:rPr>
        <w:t xml:space="preserve">Для изучения </w:t>
      </w:r>
      <w:proofErr w:type="gramStart"/>
      <w:r>
        <w:rPr>
          <w:rFonts w:cs="Times New Roman"/>
          <w:b w:val="0"/>
          <w:color w:val="000000"/>
          <w:sz w:val="28"/>
          <w:szCs w:val="28"/>
        </w:rPr>
        <w:t>данной  практики</w:t>
      </w:r>
      <w:proofErr w:type="gramEnd"/>
      <w:r>
        <w:rPr>
          <w:rFonts w:cs="Times New Roman"/>
          <w:b w:val="0"/>
          <w:color w:val="000000"/>
          <w:sz w:val="28"/>
          <w:szCs w:val="28"/>
        </w:rPr>
        <w:t xml:space="preserve">  необходимы следующие знания, умения и навыки, формируемые предшествующими дисциплинами</w:t>
      </w:r>
      <w:r>
        <w:rPr>
          <w:rFonts w:cs="Times New Roman"/>
          <w:b w:val="0"/>
          <w:sz w:val="28"/>
          <w:szCs w:val="28"/>
        </w:rPr>
        <w:t>:</w:t>
      </w:r>
    </w:p>
    <w:p w:rsidR="00C56B65" w:rsidRDefault="00C56B65" w:rsidP="00C56B65">
      <w:pPr>
        <w:widowControl w:val="0"/>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C56B65" w:rsidRDefault="00C56B65" w:rsidP="00C56B65">
      <w:pPr>
        <w:widowControl w:val="0"/>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Знать:  </w:t>
      </w:r>
      <w:r>
        <w:rPr>
          <w:rFonts w:ascii="Times New Roman" w:hAnsi="Times New Roman" w:cs="Times New Roman"/>
          <w:sz w:val="24"/>
          <w:szCs w:val="24"/>
        </w:rPr>
        <w:t>взаимоотношения</w:t>
      </w:r>
      <w:proofErr w:type="gramEnd"/>
      <w:r>
        <w:rPr>
          <w:rFonts w:ascii="Times New Roman" w:hAnsi="Times New Roman" w:cs="Times New Roman"/>
          <w:sz w:val="24"/>
          <w:szCs w:val="24"/>
        </w:rPr>
        <w:t xml:space="preserve"> «мед. персонал - пациент»,</w:t>
      </w:r>
      <w:r>
        <w:rPr>
          <w:rFonts w:ascii="Times New Roman" w:hAnsi="Times New Roman" w:cs="Times New Roman"/>
          <w:sz w:val="24"/>
          <w:szCs w:val="24"/>
          <w:u w:val="single"/>
        </w:rPr>
        <w:t xml:space="preserve"> </w:t>
      </w:r>
      <w:r>
        <w:rPr>
          <w:rFonts w:ascii="Times New Roman" w:hAnsi="Times New Roman" w:cs="Times New Roman"/>
          <w:sz w:val="24"/>
          <w:szCs w:val="24"/>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sz w:val="24"/>
          <w:szCs w:val="24"/>
        </w:rPr>
        <w:tab/>
      </w:r>
      <w:r>
        <w:rPr>
          <w:rFonts w:ascii="Times New Roman" w:hAnsi="Times New Roman" w:cs="Times New Roman"/>
          <w:sz w:val="24"/>
          <w:szCs w:val="24"/>
        </w:rPr>
        <w:tab/>
      </w:r>
    </w:p>
    <w:p w:rsidR="00C56B65" w:rsidRDefault="00C56B65" w:rsidP="00C56B65">
      <w:pPr>
        <w:widowControl w:val="0"/>
        <w:jc w:val="both"/>
        <w:rPr>
          <w:rFonts w:ascii="Times New Roman" w:hAnsi="Times New Roman" w:cs="Times New Roman"/>
          <w:sz w:val="24"/>
          <w:szCs w:val="24"/>
        </w:rPr>
      </w:pPr>
      <w:r>
        <w:rPr>
          <w:rFonts w:ascii="Times New Roman" w:hAnsi="Times New Roman" w:cs="Times New Roman"/>
          <w:sz w:val="24"/>
          <w:szCs w:val="24"/>
          <w:u w:val="single"/>
        </w:rPr>
        <w:t xml:space="preserve">Уметь: </w:t>
      </w:r>
      <w:r>
        <w:rPr>
          <w:rFonts w:ascii="Times New Roman" w:hAnsi="Times New Roman" w:cs="Times New Roman"/>
          <w:sz w:val="24"/>
          <w:szCs w:val="24"/>
        </w:rPr>
        <w:t>выстраивать и поддерживать рабочие отношения с другими членами коллектива.</w:t>
      </w:r>
    </w:p>
    <w:p w:rsidR="00C56B65" w:rsidRDefault="00C56B65" w:rsidP="00C56B65">
      <w:pPr>
        <w:widowControl w:val="0"/>
        <w:jc w:val="both"/>
        <w:rPr>
          <w:rFonts w:ascii="Times New Roman" w:hAnsi="Times New Roman" w:cs="Times New Roman"/>
          <w:i/>
          <w:sz w:val="24"/>
          <w:szCs w:val="24"/>
          <w:u w:val="single"/>
        </w:rPr>
      </w:pPr>
      <w:proofErr w:type="spellStart"/>
      <w:proofErr w:type="gramStart"/>
      <w:r>
        <w:rPr>
          <w:rFonts w:ascii="Times New Roman" w:hAnsi="Times New Roman" w:cs="Times New Roman"/>
          <w:sz w:val="24"/>
          <w:szCs w:val="24"/>
          <w:u w:val="single"/>
        </w:rPr>
        <w:t>Владеть:</w:t>
      </w:r>
      <w:r>
        <w:rPr>
          <w:rFonts w:ascii="Times New Roman" w:hAnsi="Times New Roman" w:cs="Times New Roman"/>
          <w:sz w:val="24"/>
          <w:szCs w:val="24"/>
        </w:rPr>
        <w:t>навыками</w:t>
      </w:r>
      <w:proofErr w:type="spellEnd"/>
      <w:proofErr w:type="gramEnd"/>
      <w:r>
        <w:rPr>
          <w:rFonts w:ascii="Times New Roman" w:hAnsi="Times New Roman" w:cs="Times New Roman"/>
          <w:sz w:val="24"/>
          <w:szCs w:val="24"/>
        </w:rPr>
        <w:t xml:space="preserve"> морально-этической аргументации, принципами врачебной деонтологии и медицинской этики,</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навыками информирования пациентов и их родственников в </w:t>
      </w:r>
      <w:r>
        <w:rPr>
          <w:rFonts w:ascii="Times New Roman" w:hAnsi="Times New Roman" w:cs="Times New Roman"/>
          <w:sz w:val="24"/>
          <w:szCs w:val="24"/>
        </w:rPr>
        <w:lastRenderedPageBreak/>
        <w:t>соответствии с правилами «информированного согласия».</w:t>
      </w:r>
    </w:p>
    <w:p w:rsidR="00C56B65" w:rsidRDefault="00C56B65" w:rsidP="00C56B65">
      <w:pPr>
        <w:widowControl w:val="0"/>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C56B65" w:rsidRDefault="00C56B65" w:rsidP="00C56B65">
      <w:pPr>
        <w:widowControl w:val="0"/>
        <w:jc w:val="both"/>
        <w:rPr>
          <w:rFonts w:ascii="Times New Roman" w:hAnsi="Times New Roman" w:cs="Times New Roman"/>
          <w:u w:val="single"/>
        </w:rPr>
      </w:pPr>
      <w:r>
        <w:rPr>
          <w:rFonts w:ascii="Times New Roman" w:hAnsi="Times New Roman" w:cs="Times New Roman"/>
          <w:u w:val="single"/>
        </w:rPr>
        <w:t xml:space="preserve">Знать: </w:t>
      </w:r>
      <w:r>
        <w:rPr>
          <w:rFonts w:ascii="Times New Roman" w:hAnsi="Times New Roman" w:cs="Times New Roman"/>
        </w:rPr>
        <w:t>основную медицинскую и фармакологическую терминологию на латинском языке.</w:t>
      </w:r>
    </w:p>
    <w:p w:rsidR="00C56B65" w:rsidRDefault="00C56B65" w:rsidP="00C56B65">
      <w:pPr>
        <w:widowControl w:val="0"/>
        <w:jc w:val="both"/>
        <w:rPr>
          <w:rFonts w:ascii="Times New Roman" w:hAnsi="Times New Roman" w:cs="Times New Roman"/>
          <w:u w:val="single"/>
        </w:rPr>
      </w:pPr>
      <w:r>
        <w:rPr>
          <w:rFonts w:ascii="Times New Roman" w:hAnsi="Times New Roman" w:cs="Times New Roman"/>
          <w:u w:val="single"/>
        </w:rPr>
        <w:t xml:space="preserve">Уметь: </w:t>
      </w:r>
      <w:r>
        <w:rPr>
          <w:rFonts w:ascii="Times New Roman" w:hAnsi="Times New Roman" w:cs="Times New Roman"/>
        </w:rPr>
        <w:t xml:space="preserve">использовать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C56B65" w:rsidRDefault="00C56B65" w:rsidP="00C56B65">
      <w:pPr>
        <w:widowControl w:val="0"/>
        <w:jc w:val="both"/>
        <w:rPr>
          <w:rFonts w:ascii="Times New Roman" w:hAnsi="Times New Roman" w:cs="Times New Roman"/>
          <w:sz w:val="28"/>
          <w:szCs w:val="28"/>
          <w:u w:val="single"/>
        </w:rPr>
      </w:pPr>
      <w:r>
        <w:rPr>
          <w:rFonts w:ascii="Times New Roman" w:hAnsi="Times New Roman" w:cs="Times New Roman"/>
          <w:u w:val="single"/>
        </w:rPr>
        <w:t xml:space="preserve">Владеть: </w:t>
      </w:r>
      <w:r>
        <w:rPr>
          <w:rFonts w:ascii="Times New Roman" w:hAnsi="Times New Roman" w:cs="Times New Roman"/>
        </w:rPr>
        <w:t>навыками чтения и письма на латинском языке клинических и фармацевтических терминов и ре</w:t>
      </w:r>
      <w:r>
        <w:rPr>
          <w:rFonts w:ascii="Times New Roman" w:hAnsi="Times New Roman" w:cs="Times New Roman"/>
          <w:sz w:val="28"/>
          <w:szCs w:val="28"/>
        </w:rPr>
        <w:t>цептов.</w:t>
      </w:r>
    </w:p>
    <w:p w:rsidR="00C56B65" w:rsidRDefault="00C56B65" w:rsidP="00C56B65">
      <w:pPr>
        <w:widowControl w:val="0"/>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C56B65" w:rsidRDefault="00C56B65" w:rsidP="00C56B65">
      <w:pPr>
        <w:widowControl w:val="0"/>
        <w:jc w:val="both"/>
        <w:rPr>
          <w:rFonts w:ascii="Times New Roman" w:hAnsi="Times New Roman" w:cs="Times New Roman"/>
        </w:rPr>
      </w:pPr>
      <w:proofErr w:type="spellStart"/>
      <w:proofErr w:type="gramStart"/>
      <w:r>
        <w:rPr>
          <w:rFonts w:ascii="Times New Roman" w:hAnsi="Times New Roman" w:cs="Times New Roman"/>
          <w:u w:val="single"/>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w:t>
      </w:r>
    </w:p>
    <w:p w:rsidR="00C56B65" w:rsidRDefault="00C56B65" w:rsidP="00C56B65">
      <w:pPr>
        <w:widowControl w:val="0"/>
        <w:jc w:val="both"/>
        <w:rPr>
          <w:rFonts w:ascii="Times New Roman" w:hAnsi="Times New Roman" w:cs="Times New Roman"/>
        </w:rPr>
      </w:pPr>
      <w:r>
        <w:rPr>
          <w:rFonts w:ascii="Times New Roman" w:hAnsi="Times New Roman" w:cs="Times New Roman"/>
        </w:rPr>
        <w:t xml:space="preserve">характеристики воздействия физических факторов на организм. </w:t>
      </w:r>
    </w:p>
    <w:p w:rsidR="00C56B65" w:rsidRDefault="00C56B65" w:rsidP="00C56B65">
      <w:pPr>
        <w:widowControl w:val="0"/>
        <w:jc w:val="both"/>
        <w:rPr>
          <w:rFonts w:ascii="Times New Roman" w:hAnsi="Times New Roman" w:cs="Times New Roman"/>
          <w:u w:val="single"/>
        </w:rPr>
      </w:pPr>
      <w:r>
        <w:rPr>
          <w:rFonts w:ascii="Times New Roman" w:hAnsi="Times New Roman" w:cs="Times New Roman"/>
          <w:u w:val="single"/>
        </w:rPr>
        <w:t xml:space="preserve">Уметь: </w:t>
      </w:r>
      <w:r>
        <w:rPr>
          <w:rFonts w:ascii="Times New Roman" w:hAnsi="Times New Roman" w:cs="Times New Roman"/>
        </w:rPr>
        <w:t>прогнозировать направление и результат физико-химических процессов.</w:t>
      </w:r>
    </w:p>
    <w:p w:rsidR="00C56B65" w:rsidRDefault="00C56B65" w:rsidP="00C56B65">
      <w:pPr>
        <w:widowControl w:val="0"/>
        <w:jc w:val="both"/>
        <w:rPr>
          <w:rFonts w:ascii="Times New Roman" w:hAnsi="Times New Roman" w:cs="Times New Roman"/>
          <w:u w:val="single"/>
        </w:rPr>
      </w:pPr>
      <w:proofErr w:type="spellStart"/>
      <w:proofErr w:type="gramStart"/>
      <w:r>
        <w:rPr>
          <w:rFonts w:ascii="Times New Roman" w:hAnsi="Times New Roman" w:cs="Times New Roman"/>
          <w:u w:val="single"/>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C56B65" w:rsidRDefault="00C56B65" w:rsidP="00C56B65">
      <w:pPr>
        <w:widowControl w:val="0"/>
        <w:jc w:val="both"/>
        <w:rPr>
          <w:rFonts w:ascii="Times New Roman" w:hAnsi="Times New Roman" w:cs="Times New Roman"/>
          <w:b/>
          <w:sz w:val="28"/>
          <w:szCs w:val="28"/>
          <w:u w:val="single"/>
        </w:rPr>
      </w:pPr>
      <w:r>
        <w:rPr>
          <w:rFonts w:ascii="Times New Roman" w:hAnsi="Times New Roman" w:cs="Times New Roman"/>
          <w:b/>
          <w:sz w:val="28"/>
          <w:szCs w:val="28"/>
          <w:u w:val="single"/>
        </w:rPr>
        <w:t>Химия</w:t>
      </w:r>
    </w:p>
    <w:p w:rsidR="00C56B65" w:rsidRDefault="00C56B65" w:rsidP="00C56B65">
      <w:pPr>
        <w:widowControl w:val="0"/>
        <w:jc w:val="both"/>
        <w:rPr>
          <w:rFonts w:ascii="Times New Roman" w:hAnsi="Times New Roman" w:cs="Times New Roman"/>
          <w:u w:val="single"/>
        </w:rPr>
      </w:pPr>
      <w:r>
        <w:rPr>
          <w:rFonts w:ascii="Times New Roman" w:hAnsi="Times New Roman" w:cs="Times New Roman"/>
          <w:u w:val="single"/>
        </w:rPr>
        <w:t xml:space="preserve">Знать: </w:t>
      </w:r>
      <w:proofErr w:type="spellStart"/>
      <w:r>
        <w:rPr>
          <w:rFonts w:ascii="Times New Roman" w:hAnsi="Times New Roman" w:cs="Times New Roman"/>
        </w:rPr>
        <w:t>Химико</w:t>
      </w:r>
      <w:proofErr w:type="spell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p>
    <w:p w:rsidR="00C56B65" w:rsidRDefault="00C56B65" w:rsidP="00C56B65">
      <w:pPr>
        <w:widowControl w:val="0"/>
        <w:jc w:val="both"/>
        <w:rPr>
          <w:rFonts w:ascii="Times New Roman" w:hAnsi="Times New Roman" w:cs="Times New Roman"/>
        </w:rPr>
      </w:pP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C56B65" w:rsidRDefault="00C56B65" w:rsidP="00C56B65">
      <w:pPr>
        <w:widowControl w:val="0"/>
        <w:jc w:val="both"/>
        <w:rPr>
          <w:u w:val="single"/>
        </w:rPr>
      </w:pPr>
      <w:r>
        <w:rPr>
          <w:rFonts w:ascii="Times New Roman" w:hAnsi="Times New Roman" w:cs="Times New Roman"/>
          <w:u w:val="single"/>
        </w:rPr>
        <w:t xml:space="preserve">Уметь: </w:t>
      </w:r>
      <w:r>
        <w:rPr>
          <w:rFonts w:ascii="Times New Roman" w:hAnsi="Times New Roman" w:cs="Times New Roman"/>
        </w:rPr>
        <w:t>прогнозировать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w:t>
      </w:r>
      <w:r>
        <w:t xml:space="preserve"> терапевтического лечения.</w:t>
      </w:r>
    </w:p>
    <w:p w:rsidR="00C56B65" w:rsidRDefault="00C56B65" w:rsidP="00C56B65">
      <w:pPr>
        <w:widowControl w:val="0"/>
        <w:jc w:val="both"/>
        <w:rPr>
          <w:rFonts w:ascii="Times New Roman" w:hAnsi="Times New Roman" w:cs="Times New Roman"/>
          <w:u w:val="single"/>
        </w:rPr>
      </w:pPr>
      <w:r>
        <w:rPr>
          <w:u w:val="single"/>
        </w:rPr>
        <w:t xml:space="preserve">Владеть: </w:t>
      </w:r>
      <w:r>
        <w:rPr>
          <w:rFonts w:ascii="Times New Roman" w:eastAsia="Times New Roman" w:hAnsi="Times New Roman" w:cs="Times New Roman"/>
          <w:sz w:val="24"/>
          <w:szCs w:val="24"/>
        </w:rPr>
        <w:t xml:space="preserve">навыками постановки предварительного диагноза на основании результатов лабораторного обследования. </w:t>
      </w:r>
    </w:p>
    <w:p w:rsidR="00C56B65" w:rsidRDefault="00C56B65" w:rsidP="00C56B65">
      <w:pPr>
        <w:pStyle w:val="ConsPlusNonformat"/>
        <w:widowControl/>
        <w:jc w:val="both"/>
        <w:rPr>
          <w:rFonts w:ascii="Times New Roman" w:eastAsia="Times New Roman" w:hAnsi="Times New Roman" w:cs="Times New Roman"/>
          <w:sz w:val="24"/>
          <w:szCs w:val="24"/>
        </w:rPr>
      </w:pPr>
    </w:p>
    <w:p w:rsidR="00C56B65" w:rsidRDefault="00C56B65" w:rsidP="00C56B65">
      <w:pPr>
        <w:widowControl w:val="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C56B65" w:rsidRDefault="00C56B65" w:rsidP="00C56B65">
      <w:pPr>
        <w:widowControl w:val="0"/>
        <w:jc w:val="both"/>
        <w:rPr>
          <w:rFonts w:ascii="Times New Roman" w:hAnsi="Times New Roman" w:cs="Times New Roman"/>
          <w:u w:val="single"/>
        </w:rPr>
      </w:pPr>
      <w:r>
        <w:rPr>
          <w:rFonts w:ascii="Times New Roman" w:hAnsi="Times New Roman" w:cs="Times New Roman"/>
          <w:u w:val="single"/>
        </w:rPr>
        <w:t xml:space="preserve">Знать: </w:t>
      </w:r>
      <w:r>
        <w:rPr>
          <w:rFonts w:ascii="Times New Roman" w:hAnsi="Times New Roman" w:cs="Times New Roman"/>
        </w:rPr>
        <w:t>анатомо-физиологические, возрастно-половые и индивидуальные особенности строения и развития здорового и больного организма.</w:t>
      </w:r>
    </w:p>
    <w:p w:rsidR="00C56B65" w:rsidRDefault="00C56B65" w:rsidP="00C56B65">
      <w:pPr>
        <w:widowControl w:val="0"/>
        <w:tabs>
          <w:tab w:val="num" w:pos="360"/>
        </w:tabs>
        <w:jc w:val="both"/>
        <w:rPr>
          <w:rFonts w:ascii="Times New Roman" w:hAnsi="Times New Roman" w:cs="Times New Roman"/>
        </w:rPr>
      </w:pPr>
      <w:r>
        <w:rPr>
          <w:rFonts w:ascii="Times New Roman" w:hAnsi="Times New Roman" w:cs="Times New Roman"/>
          <w:u w:val="single"/>
        </w:rPr>
        <w:t xml:space="preserve">Уметь: </w:t>
      </w:r>
      <w:r>
        <w:rPr>
          <w:rFonts w:ascii="Times New Roman" w:hAnsi="Times New Roman" w:cs="Times New Roman"/>
        </w:rPr>
        <w:t>на человеке основные костные ориентиры, обрисовать топографические контуры органов и основных сосудистых и нервных стволов;</w:t>
      </w:r>
    </w:p>
    <w:p w:rsidR="00C56B65" w:rsidRDefault="00C56B65" w:rsidP="00C56B65">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u w:val="single"/>
        </w:rPr>
        <w:t>Владеть:</w:t>
      </w:r>
      <w:r>
        <w:rPr>
          <w:rFonts w:ascii="Times New Roman" w:hAnsi="Times New Roman" w:cs="Times New Roman"/>
        </w:rPr>
        <w:t>медико</w:t>
      </w:r>
      <w:proofErr w:type="gramEnd"/>
      <w:r>
        <w:rPr>
          <w:rFonts w:ascii="Times New Roman" w:hAnsi="Times New Roman" w:cs="Times New Roman"/>
        </w:rPr>
        <w:t>-анатомическим</w:t>
      </w:r>
      <w:proofErr w:type="spellEnd"/>
      <w:r>
        <w:rPr>
          <w:rFonts w:ascii="Times New Roman" w:hAnsi="Times New Roman" w:cs="Times New Roman"/>
        </w:rPr>
        <w:t xml:space="preserve"> понятийным аппаратом.</w:t>
      </w:r>
    </w:p>
    <w:p w:rsidR="00C56B65" w:rsidRDefault="00C56B65" w:rsidP="00C56B65">
      <w:pPr>
        <w:widowControl w:val="0"/>
        <w:tabs>
          <w:tab w:val="num" w:pos="360"/>
        </w:tabs>
        <w:jc w:val="both"/>
        <w:rPr>
          <w:rFonts w:ascii="Times New Roman" w:hAnsi="Times New Roman" w:cs="Times New Roman"/>
        </w:rPr>
      </w:pPr>
    </w:p>
    <w:p w:rsidR="00C56B65" w:rsidRDefault="00C56B65" w:rsidP="00C56B65">
      <w:pPr>
        <w:widowControl w:val="0"/>
        <w:tabs>
          <w:tab w:val="num" w:pos="360"/>
        </w:tabs>
        <w:jc w:val="both"/>
        <w:rPr>
          <w:rFonts w:ascii="Times New Roman" w:hAnsi="Times New Roman" w:cs="Times New Roman"/>
          <w:b/>
          <w:sz w:val="28"/>
          <w:szCs w:val="28"/>
          <w:u w:val="single"/>
        </w:rPr>
      </w:pPr>
      <w:r>
        <w:rPr>
          <w:rFonts w:ascii="Times New Roman" w:hAnsi="Times New Roman" w:cs="Times New Roman"/>
          <w:b/>
          <w:sz w:val="28"/>
          <w:szCs w:val="28"/>
          <w:u w:val="single"/>
        </w:rPr>
        <w:t>Гигиена</w:t>
      </w:r>
    </w:p>
    <w:p w:rsidR="00C56B65" w:rsidRDefault="00C56B65" w:rsidP="00C56B65">
      <w:pPr>
        <w:widowControl w:val="0"/>
        <w:tabs>
          <w:tab w:val="num" w:pos="360"/>
        </w:tabs>
        <w:jc w:val="both"/>
        <w:rPr>
          <w:rFonts w:ascii="Times New Roman" w:hAnsi="Times New Roman" w:cs="Times New Roman"/>
          <w:u w:val="single"/>
        </w:rPr>
      </w:pPr>
      <w:r>
        <w:rPr>
          <w:rFonts w:ascii="Times New Roman" w:hAnsi="Times New Roman" w:cs="Times New Roman"/>
          <w:u w:val="single"/>
        </w:rPr>
        <w:t xml:space="preserve">Знать: </w:t>
      </w:r>
      <w:r>
        <w:rPr>
          <w:rFonts w:ascii="Times New Roman" w:hAnsi="Times New Roman" w:cs="Times New Roman"/>
        </w:rPr>
        <w:t>Основы профилактической медицины, направленной на укрепление здоровья подростков и взрослого населения, санитарно-гигиенические требования к устройству, организации и режиму работы больниц.</w:t>
      </w:r>
    </w:p>
    <w:p w:rsidR="00C56B65" w:rsidRDefault="00C56B65" w:rsidP="00C56B65">
      <w:pPr>
        <w:widowControl w:val="0"/>
        <w:tabs>
          <w:tab w:val="num" w:pos="360"/>
        </w:tabs>
        <w:jc w:val="both"/>
        <w:rPr>
          <w:rFonts w:ascii="Times New Roman" w:hAnsi="Times New Roman" w:cs="Times New Roman"/>
          <w:u w:val="single"/>
        </w:rPr>
      </w:pPr>
      <w:proofErr w:type="spellStart"/>
      <w:proofErr w:type="gramStart"/>
      <w:r>
        <w:rPr>
          <w:rFonts w:ascii="Times New Roman" w:hAnsi="Times New Roman" w:cs="Times New Roman"/>
          <w:u w:val="single"/>
        </w:rPr>
        <w:t>Уметь:</w:t>
      </w:r>
      <w:r>
        <w:rPr>
          <w:rFonts w:ascii="Times New Roman" w:hAnsi="Times New Roman" w:cs="Times New Roman"/>
          <w:iCs/>
        </w:rPr>
        <w:t>выполнять</w:t>
      </w:r>
      <w:proofErr w:type="spellEnd"/>
      <w:proofErr w:type="gramEnd"/>
      <w:r>
        <w:rPr>
          <w:rFonts w:ascii="Times New Roman" w:hAnsi="Times New Roman" w:cs="Times New Roman"/>
          <w:iCs/>
        </w:rPr>
        <w:t xml:space="preserve"> профилактические, гигиенические и противоэпидемические мероприятия.</w:t>
      </w:r>
    </w:p>
    <w:p w:rsidR="00C56B65" w:rsidRDefault="00C56B65" w:rsidP="00C56B65">
      <w:pPr>
        <w:widowControl w:val="0"/>
        <w:tabs>
          <w:tab w:val="num" w:pos="360"/>
        </w:tabs>
        <w:jc w:val="both"/>
        <w:rPr>
          <w:rFonts w:ascii="Times New Roman" w:hAnsi="Times New Roman" w:cs="Times New Roman"/>
          <w:u w:val="single"/>
        </w:rPr>
      </w:pPr>
      <w:proofErr w:type="spellStart"/>
      <w:proofErr w:type="gramStart"/>
      <w:r>
        <w:rPr>
          <w:rFonts w:ascii="Times New Roman" w:hAnsi="Times New Roman" w:cs="Times New Roman"/>
          <w:u w:val="single"/>
        </w:rPr>
        <w:lastRenderedPageBreak/>
        <w:t>Владеть:</w:t>
      </w:r>
      <w:r>
        <w:rPr>
          <w:rFonts w:ascii="Times New Roman" w:hAnsi="Times New Roman" w:cs="Times New Roman"/>
        </w:rPr>
        <w:t>Оценками</w:t>
      </w:r>
      <w:proofErr w:type="spellEnd"/>
      <w:proofErr w:type="gramEnd"/>
      <w:r>
        <w:rPr>
          <w:rFonts w:ascii="Times New Roman" w:hAnsi="Times New Roman" w:cs="Times New Roman"/>
        </w:rPr>
        <w:t xml:space="preserve"> состояния здоровья населения различных возрастно-половых групп.</w:t>
      </w:r>
    </w:p>
    <w:p w:rsidR="00C56B65" w:rsidRDefault="00C56B65" w:rsidP="00C56B65">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C56B65" w:rsidTr="00C56B65">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spacing w:line="278" w:lineRule="exact"/>
              <w:ind w:left="5" w:right="10"/>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pacing w:val="-6"/>
                <w:sz w:val="28"/>
                <w:szCs w:val="28"/>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0"/>
              <w:rPr>
                <w:rFonts w:ascii="Times New Roman" w:hAnsi="Times New Roman" w:cs="Times New Roman"/>
                <w:sz w:val="28"/>
                <w:szCs w:val="28"/>
              </w:rPr>
            </w:pPr>
            <w:r>
              <w:rPr>
                <w:rFonts w:ascii="Times New Roman" w:hAnsi="Times New Roman" w:cs="Times New Roman"/>
                <w:b/>
                <w:bCs/>
                <w:spacing w:val="-2"/>
                <w:sz w:val="28"/>
                <w:szCs w:val="28"/>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spacing w:line="274" w:lineRule="exact"/>
              <w:ind w:left="10" w:right="336" w:firstLine="384"/>
              <w:rPr>
                <w:rFonts w:ascii="Times New Roman" w:hAnsi="Times New Roman" w:cs="Times New Roman"/>
                <w:sz w:val="28"/>
                <w:szCs w:val="28"/>
              </w:rPr>
            </w:pPr>
            <w:r>
              <w:rPr>
                <w:rFonts w:ascii="Times New Roman" w:hAnsi="Times New Roman" w:cs="Times New Roman"/>
                <w:b/>
                <w:bCs/>
                <w:sz w:val="28"/>
                <w:szCs w:val="28"/>
              </w:rPr>
              <w:t xml:space="preserve">Номера разделов данной </w:t>
            </w:r>
            <w:r>
              <w:rPr>
                <w:rFonts w:ascii="Times New Roman" w:hAnsi="Times New Roman" w:cs="Times New Roman"/>
                <w:b/>
                <w:bCs/>
                <w:spacing w:val="-1"/>
                <w:sz w:val="28"/>
                <w:szCs w:val="28"/>
              </w:rPr>
              <w:t xml:space="preserve">дисциплины, </w:t>
            </w:r>
            <w:proofErr w:type="spellStart"/>
            <w:r>
              <w:rPr>
                <w:rFonts w:ascii="Times New Roman" w:hAnsi="Times New Roman" w:cs="Times New Roman"/>
                <w:b/>
                <w:bCs/>
                <w:spacing w:val="-1"/>
                <w:sz w:val="28"/>
                <w:szCs w:val="28"/>
              </w:rPr>
              <w:t>необходи</w:t>
            </w:r>
            <w:proofErr w:type="spellEnd"/>
            <w:r>
              <w:rPr>
                <w:rFonts w:ascii="Times New Roman" w:hAnsi="Times New Roman" w:cs="Times New Roman"/>
                <w:b/>
                <w:bCs/>
                <w:spacing w:val="-1"/>
                <w:sz w:val="28"/>
                <w:szCs w:val="28"/>
              </w:rPr>
              <w:t xml:space="preserve">   </w:t>
            </w:r>
            <w:proofErr w:type="spellStart"/>
            <w:r>
              <w:rPr>
                <w:rFonts w:ascii="Times New Roman" w:hAnsi="Times New Roman" w:cs="Times New Roman"/>
                <w:b/>
                <w:bCs/>
                <w:spacing w:val="-1"/>
                <w:sz w:val="28"/>
                <w:szCs w:val="28"/>
              </w:rPr>
              <w:t>ых</w:t>
            </w:r>
            <w:proofErr w:type="spellEnd"/>
            <w:r>
              <w:rPr>
                <w:rFonts w:ascii="Times New Roman" w:hAnsi="Times New Roman" w:cs="Times New Roman"/>
                <w:b/>
                <w:bCs/>
                <w:spacing w:val="-1"/>
                <w:sz w:val="28"/>
                <w:szCs w:val="28"/>
              </w:rPr>
              <w:t xml:space="preserve"> для </w:t>
            </w:r>
            <w:r>
              <w:rPr>
                <w:rFonts w:ascii="Times New Roman" w:hAnsi="Times New Roman" w:cs="Times New Roman"/>
                <w:b/>
                <w:bCs/>
                <w:sz w:val="28"/>
                <w:szCs w:val="28"/>
              </w:rPr>
              <w:t xml:space="preserve">изучения </w:t>
            </w:r>
            <w:proofErr w:type="spellStart"/>
            <w:r>
              <w:rPr>
                <w:rFonts w:ascii="Times New Roman" w:hAnsi="Times New Roman" w:cs="Times New Roman"/>
                <w:b/>
                <w:bCs/>
                <w:sz w:val="28"/>
                <w:szCs w:val="28"/>
              </w:rPr>
              <w:t>пос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едующих</w:t>
            </w:r>
            <w:proofErr w:type="spellEnd"/>
            <w:r>
              <w:rPr>
                <w:rFonts w:ascii="Times New Roman" w:hAnsi="Times New Roman" w:cs="Times New Roman"/>
                <w:b/>
                <w:bCs/>
                <w:sz w:val="28"/>
                <w:szCs w:val="28"/>
              </w:rPr>
              <w:t xml:space="preserve"> </w:t>
            </w:r>
            <w:r>
              <w:rPr>
                <w:rFonts w:ascii="Times New Roman" w:hAnsi="Times New Roman" w:cs="Times New Roman"/>
                <w:b/>
                <w:bCs/>
                <w:spacing w:val="2"/>
                <w:sz w:val="28"/>
                <w:szCs w:val="28"/>
              </w:rPr>
              <w:t>дисциплин</w:t>
            </w:r>
          </w:p>
        </w:tc>
      </w:tr>
      <w:tr w:rsidR="00C56B65" w:rsidTr="00C56B6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14"/>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19"/>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spacing w:line="278" w:lineRule="exact"/>
              <w:ind w:right="1642" w:hanging="10"/>
              <w:rPr>
                <w:rFonts w:ascii="Times New Roman" w:hAnsi="Times New Roman" w:cs="Times New Roman"/>
                <w:sz w:val="28"/>
                <w:szCs w:val="28"/>
              </w:rPr>
            </w:pPr>
            <w:r>
              <w:rPr>
                <w:rFonts w:ascii="Times New Roman" w:hAnsi="Times New Roman" w:cs="Times New Roman"/>
                <w:sz w:val="28"/>
                <w:szCs w:val="28"/>
              </w:rPr>
              <w:t xml:space="preserve">Ф а </w:t>
            </w:r>
            <w:proofErr w:type="spellStart"/>
            <w:r>
              <w:rPr>
                <w:rFonts w:ascii="Times New Roman" w:hAnsi="Times New Roman" w:cs="Times New Roman"/>
                <w:sz w:val="28"/>
                <w:szCs w:val="28"/>
              </w:rPr>
              <w:t>культетская</w:t>
            </w:r>
            <w:proofErr w:type="spellEnd"/>
            <w:r>
              <w:rPr>
                <w:rFonts w:ascii="Times New Roman" w:hAnsi="Times New Roman" w:cs="Times New Roman"/>
                <w:sz w:val="28"/>
                <w:szCs w:val="28"/>
              </w:rPr>
              <w:t xml:space="preserve"> терапия, </w:t>
            </w:r>
            <w:r>
              <w:rPr>
                <w:rFonts w:ascii="Times New Roman" w:hAnsi="Times New Roman" w:cs="Times New Roman"/>
                <w:spacing w:val="-2"/>
                <w:sz w:val="28"/>
                <w:szCs w:val="28"/>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19"/>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24"/>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24"/>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3"/>
                <w:sz w:val="28"/>
                <w:szCs w:val="28"/>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29"/>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34"/>
              <w:rPr>
                <w:rFonts w:ascii="Times New Roman" w:hAnsi="Times New Roman" w:cs="Times New Roman"/>
                <w:sz w:val="28"/>
                <w:szCs w:val="28"/>
              </w:rPr>
            </w:pPr>
            <w:r>
              <w:rPr>
                <w:rFonts w:ascii="Times New Roman" w:hAnsi="Times New Roman" w:cs="Times New Roman"/>
                <w:b/>
                <w:bCs/>
                <w:sz w:val="28"/>
                <w:szCs w:val="28"/>
              </w:rPr>
              <w:t>+</w:t>
            </w:r>
          </w:p>
        </w:tc>
      </w:tr>
      <w:tr w:rsidR="00C56B65" w:rsidTr="00C56B65">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rPr>
                <w:rFonts w:ascii="Times New Roman" w:hAnsi="Times New Roman" w:cs="Times New Roman"/>
                <w:sz w:val="28"/>
                <w:szCs w:val="28"/>
              </w:rPr>
            </w:pPr>
            <w:r>
              <w:rPr>
                <w:rFonts w:ascii="Times New Roman" w:hAnsi="Times New Roman" w:cs="Times New Roman"/>
                <w:spacing w:val="-2"/>
                <w:sz w:val="28"/>
                <w:szCs w:val="28"/>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C56B65" w:rsidRDefault="00C56B65">
            <w:pPr>
              <w:shd w:val="clear" w:color="auto" w:fill="FFFFFF"/>
              <w:ind w:left="1838"/>
              <w:rPr>
                <w:rFonts w:ascii="Times New Roman" w:hAnsi="Times New Roman" w:cs="Times New Roman"/>
                <w:sz w:val="28"/>
                <w:szCs w:val="28"/>
              </w:rPr>
            </w:pPr>
            <w:r>
              <w:rPr>
                <w:rFonts w:ascii="Times New Roman" w:hAnsi="Times New Roman" w:cs="Times New Roman"/>
                <w:b/>
                <w:bCs/>
                <w:sz w:val="28"/>
                <w:szCs w:val="28"/>
              </w:rPr>
              <w:t>+</w:t>
            </w:r>
          </w:p>
        </w:tc>
      </w:tr>
    </w:tbl>
    <w:p w:rsidR="00C56B65" w:rsidRDefault="00C56B65" w:rsidP="00C56B65">
      <w:pPr>
        <w:widowControl w:val="0"/>
        <w:autoSpaceDE w:val="0"/>
        <w:autoSpaceDN w:val="0"/>
        <w:adjustRightInd w:val="0"/>
        <w:spacing w:after="0" w:line="276" w:lineRule="auto"/>
        <w:ind w:firstLine="709"/>
        <w:jc w:val="both"/>
        <w:rPr>
          <w:rFonts w:ascii="Times New Roman" w:eastAsia="TimesNewRomanPSMT" w:hAnsi="Times New Roman" w:cs="Times New Roman"/>
          <w:i/>
          <w:color w:val="000000"/>
          <w:sz w:val="24"/>
          <w:szCs w:val="24"/>
          <w:lang w:bidi="ru-RU"/>
        </w:rPr>
      </w:pPr>
    </w:p>
    <w:p w:rsidR="00C56B65" w:rsidRDefault="00C56B65" w:rsidP="00C56B65">
      <w:pPr>
        <w:shd w:val="clear" w:color="auto" w:fill="FFFFFF"/>
        <w:spacing w:line="276" w:lineRule="auto"/>
        <w:jc w:val="both"/>
        <w:rPr>
          <w:rFonts w:ascii="Times New Roman" w:hAnsi="Times New Roman" w:cs="Times New Roman"/>
          <w:b/>
          <w:bCs/>
          <w:spacing w:val="-5"/>
        </w:rPr>
      </w:pPr>
    </w:p>
    <w:p w:rsidR="00C56B65" w:rsidRDefault="00C56B65" w:rsidP="00C56B65">
      <w:pPr>
        <w:widowControl w:val="0"/>
        <w:shd w:val="clear" w:color="auto" w:fill="FFFFFF"/>
        <w:spacing w:after="0" w:line="276" w:lineRule="auto"/>
        <w:ind w:firstLine="709"/>
        <w:jc w:val="both"/>
        <w:rPr>
          <w:rFonts w:ascii="Times New Roman" w:eastAsia="Microsoft Sans Serif" w:hAnsi="Times New Roman" w:cs="Times New Roman"/>
          <w:iCs/>
          <w:color w:val="000000"/>
          <w:spacing w:val="-6"/>
          <w:sz w:val="24"/>
          <w:szCs w:val="24"/>
          <w:lang w:eastAsia="ru-RU" w:bidi="ru-RU"/>
        </w:rPr>
      </w:pPr>
    </w:p>
    <w:p w:rsidR="00C56B65" w:rsidRDefault="00C56B65" w:rsidP="00C56B65">
      <w:pPr>
        <w:pStyle w:val="a3"/>
        <w:numPr>
          <w:ilvl w:val="1"/>
          <w:numId w:val="1"/>
        </w:numPr>
        <w:shd w:val="clear" w:color="auto" w:fill="FFFFFF"/>
        <w:tabs>
          <w:tab w:val="left" w:leader="underscore" w:pos="3823"/>
          <w:tab w:val="left" w:leader="underscore" w:pos="5738"/>
        </w:tabs>
        <w:spacing w:line="276" w:lineRule="auto"/>
        <w:jc w:val="both"/>
        <w:rPr>
          <w:rFonts w:ascii="Times New Roman" w:hAnsi="Times New Roman" w:cs="Times New Roman"/>
          <w:b/>
          <w:spacing w:val="-10"/>
          <w:sz w:val="28"/>
          <w:szCs w:val="28"/>
        </w:rPr>
      </w:pPr>
      <w:r>
        <w:rPr>
          <w:rFonts w:ascii="Times New Roman" w:hAnsi="Times New Roman" w:cs="Times New Roman"/>
          <w:b/>
          <w:spacing w:val="-6"/>
          <w:sz w:val="28"/>
          <w:szCs w:val="28"/>
        </w:rPr>
        <w:t>Трудоемкость учебной практики составляет</w:t>
      </w:r>
      <w:r>
        <w:rPr>
          <w:rFonts w:ascii="Times New Roman" w:hAnsi="Times New Roman" w:cs="Times New Roman"/>
          <w:b/>
          <w:sz w:val="28"/>
          <w:szCs w:val="28"/>
        </w:rPr>
        <w:t xml:space="preserve"> 3 </w:t>
      </w:r>
      <w:r>
        <w:rPr>
          <w:rFonts w:ascii="Times New Roman" w:hAnsi="Times New Roman" w:cs="Times New Roman"/>
          <w:b/>
          <w:spacing w:val="-6"/>
          <w:sz w:val="28"/>
          <w:szCs w:val="28"/>
        </w:rPr>
        <w:t>зачетных единиц,</w:t>
      </w:r>
      <w:r>
        <w:rPr>
          <w:rFonts w:ascii="Times New Roman" w:hAnsi="Times New Roman" w:cs="Times New Roman"/>
          <w:b/>
          <w:sz w:val="28"/>
          <w:szCs w:val="28"/>
        </w:rPr>
        <w:t xml:space="preserve"> 108 академических </w:t>
      </w:r>
      <w:r>
        <w:rPr>
          <w:rFonts w:ascii="Times New Roman" w:hAnsi="Times New Roman" w:cs="Times New Roman"/>
          <w:b/>
          <w:spacing w:val="-10"/>
          <w:sz w:val="28"/>
          <w:szCs w:val="28"/>
        </w:rPr>
        <w:t>часов.</w:t>
      </w:r>
    </w:p>
    <w:p w:rsidR="00C56B65" w:rsidRDefault="00C56B65" w:rsidP="00C56B65">
      <w:pPr>
        <w:shd w:val="clear" w:color="auto" w:fill="FFFFFF"/>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298"/>
        <w:gridCol w:w="974"/>
        <w:gridCol w:w="1069"/>
      </w:tblGrid>
      <w:tr w:rsidR="00C56B65" w:rsidTr="00C56B65">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jc w:val="center"/>
              <w:rPr>
                <w:color w:val="000000"/>
                <w:sz w:val="28"/>
                <w:szCs w:val="28"/>
                <w:lang w:eastAsia="en-US"/>
              </w:rPr>
            </w:pPr>
            <w:r>
              <w:rPr>
                <w:color w:val="000000"/>
                <w:sz w:val="28"/>
                <w:szCs w:val="28"/>
                <w:lang w:eastAsia="en-US"/>
              </w:rPr>
              <w:t>Семестр (ы)</w:t>
            </w:r>
          </w:p>
        </w:tc>
      </w:tr>
      <w:tr w:rsidR="00C56B65" w:rsidTr="00C56B65">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B65" w:rsidRDefault="00C56B65">
            <w:pPr>
              <w:spacing w:after="0" w:line="276" w:lineRule="auto"/>
              <w:rPr>
                <w:rFonts w:ascii="Times New Roman" w:eastAsia="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B65" w:rsidRDefault="00C56B65">
            <w:pPr>
              <w:spacing w:after="0" w:line="276" w:lineRule="auto"/>
              <w:rPr>
                <w:rFonts w:ascii="Times New Roman" w:eastAsia="Times New Roman" w:hAnsi="Times New Roman" w:cs="Times New Roman"/>
                <w:color w:val="000000"/>
                <w:sz w:val="28"/>
                <w:szCs w:val="28"/>
              </w:rPr>
            </w:pPr>
          </w:p>
        </w:tc>
        <w:tc>
          <w:tcPr>
            <w:tcW w:w="54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w:t>
            </w:r>
          </w:p>
        </w:tc>
      </w:tr>
      <w:tr w:rsidR="00C56B65" w:rsidTr="00C56B65">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C56B65" w:rsidRDefault="00C56B65">
            <w:pPr>
              <w:pStyle w:val="a4"/>
              <w:spacing w:line="276" w:lineRule="auto"/>
              <w:rPr>
                <w:color w:val="000000"/>
                <w:sz w:val="28"/>
                <w:szCs w:val="28"/>
                <w:lang w:eastAsia="en-US"/>
              </w:rPr>
            </w:pPr>
          </w:p>
        </w:tc>
      </w:tr>
      <w:tr w:rsidR="00C56B65" w:rsidTr="00C56B65">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C56B65" w:rsidRDefault="00C56B65">
            <w:pPr>
              <w:pStyle w:val="a4"/>
              <w:spacing w:line="276" w:lineRule="auto"/>
              <w:rPr>
                <w:color w:val="000000"/>
                <w:sz w:val="28"/>
                <w:szCs w:val="28"/>
                <w:lang w:eastAsia="en-US"/>
              </w:rPr>
            </w:pPr>
          </w:p>
        </w:tc>
      </w:tr>
      <w:tr w:rsidR="00C56B65" w:rsidTr="00C56B65">
        <w:tc>
          <w:tcPr>
            <w:tcW w:w="5000" w:type="pct"/>
            <w:gridSpan w:val="4"/>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В том числе:</w:t>
            </w:r>
          </w:p>
        </w:tc>
      </w:tr>
      <w:tr w:rsidR="00C56B65" w:rsidTr="00C56B65">
        <w:tc>
          <w:tcPr>
            <w:tcW w:w="313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r>
      <w:tr w:rsidR="00C56B65" w:rsidTr="00C56B65">
        <w:tc>
          <w:tcPr>
            <w:tcW w:w="313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r>
      <w:tr w:rsidR="00C56B65" w:rsidTr="00C56B65">
        <w:tc>
          <w:tcPr>
            <w:tcW w:w="313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r>
      <w:tr w:rsidR="00C56B65" w:rsidTr="00C56B65">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C56B65" w:rsidRDefault="00C56B65">
            <w:pPr>
              <w:pStyle w:val="a4"/>
              <w:spacing w:line="276" w:lineRule="auto"/>
              <w:rPr>
                <w:color w:val="000000"/>
                <w:sz w:val="28"/>
                <w:szCs w:val="28"/>
                <w:lang w:eastAsia="en-US"/>
              </w:rPr>
            </w:pPr>
          </w:p>
        </w:tc>
      </w:tr>
      <w:tr w:rsidR="00C56B65" w:rsidTr="00C56B65">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C56B65" w:rsidRDefault="00C56B65">
            <w:pPr>
              <w:pStyle w:val="a4"/>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r>
      <w:tr w:rsidR="00C56B65" w:rsidTr="00C56B65">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C56B65" w:rsidRDefault="00C56B65">
            <w:pPr>
              <w:pStyle w:val="a4"/>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C56B65" w:rsidRDefault="00C56B65">
            <w:pPr>
              <w:pStyle w:val="a4"/>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C56B65" w:rsidRDefault="00C56B65">
            <w:pPr>
              <w:pStyle w:val="a4"/>
              <w:spacing w:line="276" w:lineRule="auto"/>
              <w:rPr>
                <w:color w:val="000000"/>
                <w:sz w:val="28"/>
                <w:szCs w:val="28"/>
                <w:lang w:eastAsia="en-US"/>
              </w:rPr>
            </w:pPr>
          </w:p>
        </w:tc>
      </w:tr>
      <w:tr w:rsidR="00C56B65" w:rsidTr="00C56B65">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B65" w:rsidRDefault="00C56B65">
            <w:pPr>
              <w:spacing w:line="276" w:lineRule="auto"/>
              <w:rPr>
                <w:rFonts w:ascii="Times New Roman" w:hAnsi="Times New Roman" w:cs="Times New Roman"/>
                <w:sz w:val="28"/>
                <w:szCs w:val="28"/>
              </w:rPr>
            </w:pPr>
            <w:r>
              <w:rPr>
                <w:rFonts w:ascii="Times New Roman" w:hAnsi="Times New Roman" w:cs="Times New Roman"/>
                <w:sz w:val="28"/>
                <w:szCs w:val="28"/>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C56B65" w:rsidRDefault="00C56B65">
            <w:pPr>
              <w:pStyle w:val="a4"/>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C56B65" w:rsidRDefault="00C56B65">
            <w:pPr>
              <w:pStyle w:val="a4"/>
              <w:spacing w:line="276" w:lineRule="auto"/>
              <w:rPr>
                <w:color w:val="000000"/>
                <w:sz w:val="28"/>
                <w:szCs w:val="28"/>
                <w:lang w:eastAsia="en-US"/>
              </w:rPr>
            </w:pPr>
          </w:p>
        </w:tc>
      </w:tr>
    </w:tbl>
    <w:p w:rsidR="00C56B65" w:rsidRDefault="00C56B65" w:rsidP="00C56B65">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C56B65" w:rsidRDefault="00C56B65" w:rsidP="00C56B65">
      <w:pPr>
        <w:widowControl w:val="0"/>
        <w:shd w:val="clear" w:color="auto" w:fill="FFFFFF"/>
        <w:tabs>
          <w:tab w:val="left" w:leader="underscore" w:pos="3823"/>
          <w:tab w:val="left" w:leader="underscore" w:pos="5738"/>
        </w:tabs>
        <w:spacing w:after="0" w:line="276" w:lineRule="auto"/>
        <w:ind w:firstLine="709"/>
        <w:jc w:val="both"/>
        <w:rPr>
          <w:rFonts w:ascii="Times New Roman" w:eastAsia="Microsoft Sans Serif" w:hAnsi="Times New Roman" w:cs="Times New Roman"/>
          <w:b/>
          <w:i/>
          <w:color w:val="000000"/>
          <w:spacing w:val="-10"/>
          <w:sz w:val="24"/>
          <w:szCs w:val="24"/>
          <w:lang w:eastAsia="ru-RU" w:bidi="ru-RU"/>
        </w:rPr>
      </w:pPr>
    </w:p>
    <w:p w:rsidR="00C56B65" w:rsidRDefault="00C56B65" w:rsidP="00C56B65">
      <w:pPr>
        <w:widowControl w:val="0"/>
        <w:shd w:val="clear" w:color="auto" w:fill="FFFFFF"/>
        <w:tabs>
          <w:tab w:val="left" w:leader="underscore" w:pos="3823"/>
          <w:tab w:val="left" w:leader="underscore" w:pos="5738"/>
        </w:tabs>
        <w:spacing w:after="0" w:line="276" w:lineRule="auto"/>
        <w:jc w:val="both"/>
        <w:rPr>
          <w:rFonts w:ascii="Times New Roman" w:eastAsia="Microsoft Sans Serif" w:hAnsi="Times New Roman" w:cs="Times New Roman"/>
          <w:b/>
          <w:color w:val="000000"/>
          <w:spacing w:val="-10"/>
          <w:sz w:val="28"/>
          <w:szCs w:val="28"/>
          <w:lang w:eastAsia="ru-RU" w:bidi="ru-RU"/>
        </w:rPr>
      </w:pPr>
      <w:r>
        <w:rPr>
          <w:rFonts w:ascii="Times New Roman" w:eastAsia="Microsoft Sans Serif" w:hAnsi="Times New Roman" w:cs="Times New Roman"/>
          <w:b/>
          <w:color w:val="000000"/>
          <w:spacing w:val="-10"/>
          <w:sz w:val="28"/>
          <w:szCs w:val="28"/>
          <w:lang w:eastAsia="ru-RU" w:bidi="ru-RU"/>
        </w:rPr>
        <w:t>5.  Основные разделы практики</w:t>
      </w:r>
    </w:p>
    <w:p w:rsidR="00C56B65" w:rsidRDefault="00C56B65" w:rsidP="00C56B65">
      <w:pPr>
        <w:widowControl w:val="0"/>
        <w:spacing w:after="0" w:line="276" w:lineRule="auto"/>
        <w:contextualSpacing/>
        <w:jc w:val="center"/>
        <w:rPr>
          <w:rFonts w:ascii="Times New Roman" w:eastAsia="Microsoft Sans Serif" w:hAnsi="Times New Roman" w:cs="Times New Roman"/>
          <w:b/>
          <w:i/>
          <w:sz w:val="28"/>
          <w:szCs w:val="28"/>
          <w:lang w:eastAsia="ru-RU" w:bidi="ru-RU"/>
        </w:rPr>
      </w:pPr>
      <w:r>
        <w:rPr>
          <w:rFonts w:ascii="Times New Roman" w:eastAsia="Microsoft Sans Serif" w:hAnsi="Times New Roman" w:cs="Times New Roman"/>
          <w:b/>
          <w:color w:val="000000"/>
          <w:spacing w:val="-10"/>
          <w:sz w:val="28"/>
          <w:szCs w:val="28"/>
          <w:lang w:eastAsia="ru-RU" w:bidi="ru-RU"/>
        </w:rPr>
        <w:t xml:space="preserve">     </w:t>
      </w:r>
    </w:p>
    <w:p w:rsidR="00C56B65" w:rsidRDefault="00C56B65" w:rsidP="00C56B65">
      <w:pPr>
        <w:widowControl w:val="0"/>
        <w:spacing w:after="0" w:line="276" w:lineRule="auto"/>
        <w:contextualSpacing/>
        <w:jc w:val="center"/>
        <w:rPr>
          <w:rFonts w:ascii="Times New Roman" w:eastAsia="Microsoft Sans Serif" w:hAnsi="Times New Roman" w:cs="Times New Roman"/>
          <w:b/>
          <w:i/>
          <w:color w:val="000000"/>
          <w:sz w:val="24"/>
          <w:szCs w:val="24"/>
          <w:lang w:eastAsia="ru-RU" w:bidi="ru-RU"/>
        </w:rPr>
      </w:pPr>
    </w:p>
    <w:tbl>
      <w:tblPr>
        <w:tblW w:w="9510" w:type="dxa"/>
        <w:tblInd w:w="5" w:type="dxa"/>
        <w:tblLayout w:type="fixed"/>
        <w:tblCellMar>
          <w:left w:w="0" w:type="dxa"/>
          <w:right w:w="0" w:type="dxa"/>
        </w:tblCellMar>
        <w:tblLook w:val="04A0" w:firstRow="1" w:lastRow="0" w:firstColumn="1" w:lastColumn="0" w:noHBand="0" w:noVBand="1"/>
      </w:tblPr>
      <w:tblGrid>
        <w:gridCol w:w="426"/>
        <w:gridCol w:w="1703"/>
        <w:gridCol w:w="3122"/>
        <w:gridCol w:w="1136"/>
        <w:gridCol w:w="994"/>
        <w:gridCol w:w="2129"/>
      </w:tblGrid>
      <w:tr w:rsidR="00C56B65" w:rsidTr="00C56B65">
        <w:tc>
          <w:tcPr>
            <w:tcW w:w="426" w:type="dxa"/>
            <w:tcBorders>
              <w:top w:val="single" w:sz="4" w:space="0" w:color="000000"/>
              <w:left w:val="single" w:sz="4" w:space="0" w:color="000000"/>
              <w:bottom w:val="single" w:sz="4" w:space="0" w:color="000000"/>
              <w:right w:val="nil"/>
            </w:tcBorders>
            <w:vAlign w:val="center"/>
            <w:hideMark/>
          </w:tcPr>
          <w:p w:rsidR="00C56B65" w:rsidRDefault="00C56B65">
            <w:pPr>
              <w:widowControl w:val="0"/>
              <w:spacing w:after="0" w:line="276"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w:t>
            </w:r>
          </w:p>
        </w:tc>
        <w:tc>
          <w:tcPr>
            <w:tcW w:w="1702" w:type="dxa"/>
            <w:tcBorders>
              <w:top w:val="single" w:sz="4" w:space="0" w:color="000000"/>
              <w:left w:val="single" w:sz="4" w:space="0" w:color="000000"/>
              <w:bottom w:val="single" w:sz="4" w:space="0" w:color="000000"/>
              <w:right w:val="nil"/>
            </w:tcBorders>
            <w:vAlign w:val="center"/>
            <w:hideMark/>
          </w:tcPr>
          <w:p w:rsidR="00C56B65" w:rsidRDefault="00C56B65" w:rsidP="00BD5CE9">
            <w:pPr>
              <w:keepNext/>
              <w:widowControl w:val="0"/>
              <w:numPr>
                <w:ilvl w:val="1"/>
                <w:numId w:val="2"/>
              </w:numPr>
              <w:suppressAutoHyphens/>
              <w:spacing w:after="0" w:line="276"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C56B65" w:rsidRDefault="00C56B65" w:rsidP="00BD5CE9">
            <w:pPr>
              <w:keepNext/>
              <w:widowControl w:val="0"/>
              <w:numPr>
                <w:ilvl w:val="1"/>
                <w:numId w:val="2"/>
              </w:numPr>
              <w:suppressAutoHyphens/>
              <w:spacing w:after="0" w:line="276"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C56B65" w:rsidRDefault="00C56B65">
            <w:pPr>
              <w:widowControl w:val="0"/>
              <w:spacing w:after="0" w:line="276"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Индикатор достижения </w:t>
            </w:r>
            <w:proofErr w:type="spellStart"/>
            <w:r>
              <w:rPr>
                <w:rFonts w:ascii="Times New Roman" w:eastAsia="Microsoft Sans Serif" w:hAnsi="Times New Roman" w:cs="Times New Roman"/>
                <w:color w:val="000000"/>
                <w:sz w:val="24"/>
                <w:szCs w:val="24"/>
                <w:lang w:eastAsia="ru-RU" w:bidi="ru-RU"/>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C56B65" w:rsidRDefault="00C56B65">
            <w:pPr>
              <w:widowControl w:val="0"/>
              <w:spacing w:after="0" w:line="276" w:lineRule="auto"/>
              <w:jc w:val="center"/>
              <w:rPr>
                <w:rFonts w:ascii="Times New Roman" w:eastAsia="Microsoft Sans Serif" w:hAnsi="Times New Roman" w:cs="Times New Roman"/>
                <w:color w:val="000000"/>
                <w:sz w:val="24"/>
                <w:szCs w:val="24"/>
                <w:lang w:eastAsia="ru-RU" w:bidi="ru-RU"/>
              </w:rPr>
            </w:pPr>
            <w:proofErr w:type="spellStart"/>
            <w:r>
              <w:rPr>
                <w:rFonts w:ascii="Times New Roman" w:eastAsia="Microsoft Sans Serif" w:hAnsi="Times New Roman" w:cs="Times New Roman"/>
                <w:color w:val="000000"/>
                <w:sz w:val="24"/>
                <w:szCs w:val="24"/>
                <w:lang w:eastAsia="ru-RU" w:bidi="ru-RU"/>
              </w:rPr>
              <w:t>Трудоем</w:t>
            </w:r>
            <w:proofErr w:type="spellEnd"/>
            <w:r>
              <w:rPr>
                <w:rFonts w:ascii="Times New Roman" w:eastAsia="Microsoft Sans Serif" w:hAnsi="Times New Roman" w:cs="Times New Roman"/>
                <w:color w:val="000000"/>
                <w:sz w:val="24"/>
                <w:szCs w:val="24"/>
                <w:lang w:eastAsia="ru-RU" w:bidi="ru-RU"/>
              </w:rPr>
              <w:t>-</w:t>
            </w:r>
          </w:p>
          <w:p w:rsidR="00C56B65" w:rsidRDefault="00C56B65">
            <w:pPr>
              <w:widowControl w:val="0"/>
              <w:spacing w:after="0" w:line="276"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C56B65" w:rsidRDefault="00C56B65">
            <w:pPr>
              <w:widowControl w:val="0"/>
              <w:spacing w:after="0" w:line="276"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Формы текущего контроля</w:t>
            </w:r>
          </w:p>
        </w:tc>
      </w:tr>
      <w:tr w:rsidR="00C56B65" w:rsidTr="00C56B65">
        <w:tc>
          <w:tcPr>
            <w:tcW w:w="426"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1.</w:t>
            </w:r>
          </w:p>
        </w:tc>
        <w:tc>
          <w:tcPr>
            <w:tcW w:w="1702" w:type="dxa"/>
            <w:tcBorders>
              <w:top w:val="single" w:sz="4" w:space="0" w:color="000000"/>
              <w:left w:val="single" w:sz="4" w:space="0" w:color="000000"/>
              <w:bottom w:val="single" w:sz="4" w:space="0" w:color="000000"/>
              <w:right w:val="nil"/>
            </w:tcBorders>
          </w:tcPr>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Структура и особенности работы медицинских организаций. </w:t>
            </w:r>
          </w:p>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Основы санитарно-противоэпидемического режима ЛПО.</w:t>
            </w:r>
          </w:p>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p>
        </w:tc>
        <w:tc>
          <w:tcPr>
            <w:tcW w:w="3120"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both"/>
              <w:rPr>
                <w:rFonts w:ascii="Times New Roman" w:eastAsia="Microsoft Sans Serif" w:hAnsi="Times New Roman" w:cs="Times New Roman"/>
                <w:color w:val="000000"/>
                <w:sz w:val="28"/>
                <w:szCs w:val="28"/>
                <w:lang w:eastAsia="ru-RU" w:bidi="ru-RU"/>
              </w:rPr>
            </w:pPr>
            <w:r>
              <w:rPr>
                <w:rFonts w:ascii="Times New Roman" w:hAnsi="Times New Roman" w:cs="Times New Roman"/>
                <w:sz w:val="28"/>
                <w:szCs w:val="28"/>
              </w:rPr>
              <w:t xml:space="preserve">Типы лечебных учреждений. Принципы организации работы лечебных учреждений. Устройство и оборудование структурно-функциональных отделений ЛПУ.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эпидемиологический режим ЛПУ. Лечебно-охранительный режим ЛПУ.</w:t>
            </w:r>
            <w:r>
              <w:rPr>
                <w:rFonts w:ascii="Times New Roman" w:hAnsi="Times New Roman" w:cs="Times New Roman"/>
                <w:color w:val="000000"/>
                <w:sz w:val="28"/>
                <w:szCs w:val="28"/>
              </w:rPr>
              <w:t xml:space="preserve">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 регистрация больных. Антропометрия поступающих больных. Гигиеническая ванна. </w:t>
            </w:r>
            <w:r>
              <w:rPr>
                <w:rFonts w:ascii="Times New Roman" w:hAnsi="Times New Roman" w:cs="Times New Roman"/>
                <w:color w:val="000000"/>
                <w:sz w:val="28"/>
                <w:szCs w:val="28"/>
              </w:rPr>
              <w:lastRenderedPageBreak/>
              <w:t xml:space="preserve">Санитарная обработка поступающих больных. Транспортировка больного в отделение, перекладывание больного и способы транспортировки больных. Пользование функциональной кроватью. </w:t>
            </w:r>
            <w:proofErr w:type="spellStart"/>
            <w:r>
              <w:rPr>
                <w:rFonts w:ascii="Times New Roman" w:hAnsi="Times New Roman" w:cs="Times New Roman"/>
                <w:color w:val="000000"/>
                <w:sz w:val="28"/>
                <w:szCs w:val="28"/>
              </w:rPr>
              <w:t>Приготовлениет</w:t>
            </w:r>
            <w:proofErr w:type="spellEnd"/>
            <w:r>
              <w:rPr>
                <w:rFonts w:ascii="Times New Roman" w:hAnsi="Times New Roman" w:cs="Times New Roman"/>
                <w:color w:val="000000"/>
                <w:sz w:val="28"/>
                <w:szCs w:val="28"/>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color w:val="000000"/>
                <w:sz w:val="28"/>
                <w:szCs w:val="28"/>
              </w:rPr>
              <w:t>персоналав</w:t>
            </w:r>
            <w:proofErr w:type="spellEnd"/>
            <w:r>
              <w:rPr>
                <w:rFonts w:ascii="Times New Roman" w:hAnsi="Times New Roman" w:cs="Times New Roman"/>
                <w:color w:val="000000"/>
                <w:sz w:val="28"/>
                <w:szCs w:val="28"/>
              </w:rPr>
              <w:t xml:space="preserve"> ЛПУ.</w:t>
            </w:r>
            <w:r>
              <w:rPr>
                <w:rFonts w:ascii="Times New Roman" w:hAnsi="Times New Roman" w:cs="Times New Roman"/>
                <w:sz w:val="28"/>
                <w:szCs w:val="28"/>
              </w:rPr>
              <w:t xml:space="preserve"> Устройство и </w:t>
            </w:r>
            <w:proofErr w:type="spellStart"/>
            <w:r>
              <w:rPr>
                <w:rFonts w:ascii="Times New Roman" w:hAnsi="Times New Roman" w:cs="Times New Roman"/>
                <w:sz w:val="28"/>
                <w:szCs w:val="28"/>
              </w:rPr>
              <w:t>оборудованиетерапевтического</w:t>
            </w:r>
            <w:proofErr w:type="spellEnd"/>
            <w:r>
              <w:rPr>
                <w:rFonts w:ascii="Times New Roman" w:hAnsi="Times New Roman" w:cs="Times New Roman"/>
                <w:sz w:val="28"/>
                <w:szCs w:val="28"/>
              </w:rPr>
              <w:t xml:space="preserve"> отделения. Общий и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–гигиенический </w:t>
            </w:r>
            <w:proofErr w:type="spellStart"/>
            <w:r>
              <w:rPr>
                <w:rFonts w:ascii="Times New Roman" w:hAnsi="Times New Roman" w:cs="Times New Roman"/>
                <w:sz w:val="28"/>
                <w:szCs w:val="28"/>
              </w:rPr>
              <w:t>режимтрапевтического</w:t>
            </w:r>
            <w:proofErr w:type="spellEnd"/>
            <w:r>
              <w:rPr>
                <w:rFonts w:ascii="Times New Roman" w:hAnsi="Times New Roman" w:cs="Times New Roman"/>
                <w:sz w:val="28"/>
                <w:szCs w:val="28"/>
              </w:rPr>
              <w:t xml:space="preserve"> отделения..</w:t>
            </w:r>
          </w:p>
        </w:tc>
        <w:tc>
          <w:tcPr>
            <w:tcW w:w="1135" w:type="dxa"/>
            <w:tcBorders>
              <w:top w:val="single" w:sz="4" w:space="0" w:color="000000"/>
              <w:left w:val="single" w:sz="4" w:space="0" w:color="000000"/>
              <w:bottom w:val="single" w:sz="4" w:space="0" w:color="000000"/>
              <w:right w:val="nil"/>
            </w:tcBorders>
          </w:tcPr>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ОПК4</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ИД-1 ОПК4</w:t>
            </w:r>
          </w:p>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ОПК-6</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ИД-1 ОПК6</w:t>
            </w:r>
          </w:p>
          <w:p w:rsidR="00C56B65" w:rsidRDefault="00C56B65">
            <w:pPr>
              <w:widowControl w:val="0"/>
              <w:spacing w:after="0" w:line="276" w:lineRule="auto"/>
              <w:jc w:val="center"/>
              <w:rPr>
                <w:rFonts w:ascii="Times New Roman" w:eastAsia="Microsoft Sans Serif" w:hAnsi="Times New Roman" w:cs="Times New Roman"/>
                <w:color w:val="000000"/>
                <w:sz w:val="28"/>
                <w:szCs w:val="28"/>
                <w:lang w:eastAsia="ru-RU" w:bidi="ru-RU"/>
              </w:rPr>
            </w:pPr>
          </w:p>
        </w:tc>
        <w:tc>
          <w:tcPr>
            <w:tcW w:w="993"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24</w:t>
            </w:r>
          </w:p>
        </w:tc>
        <w:tc>
          <w:tcPr>
            <w:tcW w:w="2128" w:type="dxa"/>
            <w:tcBorders>
              <w:top w:val="single" w:sz="4" w:space="0" w:color="000000"/>
              <w:left w:val="single" w:sz="4" w:space="0" w:color="000000"/>
              <w:bottom w:val="single" w:sz="4" w:space="0" w:color="000000"/>
              <w:right w:val="single" w:sz="4" w:space="0" w:color="000000"/>
            </w:tcBorders>
            <w:hideMark/>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Устный опрос,</w:t>
            </w:r>
          </w:p>
          <w:p w:rsidR="00C56B65" w:rsidRDefault="00C56B65">
            <w:pPr>
              <w:keepNext/>
              <w:keepLines/>
              <w:widowControl w:val="0"/>
              <w:spacing w:after="0" w:line="276" w:lineRule="auto"/>
              <w:jc w:val="center"/>
              <w:outlineLvl w:val="0"/>
              <w:rPr>
                <w:rFonts w:ascii="Times New Roman" w:eastAsia="Microsoft Sans Serif" w:hAnsi="Times New Roman" w:cs="Times New Roman"/>
                <w:color w:val="000000"/>
                <w:lang w:eastAsia="ru-RU" w:bidi="ru-RU"/>
              </w:rPr>
            </w:pPr>
            <w:r>
              <w:rPr>
                <w:rFonts w:ascii="Times New Roman" w:eastAsiaTheme="majorEastAsia" w:hAnsi="Times New Roman" w:cs="Times New Roman"/>
                <w:bCs/>
                <w:lang w:eastAsia="ru-RU" w:bidi="ru-RU"/>
              </w:rPr>
              <w:t xml:space="preserve">ежедневная проверка дневника учета выполняемой работы, контроль выполнения алгоритмов навыков. </w:t>
            </w:r>
          </w:p>
        </w:tc>
      </w:tr>
      <w:tr w:rsidR="00C56B65" w:rsidTr="00C56B65">
        <w:tc>
          <w:tcPr>
            <w:tcW w:w="426"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2.</w:t>
            </w:r>
          </w:p>
        </w:tc>
        <w:tc>
          <w:tcPr>
            <w:tcW w:w="1702"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both"/>
              <w:rPr>
                <w:rFonts w:ascii="Times New Roman" w:eastAsia="Microsoft Sans Serif" w:hAnsi="Times New Roman" w:cs="Times New Roman"/>
                <w:color w:val="000000"/>
                <w:sz w:val="28"/>
                <w:szCs w:val="28"/>
                <w:lang w:eastAsia="ru-RU" w:bidi="ru-RU"/>
              </w:rPr>
            </w:pPr>
            <w:r>
              <w:rPr>
                <w:rFonts w:ascii="Times New Roman" w:hAnsi="Times New Roman" w:cs="Times New Roman"/>
                <w:color w:val="000000"/>
                <w:sz w:val="28"/>
                <w:szCs w:val="28"/>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color w:val="000000"/>
                <w:sz w:val="28"/>
                <w:szCs w:val="28"/>
              </w:rPr>
              <w:t>выприсывание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порционнока</w:t>
            </w:r>
            <w:proofErr w:type="spellEnd"/>
            <w:r>
              <w:rPr>
                <w:rFonts w:ascii="Times New Roman" w:hAnsi="Times New Roman" w:cs="Times New Roman"/>
                <w:color w:val="000000"/>
                <w:sz w:val="28"/>
                <w:szCs w:val="28"/>
              </w:rPr>
              <w:t xml:space="preserve">. Раздача пищи больным. Кормление больных находящихся на постельном режиме и </w:t>
            </w:r>
            <w:r>
              <w:rPr>
                <w:rFonts w:ascii="Times New Roman" w:hAnsi="Times New Roman" w:cs="Times New Roman"/>
                <w:color w:val="000000"/>
                <w:sz w:val="28"/>
                <w:szCs w:val="28"/>
              </w:rPr>
              <w:lastRenderedPageBreak/>
              <w:t>тяжелобольных. Искусственное кормление. Контроль за качеством продуктов и готовой пищи. Проверка передач больным.</w:t>
            </w:r>
            <w:r>
              <w:rPr>
                <w:rFonts w:ascii="Times New Roman" w:eastAsia="Microsoft Sans Serif" w:hAnsi="Times New Roman" w:cs="Times New Roman"/>
                <w:color w:val="000000"/>
                <w:sz w:val="28"/>
                <w:szCs w:val="28"/>
                <w:lang w:eastAsia="ru-RU" w:bidi="ru-RU"/>
              </w:rPr>
              <w:t xml:space="preserve">, </w:t>
            </w:r>
            <w:r>
              <w:rPr>
                <w:rFonts w:ascii="Times New Roman" w:hAnsi="Times New Roman" w:cs="Times New Roman"/>
                <w:color w:val="000000"/>
                <w:sz w:val="28"/>
                <w:szCs w:val="28"/>
              </w:rPr>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w:t>
            </w:r>
            <w:proofErr w:type="gramStart"/>
            <w:r>
              <w:rPr>
                <w:rFonts w:ascii="Times New Roman" w:hAnsi="Times New Roman" w:cs="Times New Roman"/>
                <w:color w:val="000000"/>
                <w:sz w:val="28"/>
                <w:szCs w:val="28"/>
              </w:rPr>
              <w:t>у пациентов</w:t>
            </w:r>
            <w:proofErr w:type="gramEnd"/>
            <w:r>
              <w:rPr>
                <w:rFonts w:ascii="Times New Roman" w:hAnsi="Times New Roman" w:cs="Times New Roman"/>
                <w:color w:val="000000"/>
                <w:sz w:val="28"/>
                <w:szCs w:val="28"/>
              </w:rPr>
              <w:t xml:space="preserve"> находящихся на общем и постельном режиме. </w:t>
            </w:r>
            <w:proofErr w:type="spellStart"/>
            <w:r>
              <w:rPr>
                <w:rFonts w:ascii="Times New Roman" w:hAnsi="Times New Roman" w:cs="Times New Roman"/>
                <w:color w:val="000000"/>
                <w:sz w:val="28"/>
                <w:szCs w:val="28"/>
              </w:rPr>
              <w:t>Поростейшие</w:t>
            </w:r>
            <w:proofErr w:type="spellEnd"/>
            <w:r>
              <w:rPr>
                <w:rFonts w:ascii="Times New Roman" w:hAnsi="Times New Roman" w:cs="Times New Roman"/>
                <w:color w:val="000000"/>
                <w:sz w:val="28"/>
                <w:szCs w:val="28"/>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color w:val="000000"/>
                <w:sz w:val="28"/>
                <w:szCs w:val="28"/>
              </w:rPr>
              <w:t>льдом,постановка</w:t>
            </w:r>
            <w:proofErr w:type="spellEnd"/>
            <w:proofErr w:type="gramEnd"/>
            <w:r>
              <w:rPr>
                <w:rFonts w:ascii="Times New Roman" w:hAnsi="Times New Roman" w:cs="Times New Roman"/>
                <w:color w:val="000000"/>
                <w:sz w:val="28"/>
                <w:szCs w:val="28"/>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color w:val="000000"/>
                <w:sz w:val="28"/>
                <w:szCs w:val="28"/>
              </w:rPr>
              <w:t>бронхоскопии,ФГДС,колоноскопии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Узи</w:t>
            </w:r>
            <w:proofErr w:type="spellEnd"/>
            <w:r>
              <w:rPr>
                <w:rFonts w:ascii="Times New Roman" w:hAnsi="Times New Roman" w:cs="Times New Roman"/>
                <w:color w:val="000000"/>
                <w:sz w:val="28"/>
                <w:szCs w:val="28"/>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ОПК4</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ИД-1 ОПК4</w:t>
            </w:r>
          </w:p>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ОПК-6</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ИД-1 ОПК6</w:t>
            </w:r>
          </w:p>
          <w:p w:rsidR="00C56B65" w:rsidRDefault="00C56B65">
            <w:pPr>
              <w:widowControl w:val="0"/>
              <w:spacing w:after="0" w:line="276" w:lineRule="auto"/>
              <w:jc w:val="center"/>
              <w:rPr>
                <w:rFonts w:ascii="Times New Roman" w:eastAsia="Microsoft Sans Serif" w:hAnsi="Times New Roman" w:cs="Times New Roman"/>
                <w:color w:val="000000"/>
                <w:sz w:val="28"/>
                <w:szCs w:val="28"/>
                <w:lang w:eastAsia="ru-RU" w:bidi="ru-RU"/>
              </w:rPr>
            </w:pPr>
          </w:p>
        </w:tc>
        <w:tc>
          <w:tcPr>
            <w:tcW w:w="993"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15</w:t>
            </w:r>
          </w:p>
        </w:tc>
        <w:tc>
          <w:tcPr>
            <w:tcW w:w="2128" w:type="dxa"/>
            <w:tcBorders>
              <w:top w:val="single" w:sz="4" w:space="0" w:color="000000"/>
              <w:left w:val="single" w:sz="4" w:space="0" w:color="000000"/>
              <w:bottom w:val="single" w:sz="4" w:space="0" w:color="000000"/>
              <w:right w:val="single" w:sz="4" w:space="0" w:color="000000"/>
            </w:tcBorders>
            <w:hideMark/>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Устный опрос,</w:t>
            </w:r>
          </w:p>
          <w:p w:rsidR="00C56B65" w:rsidRDefault="00C56B65">
            <w:pPr>
              <w:keepNext/>
              <w:keepLines/>
              <w:widowControl w:val="0"/>
              <w:spacing w:after="0" w:line="276" w:lineRule="auto"/>
              <w:jc w:val="center"/>
              <w:outlineLvl w:val="0"/>
              <w:rPr>
                <w:rFonts w:ascii="Times New Roman" w:eastAsia="Microsoft Sans Serif" w:hAnsi="Times New Roman" w:cs="Times New Roman"/>
                <w:color w:val="000000"/>
                <w:lang w:eastAsia="ru-RU" w:bidi="ru-RU"/>
              </w:rPr>
            </w:pPr>
            <w:r>
              <w:rPr>
                <w:rFonts w:ascii="Times New Roman" w:eastAsiaTheme="majorEastAsia" w:hAnsi="Times New Roman" w:cs="Times New Roman"/>
                <w:bCs/>
                <w:lang w:eastAsia="ru-RU" w:bidi="ru-RU"/>
              </w:rPr>
              <w:t xml:space="preserve">ежедневная проверка дневника учета выполняемой работы, контроль выполнения алгоритмов навыков. </w:t>
            </w:r>
          </w:p>
        </w:tc>
      </w:tr>
      <w:tr w:rsidR="00C56B65" w:rsidTr="00C56B65">
        <w:tc>
          <w:tcPr>
            <w:tcW w:w="426"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lastRenderedPageBreak/>
              <w:t>3.</w:t>
            </w:r>
          </w:p>
        </w:tc>
        <w:tc>
          <w:tcPr>
            <w:tcW w:w="1702" w:type="dxa"/>
            <w:tcBorders>
              <w:top w:val="single" w:sz="4" w:space="0" w:color="000000"/>
              <w:left w:val="single" w:sz="4" w:space="0" w:color="000000"/>
              <w:bottom w:val="single" w:sz="4" w:space="0" w:color="000000"/>
              <w:right w:val="nil"/>
            </w:tcBorders>
            <w:hideMark/>
          </w:tcPr>
          <w:p w:rsidR="00C56B65" w:rsidRDefault="00C56B65">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Особенностями ухода за больными с различной</w:t>
            </w:r>
          </w:p>
          <w:p w:rsidR="00C56B65" w:rsidRDefault="00C56B65">
            <w:pPr>
              <w:widowControl w:val="0"/>
              <w:spacing w:after="0" w:line="276" w:lineRule="auto"/>
              <w:rPr>
                <w:rFonts w:ascii="Times New Roman" w:eastAsia="Microsoft Sans Serif" w:hAnsi="Times New Roman" w:cs="Times New Roman"/>
                <w:color w:val="000000"/>
                <w:sz w:val="28"/>
                <w:szCs w:val="28"/>
                <w:lang w:eastAsia="ru-RU" w:bidi="ru-RU"/>
              </w:rPr>
            </w:pPr>
            <w:r>
              <w:rPr>
                <w:rFonts w:ascii="Times New Roman" w:hAnsi="Times New Roman" w:cs="Times New Roman"/>
                <w:bCs/>
                <w:iCs/>
                <w:sz w:val="28"/>
                <w:szCs w:val="28"/>
              </w:rPr>
              <w:t>патологией</w:t>
            </w:r>
            <w:r>
              <w:rPr>
                <w:rFonts w:ascii="Times New Roman" w:hAnsi="Times New Roman" w:cs="Times New Roman"/>
                <w:b/>
                <w:bCs/>
                <w:i/>
                <w:iCs/>
                <w:sz w:val="28"/>
                <w:szCs w:val="28"/>
              </w:rPr>
              <w:t>.</w:t>
            </w:r>
          </w:p>
        </w:tc>
        <w:tc>
          <w:tcPr>
            <w:tcW w:w="3120"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both"/>
              <w:rPr>
                <w:rFonts w:ascii="Times New Roman" w:eastAsia="Microsoft Sans Serif" w:hAnsi="Times New Roman" w:cs="Times New Roman"/>
                <w:color w:val="000000"/>
                <w:sz w:val="28"/>
                <w:szCs w:val="28"/>
                <w:lang w:eastAsia="ru-RU" w:bidi="ru-RU"/>
              </w:rPr>
            </w:pPr>
            <w:r>
              <w:rPr>
                <w:rFonts w:ascii="Times New Roman" w:hAnsi="Times New Roman" w:cs="Times New Roman"/>
                <w:color w:val="000000"/>
                <w:sz w:val="28"/>
                <w:szCs w:val="28"/>
              </w:rPr>
              <w:t xml:space="preserve">Уход за больными с заболеваниями органов дыхания. Первая доврачебная помощь при приступе удушья, </w:t>
            </w:r>
            <w:r>
              <w:rPr>
                <w:rFonts w:ascii="Times New Roman" w:hAnsi="Times New Roman" w:cs="Times New Roman"/>
                <w:color w:val="000000"/>
                <w:sz w:val="28"/>
                <w:szCs w:val="28"/>
              </w:rPr>
              <w:lastRenderedPageBreak/>
              <w:t xml:space="preserve">легочном кровотечении. Уход за больными с заболеваниями </w:t>
            </w:r>
            <w:proofErr w:type="spellStart"/>
            <w:r>
              <w:rPr>
                <w:rFonts w:ascii="Times New Roman" w:hAnsi="Times New Roman" w:cs="Times New Roman"/>
                <w:color w:val="000000"/>
                <w:sz w:val="28"/>
                <w:szCs w:val="28"/>
              </w:rPr>
              <w:t>органовкровообращения</w:t>
            </w:r>
            <w:proofErr w:type="spellEnd"/>
            <w:r>
              <w:rPr>
                <w:rFonts w:ascii="Times New Roman" w:hAnsi="Times New Roman" w:cs="Times New Roman"/>
                <w:color w:val="000000"/>
                <w:sz w:val="28"/>
                <w:szCs w:val="28"/>
              </w:rPr>
              <w:t xml:space="preserve">. Первая доврачебная помощь </w:t>
            </w:r>
            <w:proofErr w:type="spellStart"/>
            <w:r>
              <w:rPr>
                <w:rFonts w:ascii="Times New Roman" w:hAnsi="Times New Roman" w:cs="Times New Roman"/>
                <w:color w:val="000000"/>
                <w:sz w:val="28"/>
                <w:szCs w:val="28"/>
              </w:rPr>
              <w:t>приболях</w:t>
            </w:r>
            <w:proofErr w:type="spellEnd"/>
            <w:r>
              <w:rPr>
                <w:rFonts w:ascii="Times New Roman" w:hAnsi="Times New Roman" w:cs="Times New Roman"/>
                <w:color w:val="000000"/>
                <w:sz w:val="28"/>
                <w:szCs w:val="28"/>
              </w:rPr>
              <w:t xml:space="preserve"> в груди, гипертоническом кризе. Уход за больными с заболеваниями </w:t>
            </w:r>
            <w:proofErr w:type="spellStart"/>
            <w:proofErr w:type="gramStart"/>
            <w:r>
              <w:rPr>
                <w:rFonts w:ascii="Times New Roman" w:hAnsi="Times New Roman" w:cs="Times New Roman"/>
                <w:color w:val="000000"/>
                <w:sz w:val="28"/>
                <w:szCs w:val="28"/>
              </w:rPr>
              <w:t>органовпишеварения</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color w:val="000000"/>
                <w:sz w:val="28"/>
                <w:szCs w:val="28"/>
              </w:rPr>
              <w:t>органовмочевыделения</w:t>
            </w:r>
            <w:proofErr w:type="spellEnd"/>
            <w:r>
              <w:rPr>
                <w:rFonts w:ascii="Times New Roman" w:hAnsi="Times New Roman" w:cs="Times New Roman"/>
                <w:color w:val="000000"/>
                <w:sz w:val="28"/>
                <w:szCs w:val="28"/>
              </w:rPr>
              <w:t xml:space="preserve">. Первая доврачебная помощь </w:t>
            </w:r>
            <w:proofErr w:type="spellStart"/>
            <w:r>
              <w:rPr>
                <w:rFonts w:ascii="Times New Roman" w:hAnsi="Times New Roman" w:cs="Times New Roman"/>
                <w:color w:val="000000"/>
                <w:sz w:val="28"/>
                <w:szCs w:val="28"/>
              </w:rPr>
              <w:t>припочечной</w:t>
            </w:r>
            <w:proofErr w:type="spellEnd"/>
            <w:r>
              <w:rPr>
                <w:rFonts w:ascii="Times New Roman" w:hAnsi="Times New Roman" w:cs="Times New Roman"/>
                <w:color w:val="000000"/>
                <w:sz w:val="28"/>
                <w:szCs w:val="28"/>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ОПК4</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ИД-1 ОПК4</w:t>
            </w:r>
          </w:p>
          <w:p w:rsidR="00C56B65" w:rsidRDefault="00C56B65">
            <w:pPr>
              <w:widowControl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ОПК-6</w:t>
            </w:r>
          </w:p>
          <w:p w:rsidR="00C56B65" w:rsidRDefault="00C56B6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ИД-1 </w:t>
            </w:r>
            <w:r>
              <w:rPr>
                <w:rFonts w:ascii="Times New Roman" w:hAnsi="Times New Roman" w:cs="Times New Roman"/>
                <w:sz w:val="28"/>
                <w:szCs w:val="28"/>
              </w:rPr>
              <w:lastRenderedPageBreak/>
              <w:t>ОПК6</w:t>
            </w:r>
          </w:p>
          <w:p w:rsidR="00C56B65" w:rsidRDefault="00C56B65">
            <w:pPr>
              <w:widowControl w:val="0"/>
              <w:spacing w:after="0" w:line="276" w:lineRule="auto"/>
              <w:jc w:val="center"/>
              <w:rPr>
                <w:rFonts w:ascii="Times New Roman" w:eastAsia="Microsoft Sans Serif" w:hAnsi="Times New Roman" w:cs="Times New Roman"/>
                <w:color w:val="000000"/>
                <w:sz w:val="28"/>
                <w:szCs w:val="28"/>
                <w:lang w:eastAsia="ru-RU" w:bidi="ru-RU"/>
              </w:rPr>
            </w:pPr>
          </w:p>
        </w:tc>
        <w:tc>
          <w:tcPr>
            <w:tcW w:w="993"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C56B65" w:rsidRDefault="00C56B65">
            <w:pPr>
              <w:widowControl w:val="0"/>
              <w:spacing w:after="0" w:line="276" w:lineRule="auto"/>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Устный опрос,</w:t>
            </w:r>
          </w:p>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r>
              <w:rPr>
                <w:rFonts w:ascii="Times New Roman" w:eastAsiaTheme="majorEastAsia" w:hAnsi="Times New Roman" w:cs="Times New Roman"/>
                <w:bCs/>
                <w:sz w:val="28"/>
                <w:szCs w:val="28"/>
                <w:lang w:eastAsia="ru-RU" w:bidi="ru-RU"/>
              </w:rPr>
              <w:t xml:space="preserve">ежедневная проверка дневника учета выполняемой </w:t>
            </w:r>
            <w:r>
              <w:rPr>
                <w:rFonts w:ascii="Times New Roman" w:eastAsiaTheme="majorEastAsia" w:hAnsi="Times New Roman" w:cs="Times New Roman"/>
                <w:bCs/>
                <w:sz w:val="28"/>
                <w:szCs w:val="28"/>
                <w:lang w:eastAsia="ru-RU" w:bidi="ru-RU"/>
              </w:rPr>
              <w:lastRenderedPageBreak/>
              <w:t>работы, контроль выполнения алгоритмов навыков</w:t>
            </w:r>
            <w:r>
              <w:rPr>
                <w:rFonts w:ascii="Times New Roman" w:eastAsiaTheme="majorEastAsia" w:hAnsi="Times New Roman" w:cs="Times New Roman"/>
                <w:bCs/>
                <w:lang w:eastAsia="ru-RU" w:bidi="ru-RU"/>
              </w:rPr>
              <w:t>.</w:t>
            </w:r>
          </w:p>
        </w:tc>
      </w:tr>
      <w:tr w:rsidR="00C56B65" w:rsidTr="00C56B65">
        <w:trPr>
          <w:trHeight w:val="1009"/>
        </w:trPr>
        <w:tc>
          <w:tcPr>
            <w:tcW w:w="426" w:type="dxa"/>
            <w:tcBorders>
              <w:top w:val="single" w:sz="4" w:space="0" w:color="000000"/>
              <w:left w:val="single" w:sz="4" w:space="0" w:color="000000"/>
              <w:bottom w:val="single" w:sz="4" w:space="0" w:color="000000"/>
              <w:right w:val="nil"/>
            </w:tcBorders>
            <w:hideMark/>
          </w:tcPr>
          <w:p w:rsidR="00C56B65" w:rsidRDefault="00C56B65">
            <w:pPr>
              <w:rPr>
                <w:rFonts w:ascii="Times New Roman" w:eastAsia="Microsoft Sans Serif" w:hAnsi="Times New Roman" w:cs="Times New Roman"/>
                <w:color w:val="000000"/>
                <w:lang w:eastAsia="ru-RU" w:bidi="ru-RU"/>
              </w:rPr>
            </w:pPr>
          </w:p>
        </w:tc>
        <w:tc>
          <w:tcPr>
            <w:tcW w:w="1702"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Итоговый</w:t>
            </w:r>
          </w:p>
        </w:tc>
        <w:tc>
          <w:tcPr>
            <w:tcW w:w="3120" w:type="dxa"/>
            <w:tcBorders>
              <w:top w:val="single" w:sz="4" w:space="0" w:color="000000"/>
              <w:left w:val="single" w:sz="4" w:space="0" w:color="000000"/>
              <w:bottom w:val="single" w:sz="4" w:space="0" w:color="000000"/>
              <w:right w:val="nil"/>
            </w:tcBorders>
            <w:hideMark/>
          </w:tcPr>
          <w:p w:rsidR="00C56B65" w:rsidRDefault="00C56B65">
            <w:pPr>
              <w:widowControl w:val="0"/>
              <w:spacing w:after="0" w:line="276" w:lineRule="auto"/>
              <w:jc w:val="both"/>
              <w:rPr>
                <w:rFonts w:ascii="Times New Roman" w:eastAsia="Microsoft Sans Serif" w:hAnsi="Times New Roman" w:cs="Times New Roman"/>
                <w:color w:val="000000"/>
                <w:sz w:val="28"/>
                <w:szCs w:val="28"/>
                <w:lang w:eastAsia="ru-RU" w:bidi="ru-RU"/>
              </w:rPr>
            </w:pPr>
            <w:r>
              <w:rPr>
                <w:rFonts w:ascii="Times New Roman" w:eastAsia="Calibri" w:hAnsi="Times New Roman" w:cs="Times New Roman"/>
                <w:color w:val="000000"/>
                <w:sz w:val="28"/>
                <w:szCs w:val="28"/>
                <w:lang w:eastAsia="ru-RU" w:bidi="ru-RU"/>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C56B65" w:rsidRDefault="00C56B65">
            <w:pPr>
              <w:widowControl w:val="0"/>
              <w:spacing w:after="0" w:line="276" w:lineRule="auto"/>
              <w:jc w:val="center"/>
              <w:rPr>
                <w:rFonts w:ascii="Times New Roman" w:eastAsia="Microsoft Sans Serif" w:hAnsi="Times New Roman" w:cs="Times New Roman"/>
                <w:color w:val="000000"/>
                <w:sz w:val="28"/>
                <w:szCs w:val="28"/>
                <w:lang w:eastAsia="ru-RU" w:bidi="ru-RU"/>
              </w:rPr>
            </w:pPr>
          </w:p>
        </w:tc>
        <w:tc>
          <w:tcPr>
            <w:tcW w:w="993" w:type="dxa"/>
            <w:tcBorders>
              <w:top w:val="single" w:sz="4" w:space="0" w:color="000000"/>
              <w:left w:val="single" w:sz="4" w:space="0" w:color="000000"/>
              <w:bottom w:val="single" w:sz="4" w:space="0" w:color="000000"/>
              <w:right w:val="nil"/>
            </w:tcBorders>
            <w:hideMark/>
          </w:tcPr>
          <w:p w:rsidR="00C56B65" w:rsidRDefault="00C56B65">
            <w:pPr>
              <w:rPr>
                <w:rFonts w:ascii="Times New Roman" w:eastAsia="Microsoft Sans Serif" w:hAnsi="Times New Roman" w:cs="Times New Roman"/>
                <w:color w:val="000000"/>
                <w:sz w:val="28"/>
                <w:szCs w:val="28"/>
                <w:lang w:eastAsia="ru-RU" w:bidi="ru-RU"/>
              </w:rPr>
            </w:pPr>
          </w:p>
        </w:tc>
        <w:tc>
          <w:tcPr>
            <w:tcW w:w="2128" w:type="dxa"/>
            <w:tcBorders>
              <w:top w:val="single" w:sz="4" w:space="0" w:color="000000"/>
              <w:left w:val="single" w:sz="4" w:space="0" w:color="000000"/>
              <w:bottom w:val="single" w:sz="4" w:space="0" w:color="000000"/>
              <w:right w:val="single" w:sz="4" w:space="0" w:color="000000"/>
            </w:tcBorders>
          </w:tcPr>
          <w:p w:rsidR="00C56B65" w:rsidRDefault="00C56B65">
            <w:pPr>
              <w:widowControl w:val="0"/>
              <w:spacing w:after="0" w:line="276" w:lineRule="auto"/>
              <w:jc w:val="center"/>
              <w:rPr>
                <w:rFonts w:ascii="Times New Roman" w:eastAsia="Microsoft Sans Serif" w:hAnsi="Times New Roman" w:cs="Times New Roman"/>
                <w:color w:val="000000"/>
                <w:lang w:eastAsia="ru-RU" w:bidi="ru-RU"/>
              </w:rPr>
            </w:pPr>
          </w:p>
        </w:tc>
      </w:tr>
    </w:tbl>
    <w:p w:rsidR="00C56B65" w:rsidRDefault="00C56B65" w:rsidP="00C56B65">
      <w:pPr>
        <w:widowControl w:val="0"/>
        <w:shd w:val="clear" w:color="auto" w:fill="FFFFFF"/>
        <w:tabs>
          <w:tab w:val="left" w:leader="underscore" w:pos="3823"/>
          <w:tab w:val="left" w:leader="underscore" w:pos="5738"/>
        </w:tabs>
        <w:spacing w:after="0" w:line="276" w:lineRule="auto"/>
        <w:ind w:firstLine="709"/>
        <w:jc w:val="both"/>
        <w:rPr>
          <w:rFonts w:ascii="Times New Roman" w:eastAsia="Microsoft Sans Serif" w:hAnsi="Times New Roman" w:cs="Times New Roman"/>
          <w:color w:val="000000"/>
          <w:spacing w:val="-10"/>
          <w:sz w:val="24"/>
          <w:szCs w:val="24"/>
          <w:lang w:eastAsia="ru-RU" w:bidi="ru-RU"/>
        </w:rPr>
      </w:pPr>
    </w:p>
    <w:p w:rsidR="00C56B65" w:rsidRDefault="00C56B65" w:rsidP="00C56B65">
      <w:pPr>
        <w:widowControl w:val="0"/>
        <w:shd w:val="clear" w:color="auto" w:fill="FFFFFF"/>
        <w:tabs>
          <w:tab w:val="left" w:pos="1338"/>
        </w:tabs>
        <w:spacing w:after="0" w:line="276" w:lineRule="auto"/>
        <w:jc w:val="both"/>
        <w:rPr>
          <w:rFonts w:ascii="Times New Roman" w:eastAsia="Microsoft Sans Serif" w:hAnsi="Times New Roman" w:cs="Times New Roman"/>
          <w:b/>
          <w:color w:val="000000"/>
          <w:spacing w:val="-10"/>
          <w:sz w:val="24"/>
          <w:szCs w:val="24"/>
          <w:lang w:eastAsia="ru-RU" w:bidi="ru-RU"/>
        </w:rPr>
      </w:pPr>
    </w:p>
    <w:p w:rsidR="00C56B65" w:rsidRDefault="00C56B65" w:rsidP="00C56B65">
      <w:pPr>
        <w:widowControl w:val="0"/>
        <w:shd w:val="clear" w:color="auto" w:fill="FFFFFF"/>
        <w:tabs>
          <w:tab w:val="left" w:pos="1338"/>
        </w:tabs>
        <w:spacing w:after="0" w:line="276" w:lineRule="auto"/>
        <w:jc w:val="both"/>
        <w:rPr>
          <w:rFonts w:ascii="Times New Roman" w:eastAsia="Microsoft Sans Serif" w:hAnsi="Times New Roman" w:cs="Times New Roman"/>
          <w:b/>
          <w:color w:val="000000"/>
          <w:spacing w:val="-10"/>
          <w:sz w:val="28"/>
          <w:szCs w:val="28"/>
          <w:lang w:eastAsia="ru-RU" w:bidi="ru-RU"/>
        </w:rPr>
      </w:pPr>
      <w:r>
        <w:rPr>
          <w:rFonts w:ascii="Times New Roman" w:eastAsia="Microsoft Sans Serif" w:hAnsi="Times New Roman" w:cs="Times New Roman"/>
          <w:b/>
          <w:color w:val="000000"/>
          <w:spacing w:val="-10"/>
          <w:sz w:val="28"/>
          <w:szCs w:val="28"/>
          <w:lang w:eastAsia="ru-RU" w:bidi="ru-RU"/>
        </w:rPr>
        <w:t>6.Форма отчетности по практике</w:t>
      </w:r>
    </w:p>
    <w:p w:rsidR="00C56B65" w:rsidRDefault="00C56B65" w:rsidP="00C56B65">
      <w:pPr>
        <w:widowControl w:val="0"/>
        <w:spacing w:after="0" w:line="276" w:lineRule="auto"/>
        <w:ind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iCs/>
          <w:color w:val="000000"/>
          <w:sz w:val="28"/>
          <w:szCs w:val="28"/>
          <w:lang w:eastAsia="ru-RU" w:bidi="ru-RU"/>
        </w:rPr>
        <w:tab/>
      </w:r>
      <w:r>
        <w:rPr>
          <w:rFonts w:ascii="Times New Roman" w:eastAsia="Microsoft Sans Serif" w:hAnsi="Times New Roman" w:cs="Times New Roman"/>
          <w:color w:val="000000"/>
          <w:sz w:val="28"/>
          <w:szCs w:val="28"/>
          <w:lang w:eastAsia="ru-RU" w:bidi="ru-RU"/>
        </w:rPr>
        <w:t>Формами отчетности по итогам практики являются:</w:t>
      </w:r>
    </w:p>
    <w:p w:rsidR="00C56B65" w:rsidRDefault="00C56B65" w:rsidP="00C56B65">
      <w:pPr>
        <w:pStyle w:val="a3"/>
        <w:widowControl/>
        <w:numPr>
          <w:ilvl w:val="0"/>
          <w:numId w:val="1"/>
        </w:numPr>
        <w:shd w:val="clear" w:color="auto" w:fill="FFFFFF"/>
        <w:ind w:left="0" w:firstLine="709"/>
        <w:jc w:val="both"/>
        <w:rPr>
          <w:rFonts w:ascii="Times New Roman" w:hAnsi="Times New Roman"/>
          <w:iCs/>
          <w:spacing w:val="-6"/>
          <w:sz w:val="28"/>
          <w:szCs w:val="28"/>
        </w:rPr>
      </w:pPr>
      <w:r>
        <w:rPr>
          <w:rFonts w:ascii="Times New Roman" w:hAnsi="Times New Roman"/>
          <w:iCs/>
          <w:spacing w:val="-6"/>
          <w:sz w:val="28"/>
          <w:szCs w:val="28"/>
        </w:rPr>
        <w:t>дневник практики;</w:t>
      </w:r>
    </w:p>
    <w:p w:rsidR="00C56B65" w:rsidRDefault="00C56B65" w:rsidP="00C56B65">
      <w:pPr>
        <w:pStyle w:val="a3"/>
        <w:widowControl/>
        <w:numPr>
          <w:ilvl w:val="0"/>
          <w:numId w:val="1"/>
        </w:numPr>
        <w:shd w:val="clear" w:color="auto" w:fill="FFFFFF"/>
        <w:ind w:left="0" w:firstLine="709"/>
        <w:jc w:val="both"/>
        <w:rPr>
          <w:rFonts w:ascii="Times New Roman" w:hAnsi="Times New Roman"/>
          <w:iCs/>
          <w:spacing w:val="-6"/>
          <w:sz w:val="28"/>
          <w:szCs w:val="28"/>
        </w:rPr>
      </w:pPr>
      <w:r>
        <w:rPr>
          <w:rFonts w:ascii="Times New Roman" w:hAnsi="Times New Roman"/>
          <w:iCs/>
          <w:spacing w:val="-6"/>
          <w:sz w:val="28"/>
          <w:szCs w:val="28"/>
        </w:rPr>
        <w:t>отчет о прохождении практики;</w:t>
      </w:r>
    </w:p>
    <w:p w:rsidR="00C56B65" w:rsidRDefault="00C56B65" w:rsidP="00C56B65">
      <w:pPr>
        <w:pStyle w:val="a3"/>
        <w:widowControl/>
        <w:numPr>
          <w:ilvl w:val="0"/>
          <w:numId w:val="1"/>
        </w:numPr>
        <w:shd w:val="clear" w:color="auto" w:fill="FFFFFF"/>
        <w:spacing w:line="360" w:lineRule="auto"/>
        <w:ind w:left="0" w:firstLine="709"/>
        <w:rPr>
          <w:rFonts w:ascii="Times New Roman" w:hAnsi="Times New Roman" w:cs="Times New Roman"/>
          <w:iCs/>
          <w:spacing w:val="-6"/>
          <w:sz w:val="28"/>
          <w:szCs w:val="28"/>
        </w:rPr>
      </w:pPr>
      <w:r>
        <w:rPr>
          <w:rFonts w:ascii="Times New Roman" w:hAnsi="Times New Roman" w:cs="Times New Roman"/>
          <w:iCs/>
          <w:spacing w:val="-6"/>
          <w:sz w:val="28"/>
          <w:szCs w:val="28"/>
        </w:rPr>
        <w:t>характеристика на обучающегося, заверенная руководителем от медицинской организации, печатью медицинской.</w:t>
      </w:r>
    </w:p>
    <w:p w:rsidR="00C56B65" w:rsidRDefault="00C56B65" w:rsidP="00C56B65">
      <w:pPr>
        <w:widowControl w:val="0"/>
        <w:shd w:val="clear" w:color="auto" w:fill="FFFFFF"/>
        <w:tabs>
          <w:tab w:val="left" w:pos="1338"/>
        </w:tabs>
        <w:spacing w:after="0" w:line="360" w:lineRule="auto"/>
        <w:contextualSpacing/>
        <w:jc w:val="both"/>
        <w:rPr>
          <w:rFonts w:ascii="Times New Roman" w:eastAsia="Microsoft Sans Serif" w:hAnsi="Times New Roman" w:cs="Times New Roman"/>
          <w:b/>
          <w:color w:val="000000"/>
          <w:spacing w:val="-10"/>
          <w:sz w:val="28"/>
          <w:szCs w:val="28"/>
          <w:lang w:eastAsia="ru-RU" w:bidi="ru-RU"/>
        </w:rPr>
      </w:pPr>
    </w:p>
    <w:p w:rsidR="00C56B65" w:rsidRDefault="00C56B65" w:rsidP="00C56B65">
      <w:pPr>
        <w:widowControl w:val="0"/>
        <w:shd w:val="clear" w:color="auto" w:fill="FFFFFF"/>
        <w:spacing w:after="0" w:line="360" w:lineRule="auto"/>
        <w:jc w:val="both"/>
        <w:rPr>
          <w:rFonts w:ascii="Times New Roman" w:eastAsia="Microsoft Sans Serif" w:hAnsi="Times New Roman" w:cs="Times New Roman"/>
          <w:b/>
          <w:bCs/>
          <w:color w:val="000000"/>
          <w:spacing w:val="-7"/>
          <w:sz w:val="28"/>
          <w:szCs w:val="28"/>
          <w:lang w:eastAsia="ru-RU" w:bidi="ru-RU"/>
        </w:rPr>
      </w:pPr>
      <w:r>
        <w:rPr>
          <w:rFonts w:ascii="Times New Roman" w:eastAsia="Microsoft Sans Serif" w:hAnsi="Times New Roman" w:cs="Times New Roman"/>
          <w:b/>
          <w:iCs/>
          <w:color w:val="000000"/>
          <w:spacing w:val="-7"/>
          <w:sz w:val="28"/>
          <w:szCs w:val="28"/>
          <w:lang w:eastAsia="ru-RU" w:bidi="ru-RU"/>
        </w:rPr>
        <w:t>7.Форма промежуточной аттестации.</w:t>
      </w:r>
      <w:r>
        <w:rPr>
          <w:rFonts w:ascii="Times New Roman" w:eastAsia="Microsoft Sans Serif" w:hAnsi="Times New Roman" w:cs="Times New Roman"/>
          <w:b/>
          <w:bCs/>
          <w:color w:val="000000"/>
          <w:spacing w:val="-7"/>
          <w:sz w:val="28"/>
          <w:szCs w:val="28"/>
          <w:lang w:eastAsia="ru-RU" w:bidi="ru-RU"/>
        </w:rPr>
        <w:t xml:space="preserve"> </w:t>
      </w:r>
    </w:p>
    <w:p w:rsidR="00C56B65" w:rsidRDefault="00C56B65" w:rsidP="00C56B65">
      <w:pPr>
        <w:widowControl w:val="0"/>
        <w:shd w:val="clear" w:color="auto" w:fill="FFFFFF"/>
        <w:spacing w:after="0" w:line="360" w:lineRule="auto"/>
        <w:ind w:firstLine="709"/>
        <w:contextualSpacing/>
        <w:jc w:val="both"/>
        <w:rPr>
          <w:rFonts w:ascii="Times New Roman" w:eastAsia="Microsoft Sans Serif" w:hAnsi="Times New Roman" w:cs="Times New Roman"/>
          <w:bCs/>
          <w:color w:val="000000"/>
          <w:spacing w:val="-7"/>
          <w:sz w:val="28"/>
          <w:szCs w:val="28"/>
          <w:lang w:eastAsia="ru-RU" w:bidi="ru-RU"/>
        </w:rPr>
      </w:pP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Промежуточная аттестация обучающихся по практике:</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проводится согласно приказу ректора об организации практики;</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организуется заведующим кафедрой, за которым закреплена практика</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непосредственно контролируется (проводится) руководителем практики от кафедры</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Промежуточная аттестация студентов по практике проводится на основании </w:t>
      </w:r>
      <w:proofErr w:type="spellStart"/>
      <w:r>
        <w:rPr>
          <w:rFonts w:ascii="Times New Roman" w:eastAsia="TimesNewRomanPSMT" w:hAnsi="Times New Roman" w:cs="Times New Roman"/>
          <w:sz w:val="28"/>
          <w:szCs w:val="28"/>
        </w:rPr>
        <w:t>пись</w:t>
      </w:r>
      <w:proofErr w:type="spellEnd"/>
      <w:r>
        <w:rPr>
          <w:rFonts w:ascii="Times New Roman" w:eastAsia="TimesNewRomanPSMT" w:hAnsi="Times New Roman" w:cs="Times New Roman"/>
          <w:sz w:val="28"/>
          <w:szCs w:val="28"/>
        </w:rPr>
        <w:t>-</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менных</w:t>
      </w:r>
      <w:proofErr w:type="spellEnd"/>
      <w:r>
        <w:rPr>
          <w:rFonts w:ascii="Times New Roman" w:eastAsia="TimesNewRomanPSMT" w:hAnsi="Times New Roman" w:cs="Times New Roman"/>
          <w:sz w:val="28"/>
          <w:szCs w:val="28"/>
        </w:rPr>
        <w:t xml:space="preserve"> отчетов, составленных студентами в соответствии с настоящей программой практики в сроки, отведенные для прохождения практики в соответствии с календарным учебным графиком.</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К защите отчета допускается обучающийся, полностью выполнивший программу</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практики.</w:t>
      </w:r>
    </w:p>
    <w:p w:rsidR="00C56B65" w:rsidRDefault="00C56B65" w:rsidP="00C56B65">
      <w:p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Оценка уровня </w:t>
      </w:r>
      <w:proofErr w:type="spellStart"/>
      <w:r>
        <w:rPr>
          <w:rFonts w:ascii="Times New Roman" w:eastAsia="TimesNewRomanPSMT" w:hAnsi="Times New Roman" w:cs="Times New Roman"/>
          <w:sz w:val="28"/>
          <w:szCs w:val="28"/>
        </w:rPr>
        <w:t>сформированности</w:t>
      </w:r>
      <w:proofErr w:type="spellEnd"/>
      <w:r>
        <w:rPr>
          <w:rFonts w:ascii="Times New Roman" w:eastAsia="TimesNewRomanPSMT" w:hAnsi="Times New Roman" w:cs="Times New Roman"/>
          <w:sz w:val="28"/>
          <w:szCs w:val="28"/>
        </w:rPr>
        <w:t xml:space="preserve"> знаний, умений, опыта практической деятельности и компетенции обучающихся в ходе промежуточной аттестации, проводимой по результатам прохождения практики в форме зачёта, осуществляется посредством выставления не дифференцированной оценки «зачтено» или «не зачтено»</w:t>
      </w:r>
    </w:p>
    <w:p w:rsidR="00C56B65" w:rsidRDefault="00C56B65" w:rsidP="00C56B65">
      <w:pPr>
        <w:shd w:val="clear" w:color="auto" w:fill="FFFFFF"/>
        <w:spacing w:line="360" w:lineRule="auto"/>
        <w:jc w:val="both"/>
        <w:rPr>
          <w:rFonts w:ascii="Times New Roman" w:eastAsia="Microsoft Sans Serif" w:hAnsi="Times New Roman" w:cs="Times New Roman"/>
          <w:b/>
          <w:color w:val="000000"/>
          <w:sz w:val="28"/>
          <w:szCs w:val="28"/>
          <w:lang w:eastAsia="ru-RU" w:bidi="ru-RU"/>
        </w:rPr>
      </w:pPr>
    </w:p>
    <w:p w:rsidR="00C56B65" w:rsidRDefault="00C56B65" w:rsidP="00C56B65">
      <w:pPr>
        <w:shd w:val="clear" w:color="auto" w:fill="FFFFFF"/>
        <w:spacing w:line="360" w:lineRule="auto"/>
        <w:jc w:val="both"/>
        <w:rPr>
          <w:rFonts w:ascii="Times New Roman" w:hAnsi="Times New Roman" w:cs="Times New Roman"/>
          <w:iCs/>
          <w:spacing w:val="-6"/>
          <w:sz w:val="28"/>
          <w:szCs w:val="28"/>
        </w:rPr>
      </w:pPr>
      <w:r>
        <w:rPr>
          <w:rFonts w:ascii="Times New Roman" w:hAnsi="Times New Roman" w:cs="Times New Roman"/>
          <w:sz w:val="28"/>
          <w:szCs w:val="28"/>
        </w:rPr>
        <w:t xml:space="preserve">Промежуточная аттестация по итогам освоения дисциплины проводится в виде зачета в 1 семестре. Зачет проводится устно в форме билета из двух </w:t>
      </w:r>
      <w:proofErr w:type="gramStart"/>
      <w:r>
        <w:rPr>
          <w:rFonts w:ascii="Times New Roman" w:hAnsi="Times New Roman" w:cs="Times New Roman"/>
          <w:sz w:val="28"/>
          <w:szCs w:val="28"/>
        </w:rPr>
        <w:t>вопросов..</w:t>
      </w:r>
      <w:proofErr w:type="gramEnd"/>
    </w:p>
    <w:p w:rsidR="00C56B65" w:rsidRDefault="00C56B65" w:rsidP="00C56B65">
      <w:pPr>
        <w:widowControl w:val="0"/>
        <w:shd w:val="clear" w:color="auto" w:fill="FFFFFF"/>
        <w:spacing w:after="0" w:line="276" w:lineRule="auto"/>
        <w:ind w:firstLine="709"/>
        <w:contextualSpacing/>
        <w:jc w:val="both"/>
        <w:rPr>
          <w:rFonts w:ascii="Times New Roman" w:eastAsia="Microsoft Sans Serif" w:hAnsi="Times New Roman" w:cs="Times New Roman"/>
          <w:bCs/>
          <w:color w:val="000000"/>
          <w:spacing w:val="-7"/>
          <w:sz w:val="24"/>
          <w:szCs w:val="24"/>
          <w:lang w:eastAsia="ru-RU" w:bidi="ru-RU"/>
        </w:rPr>
      </w:pPr>
    </w:p>
    <w:p w:rsidR="00C56B65" w:rsidRDefault="00C56B65" w:rsidP="00C56B65">
      <w:pPr>
        <w:widowControl w:val="0"/>
        <w:shd w:val="clear" w:color="auto" w:fill="FFFFFF"/>
        <w:spacing w:after="0" w:line="276" w:lineRule="auto"/>
        <w:ind w:firstLine="709"/>
        <w:contextualSpacing/>
        <w:jc w:val="both"/>
        <w:rPr>
          <w:rFonts w:ascii="Times New Roman" w:eastAsia="Microsoft Sans Serif" w:hAnsi="Times New Roman" w:cs="Times New Roman"/>
          <w:bCs/>
          <w:color w:val="000000"/>
          <w:spacing w:val="-7"/>
          <w:sz w:val="28"/>
          <w:szCs w:val="28"/>
          <w:lang w:eastAsia="ru-RU" w:bidi="ru-RU"/>
        </w:rPr>
      </w:pPr>
      <w:r>
        <w:rPr>
          <w:rFonts w:ascii="Times New Roman" w:eastAsia="Microsoft Sans Serif" w:hAnsi="Times New Roman" w:cs="Times New Roman"/>
          <w:b/>
          <w:bCs/>
          <w:color w:val="000000"/>
          <w:spacing w:val="-7"/>
          <w:sz w:val="28"/>
          <w:szCs w:val="28"/>
          <w:lang w:eastAsia="ru-RU" w:bidi="ru-RU"/>
        </w:rPr>
        <w:t xml:space="preserve">Кафедра - </w:t>
      </w:r>
      <w:proofErr w:type="gramStart"/>
      <w:r>
        <w:rPr>
          <w:rFonts w:ascii="Times New Roman" w:eastAsia="Microsoft Sans Serif" w:hAnsi="Times New Roman" w:cs="Times New Roman"/>
          <w:b/>
          <w:bCs/>
          <w:color w:val="000000"/>
          <w:spacing w:val="-7"/>
          <w:sz w:val="28"/>
          <w:szCs w:val="28"/>
          <w:lang w:eastAsia="ru-RU" w:bidi="ru-RU"/>
        </w:rPr>
        <w:t xml:space="preserve">разработчик  </w:t>
      </w:r>
      <w:r>
        <w:rPr>
          <w:rFonts w:ascii="Times New Roman" w:eastAsia="Microsoft Sans Serif" w:hAnsi="Times New Roman" w:cs="Times New Roman"/>
          <w:bCs/>
          <w:color w:val="000000"/>
          <w:spacing w:val="-7"/>
          <w:sz w:val="28"/>
          <w:szCs w:val="28"/>
          <w:lang w:eastAsia="ru-RU" w:bidi="ru-RU"/>
        </w:rPr>
        <w:t>Пропедевтика</w:t>
      </w:r>
      <w:proofErr w:type="gramEnd"/>
      <w:r>
        <w:rPr>
          <w:rFonts w:ascii="Times New Roman" w:eastAsia="Microsoft Sans Serif" w:hAnsi="Times New Roman" w:cs="Times New Roman"/>
          <w:bCs/>
          <w:color w:val="000000"/>
          <w:spacing w:val="-7"/>
          <w:sz w:val="28"/>
          <w:szCs w:val="28"/>
          <w:lang w:eastAsia="ru-RU" w:bidi="ru-RU"/>
        </w:rPr>
        <w:t xml:space="preserve"> внутренних болезней</w:t>
      </w:r>
    </w:p>
    <w:p w:rsidR="00C56B65" w:rsidRDefault="00C56B65" w:rsidP="00C56B65">
      <w:pPr>
        <w:widowControl w:val="0"/>
        <w:tabs>
          <w:tab w:val="center" w:pos="4677"/>
          <w:tab w:val="left" w:pos="6454"/>
          <w:tab w:val="left" w:pos="8137"/>
        </w:tabs>
        <w:spacing w:after="0" w:line="276" w:lineRule="auto"/>
        <w:rPr>
          <w:rFonts w:ascii="Times New Roman" w:eastAsia="Microsoft Sans Serif" w:hAnsi="Times New Roman" w:cs="Times New Roman"/>
          <w:color w:val="000000"/>
          <w:sz w:val="24"/>
          <w:szCs w:val="24"/>
          <w:vertAlign w:val="subscript"/>
          <w:lang w:eastAsia="ru-RU" w:bidi="ru-RU"/>
        </w:rPr>
      </w:pPr>
    </w:p>
    <w:p w:rsidR="00C56B65" w:rsidRDefault="00C56B65" w:rsidP="00C56B65">
      <w:pPr>
        <w:widowControl w:val="0"/>
        <w:shd w:val="clear" w:color="auto" w:fill="FFFFFF"/>
        <w:tabs>
          <w:tab w:val="left" w:leader="underscore" w:pos="3823"/>
          <w:tab w:val="left" w:leader="underscore" w:pos="5738"/>
        </w:tabs>
        <w:spacing w:after="0" w:line="276" w:lineRule="auto"/>
        <w:ind w:hanging="284"/>
        <w:contextualSpacing/>
        <w:jc w:val="both"/>
        <w:rPr>
          <w:rFonts w:ascii="Times New Roman" w:eastAsia="Microsoft Sans Serif" w:hAnsi="Times New Roman" w:cs="Times New Roman"/>
          <w:bCs/>
          <w:color w:val="000000"/>
          <w:spacing w:val="-7"/>
          <w:sz w:val="24"/>
          <w:szCs w:val="24"/>
          <w:lang w:eastAsia="ru-RU" w:bidi="ru-RU"/>
        </w:rPr>
      </w:pPr>
    </w:p>
    <w:p w:rsidR="00C56B65" w:rsidRDefault="00C56B65" w:rsidP="00C56B65">
      <w:pPr>
        <w:widowControl w:val="0"/>
        <w:spacing w:after="0" w:line="276" w:lineRule="auto"/>
        <w:ind w:firstLine="709"/>
        <w:contextualSpacing/>
        <w:jc w:val="both"/>
        <w:rPr>
          <w:rFonts w:ascii="Times New Roman" w:eastAsia="Microsoft Sans Serif" w:hAnsi="Times New Roman" w:cs="Times New Roman"/>
          <w:color w:val="FF0000"/>
          <w:sz w:val="24"/>
          <w:szCs w:val="24"/>
          <w:lang w:eastAsia="ru-RU" w:bidi="ru-RU"/>
        </w:rPr>
      </w:pPr>
    </w:p>
    <w:p w:rsidR="00C56B65" w:rsidRDefault="00C56B65" w:rsidP="00C56B65">
      <w:pPr>
        <w:widowControl w:val="0"/>
        <w:shd w:val="clear" w:color="auto" w:fill="FFFFFF"/>
        <w:tabs>
          <w:tab w:val="left" w:leader="underscore" w:pos="3823"/>
          <w:tab w:val="left" w:leader="underscore" w:pos="5738"/>
        </w:tabs>
        <w:spacing w:after="0" w:line="276" w:lineRule="auto"/>
        <w:ind w:hanging="284"/>
        <w:contextualSpacing/>
        <w:jc w:val="both"/>
        <w:rPr>
          <w:rFonts w:ascii="Times New Roman" w:eastAsia="Microsoft Sans Serif" w:hAnsi="Times New Roman" w:cs="Times New Roman"/>
          <w:bCs/>
          <w:color w:val="000000"/>
          <w:spacing w:val="-7"/>
          <w:sz w:val="24"/>
          <w:szCs w:val="24"/>
          <w:lang w:eastAsia="ru-RU" w:bidi="ru-RU"/>
        </w:rPr>
      </w:pPr>
    </w:p>
    <w:p w:rsidR="00392620" w:rsidRDefault="00392620"/>
    <w:sectPr w:rsidR="0039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8C5A53"/>
    <w:multiLevelType w:val="hybridMultilevel"/>
    <w:tmpl w:val="03E0F350"/>
    <w:lvl w:ilvl="0" w:tplc="C52CB8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C5"/>
    <w:rsid w:val="00392620"/>
    <w:rsid w:val="003F24C5"/>
    <w:rsid w:val="004121F4"/>
    <w:rsid w:val="00C5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DB12"/>
  <w15:chartTrackingRefBased/>
  <w15:docId w15:val="{7FF63E2B-8FD5-4D8C-A633-F0DFF28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B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B65"/>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a4">
    <w:name w:val="Для таблиц"/>
    <w:basedOn w:val="a"/>
    <w:uiPriority w:val="99"/>
    <w:semiHidden/>
    <w:rsid w:val="00C56B65"/>
    <w:pPr>
      <w:spacing w:after="0"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uiPriority w:val="99"/>
    <w:semiHidden/>
    <w:rsid w:val="00C56B65"/>
    <w:pPr>
      <w:widowControl w:val="0"/>
      <w:shd w:val="clear" w:color="auto" w:fill="FFFFFF"/>
      <w:spacing w:after="0" w:line="269" w:lineRule="exact"/>
      <w:ind w:hanging="1980"/>
      <w:jc w:val="both"/>
    </w:pPr>
    <w:rPr>
      <w:rFonts w:ascii="Times New Roman" w:eastAsia="Times New Roman" w:hAnsi="Times New Roman"/>
      <w:b/>
      <w:bCs/>
    </w:rPr>
  </w:style>
  <w:style w:type="paragraph" w:customStyle="1" w:styleId="ConsPlusNonformat">
    <w:name w:val="ConsPlusNonformat"/>
    <w:uiPriority w:val="99"/>
    <w:semiHidden/>
    <w:rsid w:val="00C56B6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C56B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6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UserHome</dc:creator>
  <cp:keywords/>
  <dc:description/>
  <cp:lastModifiedBy>UserHome</cp:lastModifiedBy>
  <cp:revision>4</cp:revision>
  <cp:lastPrinted>2024-06-18T05:02:00Z</cp:lastPrinted>
  <dcterms:created xsi:type="dcterms:W3CDTF">2024-06-18T05:02:00Z</dcterms:created>
  <dcterms:modified xsi:type="dcterms:W3CDTF">2024-06-19T08:50:00Z</dcterms:modified>
</cp:coreProperties>
</file>