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2D" w:rsidRDefault="00037C2D" w:rsidP="00037C2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037C2D" w:rsidRDefault="00037C2D" w:rsidP="00037C2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37C2D" w:rsidRDefault="00037C2D" w:rsidP="00037C2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037C2D" w:rsidRDefault="00037C2D" w:rsidP="00037C2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037C2D" w:rsidRDefault="00037C2D" w:rsidP="00037C2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37C2D" w:rsidRDefault="00037C2D" w:rsidP="00037C2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037C2D" w:rsidRDefault="00037C2D" w:rsidP="00037C2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7C2D" w:rsidRDefault="00037C2D" w:rsidP="00037C2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7C2D" w:rsidRDefault="00037C2D" w:rsidP="00037C2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</w:pPr>
      <w:r w:rsidRPr="003D4DB2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t xml:space="preserve">АННОТАЦИЯ </w:t>
      </w:r>
    </w:p>
    <w:p w:rsidR="003D4DB2" w:rsidRPr="003D4DB2" w:rsidRDefault="003D4DB2" w:rsidP="00037C2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037C2D" w:rsidRDefault="00F937A1" w:rsidP="00037C2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К </w:t>
      </w:r>
      <w:r w:rsidR="00037C2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ЕЙ ПРОГРАММЕ ДИСЦИПЛИНЫ </w:t>
      </w:r>
    </w:p>
    <w:p w:rsidR="00F937A1" w:rsidRDefault="00F937A1" w:rsidP="00037C2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37C2D" w:rsidRDefault="00F937A1" w:rsidP="00037C2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ОСНОВЫ МЕДИЦИНСКОЙ ПАРАЗИТОЛОГИИ»</w:t>
      </w:r>
    </w:p>
    <w:p w:rsidR="00F937A1" w:rsidRDefault="00F937A1" w:rsidP="00037C2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–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</w:t>
      </w:r>
      <w:proofErr w:type="gramStart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1.В.ДВ</w:t>
      </w:r>
      <w:proofErr w:type="gram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.01.01</w:t>
      </w: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Направление подготовки (специальность) – 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32.05.01 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«Медико-профилактическое дело»</w:t>
      </w: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 – </w:t>
      </w:r>
      <w:proofErr w:type="spellStart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специалитет</w:t>
      </w:r>
      <w:proofErr w:type="spellEnd"/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–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врач по общей гигиене, по эпидемиологии</w:t>
      </w: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Факультет –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медико-профилактический</w:t>
      </w: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Кафедра –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медицинской биологии</w:t>
      </w: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–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очная</w:t>
      </w: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Курс –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 –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VI</w:t>
      </w: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(в зачётных единицах/часах) –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3/108</w:t>
      </w: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Лекции –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16 часов</w:t>
      </w: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Практические (семинарские) занятия –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34 часа</w:t>
      </w:r>
    </w:p>
    <w:p w:rsidR="00F937A1" w:rsidRDefault="00F937A1" w:rsidP="00F937A1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Самостоятельная работа –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58 часов</w:t>
      </w:r>
    </w:p>
    <w:p w:rsidR="00F937A1" w:rsidRDefault="00F937A1" w:rsidP="00F937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– зачет в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VI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семестре</w:t>
      </w:r>
    </w:p>
    <w:p w:rsidR="00F937A1" w:rsidRDefault="00F937A1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937A1" w:rsidRDefault="00F937A1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937A1" w:rsidRDefault="00F937A1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937A1" w:rsidRDefault="00F937A1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937A1" w:rsidRDefault="00F937A1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937A1" w:rsidRDefault="00F937A1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937A1" w:rsidRDefault="00F937A1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863994" w:rsidRDefault="00863994" w:rsidP="00863994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63994" w:rsidRDefault="00863994" w:rsidP="00863994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Махачкала – 2024</w:t>
      </w:r>
    </w:p>
    <w:p w:rsidR="00F937A1" w:rsidRDefault="00F937A1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937A1" w:rsidRDefault="00F937A1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937A1" w:rsidRDefault="00F937A1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937A1" w:rsidRDefault="00F937A1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>1. Цель и задачи освоения дисциплины (модуля)</w:t>
      </w:r>
      <w:r w:rsidR="00863994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.</w:t>
      </w:r>
    </w:p>
    <w:p w:rsidR="00037C2D" w:rsidRPr="00F937A1" w:rsidRDefault="00037C2D" w:rsidP="00F937A1">
      <w:pPr>
        <w:widowControl w:val="0"/>
        <w:shd w:val="clear" w:color="auto" w:fill="FFFFFF"/>
        <w:tabs>
          <w:tab w:val="left" w:leader="underscore" w:pos="4759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 w:rsidRPr="00F937A1"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дисциплины </w:t>
      </w:r>
      <w:r w:rsidRPr="00F937A1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 xml:space="preserve">является </w:t>
      </w:r>
      <w:r w:rsidR="00F937A1" w:rsidRPr="00F937A1">
        <w:rPr>
          <w:rFonts w:ascii="Times New Roman" w:hAnsi="Times New Roman" w:cs="Times New Roman"/>
          <w:sz w:val="24"/>
          <w:szCs w:val="24"/>
        </w:rPr>
        <w:t>освоения учебной дисциплины «Основы медицинской паразитологии» является формирование умений и навыков по общим биологическим закономерностям, представляющих наибольший интерес для практического здравоохранения, в подготовке студентов к системному восприятию общемедицинских, социальных и клинических дисциплин и формировании у них естественнонаучного мировоззрения и логики биологического мышления, необходимых для последующей практической деятельности врача. Предмет «Основы медицинской паразитологии» также служит базой для решения практических задач в области биологии, народного хозяйства, а также ветеринарной и медицинской паразитологии.</w:t>
      </w:r>
    </w:p>
    <w:p w:rsidR="00037C2D" w:rsidRDefault="00037C2D" w:rsidP="00037C2D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037C2D" w:rsidRPr="00F937A1" w:rsidRDefault="00037C2D" w:rsidP="00F937A1">
      <w:pPr>
        <w:widowControl w:val="0"/>
        <w:shd w:val="clear" w:color="auto" w:fill="FFFFFF"/>
        <w:tabs>
          <w:tab w:val="left" w:leader="underscore" w:pos="4759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 w:rsidRPr="00F937A1">
        <w:rPr>
          <w:rFonts w:ascii="Times New Roman" w:eastAsia="Microsoft Sans Serif" w:hAnsi="Times New Roman" w:cs="Times New Roman"/>
          <w:b/>
          <w:color w:val="000000"/>
          <w:spacing w:val="-9"/>
          <w:sz w:val="24"/>
          <w:szCs w:val="24"/>
          <w:lang w:eastAsia="ru-RU" w:bidi="ru-RU"/>
        </w:rPr>
        <w:t>Задачами</w:t>
      </w:r>
      <w:r w:rsidRPr="00F937A1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 xml:space="preserve"> освоения дисциплины являются: </w:t>
      </w:r>
    </w:p>
    <w:p w:rsidR="00F937A1" w:rsidRPr="00F937A1" w:rsidRDefault="00F937A1" w:rsidP="00F937A1">
      <w:pPr>
        <w:widowControl w:val="0"/>
        <w:shd w:val="clear" w:color="auto" w:fill="FFFFFF"/>
        <w:tabs>
          <w:tab w:val="left" w:leader="underscore" w:pos="47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A1">
        <w:rPr>
          <w:rFonts w:ascii="Times New Roman" w:hAnsi="Times New Roman" w:cs="Times New Roman"/>
          <w:sz w:val="24"/>
          <w:szCs w:val="24"/>
        </w:rPr>
        <w:t>1. Изучение особенностей строения паразитов на всех стадиях развития;</w:t>
      </w:r>
    </w:p>
    <w:p w:rsidR="00F937A1" w:rsidRPr="00F937A1" w:rsidRDefault="00F937A1" w:rsidP="00863994">
      <w:pPr>
        <w:widowControl w:val="0"/>
        <w:shd w:val="clear" w:color="auto" w:fill="FFFFFF"/>
        <w:tabs>
          <w:tab w:val="left" w:leader="underscore" w:pos="475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7A1">
        <w:rPr>
          <w:rFonts w:ascii="Times New Roman" w:hAnsi="Times New Roman" w:cs="Times New Roman"/>
          <w:sz w:val="24"/>
          <w:szCs w:val="24"/>
        </w:rPr>
        <w:t>2. Изучение систематики объектов паразитологии, принадлежность к той или иной паразитической группе;</w:t>
      </w:r>
    </w:p>
    <w:p w:rsidR="00F937A1" w:rsidRPr="00F937A1" w:rsidRDefault="00F937A1" w:rsidP="00F937A1">
      <w:pPr>
        <w:widowControl w:val="0"/>
        <w:shd w:val="clear" w:color="auto" w:fill="FFFFFF"/>
        <w:tabs>
          <w:tab w:val="left" w:leader="underscore" w:pos="47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A1">
        <w:rPr>
          <w:rFonts w:ascii="Times New Roman" w:hAnsi="Times New Roman" w:cs="Times New Roman"/>
          <w:sz w:val="24"/>
          <w:szCs w:val="24"/>
        </w:rPr>
        <w:t xml:space="preserve">3. Изучение взаимоотношений паразит-хозяин; </w:t>
      </w:r>
    </w:p>
    <w:p w:rsidR="00F937A1" w:rsidRPr="00F937A1" w:rsidRDefault="00F937A1" w:rsidP="00863994">
      <w:pPr>
        <w:widowControl w:val="0"/>
        <w:shd w:val="clear" w:color="auto" w:fill="FFFFFF"/>
        <w:tabs>
          <w:tab w:val="left" w:leader="underscore" w:pos="475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7A1">
        <w:rPr>
          <w:rFonts w:ascii="Times New Roman" w:hAnsi="Times New Roman" w:cs="Times New Roman"/>
          <w:sz w:val="24"/>
          <w:szCs w:val="24"/>
        </w:rPr>
        <w:t xml:space="preserve">4. Изучение особенностей цикла развития паразитов и переносчиков, установление путей циркуляции паразитов в природе и способы попадания в организм человека; </w:t>
      </w:r>
    </w:p>
    <w:p w:rsidR="00F937A1" w:rsidRPr="00F937A1" w:rsidRDefault="00F937A1" w:rsidP="00863994">
      <w:pPr>
        <w:widowControl w:val="0"/>
        <w:shd w:val="clear" w:color="auto" w:fill="FFFFFF"/>
        <w:tabs>
          <w:tab w:val="left" w:leader="underscore" w:pos="475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7A1">
        <w:rPr>
          <w:rFonts w:ascii="Times New Roman" w:hAnsi="Times New Roman" w:cs="Times New Roman"/>
          <w:sz w:val="24"/>
          <w:szCs w:val="24"/>
        </w:rPr>
        <w:t xml:space="preserve">5. Разработка научных основ диагностики и лечения паразитарных заболеваний на основании знания вредоносного действия паразитов, а также методов профилактики и борьбы с паразитами и переносчиками; </w:t>
      </w:r>
    </w:p>
    <w:p w:rsidR="00F937A1" w:rsidRPr="00F937A1" w:rsidRDefault="00F937A1" w:rsidP="00863994">
      <w:pPr>
        <w:widowControl w:val="0"/>
        <w:shd w:val="clear" w:color="auto" w:fill="FFFFFF"/>
        <w:tabs>
          <w:tab w:val="left" w:leader="underscore" w:pos="475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7A1">
        <w:rPr>
          <w:rFonts w:ascii="Times New Roman" w:hAnsi="Times New Roman" w:cs="Times New Roman"/>
          <w:sz w:val="24"/>
          <w:szCs w:val="24"/>
        </w:rPr>
        <w:t xml:space="preserve">6. Обучение студентов важнейшим методам </w:t>
      </w:r>
      <w:proofErr w:type="spellStart"/>
      <w:r w:rsidRPr="00F937A1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F937A1">
        <w:rPr>
          <w:rFonts w:ascii="Times New Roman" w:hAnsi="Times New Roman" w:cs="Times New Roman"/>
          <w:sz w:val="24"/>
          <w:szCs w:val="24"/>
        </w:rPr>
        <w:t xml:space="preserve"> постоянных и временных микропрепаратов для идентификации возбудителей паразитарных болезней. </w:t>
      </w:r>
    </w:p>
    <w:p w:rsidR="00F937A1" w:rsidRPr="00F937A1" w:rsidRDefault="00F937A1" w:rsidP="00863994">
      <w:pPr>
        <w:widowControl w:val="0"/>
        <w:shd w:val="clear" w:color="auto" w:fill="FFFFFF"/>
        <w:tabs>
          <w:tab w:val="left" w:leader="underscore" w:pos="475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7A1">
        <w:rPr>
          <w:rFonts w:ascii="Times New Roman" w:hAnsi="Times New Roman" w:cs="Times New Roman"/>
          <w:sz w:val="24"/>
          <w:szCs w:val="24"/>
        </w:rPr>
        <w:t>7. Формирование навыков изучения научной литературы и официальных статистических обзоров.</w:t>
      </w:r>
    </w:p>
    <w:p w:rsidR="00F937A1" w:rsidRPr="00F937A1" w:rsidRDefault="00F937A1" w:rsidP="00863994">
      <w:pPr>
        <w:widowControl w:val="0"/>
        <w:shd w:val="clear" w:color="auto" w:fill="FFFFFF"/>
        <w:tabs>
          <w:tab w:val="left" w:leader="underscore" w:pos="475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7A1">
        <w:rPr>
          <w:rFonts w:ascii="Times New Roman" w:hAnsi="Times New Roman" w:cs="Times New Roman"/>
          <w:sz w:val="24"/>
          <w:szCs w:val="24"/>
        </w:rPr>
        <w:t xml:space="preserve">8. Формирование навыков общения с больными </w:t>
      </w:r>
      <w:proofErr w:type="spellStart"/>
      <w:r w:rsidRPr="00F937A1">
        <w:rPr>
          <w:rFonts w:ascii="Times New Roman" w:hAnsi="Times New Roman" w:cs="Times New Roman"/>
          <w:sz w:val="24"/>
          <w:szCs w:val="24"/>
        </w:rPr>
        <w:t>паразитозами</w:t>
      </w:r>
      <w:proofErr w:type="spellEnd"/>
      <w:r w:rsidRPr="00F937A1">
        <w:rPr>
          <w:rFonts w:ascii="Times New Roman" w:hAnsi="Times New Roman" w:cs="Times New Roman"/>
          <w:sz w:val="24"/>
          <w:szCs w:val="24"/>
        </w:rPr>
        <w:t xml:space="preserve"> с учетом этики и деонтологии в зависимости от выявленной патологии и характерологических особенностей пациентов; навыков общения с коллективом. </w:t>
      </w:r>
    </w:p>
    <w:p w:rsidR="00F937A1" w:rsidRDefault="00F937A1" w:rsidP="00F937A1">
      <w:pPr>
        <w:widowControl w:val="0"/>
        <w:shd w:val="clear" w:color="auto" w:fill="FFFFFF"/>
        <w:tabs>
          <w:tab w:val="left" w:leader="underscore" w:pos="4759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937A1">
        <w:rPr>
          <w:rFonts w:ascii="Times New Roman" w:hAnsi="Times New Roman" w:cs="Times New Roman"/>
          <w:sz w:val="24"/>
          <w:szCs w:val="24"/>
        </w:rPr>
        <w:t>9. Создание</w:t>
      </w:r>
      <w:r>
        <w:t xml:space="preserve"> систем, обеспечивающих профилактику и ликвидацию паразитарных заболеваний.</w:t>
      </w:r>
    </w:p>
    <w:p w:rsidR="00037C2D" w:rsidRDefault="00037C2D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AE1309" w:rsidRDefault="00AE1309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AE1309" w:rsidRDefault="00AE1309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AE1309" w:rsidRDefault="00AE1309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AE1309" w:rsidRDefault="00AE1309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AE1309" w:rsidRDefault="00AE1309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AE1309" w:rsidRDefault="00AE1309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AE1309" w:rsidRDefault="00AE1309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037C2D" w:rsidRDefault="00037C2D" w:rsidP="00863994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  <w:r w:rsidR="00863994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.</w:t>
      </w:r>
    </w:p>
    <w:p w:rsidR="00037C2D" w:rsidRDefault="00037C2D" w:rsidP="00037C2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p w:rsidR="00037C2D" w:rsidRDefault="00037C2D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680"/>
      </w:tblGrid>
      <w:tr w:rsidR="00AE1309" w:rsidTr="00AE1309">
        <w:tc>
          <w:tcPr>
            <w:tcW w:w="1696" w:type="dxa"/>
          </w:tcPr>
          <w:p w:rsidR="00AE1309" w:rsidRPr="00AE1309" w:rsidRDefault="00AE1309" w:rsidP="00037C2D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AE13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категории (группы) компетенций</w:t>
            </w:r>
          </w:p>
        </w:tc>
        <w:tc>
          <w:tcPr>
            <w:tcW w:w="3969" w:type="dxa"/>
          </w:tcPr>
          <w:p w:rsidR="00AE1309" w:rsidRPr="00AE1309" w:rsidRDefault="00AE1309" w:rsidP="00037C2D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AE1309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 (или ее части)</w:t>
            </w:r>
          </w:p>
        </w:tc>
        <w:tc>
          <w:tcPr>
            <w:tcW w:w="3680" w:type="dxa"/>
          </w:tcPr>
          <w:p w:rsidR="00AE1309" w:rsidRPr="00AE1309" w:rsidRDefault="00AE1309" w:rsidP="00037C2D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AE1309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</w:tr>
      <w:tr w:rsidR="00AE1309" w:rsidTr="00990917">
        <w:tc>
          <w:tcPr>
            <w:tcW w:w="9345" w:type="dxa"/>
            <w:gridSpan w:val="3"/>
          </w:tcPr>
          <w:p w:rsidR="00AE1309" w:rsidRPr="00DF446E" w:rsidRDefault="00AE1309" w:rsidP="00AE1309">
            <w:pPr>
              <w:widowControl w:val="0"/>
              <w:tabs>
                <w:tab w:val="left" w:pos="1755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AE130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DF446E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компетенции (ОПК)</w:t>
            </w:r>
          </w:p>
        </w:tc>
      </w:tr>
      <w:tr w:rsidR="00AE1309" w:rsidTr="00AE1309">
        <w:tc>
          <w:tcPr>
            <w:tcW w:w="1696" w:type="dxa"/>
          </w:tcPr>
          <w:p w:rsidR="00AE1309" w:rsidRPr="00AE1309" w:rsidRDefault="00AE1309" w:rsidP="00037C2D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1309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3969" w:type="dxa"/>
          </w:tcPr>
          <w:p w:rsidR="00AE1309" w:rsidRPr="00AE1309" w:rsidRDefault="00AE1309" w:rsidP="00037C2D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1309">
              <w:rPr>
                <w:rFonts w:ascii="Times New Roman" w:hAnsi="Times New Roman" w:cs="Times New Roman"/>
              </w:rPr>
              <w:t>ОПК-2. Способен распространять знания о здоровом образе жизни, направленные на повышение санитарной культуры и профилактику заболеваний населения</w:t>
            </w:r>
          </w:p>
        </w:tc>
        <w:tc>
          <w:tcPr>
            <w:tcW w:w="3680" w:type="dxa"/>
          </w:tcPr>
          <w:p w:rsidR="00AE1309" w:rsidRPr="00AE1309" w:rsidRDefault="002736AF" w:rsidP="002736AF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ИД-2 ОПК</w:t>
            </w:r>
            <w:r w:rsidR="00AE1309" w:rsidRPr="00AE1309">
              <w:rPr>
                <w:rFonts w:ascii="Times New Roman" w:hAnsi="Times New Roman" w:cs="Times New Roman"/>
              </w:rPr>
              <w:t>-2 Уметь разрабатывать план организационно-методических мероприятий, направленных на повышение информированности населения о здоровом образе жизни, его грамотности в вопросах профилактики болезней</w:t>
            </w:r>
          </w:p>
        </w:tc>
      </w:tr>
      <w:tr w:rsidR="00AE1309" w:rsidTr="00AE1309">
        <w:tc>
          <w:tcPr>
            <w:tcW w:w="1696" w:type="dxa"/>
          </w:tcPr>
          <w:p w:rsidR="00AE1309" w:rsidRPr="00AE1309" w:rsidRDefault="00AE1309" w:rsidP="00863994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1309">
              <w:rPr>
                <w:rFonts w:ascii="Times New Roman" w:hAnsi="Times New Roman" w:cs="Times New Roman"/>
              </w:rPr>
              <w:t>Этиология и патогенез</w:t>
            </w:r>
          </w:p>
        </w:tc>
        <w:tc>
          <w:tcPr>
            <w:tcW w:w="3969" w:type="dxa"/>
          </w:tcPr>
          <w:p w:rsidR="00AE1309" w:rsidRPr="00AE1309" w:rsidRDefault="00AE1309" w:rsidP="00037C2D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1309">
              <w:rPr>
                <w:rFonts w:ascii="Times New Roman" w:hAnsi="Times New Roman" w:cs="Times New Roman"/>
              </w:rP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3680" w:type="dxa"/>
          </w:tcPr>
          <w:p w:rsidR="00AE1309" w:rsidRPr="00AE1309" w:rsidRDefault="00AE1309" w:rsidP="00037C2D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1309">
              <w:rPr>
                <w:rFonts w:ascii="Times New Roman" w:hAnsi="Times New Roman" w:cs="Times New Roman"/>
              </w:rPr>
              <w:t>ИД-2 ОПК-5 Уметь оценивать результаты клинико-лабораторной и функциональной диагностики при решении профессиональных задач.</w:t>
            </w:r>
          </w:p>
        </w:tc>
      </w:tr>
      <w:tr w:rsidR="00AE1309" w:rsidTr="000D41A8">
        <w:tc>
          <w:tcPr>
            <w:tcW w:w="9345" w:type="dxa"/>
            <w:gridSpan w:val="3"/>
          </w:tcPr>
          <w:p w:rsidR="00AE1309" w:rsidRPr="00DF446E" w:rsidRDefault="00AE1309" w:rsidP="00AE1309">
            <w:pPr>
              <w:widowControl w:val="0"/>
              <w:tabs>
                <w:tab w:val="left" w:pos="1920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F446E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ab/>
            </w:r>
            <w:r w:rsidRPr="00DF446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 (ПК)</w:t>
            </w:r>
          </w:p>
        </w:tc>
      </w:tr>
      <w:tr w:rsidR="00AE1309" w:rsidTr="00991A07">
        <w:tc>
          <w:tcPr>
            <w:tcW w:w="5665" w:type="dxa"/>
            <w:gridSpan w:val="2"/>
          </w:tcPr>
          <w:p w:rsidR="00AE1309" w:rsidRPr="00DF446E" w:rsidRDefault="00AE1309" w:rsidP="00037C2D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F446E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 (или ее части)</w:t>
            </w:r>
          </w:p>
        </w:tc>
        <w:tc>
          <w:tcPr>
            <w:tcW w:w="3680" w:type="dxa"/>
          </w:tcPr>
          <w:p w:rsidR="00AE1309" w:rsidRPr="00DF446E" w:rsidRDefault="00AE1309" w:rsidP="00037C2D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F446E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</w:tr>
      <w:tr w:rsidR="00AE1309" w:rsidTr="007D516B">
        <w:tc>
          <w:tcPr>
            <w:tcW w:w="5665" w:type="dxa"/>
            <w:gridSpan w:val="2"/>
          </w:tcPr>
          <w:p w:rsidR="00AE1309" w:rsidRPr="00AE1309" w:rsidRDefault="00AE1309" w:rsidP="00AE1309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1309">
              <w:rPr>
                <w:rFonts w:ascii="Times New Roman" w:hAnsi="Times New Roman" w:cs="Times New Roman"/>
              </w:rPr>
              <w:t>ПК-1.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</w:tc>
        <w:tc>
          <w:tcPr>
            <w:tcW w:w="3680" w:type="dxa"/>
          </w:tcPr>
          <w:p w:rsidR="00AE1309" w:rsidRPr="00AE1309" w:rsidRDefault="00AE1309" w:rsidP="00037C2D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E1309">
              <w:rPr>
                <w:rFonts w:ascii="Times New Roman" w:hAnsi="Times New Roman" w:cs="Times New Roman"/>
              </w:rPr>
              <w:t>ИД-1 ПК-1 Владеть алгоритмом выявления приоритетных проблем и разработки проекта комплекса</w:t>
            </w:r>
          </w:p>
          <w:p w:rsidR="00AE1309" w:rsidRPr="00AE1309" w:rsidRDefault="00AE1309" w:rsidP="00037C2D">
            <w:pPr>
              <w:widowControl w:val="0"/>
              <w:spacing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1309">
              <w:rPr>
                <w:rFonts w:ascii="Times New Roman" w:hAnsi="Times New Roman" w:cs="Times New Roman"/>
              </w:rPr>
              <w:t>медико-профилактических мероприятий</w:t>
            </w:r>
          </w:p>
        </w:tc>
      </w:tr>
    </w:tbl>
    <w:p w:rsidR="00AE1309" w:rsidRDefault="00AE1309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в структуре образовательной программы</w:t>
      </w:r>
    </w:p>
    <w:p w:rsidR="00DF446E" w:rsidRDefault="00DF446E" w:rsidP="00DF446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446E" w:rsidRDefault="00DF446E" w:rsidP="00DF446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</w:rPr>
        <w:t xml:space="preserve">Учебная дисциплина «Основы медицинской паразитологии» относится к части формируемой участниками образовательных отношений </w:t>
      </w:r>
      <w:r w:rsidRPr="00DF446E">
        <w:rPr>
          <w:rFonts w:ascii="Times New Roman" w:hAnsi="Times New Roman" w:cs="Times New Roman"/>
          <w:b/>
        </w:rPr>
        <w:t>Б</w:t>
      </w:r>
      <w:proofErr w:type="gramStart"/>
      <w:r w:rsidRPr="00DF446E">
        <w:rPr>
          <w:rFonts w:ascii="Times New Roman" w:hAnsi="Times New Roman" w:cs="Times New Roman"/>
          <w:b/>
        </w:rPr>
        <w:t>1.В.ДВ</w:t>
      </w:r>
      <w:proofErr w:type="gramEnd"/>
      <w:r w:rsidRPr="00DF446E">
        <w:rPr>
          <w:rFonts w:ascii="Times New Roman" w:hAnsi="Times New Roman" w:cs="Times New Roman"/>
          <w:b/>
        </w:rPr>
        <w:t>.01.01</w:t>
      </w:r>
      <w:r w:rsidRPr="00DF446E">
        <w:rPr>
          <w:rFonts w:ascii="Times New Roman" w:hAnsi="Times New Roman" w:cs="Times New Roman"/>
        </w:rPr>
        <w:t xml:space="preserve"> дисциплин. </w:t>
      </w:r>
    </w:p>
    <w:p w:rsidR="00DF446E" w:rsidRDefault="00DF446E" w:rsidP="00DF446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</w:rPr>
        <w:t xml:space="preserve">В соответствии с действующим учебным планом по специальности </w:t>
      </w:r>
      <w:r w:rsidRPr="00DF446E">
        <w:rPr>
          <w:rFonts w:ascii="Times New Roman" w:hAnsi="Times New Roman" w:cs="Times New Roman"/>
          <w:b/>
        </w:rPr>
        <w:t>32.05.01 «Медико-профилактическое дело»</w:t>
      </w:r>
      <w:r w:rsidRPr="00DF446E">
        <w:rPr>
          <w:rFonts w:ascii="Times New Roman" w:hAnsi="Times New Roman" w:cs="Times New Roman"/>
        </w:rPr>
        <w:t xml:space="preserve"> изучается в шестом семестре.</w:t>
      </w:r>
    </w:p>
    <w:p w:rsidR="00DF446E" w:rsidRDefault="00DF446E" w:rsidP="00DF446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</w:rPr>
        <w:t xml:space="preserve"> Предмет «Основы медицинской паразитологии» находится в логической и содержательно-методической связи с такими дисциплинами базовой части естественнонаучного цикла, как: </w:t>
      </w:r>
    </w:p>
    <w:p w:rsidR="00863994" w:rsidRDefault="00863994" w:rsidP="00DF446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446E" w:rsidRPr="00DF446E" w:rsidRDefault="00DF446E" w:rsidP="00863994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F446E">
        <w:rPr>
          <w:rFonts w:ascii="Times New Roman" w:hAnsi="Times New Roman" w:cs="Times New Roman"/>
          <w:b/>
        </w:rPr>
        <w:t xml:space="preserve">Медицинская информатика. </w:t>
      </w: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Знания:</w:t>
      </w:r>
      <w:r w:rsidRPr="00DF446E">
        <w:rPr>
          <w:rFonts w:ascii="Times New Roman" w:hAnsi="Times New Roman" w:cs="Times New Roman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 </w:t>
      </w: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Умения:</w:t>
      </w:r>
      <w:r w:rsidRPr="00DF446E">
        <w:rPr>
          <w:rFonts w:ascii="Times New Roman" w:hAnsi="Times New Roman" w:cs="Times New Roman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 </w:t>
      </w: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Навыки:</w:t>
      </w:r>
      <w:r w:rsidRPr="00DF446E">
        <w:rPr>
          <w:rFonts w:ascii="Times New Roman" w:hAnsi="Times New Roman" w:cs="Times New Roman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863994" w:rsidRDefault="00863994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</w:rPr>
        <w:t xml:space="preserve"> </w:t>
      </w:r>
      <w:r w:rsidRPr="00DF446E">
        <w:rPr>
          <w:rFonts w:ascii="Times New Roman" w:hAnsi="Times New Roman" w:cs="Times New Roman"/>
          <w:b/>
        </w:rPr>
        <w:t>2. Биология.</w:t>
      </w:r>
      <w:r w:rsidRPr="00DF446E">
        <w:rPr>
          <w:rFonts w:ascii="Times New Roman" w:hAnsi="Times New Roman" w:cs="Times New Roman"/>
        </w:rPr>
        <w:t xml:space="preserve"> </w:t>
      </w: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Знания</w:t>
      </w:r>
      <w:r w:rsidRPr="00DF446E">
        <w:rPr>
          <w:rFonts w:ascii="Times New Roman" w:hAnsi="Times New Roman" w:cs="Times New Roman"/>
        </w:rPr>
        <w:t xml:space="preserve">: клеточно-организменный уровень организации жизни; многообразие организмов на Земле; </w:t>
      </w:r>
      <w:proofErr w:type="spellStart"/>
      <w:r w:rsidRPr="00DF446E">
        <w:rPr>
          <w:rFonts w:ascii="Times New Roman" w:hAnsi="Times New Roman" w:cs="Times New Roman"/>
        </w:rPr>
        <w:t>надорганизменные</w:t>
      </w:r>
      <w:proofErr w:type="spellEnd"/>
      <w:r w:rsidRPr="00DF446E">
        <w:rPr>
          <w:rFonts w:ascii="Times New Roman" w:hAnsi="Times New Roman" w:cs="Times New Roman"/>
        </w:rPr>
        <w:t xml:space="preserve"> системы и эволюция органического мира; особенности строения и функционирования организмов разных царств и организма человека. </w:t>
      </w:r>
      <w:r>
        <w:rPr>
          <w:rFonts w:ascii="Times New Roman" w:hAnsi="Times New Roman" w:cs="Times New Roman"/>
        </w:rPr>
        <w:t xml:space="preserve">                             </w:t>
      </w: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Умения:</w:t>
      </w:r>
      <w:r w:rsidRPr="00DF446E">
        <w:rPr>
          <w:rFonts w:ascii="Times New Roman" w:hAnsi="Times New Roman" w:cs="Times New Roman"/>
        </w:rPr>
        <w:t xml:space="preserve"> сопоставление особенностей строения и функционирования организмов разных царств и организма человека; сопоставление биологических объектов, процессов, явлений на всех уровнях организации жизни; установление последовательностей экологических и эволюционных процессов, явлений, объектов. </w:t>
      </w:r>
      <w:r>
        <w:rPr>
          <w:rFonts w:ascii="Times New Roman" w:hAnsi="Times New Roman" w:cs="Times New Roman"/>
        </w:rPr>
        <w:t xml:space="preserve">                   </w:t>
      </w: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Навыки:</w:t>
      </w:r>
      <w:r w:rsidRPr="00DF446E">
        <w:rPr>
          <w:rFonts w:ascii="Times New Roman" w:hAnsi="Times New Roman" w:cs="Times New Roman"/>
        </w:rPr>
        <w:t xml:space="preserve"> работа с текстом, рисунками;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решение задач по генетике на применение знаний по вопросам моно- и полигибридного скрещивания, анализа родословной, сцепленного наследования и наследования признаков, сцепленных с полом; работа с муляжами, скелетами 3 и влажными препаратами животных; работа с увеличительными приборами (лупами, микроскопами). </w:t>
      </w:r>
    </w:p>
    <w:p w:rsidR="00863994" w:rsidRDefault="00863994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3. Анатомия человека</w:t>
      </w:r>
      <w:r w:rsidRPr="00DF446E">
        <w:rPr>
          <w:rFonts w:ascii="Times New Roman" w:hAnsi="Times New Roman" w:cs="Times New Roman"/>
        </w:rPr>
        <w:t xml:space="preserve"> </w:t>
      </w: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Знания:</w:t>
      </w:r>
      <w:r w:rsidRPr="00DF446E">
        <w:rPr>
          <w:rFonts w:ascii="Times New Roman" w:hAnsi="Times New Roman" w:cs="Times New Roman"/>
        </w:rPr>
        <w:t xml:space="preserve"> анатомо-физиологические, возрастно-половые и индивидуальные особенности строения и развития организма человека.</w:t>
      </w: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</w:rPr>
        <w:t xml:space="preserve"> </w:t>
      </w:r>
      <w:r w:rsidRPr="00DF446E">
        <w:rPr>
          <w:rFonts w:ascii="Times New Roman" w:hAnsi="Times New Roman" w:cs="Times New Roman"/>
          <w:b/>
        </w:rPr>
        <w:t>Умения:</w:t>
      </w:r>
      <w:r w:rsidRPr="00DF446E">
        <w:rPr>
          <w:rFonts w:ascii="Times New Roman" w:hAnsi="Times New Roman" w:cs="Times New Roman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 </w:t>
      </w:r>
      <w:r>
        <w:rPr>
          <w:rFonts w:ascii="Times New Roman" w:hAnsi="Times New Roman" w:cs="Times New Roman"/>
        </w:rPr>
        <w:t xml:space="preserve">  </w:t>
      </w: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Навыки</w:t>
      </w:r>
      <w:r w:rsidRPr="00DF446E">
        <w:rPr>
          <w:rFonts w:ascii="Times New Roman" w:hAnsi="Times New Roman" w:cs="Times New Roman"/>
        </w:rPr>
        <w:t xml:space="preserve">: владеть медико-функциональным понятийным аппаратом. </w:t>
      </w:r>
      <w:r>
        <w:rPr>
          <w:rFonts w:ascii="Times New Roman" w:hAnsi="Times New Roman" w:cs="Times New Roman"/>
        </w:rPr>
        <w:t xml:space="preserve">   </w:t>
      </w:r>
    </w:p>
    <w:p w:rsidR="00863994" w:rsidRDefault="00863994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4. Экология</w:t>
      </w:r>
      <w:r w:rsidRPr="00DF4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Знания:</w:t>
      </w:r>
      <w:r w:rsidRPr="00DF446E">
        <w:rPr>
          <w:rFonts w:ascii="Times New Roman" w:hAnsi="Times New Roman" w:cs="Times New Roman"/>
        </w:rPr>
        <w:t xml:space="preserve"> основных понятий и законов общей экологии; факторов среды; действие экологических факторов на живые организмы. </w:t>
      </w:r>
      <w:r>
        <w:rPr>
          <w:rFonts w:ascii="Times New Roman" w:hAnsi="Times New Roman" w:cs="Times New Roman"/>
        </w:rPr>
        <w:t xml:space="preserve">  </w:t>
      </w:r>
    </w:p>
    <w:p w:rsid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446E">
        <w:rPr>
          <w:rFonts w:ascii="Times New Roman" w:hAnsi="Times New Roman" w:cs="Times New Roman"/>
          <w:b/>
        </w:rPr>
        <w:t>Умения:</w:t>
      </w:r>
      <w:r w:rsidRPr="00DF446E">
        <w:rPr>
          <w:rFonts w:ascii="Times New Roman" w:hAnsi="Times New Roman" w:cs="Times New Roman"/>
        </w:rPr>
        <w:t xml:space="preserve"> проводить сравнительную оценку экосистем по их видовому составу и структуре; объяснять сущность и значение для медицины закона Харди - </w:t>
      </w:r>
      <w:proofErr w:type="spellStart"/>
      <w:r w:rsidRPr="00DF446E">
        <w:rPr>
          <w:rFonts w:ascii="Times New Roman" w:hAnsi="Times New Roman" w:cs="Times New Roman"/>
        </w:rPr>
        <w:t>Вайнберга</w:t>
      </w:r>
      <w:proofErr w:type="spellEnd"/>
      <w:r w:rsidRPr="00DF44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037C2D" w:rsidRPr="00DF446E" w:rsidRDefault="00DF446E" w:rsidP="00DF446E">
      <w:pPr>
        <w:pStyle w:val="a4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DF446E">
        <w:rPr>
          <w:rFonts w:ascii="Times New Roman" w:hAnsi="Times New Roman" w:cs="Times New Roman"/>
          <w:b/>
        </w:rPr>
        <w:t>Навыки</w:t>
      </w:r>
      <w:r w:rsidRPr="00DF446E">
        <w:rPr>
          <w:rFonts w:ascii="Times New Roman" w:hAnsi="Times New Roman" w:cs="Times New Roman"/>
        </w:rPr>
        <w:t>: построения таблиц выживаемости; решение ситуационных задач на определение вида сукцессии и динамики изменения продуктивности экосистем.</w:t>
      </w:r>
    </w:p>
    <w:p w:rsidR="00DF446E" w:rsidRDefault="00DF446E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863994" w:rsidRDefault="00863994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863994" w:rsidRDefault="00863994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863994" w:rsidRDefault="00863994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863994" w:rsidRDefault="00863994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863994" w:rsidRDefault="00863994" w:rsidP="00037C2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Трудоемкость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1136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11367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зачетные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 единиц</w:t>
      </w:r>
      <w:r w:rsidR="00C11367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ы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,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1136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108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академических </w:t>
      </w:r>
      <w:r w:rsidR="00863994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часов:</w:t>
      </w:r>
    </w:p>
    <w:p w:rsidR="00037C2D" w:rsidRDefault="00037C2D" w:rsidP="00037C2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-</w:t>
      </w:r>
      <w:r w:rsidR="00C1136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16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ч.</w:t>
      </w:r>
    </w:p>
    <w:p w:rsidR="00037C2D" w:rsidRDefault="00037C2D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Практические занятия - </w:t>
      </w:r>
      <w:r w:rsidR="00C1136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34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ч.</w:t>
      </w:r>
    </w:p>
    <w:p w:rsidR="00037C2D" w:rsidRDefault="00037C2D" w:rsidP="00037C2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Самостоятельная работа - </w:t>
      </w:r>
      <w:r w:rsidR="00C1136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ч.</w:t>
      </w:r>
    </w:p>
    <w:p w:rsidR="00037C2D" w:rsidRDefault="00037C2D" w:rsidP="00037C2D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C11367" w:rsidRDefault="00C11367" w:rsidP="00863994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5.  Основные разделы дисциплины (модуля). </w:t>
      </w:r>
    </w:p>
    <w:p w:rsidR="00792CC5" w:rsidRDefault="00792CC5" w:rsidP="00037C2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C11367" w:rsidRPr="00792CC5" w:rsidRDefault="00C11367" w:rsidP="00C11367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</w:rPr>
      </w:pPr>
      <w:r w:rsidRPr="00792CC5">
        <w:rPr>
          <w:rFonts w:ascii="Times New Roman" w:eastAsia="Times New Roman" w:hAnsi="Times New Roman" w:cs="Times New Roman"/>
          <w:spacing w:val="-10"/>
        </w:rPr>
        <w:t>1. Общая паразитология.</w:t>
      </w:r>
    </w:p>
    <w:p w:rsidR="00C11367" w:rsidRPr="00792CC5" w:rsidRDefault="00C11367" w:rsidP="00C11367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</w:rPr>
      </w:pPr>
      <w:r w:rsidRPr="00792CC5">
        <w:rPr>
          <w:rFonts w:ascii="Times New Roman" w:eastAsia="Times New Roman" w:hAnsi="Times New Roman" w:cs="Times New Roman"/>
          <w:spacing w:val="-10"/>
        </w:rPr>
        <w:t>2. Медицинская протозоология.</w:t>
      </w:r>
    </w:p>
    <w:p w:rsidR="00C11367" w:rsidRPr="00792CC5" w:rsidRDefault="00C11367" w:rsidP="00C11367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</w:rPr>
      </w:pPr>
      <w:r w:rsidRPr="00792CC5">
        <w:rPr>
          <w:rFonts w:ascii="Times New Roman" w:eastAsia="Times New Roman" w:hAnsi="Times New Roman" w:cs="Times New Roman"/>
          <w:spacing w:val="-10"/>
        </w:rPr>
        <w:t>3. Медицинская гельминтология.</w:t>
      </w:r>
    </w:p>
    <w:p w:rsidR="00C11367" w:rsidRPr="00792CC5" w:rsidRDefault="00C11367" w:rsidP="00C11367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</w:rPr>
      </w:pPr>
      <w:r w:rsidRPr="00792CC5">
        <w:rPr>
          <w:rFonts w:ascii="Times New Roman" w:eastAsia="Times New Roman" w:hAnsi="Times New Roman" w:cs="Times New Roman"/>
          <w:spacing w:val="-10"/>
        </w:rPr>
        <w:t xml:space="preserve">4. Медицинская </w:t>
      </w:r>
      <w:proofErr w:type="spellStart"/>
      <w:r w:rsidRPr="00792CC5">
        <w:rPr>
          <w:rFonts w:ascii="Times New Roman" w:eastAsia="Times New Roman" w:hAnsi="Times New Roman" w:cs="Times New Roman"/>
          <w:spacing w:val="-10"/>
        </w:rPr>
        <w:t>арахноэнтомология</w:t>
      </w:r>
      <w:proofErr w:type="spellEnd"/>
      <w:r w:rsidRPr="00792CC5">
        <w:rPr>
          <w:rFonts w:ascii="Times New Roman" w:eastAsia="Times New Roman" w:hAnsi="Times New Roman" w:cs="Times New Roman"/>
          <w:spacing w:val="-10"/>
        </w:rPr>
        <w:t>.</w:t>
      </w:r>
    </w:p>
    <w:p w:rsidR="00037C2D" w:rsidRDefault="00037C2D" w:rsidP="00037C2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63994" w:rsidRDefault="00863994" w:rsidP="00037C2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863994" w:rsidRDefault="00863994" w:rsidP="00F3795A">
      <w:pPr>
        <w:widowControl w:val="0"/>
        <w:tabs>
          <w:tab w:val="left" w:pos="-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B7D6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Промежуточная аттестация по итогам освоения дисциплины проводится в виде </w:t>
      </w:r>
      <w:r w:rsidRPr="008B7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ЗАЧЕТА </w:t>
      </w:r>
      <w:r w:rsidRPr="008B7D6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 семестре – тестирование в ИЭМО, а также в виде устного зачета по билетам (на пересдаче). В билете содержатся вопросы и </w:t>
      </w:r>
      <w:r w:rsidRPr="008B7D6B">
        <w:rPr>
          <w:rFonts w:ascii="Times New Roman" w:eastAsia="Times New Roman" w:hAnsi="Times New Roman" w:cs="Times New Roman"/>
          <w:bCs/>
          <w:sz w:val="24"/>
          <w:szCs w:val="24"/>
        </w:rPr>
        <w:t>ситуационные задачи.</w:t>
      </w:r>
    </w:p>
    <w:p w:rsidR="00037C2D" w:rsidRDefault="00037C2D" w:rsidP="00037C2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863994" w:rsidRDefault="00863994" w:rsidP="00F937A1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863994" w:rsidRDefault="00863994" w:rsidP="00F937A1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037C2D" w:rsidRDefault="00443E10" w:rsidP="00F937A1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Кафедра-</w:t>
      </w:r>
      <w:r w:rsidR="00037C2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разработчик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– </w:t>
      </w:r>
      <w:r w:rsidR="00037C2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  <w:r w:rsidR="00F937A1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кафедра медицинской биологии ДГМУ</w:t>
      </w:r>
    </w:p>
    <w:p w:rsidR="00037C2D" w:rsidRDefault="00037C2D" w:rsidP="00037C2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</w:t>
      </w:r>
    </w:p>
    <w:p w:rsidR="00037C2D" w:rsidRDefault="00037C2D" w:rsidP="00037C2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037C2D" w:rsidRDefault="00037C2D" w:rsidP="00037C2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037C2D" w:rsidRDefault="00037C2D" w:rsidP="00037C2D"/>
    <w:p w:rsidR="007563F3" w:rsidRDefault="007563F3"/>
    <w:sectPr w:rsidR="007563F3" w:rsidSect="00F379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B7214A"/>
    <w:multiLevelType w:val="hybridMultilevel"/>
    <w:tmpl w:val="3E3A82E2"/>
    <w:lvl w:ilvl="0" w:tplc="0AEC7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90"/>
    <w:rsid w:val="00037C2D"/>
    <w:rsid w:val="000C3E42"/>
    <w:rsid w:val="0015065E"/>
    <w:rsid w:val="002527B7"/>
    <w:rsid w:val="002736AF"/>
    <w:rsid w:val="003D4DB2"/>
    <w:rsid w:val="00443E10"/>
    <w:rsid w:val="007563F3"/>
    <w:rsid w:val="00792CC5"/>
    <w:rsid w:val="00863994"/>
    <w:rsid w:val="009B6D00"/>
    <w:rsid w:val="00AB6890"/>
    <w:rsid w:val="00AE1309"/>
    <w:rsid w:val="00C11367"/>
    <w:rsid w:val="00DF446E"/>
    <w:rsid w:val="00F3795A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4425-1ADA-43BC-A781-2780342C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Abduljappar Press</cp:lastModifiedBy>
  <cp:revision>2</cp:revision>
  <dcterms:created xsi:type="dcterms:W3CDTF">2024-07-02T10:08:00Z</dcterms:created>
  <dcterms:modified xsi:type="dcterms:W3CDTF">2024-07-02T10:08:00Z</dcterms:modified>
</cp:coreProperties>
</file>