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25E6" w14:textId="7380568C" w:rsidR="00A0049B" w:rsidRDefault="00A0049B">
      <w:pPr>
        <w:spacing w:line="1" w:lineRule="exact"/>
      </w:pPr>
    </w:p>
    <w:p w14:paraId="7BE46CA1" w14:textId="77777777" w:rsidR="00253156" w:rsidRDefault="00253156" w:rsidP="00253156">
      <w:pPr>
        <w:jc w:val="center"/>
        <w:rPr>
          <w:rStyle w:val="7"/>
          <w:rFonts w:eastAsia="Calibri"/>
          <w:b/>
          <w:sz w:val="24"/>
          <w:szCs w:val="24"/>
        </w:rPr>
      </w:pPr>
      <w:r w:rsidRPr="002536B8">
        <w:rPr>
          <w:rStyle w:val="7"/>
          <w:rFonts w:eastAsia="Calibri"/>
          <w:b/>
          <w:sz w:val="24"/>
          <w:szCs w:val="24"/>
        </w:rPr>
        <w:t>ФЕДЕРАЛЬНОЕ ГОСУДАРСТВЕННОЕ БЮДЖЕТНОЕ</w:t>
      </w:r>
      <w:r w:rsidRPr="00087D88">
        <w:rPr>
          <w:rStyle w:val="7"/>
          <w:rFonts w:eastAsia="Calibri"/>
          <w:b/>
          <w:sz w:val="24"/>
          <w:szCs w:val="24"/>
        </w:rPr>
        <w:t xml:space="preserve"> </w:t>
      </w:r>
    </w:p>
    <w:p w14:paraId="052845D7" w14:textId="77777777" w:rsidR="00253156" w:rsidRPr="002536B8" w:rsidRDefault="00253156" w:rsidP="00253156">
      <w:pPr>
        <w:jc w:val="center"/>
        <w:rPr>
          <w:rStyle w:val="7"/>
          <w:rFonts w:eastAsia="Calibri"/>
          <w:b/>
          <w:sz w:val="24"/>
          <w:szCs w:val="24"/>
        </w:rPr>
      </w:pPr>
      <w:r w:rsidRPr="002536B8">
        <w:rPr>
          <w:rStyle w:val="7"/>
          <w:rFonts w:eastAsia="Calibri"/>
          <w:b/>
          <w:sz w:val="24"/>
          <w:szCs w:val="24"/>
        </w:rPr>
        <w:t>ОБРАЗОВАТЕЛЬНОЕ</w:t>
      </w:r>
      <w:r w:rsidRPr="00087D88">
        <w:rPr>
          <w:rStyle w:val="7"/>
          <w:rFonts w:eastAsia="Calibri"/>
          <w:b/>
          <w:sz w:val="24"/>
          <w:szCs w:val="24"/>
        </w:rPr>
        <w:t xml:space="preserve"> </w:t>
      </w:r>
      <w:r w:rsidRPr="002536B8">
        <w:rPr>
          <w:rStyle w:val="7"/>
          <w:rFonts w:eastAsia="Calibri"/>
          <w:b/>
          <w:sz w:val="24"/>
          <w:szCs w:val="24"/>
        </w:rPr>
        <w:t>УЧРЕЖДЕНИЕ ВЫСШЕГО ОБРАЗОВАНИЯ</w:t>
      </w:r>
      <w:r>
        <w:rPr>
          <w:rStyle w:val="7"/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36B8">
        <w:rPr>
          <w:rStyle w:val="7"/>
          <w:rFonts w:eastAsia="Calibri"/>
          <w:b/>
          <w:sz w:val="24"/>
          <w:szCs w:val="24"/>
        </w:rPr>
        <w:t xml:space="preserve">  </w:t>
      </w:r>
    </w:p>
    <w:p w14:paraId="750C0B90" w14:textId="77777777" w:rsidR="00253156" w:rsidRDefault="00253156" w:rsidP="00253156">
      <w:pPr>
        <w:jc w:val="center"/>
        <w:rPr>
          <w:rStyle w:val="7"/>
          <w:rFonts w:eastAsia="Calibri"/>
          <w:b/>
          <w:sz w:val="28"/>
          <w:szCs w:val="28"/>
        </w:rPr>
      </w:pPr>
      <w:r w:rsidRPr="00647E88">
        <w:rPr>
          <w:rStyle w:val="7"/>
          <w:rFonts w:eastAsia="Calibri"/>
          <w:b/>
          <w:sz w:val="28"/>
          <w:szCs w:val="28"/>
        </w:rPr>
        <w:t>«ДАГЕСТАНСКИЙ ГОСУДАРСТВЕННЫЙ</w:t>
      </w:r>
    </w:p>
    <w:p w14:paraId="6A2497EF" w14:textId="77777777" w:rsidR="00253156" w:rsidRPr="00647E88" w:rsidRDefault="00253156" w:rsidP="00253156">
      <w:pPr>
        <w:jc w:val="center"/>
        <w:rPr>
          <w:rStyle w:val="7"/>
          <w:rFonts w:eastAsia="Calibri"/>
          <w:b/>
          <w:sz w:val="28"/>
          <w:szCs w:val="28"/>
        </w:rPr>
      </w:pPr>
      <w:r w:rsidRPr="00647E88">
        <w:rPr>
          <w:rStyle w:val="7"/>
          <w:rFonts w:eastAsia="Calibri"/>
          <w:b/>
          <w:sz w:val="28"/>
          <w:szCs w:val="28"/>
        </w:rPr>
        <w:t xml:space="preserve"> МЕДИЦИНСКИЙ</w:t>
      </w:r>
      <w:r>
        <w:rPr>
          <w:rStyle w:val="7"/>
          <w:rFonts w:eastAsia="Calibri"/>
          <w:b/>
          <w:sz w:val="28"/>
          <w:szCs w:val="28"/>
        </w:rPr>
        <w:t xml:space="preserve"> </w:t>
      </w:r>
      <w:r w:rsidRPr="00647E88">
        <w:rPr>
          <w:rStyle w:val="7"/>
          <w:rFonts w:eastAsia="Calibri"/>
          <w:b/>
          <w:sz w:val="28"/>
          <w:szCs w:val="28"/>
        </w:rPr>
        <w:t xml:space="preserve">УНИВЕРСИТЕТ» </w:t>
      </w:r>
    </w:p>
    <w:p w14:paraId="18E59926" w14:textId="77777777" w:rsidR="00253156" w:rsidRPr="002536B8" w:rsidRDefault="00253156" w:rsidP="00253156">
      <w:pPr>
        <w:jc w:val="center"/>
        <w:rPr>
          <w:rFonts w:ascii="Times New Roman" w:hAnsi="Times New Roman"/>
          <w:b/>
        </w:rPr>
      </w:pPr>
      <w:r w:rsidRPr="002536B8">
        <w:rPr>
          <w:rStyle w:val="7"/>
          <w:rFonts w:eastAsia="Calibri"/>
          <w:b/>
          <w:sz w:val="24"/>
          <w:szCs w:val="24"/>
        </w:rPr>
        <w:t>МИНИСТЕРСТВА ЗДРАВООХРАНЕНИЯ РОССИЙСКОЙ ФЕДЕРАЦИИ</w:t>
      </w:r>
      <w:r w:rsidRPr="002536B8">
        <w:rPr>
          <w:rStyle w:val="7"/>
          <w:rFonts w:eastAsia="Calibri"/>
          <w:sz w:val="24"/>
          <w:szCs w:val="24"/>
        </w:rPr>
        <w:t xml:space="preserve"> </w:t>
      </w:r>
    </w:p>
    <w:p w14:paraId="3B30FACE" w14:textId="77777777" w:rsidR="00253156" w:rsidRPr="002536B8" w:rsidRDefault="00253156" w:rsidP="00253156">
      <w:pPr>
        <w:rPr>
          <w:rFonts w:ascii="Times New Roman" w:hAnsi="Times New Roman"/>
        </w:rPr>
      </w:pPr>
    </w:p>
    <w:p w14:paraId="61128CEC" w14:textId="77777777" w:rsidR="00253156" w:rsidRPr="002536B8" w:rsidRDefault="00253156" w:rsidP="00253156">
      <w:pPr>
        <w:jc w:val="center"/>
        <w:rPr>
          <w:rFonts w:ascii="Times New Roman" w:hAnsi="Times New Roman"/>
        </w:rPr>
      </w:pPr>
    </w:p>
    <w:p w14:paraId="0218906E" w14:textId="6A1E5099" w:rsidR="00253156" w:rsidRPr="002536B8" w:rsidRDefault="00253156" w:rsidP="00253156">
      <w:pPr>
        <w:tabs>
          <w:tab w:val="left" w:pos="7425"/>
          <w:tab w:val="left" w:pos="7590"/>
          <w:tab w:val="right" w:pos="9921"/>
        </w:tabs>
        <w:rPr>
          <w:rFonts w:ascii="Times New Roman" w:hAnsi="Times New Roman"/>
        </w:rPr>
      </w:pPr>
    </w:p>
    <w:p w14:paraId="113F6EFD" w14:textId="77777777" w:rsidR="00253156" w:rsidRPr="002536B8" w:rsidRDefault="00253156" w:rsidP="00253156">
      <w:pPr>
        <w:jc w:val="right"/>
        <w:rPr>
          <w:rFonts w:ascii="Times New Roman" w:hAnsi="Times New Roman"/>
        </w:rPr>
      </w:pPr>
    </w:p>
    <w:p w14:paraId="49919389" w14:textId="77777777" w:rsidR="00253156" w:rsidRPr="002536B8" w:rsidRDefault="00253156" w:rsidP="00253156">
      <w:pPr>
        <w:jc w:val="center"/>
        <w:rPr>
          <w:rFonts w:ascii="Times New Roman" w:eastAsia="Times New Roman" w:hAnsi="Times New Roman"/>
          <w:b/>
        </w:rPr>
      </w:pPr>
    </w:p>
    <w:p w14:paraId="70D5CE60" w14:textId="77777777" w:rsidR="00253156" w:rsidRPr="002536B8" w:rsidRDefault="00253156" w:rsidP="00253156">
      <w:pPr>
        <w:jc w:val="center"/>
        <w:rPr>
          <w:rFonts w:ascii="Times New Roman" w:eastAsia="Times New Roman" w:hAnsi="Times New Roman"/>
          <w:b/>
        </w:rPr>
      </w:pPr>
    </w:p>
    <w:p w14:paraId="612D8877" w14:textId="77777777" w:rsidR="00A103E3" w:rsidRDefault="00A103E3" w:rsidP="002531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АННОТАЦИЯ </w:t>
      </w:r>
    </w:p>
    <w:p w14:paraId="359F0622" w14:textId="3B37A7CF" w:rsidR="00253156" w:rsidRDefault="00A103E3" w:rsidP="00253156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30BB0B5D" w14:textId="77777777" w:rsidR="00253156" w:rsidRPr="002536B8" w:rsidRDefault="00253156" w:rsidP="00253156">
      <w:pPr>
        <w:jc w:val="center"/>
        <w:rPr>
          <w:rFonts w:ascii="Times New Roman" w:hAnsi="Times New Roman"/>
          <w:b/>
        </w:rPr>
      </w:pPr>
      <w:r w:rsidRPr="002536B8"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 xml:space="preserve">Эпидемиология. </w:t>
      </w:r>
      <w:r w:rsidRPr="00BC28DD">
        <w:rPr>
          <w:rFonts w:ascii="Times New Roman" w:eastAsia="Times New Roman" w:hAnsi="Times New Roman"/>
          <w:b/>
        </w:rPr>
        <w:t>Инфекционные болезни в практике врача первичного звена</w:t>
      </w:r>
      <w:r w:rsidRPr="002536B8">
        <w:rPr>
          <w:rFonts w:ascii="Times New Roman" w:hAnsi="Times New Roman"/>
          <w:b/>
        </w:rPr>
        <w:t>»</w:t>
      </w:r>
    </w:p>
    <w:p w14:paraId="12AFAD6E" w14:textId="77777777" w:rsidR="00253156" w:rsidRPr="002536B8" w:rsidRDefault="00253156" w:rsidP="00253156">
      <w:pPr>
        <w:jc w:val="center"/>
        <w:rPr>
          <w:rFonts w:ascii="Times New Roman" w:hAnsi="Times New Roman"/>
          <w:b/>
        </w:rPr>
      </w:pPr>
    </w:p>
    <w:p w14:paraId="789D02BD" w14:textId="77777777" w:rsidR="00253156" w:rsidRPr="002536B8" w:rsidRDefault="00253156" w:rsidP="00253156">
      <w:pPr>
        <w:jc w:val="center"/>
        <w:rPr>
          <w:rFonts w:ascii="Times New Roman" w:hAnsi="Times New Roman"/>
          <w:b/>
        </w:rPr>
      </w:pPr>
    </w:p>
    <w:p w14:paraId="42CF92F5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Индекс дисциплины – </w:t>
      </w:r>
      <w:r w:rsidRPr="003B6BB4">
        <w:rPr>
          <w:rFonts w:ascii="Times New Roman" w:hAnsi="Times New Roman"/>
          <w:b/>
        </w:rPr>
        <w:t>Б1.</w:t>
      </w:r>
      <w:r w:rsidRPr="003B6BB4">
        <w:rPr>
          <w:rFonts w:ascii="Times New Roman" w:hAnsi="Times New Roman"/>
          <w:b/>
          <w:lang w:val="en-US"/>
        </w:rPr>
        <w:t>O</w:t>
      </w:r>
      <w:r w:rsidRPr="003B6BB4">
        <w:rPr>
          <w:rFonts w:ascii="Times New Roman" w:hAnsi="Times New Roman"/>
          <w:b/>
        </w:rPr>
        <w:t xml:space="preserve">.54 </w:t>
      </w:r>
    </w:p>
    <w:p w14:paraId="30459261" w14:textId="77777777" w:rsidR="003B6BB4" w:rsidRPr="003B6BB4" w:rsidRDefault="003B6BB4" w:rsidP="003B6BB4">
      <w:pPr>
        <w:ind w:left="720"/>
        <w:rPr>
          <w:rFonts w:ascii="Times New Roman" w:hAnsi="Times New Roman"/>
        </w:rPr>
      </w:pPr>
      <w:r w:rsidRPr="003B6BB4">
        <w:rPr>
          <w:rFonts w:ascii="Times New Roman" w:hAnsi="Times New Roman"/>
        </w:rPr>
        <w:t xml:space="preserve">Специальность – </w:t>
      </w:r>
      <w:r w:rsidRPr="003B6BB4">
        <w:rPr>
          <w:rFonts w:ascii="Times New Roman" w:hAnsi="Times New Roman"/>
          <w:b/>
        </w:rPr>
        <w:t>31.05.02 «Педиатрия»</w:t>
      </w:r>
    </w:p>
    <w:p w14:paraId="780D50C0" w14:textId="77777777" w:rsidR="003B6BB4" w:rsidRPr="003B6BB4" w:rsidRDefault="003B6BB4" w:rsidP="003B6BB4">
      <w:pPr>
        <w:ind w:left="720"/>
        <w:rPr>
          <w:rFonts w:ascii="Times New Roman" w:hAnsi="Times New Roman"/>
        </w:rPr>
      </w:pPr>
      <w:r w:rsidRPr="003B6BB4">
        <w:rPr>
          <w:rFonts w:ascii="Times New Roman" w:hAnsi="Times New Roman"/>
        </w:rPr>
        <w:t xml:space="preserve">Уровень высшего образования: </w:t>
      </w:r>
      <w:r w:rsidRPr="003B6BB4">
        <w:rPr>
          <w:rFonts w:ascii="Times New Roman" w:hAnsi="Times New Roman"/>
          <w:b/>
        </w:rPr>
        <w:t xml:space="preserve">специалитет </w:t>
      </w:r>
    </w:p>
    <w:p w14:paraId="31DFDAD3" w14:textId="77777777" w:rsidR="003B6BB4" w:rsidRPr="003B6BB4" w:rsidRDefault="003B6BB4" w:rsidP="003B6BB4">
      <w:pPr>
        <w:ind w:left="720"/>
        <w:rPr>
          <w:rFonts w:ascii="Times New Roman" w:hAnsi="Times New Roman"/>
        </w:rPr>
      </w:pPr>
      <w:r w:rsidRPr="003B6BB4">
        <w:rPr>
          <w:rFonts w:ascii="Times New Roman" w:hAnsi="Times New Roman"/>
        </w:rPr>
        <w:t xml:space="preserve">Квалификация выпускника: </w:t>
      </w:r>
      <w:r w:rsidRPr="003B6BB4">
        <w:rPr>
          <w:rFonts w:ascii="Times New Roman" w:hAnsi="Times New Roman"/>
          <w:b/>
        </w:rPr>
        <w:t xml:space="preserve">врач – педиатр </w:t>
      </w:r>
    </w:p>
    <w:p w14:paraId="73DA9AE7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Факультет: </w:t>
      </w:r>
      <w:r w:rsidRPr="003B6BB4">
        <w:rPr>
          <w:rFonts w:ascii="Times New Roman" w:hAnsi="Times New Roman"/>
          <w:b/>
        </w:rPr>
        <w:t>Педиатрический</w:t>
      </w:r>
    </w:p>
    <w:p w14:paraId="24759059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Кафедра - </w:t>
      </w:r>
      <w:r w:rsidRPr="003B6BB4">
        <w:rPr>
          <w:rFonts w:ascii="Times New Roman" w:hAnsi="Times New Roman"/>
          <w:b/>
        </w:rPr>
        <w:t>Эпидемиологии</w:t>
      </w:r>
    </w:p>
    <w:p w14:paraId="4D2F66B2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>Форма обучения: очная</w:t>
      </w:r>
    </w:p>
    <w:p w14:paraId="2E8395A1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Курс: </w:t>
      </w:r>
      <w:r w:rsidRPr="003B6BB4">
        <w:rPr>
          <w:rFonts w:ascii="Times New Roman" w:hAnsi="Times New Roman"/>
          <w:b/>
        </w:rPr>
        <w:t>5</w:t>
      </w:r>
    </w:p>
    <w:p w14:paraId="09100899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Семестр: </w:t>
      </w:r>
      <w:r w:rsidRPr="003B6BB4">
        <w:rPr>
          <w:rFonts w:ascii="Times New Roman" w:hAnsi="Times New Roman"/>
          <w:b/>
        </w:rPr>
        <w:t>10</w:t>
      </w:r>
    </w:p>
    <w:p w14:paraId="47269785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Всего трудоёмкость: </w:t>
      </w:r>
      <w:r w:rsidRPr="003B6BB4">
        <w:rPr>
          <w:rFonts w:ascii="Times New Roman" w:hAnsi="Times New Roman"/>
          <w:b/>
        </w:rPr>
        <w:t>3/108 часов</w:t>
      </w:r>
    </w:p>
    <w:p w14:paraId="4DAAEE23" w14:textId="77777777" w:rsidR="003B6BB4" w:rsidRPr="003B6BB4" w:rsidRDefault="003B6BB4" w:rsidP="003B6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ind w:left="720"/>
        <w:rPr>
          <w:rFonts w:ascii="Times New Roman" w:hAnsi="Times New Roman"/>
          <w:b/>
        </w:rPr>
      </w:pPr>
    </w:p>
    <w:p w14:paraId="3E87FED3" w14:textId="77777777" w:rsidR="003B6BB4" w:rsidRDefault="003B6BB4" w:rsidP="003B6BB4">
      <w:pPr>
        <w:pStyle w:val="1"/>
        <w:numPr>
          <w:ilvl w:val="0"/>
          <w:numId w:val="38"/>
        </w:numPr>
        <w:shd w:val="clear" w:color="auto" w:fill="auto"/>
        <w:tabs>
          <w:tab w:val="left" w:pos="350"/>
        </w:tabs>
        <w:spacing w:after="5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ЦЕЛЬ И ЗАДАЧИ ОСВОЕНИЯ ДИСЦИПЛИНЫ</w:t>
      </w:r>
    </w:p>
    <w:p w14:paraId="0247B581" w14:textId="77777777" w:rsidR="003B6BB4" w:rsidRPr="00E30890" w:rsidRDefault="003B6BB4" w:rsidP="003B6BB4">
      <w:pPr>
        <w:pStyle w:val="1"/>
        <w:shd w:val="clear" w:color="auto" w:fill="auto"/>
        <w:spacing w:after="320"/>
        <w:ind w:firstLine="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Pr="00E30890">
        <w:rPr>
          <w:b/>
          <w:bCs/>
          <w:sz w:val="28"/>
          <w:szCs w:val="28"/>
        </w:rPr>
        <w:t xml:space="preserve">Цель изучения дисциплины: </w:t>
      </w:r>
      <w:r w:rsidRPr="00E30890">
        <w:rPr>
          <w:sz w:val="28"/>
          <w:szCs w:val="28"/>
        </w:rPr>
        <w:t>систематизация теоретических знаний, умений, навыков, необходимых для выполнения конкретных профессионально-должностных обязанностей, а также освоение новых тео</w:t>
      </w:r>
      <w:r w:rsidRPr="00E30890">
        <w:rPr>
          <w:sz w:val="28"/>
          <w:szCs w:val="28"/>
        </w:rPr>
        <w:softHyphen/>
        <w:t>ретических и практических знаний в области эпидемиологии, профессионального подхода к организа</w:t>
      </w:r>
      <w:r w:rsidRPr="00E30890">
        <w:rPr>
          <w:sz w:val="28"/>
          <w:szCs w:val="28"/>
        </w:rPr>
        <w:softHyphen/>
        <w:t>ции и проведению эпидемиологического надзора, профилактических и противоэпидемических меропри</w:t>
      </w:r>
      <w:r w:rsidRPr="00E30890">
        <w:rPr>
          <w:sz w:val="28"/>
          <w:szCs w:val="28"/>
        </w:rPr>
        <w:softHyphen/>
        <w:t>ятий.</w:t>
      </w:r>
    </w:p>
    <w:p w14:paraId="140AC8F8" w14:textId="77777777" w:rsidR="003B6BB4" w:rsidRPr="00E30890" w:rsidRDefault="003B6BB4" w:rsidP="003B6BB4">
      <w:pPr>
        <w:pStyle w:val="22"/>
        <w:keepNext/>
        <w:keepLines/>
        <w:shd w:val="clear" w:color="auto" w:fill="auto"/>
        <w:spacing w:after="0"/>
        <w:ind w:firstLine="0"/>
        <w:jc w:val="both"/>
      </w:pPr>
      <w:bookmarkStart w:id="0" w:name="bookmark2"/>
      <w:bookmarkStart w:id="1" w:name="bookmark3"/>
      <w:r w:rsidRPr="00E30890">
        <w:t xml:space="preserve">   Задачами дисциплины являются</w:t>
      </w:r>
      <w:r w:rsidRPr="00E30890">
        <w:rPr>
          <w:b w:val="0"/>
          <w:bCs w:val="0"/>
        </w:rPr>
        <w:t>:</w:t>
      </w:r>
      <w:bookmarkEnd w:id="0"/>
      <w:bookmarkEnd w:id="1"/>
    </w:p>
    <w:p w14:paraId="7CCC80EC" w14:textId="77777777" w:rsidR="003B6BB4" w:rsidRPr="00E30890" w:rsidRDefault="003B6BB4" w:rsidP="003B6BB4">
      <w:pPr>
        <w:pStyle w:val="1"/>
        <w:numPr>
          <w:ilvl w:val="0"/>
          <w:numId w:val="39"/>
        </w:numPr>
        <w:shd w:val="clear" w:color="auto" w:fill="auto"/>
        <w:tabs>
          <w:tab w:val="left" w:pos="207"/>
        </w:tabs>
        <w:ind w:firstLine="0"/>
        <w:jc w:val="both"/>
        <w:rPr>
          <w:sz w:val="28"/>
          <w:szCs w:val="28"/>
        </w:rPr>
      </w:pPr>
      <w:r w:rsidRPr="00E30890">
        <w:rPr>
          <w:sz w:val="28"/>
          <w:szCs w:val="28"/>
        </w:rPr>
        <w:t>формирование умения использовать описательные, аналитические и экспериментальные эпидемиоло</w:t>
      </w:r>
      <w:r w:rsidRPr="00E30890">
        <w:rPr>
          <w:sz w:val="28"/>
          <w:szCs w:val="28"/>
        </w:rPr>
        <w:softHyphen/>
        <w:t>гические исследования для выявления факторов риска возникновения инфекционных и неинфекцион</w:t>
      </w:r>
      <w:r w:rsidRPr="00E30890">
        <w:rPr>
          <w:sz w:val="28"/>
          <w:szCs w:val="28"/>
        </w:rPr>
        <w:softHyphen/>
        <w:t>ных заболеваний с оценкой эффективности профилактических и лечебных мероприятий в рамках ран</w:t>
      </w:r>
      <w:r w:rsidRPr="00E30890">
        <w:rPr>
          <w:sz w:val="28"/>
          <w:szCs w:val="28"/>
        </w:rPr>
        <w:softHyphen/>
        <w:t>домизированных клинических исследований;</w:t>
      </w:r>
    </w:p>
    <w:p w14:paraId="4C7AE2BB" w14:textId="77777777" w:rsidR="003B6BB4" w:rsidRPr="00E30890" w:rsidRDefault="003B6BB4" w:rsidP="003B6BB4">
      <w:pPr>
        <w:pStyle w:val="1"/>
        <w:numPr>
          <w:ilvl w:val="0"/>
          <w:numId w:val="39"/>
        </w:numPr>
        <w:shd w:val="clear" w:color="auto" w:fill="auto"/>
        <w:tabs>
          <w:tab w:val="left" w:pos="202"/>
        </w:tabs>
        <w:spacing w:line="360" w:lineRule="auto"/>
        <w:ind w:firstLine="0"/>
        <w:jc w:val="both"/>
        <w:rPr>
          <w:sz w:val="28"/>
          <w:szCs w:val="28"/>
        </w:rPr>
      </w:pPr>
      <w:r w:rsidRPr="00E30890">
        <w:rPr>
          <w:sz w:val="28"/>
          <w:szCs w:val="28"/>
        </w:rPr>
        <w:t>формирование представлений о принципах организации профилактической работы среди различных контингентов населения на индивидуальном, групповом и популяционном уровнях (первичный, вторич</w:t>
      </w:r>
      <w:r w:rsidRPr="00E30890">
        <w:rPr>
          <w:sz w:val="28"/>
          <w:szCs w:val="28"/>
        </w:rPr>
        <w:softHyphen/>
        <w:t>ный и третичный уровни профилактики);</w:t>
      </w:r>
    </w:p>
    <w:p w14:paraId="215909A9" w14:textId="77777777" w:rsidR="003B6BB4" w:rsidRPr="00E30890" w:rsidRDefault="003B6BB4" w:rsidP="003B6BB4">
      <w:pPr>
        <w:pStyle w:val="1"/>
        <w:numPr>
          <w:ilvl w:val="0"/>
          <w:numId w:val="39"/>
        </w:numPr>
        <w:shd w:val="clear" w:color="auto" w:fill="auto"/>
        <w:tabs>
          <w:tab w:val="left" w:pos="198"/>
        </w:tabs>
        <w:spacing w:line="360" w:lineRule="auto"/>
        <w:ind w:firstLine="0"/>
        <w:jc w:val="both"/>
        <w:rPr>
          <w:sz w:val="28"/>
          <w:szCs w:val="28"/>
        </w:rPr>
      </w:pPr>
      <w:r w:rsidRPr="00E30890">
        <w:rPr>
          <w:sz w:val="28"/>
          <w:szCs w:val="28"/>
        </w:rPr>
        <w:t xml:space="preserve">освоение методов организации и проведения мероприятий по профилактике </w:t>
      </w:r>
      <w:r w:rsidRPr="00E30890">
        <w:rPr>
          <w:sz w:val="28"/>
          <w:szCs w:val="28"/>
        </w:rPr>
        <w:lastRenderedPageBreak/>
        <w:t>внутрибольничных ин</w:t>
      </w:r>
      <w:r w:rsidRPr="00E30890">
        <w:rPr>
          <w:sz w:val="28"/>
          <w:szCs w:val="28"/>
        </w:rPr>
        <w:softHyphen/>
        <w:t>фекций в лечебно-профилактических учреждениях;</w:t>
      </w:r>
    </w:p>
    <w:p w14:paraId="6FD4572F" w14:textId="77777777" w:rsidR="003B6BB4" w:rsidRPr="00E30890" w:rsidRDefault="003B6BB4" w:rsidP="003B6BB4">
      <w:pPr>
        <w:pStyle w:val="1"/>
        <w:numPr>
          <w:ilvl w:val="0"/>
          <w:numId w:val="39"/>
        </w:numPr>
        <w:shd w:val="clear" w:color="auto" w:fill="auto"/>
        <w:tabs>
          <w:tab w:val="left" w:pos="202"/>
        </w:tabs>
        <w:spacing w:after="600" w:line="360" w:lineRule="auto"/>
        <w:ind w:firstLine="0"/>
        <w:jc w:val="both"/>
        <w:rPr>
          <w:sz w:val="28"/>
          <w:szCs w:val="28"/>
        </w:rPr>
      </w:pPr>
      <w:r w:rsidRPr="00E30890">
        <w:rPr>
          <w:sz w:val="28"/>
          <w:szCs w:val="28"/>
        </w:rPr>
        <w:t>освоение навыков использования нормативных и правовых актов, регламентирующих профилактиче</w:t>
      </w:r>
      <w:r w:rsidRPr="00E30890">
        <w:rPr>
          <w:sz w:val="28"/>
          <w:szCs w:val="28"/>
        </w:rPr>
        <w:softHyphen/>
        <w:t>ские и противоэпидемические мероприятия и санитарно-противоэпидемический режим</w:t>
      </w:r>
    </w:p>
    <w:p w14:paraId="40218828" w14:textId="77777777" w:rsidR="003B6BB4" w:rsidRDefault="003B6BB4" w:rsidP="003B6BB4">
      <w:pPr>
        <w:pStyle w:val="a9"/>
        <w:shd w:val="clear" w:color="auto" w:fill="auto"/>
        <w:ind w:left="1320"/>
      </w:pPr>
      <w:r>
        <w:rPr>
          <w:lang w:val="en-US" w:eastAsia="en-US" w:bidi="en-US"/>
        </w:rPr>
        <w:t>II</w:t>
      </w:r>
      <w:r w:rsidRPr="00FB6882">
        <w:rPr>
          <w:lang w:eastAsia="en-US" w:bidi="en-US"/>
        </w:rPr>
        <w:t xml:space="preserve">. </w:t>
      </w:r>
      <w:r>
        <w:t>ПЛАНИРУЕМЫЕ РЕЗУЛЬТАТЫ ОБУЧЕНИЯ ПО ДИСЦИПЛИНЕ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492"/>
        <w:gridCol w:w="7296"/>
      </w:tblGrid>
      <w:tr w:rsidR="003B6BB4" w:rsidRPr="00826426" w14:paraId="34CDBD88" w14:textId="77777777" w:rsidTr="00627B70">
        <w:trPr>
          <w:trHeight w:hRule="exact" w:val="908"/>
          <w:jc w:val="center"/>
        </w:trPr>
        <w:tc>
          <w:tcPr>
            <w:tcW w:w="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13787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1D72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Наименование кате</w:t>
            </w:r>
            <w:r w:rsidRPr="00826426">
              <w:rPr>
                <w:b/>
                <w:bCs/>
                <w:sz w:val="24"/>
                <w:szCs w:val="24"/>
              </w:rPr>
              <w:softHyphen/>
              <w:t>гории (группы) компетенции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6B5F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3B6BB4" w:rsidRPr="00826426" w14:paraId="56CF0DB5" w14:textId="77777777" w:rsidTr="00627B70">
        <w:trPr>
          <w:trHeight w:hRule="exact" w:val="240"/>
          <w:jc w:val="center"/>
        </w:trPr>
        <w:tc>
          <w:tcPr>
            <w:tcW w:w="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CFB7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990FF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C6799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B6BB4" w:rsidRPr="00826426" w14:paraId="01E0E2D6" w14:textId="77777777" w:rsidTr="00627B70">
        <w:trPr>
          <w:trHeight w:hRule="exact" w:val="1384"/>
          <w:jc w:val="center"/>
        </w:trPr>
        <w:tc>
          <w:tcPr>
            <w:tcW w:w="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AA46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A3140" w14:textId="77777777" w:rsidR="003B6BB4" w:rsidRPr="00826426" w:rsidRDefault="003B6BB4" w:rsidP="00627B70">
            <w:pPr>
              <w:pStyle w:val="a7"/>
              <w:shd w:val="clear" w:color="auto" w:fill="auto"/>
              <w:tabs>
                <w:tab w:val="left" w:pos="1454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 xml:space="preserve">ИД- 3 ОПК6 </w:t>
            </w:r>
            <w:r w:rsidRPr="00826426">
              <w:rPr>
                <w:sz w:val="24"/>
                <w:szCs w:val="24"/>
              </w:rPr>
              <w:t>Оказыва</w:t>
            </w:r>
            <w:r>
              <w:rPr>
                <w:sz w:val="24"/>
                <w:szCs w:val="24"/>
              </w:rPr>
              <w:t>ет первичную меди</w:t>
            </w:r>
            <w:r>
              <w:rPr>
                <w:sz w:val="24"/>
                <w:szCs w:val="24"/>
              </w:rPr>
              <w:softHyphen/>
              <w:t xml:space="preserve">ко-санитарную </w:t>
            </w:r>
            <w:r w:rsidRPr="00826426">
              <w:rPr>
                <w:sz w:val="24"/>
                <w:szCs w:val="24"/>
              </w:rPr>
              <w:t>помощь,</w:t>
            </w:r>
          </w:p>
          <w:p w14:paraId="3690145B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включая мероприятия по профилактике, диагностике, лечению заболеваний и со</w:t>
            </w:r>
            <w:r w:rsidRPr="00826426">
              <w:rPr>
                <w:sz w:val="24"/>
                <w:szCs w:val="24"/>
              </w:rPr>
              <w:softHyphen/>
              <w:t>стояний, наблюдению за течением беременности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9B210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ОПК-6. Способен организовать уход за больными, оказывать первичную медико</w:t>
            </w:r>
            <w:r w:rsidRPr="00826426">
              <w:rPr>
                <w:b/>
                <w:bCs/>
                <w:sz w:val="24"/>
                <w:szCs w:val="24"/>
              </w:rPr>
              <w:softHyphen/>
              <w:t>санитарную помощь, обеспечивать организацию работы и принятие профессио</w:t>
            </w:r>
            <w:r w:rsidRPr="00826426">
              <w:rPr>
                <w:b/>
                <w:bCs/>
                <w:sz w:val="24"/>
                <w:szCs w:val="24"/>
              </w:rPr>
              <w:softHyphen/>
              <w:t>нальных решений при неотложных состояниях на догоспитальном этапе, в усло</w:t>
            </w:r>
            <w:r w:rsidRPr="00826426">
              <w:rPr>
                <w:b/>
                <w:bCs/>
                <w:sz w:val="24"/>
                <w:szCs w:val="24"/>
              </w:rPr>
              <w:softHyphen/>
              <w:t>виях чрезвычайных</w:t>
            </w:r>
            <w:r>
              <w:rPr>
                <w:b/>
                <w:bCs/>
                <w:sz w:val="24"/>
                <w:szCs w:val="24"/>
              </w:rPr>
              <w:t xml:space="preserve"> ситуаций </w:t>
            </w:r>
            <w:r w:rsidRPr="00826426">
              <w:rPr>
                <w:b/>
                <w:bCs/>
                <w:sz w:val="24"/>
                <w:szCs w:val="24"/>
              </w:rPr>
              <w:t>, эпидемий и в очагах массового поражения</w:t>
            </w:r>
          </w:p>
        </w:tc>
      </w:tr>
      <w:tr w:rsidR="003B6BB4" w:rsidRPr="00826426" w14:paraId="7F9B2AC1" w14:textId="77777777" w:rsidTr="00627B70">
        <w:trPr>
          <w:trHeight w:hRule="exact" w:val="872"/>
          <w:jc w:val="center"/>
        </w:trPr>
        <w:tc>
          <w:tcPr>
            <w:tcW w:w="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6AE91C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7DA7F3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0D86A" w14:textId="77777777" w:rsidR="003B6BB4" w:rsidRPr="00EE4A02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EE4A02">
              <w:rPr>
                <w:rFonts w:ascii="Times New Roman" w:hAnsi="Times New Roman" w:cs="Times New Roman"/>
                <w:i/>
              </w:rPr>
              <w:t>Знать :</w:t>
            </w:r>
            <w:r>
              <w:rPr>
                <w:rFonts w:ascii="Times New Roman" w:hAnsi="Times New Roman" w:cs="Times New Roman"/>
                <w:i/>
              </w:rPr>
              <w:t xml:space="preserve">Знать как организовать уход за больными, оказывать первичную медикосанитарную помощь, обеспечивать организацию работы и принятие профессиональных решений при неотложных  </w:t>
            </w:r>
          </w:p>
        </w:tc>
      </w:tr>
      <w:tr w:rsidR="003B6BB4" w:rsidRPr="00EE4A02" w14:paraId="5BDDDEC7" w14:textId="77777777" w:rsidTr="00627B70">
        <w:trPr>
          <w:trHeight w:hRule="exact" w:val="677"/>
          <w:jc w:val="center"/>
        </w:trPr>
        <w:tc>
          <w:tcPr>
            <w:tcW w:w="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C41C8E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869E6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36F33" w14:textId="77777777" w:rsidR="003B6BB4" w:rsidRPr="00EE4A02" w:rsidRDefault="003B6BB4" w:rsidP="00627B7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E4A02">
              <w:rPr>
                <w:bCs/>
                <w:i/>
                <w:sz w:val="24"/>
                <w:szCs w:val="24"/>
              </w:rPr>
              <w:t>Уметь</w:t>
            </w:r>
            <w:r>
              <w:rPr>
                <w:bCs/>
                <w:i/>
                <w:sz w:val="24"/>
                <w:szCs w:val="24"/>
              </w:rPr>
              <w:t>:</w:t>
            </w:r>
            <w:r w:rsidRPr="00EE4A02">
              <w:rPr>
                <w:bCs/>
                <w:i/>
                <w:sz w:val="24"/>
                <w:szCs w:val="24"/>
              </w:rPr>
              <w:t xml:space="preserve"> оценивать состояние пациента для принятия решения о необходимости оказания первой врачебной помощи на догоспитальном этапе</w:t>
            </w:r>
          </w:p>
        </w:tc>
      </w:tr>
      <w:tr w:rsidR="003B6BB4" w:rsidRPr="00826426" w14:paraId="2CDFA57E" w14:textId="77777777" w:rsidTr="00627B70">
        <w:trPr>
          <w:trHeight w:hRule="exact" w:val="1589"/>
          <w:jc w:val="center"/>
        </w:trPr>
        <w:tc>
          <w:tcPr>
            <w:tcW w:w="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85DAB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E601B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9D6BB" w14:textId="77777777" w:rsidR="003B6BB4" w:rsidRPr="00EE4A02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EE4A02">
              <w:rPr>
                <w:rFonts w:ascii="Times New Roman" w:hAnsi="Times New Roman" w:cs="Times New Roman"/>
                <w:i/>
              </w:rPr>
              <w:t>Владеть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EE4A0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Способностью</w:t>
            </w:r>
            <w:r w:rsidRPr="00EE4A02">
              <w:rPr>
                <w:rFonts w:ascii="Times New Roman" w:hAnsi="Times New Roman" w:cs="Times New Roman"/>
                <w:bCs/>
                <w:i/>
              </w:rPr>
              <w:t xml:space="preserve"> организовать уход за больными, оказывать первичную медико</w:t>
            </w:r>
            <w:r w:rsidRPr="00EE4A02">
              <w:rPr>
                <w:rFonts w:ascii="Times New Roman" w:hAnsi="Times New Roman" w:cs="Times New Roman"/>
                <w:bCs/>
                <w:i/>
              </w:rPr>
              <w:softHyphen/>
              <w:t>санитарную помощь, обеспечивать организацию работы и принятие профессио</w:t>
            </w:r>
            <w:r w:rsidRPr="00EE4A02">
              <w:rPr>
                <w:rFonts w:ascii="Times New Roman" w:hAnsi="Times New Roman" w:cs="Times New Roman"/>
                <w:bCs/>
                <w:i/>
              </w:rPr>
              <w:softHyphen/>
              <w:t>нальных решений при неотложных состояниях на догоспитальном этапе, в усло</w:t>
            </w:r>
            <w:r w:rsidRPr="00EE4A02">
              <w:rPr>
                <w:rFonts w:ascii="Times New Roman" w:hAnsi="Times New Roman" w:cs="Times New Roman"/>
                <w:bCs/>
                <w:i/>
              </w:rPr>
              <w:softHyphen/>
              <w:t>виях чрезвычайных</w:t>
            </w:r>
            <w:r w:rsidRPr="00EE4A02">
              <w:rPr>
                <w:bCs/>
                <w:i/>
              </w:rPr>
              <w:t xml:space="preserve"> ситуаций</w:t>
            </w:r>
            <w:r w:rsidRPr="00EE4A02">
              <w:rPr>
                <w:rFonts w:ascii="Times New Roman" w:hAnsi="Times New Roman" w:cs="Times New Roman"/>
                <w:bCs/>
                <w:i/>
              </w:rPr>
              <w:t>, эпидемий и в очагах массового поражения</w:t>
            </w:r>
          </w:p>
        </w:tc>
      </w:tr>
      <w:tr w:rsidR="003B6BB4" w:rsidRPr="00826426" w14:paraId="0311A07F" w14:textId="77777777" w:rsidTr="00627B70">
        <w:trPr>
          <w:trHeight w:hRule="exact" w:val="825"/>
          <w:jc w:val="center"/>
        </w:trPr>
        <w:tc>
          <w:tcPr>
            <w:tcW w:w="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9949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3613" w14:textId="77777777" w:rsidR="003B6BB4" w:rsidRPr="00826426" w:rsidRDefault="003B6BB4" w:rsidP="00627B7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ИД- 4 ОПК6</w:t>
            </w:r>
          </w:p>
          <w:p w14:paraId="0FB4455B" w14:textId="77777777" w:rsidR="003B6BB4" w:rsidRPr="00826426" w:rsidRDefault="003B6BB4" w:rsidP="00627B70">
            <w:pPr>
              <w:pStyle w:val="a7"/>
              <w:shd w:val="clear" w:color="auto" w:fill="auto"/>
              <w:tabs>
                <w:tab w:val="left" w:pos="1392"/>
              </w:tabs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Принимает профессиональ</w:t>
            </w:r>
            <w:r w:rsidRPr="00826426">
              <w:rPr>
                <w:sz w:val="24"/>
                <w:szCs w:val="24"/>
              </w:rPr>
              <w:softHyphen/>
              <w:t>ные решения при неотлож</w:t>
            </w:r>
            <w:r w:rsidRPr="00826426">
              <w:rPr>
                <w:sz w:val="24"/>
                <w:szCs w:val="24"/>
              </w:rPr>
              <w:softHyphen/>
              <w:t>ных состояниях в условиях чрезвычайных</w:t>
            </w:r>
            <w:r>
              <w:rPr>
                <w:sz w:val="24"/>
                <w:szCs w:val="24"/>
              </w:rPr>
              <w:t xml:space="preserve"> ситуаций, </w:t>
            </w:r>
            <w:r w:rsidRPr="00826426">
              <w:rPr>
                <w:sz w:val="24"/>
                <w:szCs w:val="24"/>
              </w:rPr>
              <w:tab/>
              <w:t>ситуаций,</w:t>
            </w:r>
          </w:p>
          <w:p w14:paraId="11D56E5B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эпидемий и в очагах массо</w:t>
            </w:r>
            <w:r w:rsidRPr="00826426">
              <w:rPr>
                <w:sz w:val="24"/>
                <w:szCs w:val="24"/>
              </w:rPr>
              <w:softHyphen/>
              <w:t>вых поражений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758AC" w14:textId="77777777" w:rsidR="003B6BB4" w:rsidRPr="00EE4A02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EE4A02">
              <w:rPr>
                <w:rFonts w:ascii="Times New Roman" w:hAnsi="Times New Roman" w:cs="Times New Roman"/>
                <w:i/>
              </w:rPr>
              <w:t>Знать-</w:t>
            </w:r>
            <w:r>
              <w:rPr>
                <w:rFonts w:ascii="Times New Roman" w:hAnsi="Times New Roman" w:cs="Times New Roman"/>
                <w:i/>
              </w:rPr>
              <w:t>как принимать профессиональные решения при неотложных состояниях в условиях чрезвычайных ситуаций, эпидемий и в очагах массовых поражений</w:t>
            </w:r>
          </w:p>
        </w:tc>
      </w:tr>
      <w:tr w:rsidR="003B6BB4" w:rsidRPr="00826426" w14:paraId="07C93AFB" w14:textId="77777777" w:rsidTr="00627B70">
        <w:trPr>
          <w:trHeight w:hRule="exact" w:val="426"/>
          <w:jc w:val="center"/>
        </w:trPr>
        <w:tc>
          <w:tcPr>
            <w:tcW w:w="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46CBBA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28320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D4A53" w14:textId="77777777" w:rsidR="003B6BB4" w:rsidRPr="00EE4A02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EE4A02">
              <w:rPr>
                <w:rFonts w:ascii="Times New Roman" w:hAnsi="Times New Roman" w:cs="Times New Roman"/>
                <w:i/>
              </w:rPr>
              <w:t>Уметь-</w:t>
            </w:r>
            <w:r>
              <w:rPr>
                <w:rFonts w:ascii="Times New Roman" w:hAnsi="Times New Roman" w:cs="Times New Roman"/>
                <w:i/>
              </w:rPr>
              <w:t xml:space="preserve"> принимать профессиональные решения при неотложных состояниях в условиях чрезвычайных ситуаций, эпидемий и в очагах массовых поражений</w:t>
            </w:r>
          </w:p>
        </w:tc>
      </w:tr>
      <w:tr w:rsidR="003B6BB4" w:rsidRPr="00826426" w14:paraId="6BF8FD11" w14:textId="77777777" w:rsidTr="00627B70">
        <w:trPr>
          <w:trHeight w:hRule="exact" w:val="1094"/>
          <w:jc w:val="center"/>
        </w:trPr>
        <w:tc>
          <w:tcPr>
            <w:tcW w:w="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E86728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CA374E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89A01" w14:textId="77777777" w:rsidR="003B6BB4" w:rsidRPr="00EE4A02" w:rsidRDefault="003B6BB4" w:rsidP="00627B7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E4A02">
              <w:rPr>
                <w:bCs/>
                <w:i/>
                <w:sz w:val="24"/>
                <w:szCs w:val="24"/>
              </w:rPr>
              <w:t xml:space="preserve">Владеть - </w:t>
            </w:r>
            <w:r w:rsidRPr="00EE4A02">
              <w:rPr>
                <w:i/>
                <w:sz w:val="24"/>
                <w:szCs w:val="24"/>
              </w:rPr>
              <w:t>алгоритмом своевременного выявления жизнеопасных нарушений на догоспитальном этапе.</w:t>
            </w:r>
          </w:p>
        </w:tc>
      </w:tr>
      <w:tr w:rsidR="003B6BB4" w:rsidRPr="00826426" w14:paraId="5FE55D8B" w14:textId="77777777" w:rsidTr="00627B70">
        <w:trPr>
          <w:trHeight w:hRule="exact" w:val="895"/>
          <w:jc w:val="center"/>
        </w:trPr>
        <w:tc>
          <w:tcPr>
            <w:tcW w:w="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153CF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915ED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AE3E3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ПК-5. Способен проводить и контролировать эффективность меро</w:t>
            </w:r>
            <w:r w:rsidRPr="00826426">
              <w:rPr>
                <w:b/>
                <w:bCs/>
                <w:sz w:val="24"/>
                <w:szCs w:val="24"/>
              </w:rPr>
              <w:softHyphen/>
              <w:t>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3B6BB4" w:rsidRPr="00826426" w14:paraId="628F3FAF" w14:textId="77777777" w:rsidTr="00627B70">
        <w:trPr>
          <w:trHeight w:hRule="exact" w:val="1155"/>
          <w:jc w:val="center"/>
        </w:trPr>
        <w:tc>
          <w:tcPr>
            <w:tcW w:w="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94C7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29D16" w14:textId="77777777" w:rsidR="003B6BB4" w:rsidRPr="00826426" w:rsidRDefault="003B6BB4" w:rsidP="00627B7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26426">
              <w:rPr>
                <w:rFonts w:eastAsia="Tahoma"/>
                <w:b/>
                <w:bCs/>
                <w:sz w:val="24"/>
                <w:szCs w:val="24"/>
              </w:rPr>
              <w:t>ИД-1ПК-5</w:t>
            </w:r>
          </w:p>
          <w:p w14:paraId="42614C81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Организует и контролирует проведение иммунопрофи</w:t>
            </w:r>
            <w:r w:rsidRPr="00826426">
              <w:rPr>
                <w:sz w:val="24"/>
                <w:szCs w:val="24"/>
              </w:rPr>
              <w:softHyphen/>
              <w:t>лактики инфекционных за</w:t>
            </w:r>
            <w:r w:rsidRPr="00826426">
              <w:rPr>
                <w:sz w:val="24"/>
                <w:szCs w:val="24"/>
              </w:rPr>
              <w:softHyphen/>
              <w:t>болеваний у взрослого насе</w:t>
            </w:r>
            <w:r w:rsidRPr="00826426">
              <w:rPr>
                <w:sz w:val="24"/>
                <w:szCs w:val="24"/>
              </w:rPr>
              <w:softHyphen/>
              <w:t xml:space="preserve">ления в </w:t>
            </w:r>
            <w:r w:rsidRPr="00826426">
              <w:rPr>
                <w:sz w:val="24"/>
                <w:szCs w:val="24"/>
              </w:rPr>
              <w:lastRenderedPageBreak/>
              <w:t>соответствии с дей</w:t>
            </w:r>
            <w:r w:rsidRPr="00826426">
              <w:rPr>
                <w:sz w:val="24"/>
                <w:szCs w:val="24"/>
              </w:rPr>
              <w:softHyphen/>
              <w:t>ствующими порядками ока</w:t>
            </w:r>
            <w:r w:rsidRPr="00826426">
              <w:rPr>
                <w:sz w:val="24"/>
                <w:szCs w:val="24"/>
              </w:rPr>
              <w:softHyphen/>
              <w:t>зания медицинской помощи, клиническими рекомендаци-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0BFEA" w14:textId="77777777" w:rsidR="003B6BB4" w:rsidRPr="00EE4A02" w:rsidRDefault="003B6BB4" w:rsidP="00627B7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E4A02">
              <w:rPr>
                <w:b/>
                <w:bCs/>
                <w:i/>
                <w:sz w:val="24"/>
                <w:szCs w:val="24"/>
              </w:rPr>
              <w:lastRenderedPageBreak/>
              <w:t>Знать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4A02">
              <w:rPr>
                <w:bCs/>
                <w:i/>
                <w:sz w:val="24"/>
                <w:szCs w:val="24"/>
              </w:rPr>
              <w:t>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E4A02">
              <w:rPr>
                <w:i/>
                <w:sz w:val="24"/>
                <w:szCs w:val="24"/>
              </w:rPr>
              <w:t>принципы специфической и неспецифической профилактики инфекционных за</w:t>
            </w:r>
            <w:r w:rsidRPr="00EE4A02">
              <w:rPr>
                <w:i/>
                <w:sz w:val="24"/>
                <w:szCs w:val="24"/>
              </w:rPr>
              <w:softHyphen/>
              <w:t>болеваний, национальный календарь профилактических прививок, правила проведения противоэпидемических мероприятий и введение карантина</w:t>
            </w:r>
            <w:r w:rsidRPr="00EE4A02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3B6BB4" w:rsidRPr="00826426" w14:paraId="5A862B31" w14:textId="77777777" w:rsidTr="00627B70">
        <w:trPr>
          <w:trHeight w:hRule="exact" w:val="1128"/>
          <w:jc w:val="center"/>
        </w:trPr>
        <w:tc>
          <w:tcPr>
            <w:tcW w:w="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8B07F3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BCB3EA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F1285" w14:textId="77777777" w:rsidR="003B6BB4" w:rsidRPr="00EE4A02" w:rsidRDefault="003B6BB4" w:rsidP="00627B7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077A2">
              <w:rPr>
                <w:b/>
                <w:bCs/>
                <w:i/>
                <w:sz w:val="24"/>
                <w:szCs w:val="24"/>
              </w:rPr>
              <w:t>Уметь</w:t>
            </w:r>
            <w:r w:rsidRPr="00EE4A02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E4A02">
              <w:rPr>
                <w:i/>
                <w:sz w:val="24"/>
                <w:szCs w:val="24"/>
              </w:rPr>
              <w:t>организовать и проводить иммунопрофилактику заболеваний, определять ме</w:t>
            </w:r>
            <w:r w:rsidRPr="00EE4A02">
              <w:rPr>
                <w:i/>
                <w:sz w:val="24"/>
                <w:szCs w:val="24"/>
              </w:rPr>
              <w:softHyphen/>
              <w:t>дицинские показания к введению карантина, проводить противоэпидемические меро</w:t>
            </w:r>
            <w:r w:rsidRPr="00EE4A02">
              <w:rPr>
                <w:i/>
                <w:sz w:val="24"/>
                <w:szCs w:val="24"/>
              </w:rPr>
              <w:softHyphen/>
              <w:t>приятия</w:t>
            </w:r>
            <w:r w:rsidRPr="00EE4A02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3B6BB4" w:rsidRPr="00826426" w14:paraId="3556017A" w14:textId="77777777" w:rsidTr="00627B70">
        <w:trPr>
          <w:trHeight w:hRule="exact" w:val="1692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3DD73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37F23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2CF1" w14:textId="77777777" w:rsidR="003B6BB4" w:rsidRPr="00EE4A02" w:rsidRDefault="003B6BB4" w:rsidP="00627B7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077A2">
              <w:rPr>
                <w:b/>
                <w:bCs/>
                <w:i/>
                <w:sz w:val="24"/>
                <w:szCs w:val="24"/>
              </w:rPr>
              <w:t>Владеть</w:t>
            </w:r>
            <w:r w:rsidRPr="00EE4A02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E4A02">
              <w:rPr>
                <w:i/>
                <w:sz w:val="24"/>
                <w:szCs w:val="24"/>
              </w:rPr>
              <w:t>алгоритмами организации и проведен</w:t>
            </w:r>
            <w:r>
              <w:rPr>
                <w:i/>
                <w:sz w:val="24"/>
                <w:szCs w:val="24"/>
              </w:rPr>
              <w:t xml:space="preserve">ия иммунопрофилактики </w:t>
            </w:r>
            <w:r w:rsidRPr="00D3628D">
              <w:rPr>
                <w:i/>
                <w:sz w:val="24"/>
                <w:szCs w:val="24"/>
              </w:rPr>
              <w:t>инфекционных заболеваний, противоэпидемических мероприятий, в том числе в условиях каран</w:t>
            </w:r>
            <w:r w:rsidRPr="00D3628D">
              <w:rPr>
                <w:i/>
                <w:sz w:val="24"/>
                <w:szCs w:val="24"/>
              </w:rPr>
              <w:softHyphen/>
              <w:t>тинной</w:t>
            </w:r>
            <w:r w:rsidRPr="00D3628D">
              <w:rPr>
                <w:sz w:val="24"/>
                <w:szCs w:val="24"/>
              </w:rPr>
              <w:t xml:space="preserve"> </w:t>
            </w:r>
            <w:r w:rsidRPr="00D3628D">
              <w:rPr>
                <w:i/>
                <w:sz w:val="24"/>
                <w:szCs w:val="24"/>
              </w:rPr>
              <w:t>ситуации, навыками оформления экстренного извещения при выявлении инфек</w:t>
            </w:r>
            <w:r w:rsidRPr="00D3628D">
              <w:rPr>
                <w:i/>
                <w:sz w:val="24"/>
                <w:szCs w:val="24"/>
              </w:rPr>
              <w:softHyphen/>
              <w:t>ционного или профессионального заболевания.</w:t>
            </w:r>
          </w:p>
        </w:tc>
      </w:tr>
      <w:tr w:rsidR="003B6BB4" w:rsidRPr="00341216" w14:paraId="2057B8EA" w14:textId="77777777" w:rsidTr="00627B70">
        <w:trPr>
          <w:trHeight w:hRule="exact" w:val="129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37CC3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61DB5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ями (протоколами лечения) по вопросам оказания меди</w:t>
            </w:r>
            <w:r w:rsidRPr="00826426">
              <w:rPr>
                <w:sz w:val="24"/>
                <w:szCs w:val="24"/>
              </w:rPr>
              <w:softHyphen/>
              <w:t>цинской помощи с учетом стандартов медицинской помощи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6C91" w14:textId="77777777" w:rsidR="003B6BB4" w:rsidRPr="00D3628D" w:rsidRDefault="003B6BB4" w:rsidP="00627B70">
            <w:pPr>
              <w:rPr>
                <w:rFonts w:ascii="Times New Roman" w:hAnsi="Times New Roman" w:cs="Times New Roman"/>
              </w:rPr>
            </w:pPr>
          </w:p>
        </w:tc>
      </w:tr>
      <w:tr w:rsidR="003B6BB4" w:rsidRPr="00826426" w14:paraId="6781A53A" w14:textId="77777777" w:rsidTr="00627B70">
        <w:trPr>
          <w:trHeight w:hRule="exact" w:val="144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DB25C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906CF6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0BE4F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</w:tr>
      <w:tr w:rsidR="003B6BB4" w:rsidRPr="00973192" w14:paraId="1005623B" w14:textId="77777777" w:rsidTr="00627B70">
        <w:trPr>
          <w:trHeight w:hRule="exact" w:val="1428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C9BA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D347C" w14:textId="77777777" w:rsidR="003B6BB4" w:rsidRPr="00826426" w:rsidRDefault="003B6BB4" w:rsidP="00627B70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26426">
              <w:rPr>
                <w:rFonts w:eastAsia="Tahoma"/>
                <w:b/>
                <w:bCs/>
                <w:sz w:val="24"/>
                <w:szCs w:val="24"/>
              </w:rPr>
              <w:t>ИД-4ПК-5</w:t>
            </w:r>
          </w:p>
          <w:p w14:paraId="24333D9C" w14:textId="77777777" w:rsidR="003B6BB4" w:rsidRPr="00826426" w:rsidRDefault="003B6BB4" w:rsidP="00627B70">
            <w:pPr>
              <w:pStyle w:val="a7"/>
              <w:shd w:val="clear" w:color="auto" w:fill="auto"/>
              <w:tabs>
                <w:tab w:val="left" w:pos="1166"/>
              </w:tabs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Определяет</w:t>
            </w:r>
            <w:r w:rsidRPr="00826426">
              <w:rPr>
                <w:sz w:val="24"/>
                <w:szCs w:val="24"/>
              </w:rPr>
              <w:tab/>
              <w:t>медицинские</w:t>
            </w:r>
          </w:p>
          <w:p w14:paraId="5CCF44DD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показания к введению огра</w:t>
            </w:r>
            <w:r>
              <w:rPr>
                <w:sz w:val="24"/>
                <w:szCs w:val="24"/>
              </w:rPr>
              <w:t>ничительных</w:t>
            </w:r>
          </w:p>
          <w:p w14:paraId="1691BF29" w14:textId="77777777" w:rsidR="003B6BB4" w:rsidRPr="00826426" w:rsidRDefault="003B6BB4" w:rsidP="00627B7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</w:t>
            </w:r>
            <w:r w:rsidRPr="00826426">
              <w:rPr>
                <w:sz w:val="24"/>
                <w:szCs w:val="24"/>
              </w:rPr>
              <w:t>(карантина) и показания для направления к врачу</w:t>
            </w:r>
            <w:r>
              <w:rPr>
                <w:sz w:val="24"/>
                <w:szCs w:val="24"/>
              </w:rPr>
              <w:t xml:space="preserve"> </w:t>
            </w:r>
            <w:r w:rsidRPr="00826426">
              <w:rPr>
                <w:sz w:val="24"/>
                <w:szCs w:val="24"/>
              </w:rPr>
              <w:t>- специалисту при возникнове</w:t>
            </w:r>
            <w:r w:rsidRPr="00826426">
              <w:rPr>
                <w:sz w:val="24"/>
                <w:szCs w:val="24"/>
              </w:rPr>
              <w:softHyphen/>
              <w:t>нии инфекционных (парази</w:t>
            </w:r>
            <w:r w:rsidRPr="00826426">
              <w:rPr>
                <w:sz w:val="24"/>
                <w:szCs w:val="24"/>
              </w:rPr>
              <w:softHyphen/>
              <w:t>тарных) болезней. Оформляет и направляет в территориаль</w:t>
            </w:r>
            <w:r w:rsidRPr="00826426">
              <w:rPr>
                <w:sz w:val="24"/>
                <w:szCs w:val="24"/>
              </w:rPr>
              <w:softHyphen/>
              <w:t>ный орган Федеральной службы по надзору в сфере защиты прав потребителей и благополучия человека экс</w:t>
            </w:r>
            <w:r w:rsidRPr="00826426">
              <w:rPr>
                <w:sz w:val="24"/>
                <w:szCs w:val="24"/>
              </w:rPr>
              <w:softHyphen/>
              <w:t>тренное извещение при выяв</w:t>
            </w:r>
            <w:r w:rsidRPr="00826426">
              <w:rPr>
                <w:sz w:val="24"/>
                <w:szCs w:val="24"/>
              </w:rPr>
              <w:softHyphen/>
              <w:t>лении инфекционного или профессионального за</w:t>
            </w:r>
            <w:r w:rsidRPr="00826426">
              <w:rPr>
                <w:sz w:val="24"/>
                <w:szCs w:val="24"/>
              </w:rPr>
              <w:softHyphen/>
              <w:t>болевания.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3872" w14:textId="77777777" w:rsidR="003B6BB4" w:rsidRPr="00D3628D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D3628D">
              <w:rPr>
                <w:rFonts w:ascii="Times New Roman" w:hAnsi="Times New Roman" w:cs="Times New Roman"/>
                <w:i/>
              </w:rPr>
              <w:t>Знать - как определить медицинские показания к введению ограничительных мероприятий (карантина) и показания для направления к врачу- специалисту при возникнове</w:t>
            </w:r>
            <w:r w:rsidRPr="00D3628D">
              <w:rPr>
                <w:rFonts w:ascii="Times New Roman" w:hAnsi="Times New Roman" w:cs="Times New Roman"/>
                <w:i/>
              </w:rPr>
              <w:softHyphen/>
              <w:t>нии инфекционных (парази</w:t>
            </w:r>
            <w:r w:rsidRPr="00D3628D">
              <w:rPr>
                <w:rFonts w:ascii="Times New Roman" w:hAnsi="Times New Roman" w:cs="Times New Roman"/>
                <w:i/>
              </w:rPr>
              <w:softHyphen/>
              <w:t>тарных) болезней.</w:t>
            </w:r>
          </w:p>
        </w:tc>
      </w:tr>
      <w:tr w:rsidR="003B6BB4" w:rsidRPr="00973192" w14:paraId="4A69CECE" w14:textId="77777777" w:rsidTr="00627B70">
        <w:trPr>
          <w:trHeight w:hRule="exact" w:val="1428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62BCE" w14:textId="77777777" w:rsidR="003B6BB4" w:rsidRDefault="003B6BB4" w:rsidP="00627B70"/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1B446B" w14:textId="77777777" w:rsidR="003B6BB4" w:rsidRPr="00826426" w:rsidRDefault="003B6BB4" w:rsidP="00627B70">
            <w:pPr>
              <w:pStyle w:val="a7"/>
              <w:jc w:val="both"/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9AC2" w14:textId="77777777" w:rsidR="003B6BB4" w:rsidRPr="00D3628D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D3628D">
              <w:rPr>
                <w:rFonts w:ascii="Times New Roman" w:hAnsi="Times New Roman" w:cs="Times New Roman"/>
                <w:i/>
              </w:rPr>
              <w:t>Уметь - определить признаки временной и стойкой нетрудоспособности, обуслов</w:t>
            </w:r>
            <w:r w:rsidRPr="00D3628D">
              <w:rPr>
                <w:rFonts w:ascii="Times New Roman" w:hAnsi="Times New Roman" w:cs="Times New Roman"/>
                <w:i/>
              </w:rPr>
              <w:softHyphen/>
              <w:t>ленные заболеваниями, травмами и дефектами.</w:t>
            </w:r>
          </w:p>
        </w:tc>
      </w:tr>
      <w:tr w:rsidR="003B6BB4" w:rsidRPr="00973192" w14:paraId="27C74072" w14:textId="77777777" w:rsidTr="00627B70">
        <w:trPr>
          <w:trHeight w:hRule="exact" w:val="1428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F95DE" w14:textId="77777777" w:rsidR="003B6BB4" w:rsidRDefault="003B6BB4" w:rsidP="00627B70"/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5481B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0135" w14:textId="77777777" w:rsidR="003B6BB4" w:rsidRPr="00D3628D" w:rsidRDefault="003B6BB4" w:rsidP="00627B70">
            <w:pPr>
              <w:rPr>
                <w:rFonts w:ascii="Times New Roman" w:hAnsi="Times New Roman" w:cs="Times New Roman"/>
                <w:i/>
              </w:rPr>
            </w:pPr>
            <w:r w:rsidRPr="00D3628D">
              <w:rPr>
                <w:rFonts w:ascii="Times New Roman" w:hAnsi="Times New Roman" w:cs="Times New Roman"/>
                <w:i/>
              </w:rPr>
              <w:t>Владеть-навыками определения медицинских показаний к введению ограничительных мероприятий (карантина)и показания для направления к врачу .</w:t>
            </w:r>
          </w:p>
        </w:tc>
      </w:tr>
      <w:tr w:rsidR="003B6BB4" w:rsidRPr="00826426" w14:paraId="743F1D4A" w14:textId="77777777" w:rsidTr="00627B70">
        <w:trPr>
          <w:trHeight w:hRule="exact" w:val="146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0285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192E2E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95F9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</w:tr>
      <w:tr w:rsidR="003B6BB4" w:rsidRPr="00973192" w14:paraId="7158BC20" w14:textId="77777777" w:rsidTr="00627B70">
        <w:trPr>
          <w:trHeight w:hRule="exact" w:val="1428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383B0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FCEAF" w14:textId="77777777" w:rsidR="003B6BB4" w:rsidRPr="00826426" w:rsidRDefault="003B6BB4" w:rsidP="00627B70">
            <w:pPr>
              <w:pStyle w:val="a7"/>
              <w:shd w:val="clear" w:color="auto" w:fill="auto"/>
              <w:spacing w:line="214" w:lineRule="auto"/>
              <w:jc w:val="both"/>
              <w:rPr>
                <w:sz w:val="24"/>
                <w:szCs w:val="24"/>
              </w:rPr>
            </w:pPr>
            <w:r w:rsidRPr="00826426">
              <w:rPr>
                <w:b/>
                <w:bCs/>
                <w:sz w:val="24"/>
                <w:szCs w:val="24"/>
              </w:rPr>
              <w:t>ИД-5ПК-5</w:t>
            </w:r>
          </w:p>
          <w:p w14:paraId="44D8B796" w14:textId="77777777" w:rsidR="003B6BB4" w:rsidRPr="00826426" w:rsidRDefault="003B6BB4" w:rsidP="00627B7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826426">
              <w:rPr>
                <w:sz w:val="24"/>
                <w:szCs w:val="24"/>
              </w:rPr>
              <w:t>Проводит противоэпидемиче</w:t>
            </w:r>
            <w:r w:rsidRPr="00826426">
              <w:rPr>
                <w:sz w:val="24"/>
                <w:szCs w:val="24"/>
              </w:rPr>
              <w:softHyphen/>
              <w:t>ские мероприятия в случае возникновения очага инфек</w:t>
            </w:r>
            <w:r w:rsidRPr="00826426">
              <w:rPr>
                <w:sz w:val="24"/>
                <w:szCs w:val="24"/>
              </w:rPr>
              <w:softHyphen/>
              <w:t>ции, в том числе карантин</w:t>
            </w:r>
            <w:r w:rsidRPr="00826426">
              <w:rPr>
                <w:sz w:val="24"/>
                <w:szCs w:val="24"/>
              </w:rPr>
              <w:softHyphen/>
              <w:t>ных мероприятий при выяв</w:t>
            </w:r>
            <w:r w:rsidRPr="00826426">
              <w:rPr>
                <w:sz w:val="24"/>
                <w:szCs w:val="24"/>
              </w:rPr>
              <w:softHyphen/>
              <w:t>лении особо опасных (каран</w:t>
            </w:r>
            <w:r w:rsidRPr="00826426">
              <w:rPr>
                <w:sz w:val="24"/>
                <w:szCs w:val="24"/>
              </w:rPr>
              <w:softHyphen/>
              <w:t>тинных) инфекционных забо</w:t>
            </w:r>
            <w:r w:rsidRPr="00826426">
              <w:rPr>
                <w:sz w:val="24"/>
                <w:szCs w:val="24"/>
              </w:rPr>
              <w:softHyphen/>
              <w:t>леваний.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CF2F" w14:textId="77777777" w:rsidR="003B6BB4" w:rsidRPr="00D3628D" w:rsidRDefault="003B6BB4" w:rsidP="00627B70">
            <w:pPr>
              <w:rPr>
                <w:rFonts w:ascii="Times New Roman" w:hAnsi="Times New Roman" w:cs="Times New Roman"/>
              </w:rPr>
            </w:pPr>
            <w:r w:rsidRPr="00D3628D">
              <w:rPr>
                <w:rFonts w:ascii="Times New Roman" w:hAnsi="Times New Roman" w:cs="Times New Roman"/>
              </w:rPr>
              <w:t>Знать: как проводит противоэпидемиче</w:t>
            </w:r>
            <w:r w:rsidRPr="00D3628D">
              <w:rPr>
                <w:rFonts w:ascii="Times New Roman" w:hAnsi="Times New Roman" w:cs="Times New Roman"/>
              </w:rPr>
              <w:softHyphen/>
              <w:t>ские мероприятия в случае возникновения очага инфек</w:t>
            </w:r>
            <w:r w:rsidRPr="00D3628D">
              <w:rPr>
                <w:rFonts w:ascii="Times New Roman" w:hAnsi="Times New Roman" w:cs="Times New Roman"/>
              </w:rPr>
              <w:softHyphen/>
              <w:t>ции, в том числе карантин</w:t>
            </w:r>
            <w:r w:rsidRPr="00D3628D">
              <w:rPr>
                <w:rFonts w:ascii="Times New Roman" w:hAnsi="Times New Roman" w:cs="Times New Roman"/>
              </w:rPr>
              <w:softHyphen/>
              <w:t>ных мероприятий при выяв</w:t>
            </w:r>
            <w:r w:rsidRPr="00D3628D">
              <w:rPr>
                <w:rFonts w:ascii="Times New Roman" w:hAnsi="Times New Roman" w:cs="Times New Roman"/>
              </w:rPr>
              <w:softHyphen/>
              <w:t>лении особо опасных (каран</w:t>
            </w:r>
            <w:r w:rsidRPr="00D3628D">
              <w:rPr>
                <w:rFonts w:ascii="Times New Roman" w:hAnsi="Times New Roman" w:cs="Times New Roman"/>
              </w:rPr>
              <w:softHyphen/>
              <w:t>тинных) инфекционных забо</w:t>
            </w:r>
            <w:r w:rsidRPr="00D3628D">
              <w:rPr>
                <w:rFonts w:ascii="Times New Roman" w:hAnsi="Times New Roman" w:cs="Times New Roman"/>
              </w:rPr>
              <w:softHyphen/>
              <w:t>леваний.</w:t>
            </w:r>
          </w:p>
          <w:p w14:paraId="4BA418D0" w14:textId="77777777" w:rsidR="003B6BB4" w:rsidRPr="00D3628D" w:rsidRDefault="003B6BB4" w:rsidP="00627B70">
            <w:pPr>
              <w:rPr>
                <w:rFonts w:ascii="Times New Roman" w:hAnsi="Times New Roman" w:cs="Times New Roman"/>
              </w:rPr>
            </w:pPr>
          </w:p>
        </w:tc>
      </w:tr>
      <w:tr w:rsidR="003B6BB4" w:rsidRPr="00973192" w14:paraId="63F65D46" w14:textId="77777777" w:rsidTr="00627B70">
        <w:trPr>
          <w:trHeight w:hRule="exact" w:val="1428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60C49" w14:textId="77777777" w:rsidR="003B6BB4" w:rsidRDefault="003B6BB4" w:rsidP="00627B70"/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245AD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F31D" w14:textId="77777777" w:rsidR="003B6BB4" w:rsidRPr="00D3628D" w:rsidRDefault="003B6BB4" w:rsidP="00627B70">
            <w:pPr>
              <w:rPr>
                <w:rFonts w:ascii="Times New Roman" w:hAnsi="Times New Roman" w:cs="Times New Roman"/>
              </w:rPr>
            </w:pPr>
            <w:r w:rsidRPr="00D3628D">
              <w:rPr>
                <w:rFonts w:ascii="Times New Roman" w:hAnsi="Times New Roman" w:cs="Times New Roman"/>
              </w:rPr>
              <w:t>Уметь - определить медицинские показания, выполнять мероприятия медицин</w:t>
            </w:r>
            <w:r w:rsidRPr="00D3628D">
              <w:rPr>
                <w:rFonts w:ascii="Times New Roman" w:hAnsi="Times New Roman" w:cs="Times New Roman"/>
              </w:rPr>
              <w:softHyphen/>
              <w:t>ской реабилитации, определить врачей - специалистов для их выполнения, в том числе индивидуальных программ реабилитации с учетом возраста и клини</w:t>
            </w:r>
            <w:r w:rsidRPr="00D3628D">
              <w:rPr>
                <w:rFonts w:ascii="Times New Roman" w:hAnsi="Times New Roman" w:cs="Times New Roman"/>
              </w:rPr>
              <w:softHyphen/>
              <w:t>ческих рекомендаций и стандартов медицинской помощи.</w:t>
            </w:r>
          </w:p>
        </w:tc>
      </w:tr>
      <w:tr w:rsidR="003B6BB4" w:rsidRPr="00341216" w14:paraId="0DCD4A72" w14:textId="77777777" w:rsidTr="00627B70">
        <w:trPr>
          <w:trHeight w:hRule="exact" w:val="1428"/>
          <w:jc w:val="center"/>
        </w:trPr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53A0A" w14:textId="77777777" w:rsidR="003B6BB4" w:rsidRDefault="003B6BB4" w:rsidP="00627B70"/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09C40" w14:textId="77777777" w:rsidR="003B6BB4" w:rsidRPr="00826426" w:rsidRDefault="003B6BB4" w:rsidP="0062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1E97" w14:textId="77777777" w:rsidR="003B6BB4" w:rsidRPr="00D3628D" w:rsidRDefault="003B6BB4" w:rsidP="00627B70">
            <w:pPr>
              <w:rPr>
                <w:rFonts w:ascii="Times New Roman" w:hAnsi="Times New Roman" w:cs="Times New Roman"/>
              </w:rPr>
            </w:pPr>
            <w:r w:rsidRPr="00D3628D">
              <w:rPr>
                <w:rFonts w:ascii="Times New Roman" w:hAnsi="Times New Roman" w:cs="Times New Roman"/>
              </w:rPr>
              <w:t>Владеть – навыками проводить противоэпидемиологических мероприятий в случае возникновения очага инфекции, в том числе карантинных мероприятий при выявлении особо опасных (карантинных ) инфекционных заболеваний.</w:t>
            </w:r>
          </w:p>
        </w:tc>
      </w:tr>
    </w:tbl>
    <w:p w14:paraId="17ADA4C0" w14:textId="77777777" w:rsidR="003B6BB4" w:rsidRDefault="003B6BB4" w:rsidP="003B6BB4">
      <w:pPr>
        <w:pStyle w:val="a9"/>
        <w:shd w:val="clear" w:color="auto" w:fill="auto"/>
        <w:ind w:left="1320"/>
      </w:pPr>
    </w:p>
    <w:p w14:paraId="7B96091A" w14:textId="77777777" w:rsidR="003B6BB4" w:rsidRDefault="003B6BB4" w:rsidP="003B6BB4">
      <w:pPr>
        <w:pStyle w:val="a9"/>
        <w:shd w:val="clear" w:color="auto" w:fill="auto"/>
        <w:ind w:left="1320"/>
      </w:pPr>
    </w:p>
    <w:p w14:paraId="45E822DB" w14:textId="77777777" w:rsidR="003B6BB4" w:rsidRPr="00EE7897" w:rsidRDefault="003B6BB4" w:rsidP="003B6BB4">
      <w:pPr>
        <w:spacing w:line="1" w:lineRule="exact"/>
        <w:rPr>
          <w:highlight w:val="yellow"/>
        </w:rPr>
      </w:pPr>
      <w:r w:rsidRPr="00EE7897">
        <w:rPr>
          <w:highlight w:val="yellow"/>
        </w:rPr>
        <w:br w:type="page"/>
      </w:r>
    </w:p>
    <w:p w14:paraId="758E0180" w14:textId="77777777" w:rsidR="003B6BB4" w:rsidRPr="00EE7897" w:rsidRDefault="003B6BB4" w:rsidP="003B6BB4">
      <w:pPr>
        <w:spacing w:after="619" w:line="1" w:lineRule="exact"/>
        <w:rPr>
          <w:rFonts w:ascii="Times New Roman" w:hAnsi="Times New Roman" w:cs="Times New Roman"/>
        </w:rPr>
      </w:pPr>
    </w:p>
    <w:p w14:paraId="63DC7273" w14:textId="77777777" w:rsidR="003B6BB4" w:rsidRDefault="003B6BB4" w:rsidP="003B6BB4">
      <w:pPr>
        <w:pStyle w:val="1"/>
        <w:shd w:val="clear" w:color="auto" w:fill="auto"/>
        <w:spacing w:after="300"/>
        <w:ind w:firstLine="300"/>
        <w:rPr>
          <w:sz w:val="24"/>
          <w:szCs w:val="24"/>
        </w:rPr>
      </w:pPr>
      <w:r>
        <w:rPr>
          <w:b/>
          <w:bCs/>
          <w:sz w:val="24"/>
          <w:szCs w:val="24"/>
          <w:lang w:val="en-US" w:eastAsia="en-US" w:bidi="en-US"/>
        </w:rPr>
        <w:t>III</w:t>
      </w:r>
      <w:r w:rsidRPr="00FB6882">
        <w:rPr>
          <w:b/>
          <w:bCs/>
          <w:sz w:val="24"/>
          <w:szCs w:val="24"/>
          <w:lang w:eastAsia="en-US" w:bidi="en-US"/>
        </w:rPr>
        <w:t xml:space="preserve">. </w:t>
      </w:r>
      <w:r>
        <w:rPr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B1F95CC" w14:textId="77777777" w:rsidR="003B6BB4" w:rsidRPr="00BE2042" w:rsidRDefault="003B6BB4" w:rsidP="003B6BB4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BE2042">
        <w:rPr>
          <w:sz w:val="28"/>
          <w:szCs w:val="28"/>
        </w:rPr>
        <w:t>Учебная дисциплина «Эпидемиология» относится к базовой части Б1.О.54 учебного плана по специальности 31.05.02 Педиатрия.</w:t>
      </w:r>
      <w:r>
        <w:rPr>
          <w:sz w:val="28"/>
          <w:szCs w:val="28"/>
        </w:rPr>
        <w:t xml:space="preserve"> </w:t>
      </w:r>
      <w:r w:rsidRPr="00BE2042">
        <w:rPr>
          <w:sz w:val="28"/>
          <w:szCs w:val="28"/>
        </w:rPr>
        <w:t>Материал дисциплины опирается на ранее приобретенные студентами знания:</w:t>
      </w:r>
    </w:p>
    <w:p w14:paraId="25C27BCB" w14:textId="77777777" w:rsidR="003B6BB4" w:rsidRDefault="003B6BB4" w:rsidP="003B6BB4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</w:p>
    <w:p w14:paraId="3113D591" w14:textId="77777777" w:rsidR="003B6BB4" w:rsidRDefault="003B6BB4" w:rsidP="003B6BB4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Междисциплинарные связи дисциплины с другими дисциплинами ОПОП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710"/>
        <w:gridCol w:w="566"/>
        <w:gridCol w:w="422"/>
        <w:gridCol w:w="566"/>
        <w:gridCol w:w="427"/>
        <w:gridCol w:w="427"/>
        <w:gridCol w:w="499"/>
        <w:gridCol w:w="533"/>
        <w:gridCol w:w="528"/>
        <w:gridCol w:w="566"/>
        <w:gridCol w:w="566"/>
        <w:gridCol w:w="566"/>
        <w:gridCol w:w="475"/>
      </w:tblGrid>
      <w:tr w:rsidR="003B6BB4" w14:paraId="6EAB0C64" w14:textId="77777777" w:rsidTr="00627B70">
        <w:trPr>
          <w:trHeight w:hRule="exact" w:val="370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4E5B4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обеспечиваемых дисциплин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15EA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</w:t>
            </w:r>
            <w:r>
              <w:rPr>
                <w:b/>
                <w:bCs/>
                <w:sz w:val="20"/>
                <w:szCs w:val="20"/>
              </w:rPr>
              <w:softHyphen/>
              <w:t>местр</w:t>
            </w:r>
          </w:p>
        </w:tc>
        <w:tc>
          <w:tcPr>
            <w:tcW w:w="61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E7E96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дисциплины (модуль/раздел/тема тематического плана)</w:t>
            </w:r>
          </w:p>
        </w:tc>
      </w:tr>
      <w:tr w:rsidR="003B6BB4" w14:paraId="729D6527" w14:textId="77777777" w:rsidTr="00627B70">
        <w:trPr>
          <w:trHeight w:hRule="exact" w:val="355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07589B" w14:textId="77777777" w:rsidR="003B6BB4" w:rsidRDefault="003B6BB4" w:rsidP="00627B70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F0AF3" w14:textId="77777777" w:rsidR="003B6BB4" w:rsidRDefault="003B6BB4" w:rsidP="00627B7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3E18B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08675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3252C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EDC2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F3771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CF95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E3F54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35D5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E0EAF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63567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848F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617A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</w:tr>
      <w:tr w:rsidR="003B6BB4" w14:paraId="0B8196D8" w14:textId="77777777" w:rsidTr="00627B70"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6F39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DA078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EF5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9F79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B2E2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5E58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9326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8558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863A5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B99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47B80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B192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0BBC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61DC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</w:tr>
      <w:tr w:rsidR="003B6BB4" w14:paraId="58A23FA6" w14:textId="77777777" w:rsidTr="00627B70">
        <w:trPr>
          <w:trHeight w:hRule="exact" w:val="2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8263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BFFE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45DAC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A66A1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EB7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9A1F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7DB00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9471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A4BF9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175E3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4448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D32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4C25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2FB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</w:tr>
      <w:tr w:rsidR="003B6BB4" w14:paraId="51D06E0A" w14:textId="77777777" w:rsidTr="00627B70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0A2E9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6BC27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D1982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85517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5040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8FD5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E8A0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FA8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79E14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6193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04F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04DC8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AC66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6AE7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</w:tr>
      <w:tr w:rsidR="003B6BB4" w14:paraId="28FA645E" w14:textId="77777777" w:rsidTr="00627B70">
        <w:trPr>
          <w:trHeight w:hRule="exact" w:val="27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A48CE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7D224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5779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6EE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FFA5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5215A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D4D51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BEB2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F384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E473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CCE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1359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233C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A3E07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</w:tr>
      <w:tr w:rsidR="003B6BB4" w14:paraId="483DD74D" w14:textId="77777777" w:rsidTr="00627B70">
        <w:trPr>
          <w:trHeight w:hRule="exact" w:val="2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92B1D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экологии и гигиены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7BD85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63D1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83438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84CBD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4ED5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E89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DB73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B3C1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1C468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CD0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74E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2540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2E5FC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</w:tr>
      <w:tr w:rsidR="003B6BB4" w14:paraId="3E975231" w14:textId="77777777" w:rsidTr="00627B70"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98E40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2E897" w14:textId="77777777" w:rsidR="003B6BB4" w:rsidRDefault="003B6BB4" w:rsidP="00627B70">
            <w:pPr>
              <w:pStyle w:val="a7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E3A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7BF6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D486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F24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0A60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EAA1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3EF98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B4A2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5D6A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86C5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168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9D0AD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</w:tr>
      <w:tr w:rsidR="003B6BB4" w14:paraId="31333D98" w14:textId="77777777" w:rsidTr="00627B70"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8F75E" w14:textId="77777777" w:rsidR="003B6BB4" w:rsidRDefault="003B6BB4" w:rsidP="00627B70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6BB9E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9,10,11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8A0D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6A3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8C78F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C762B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E1276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6ED3E" w14:textId="77777777" w:rsidR="003B6BB4" w:rsidRDefault="003B6BB4" w:rsidP="00627B7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83C17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60CA8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05BC0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CC2F9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0856D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7E91" w14:textId="77777777" w:rsidR="003B6BB4" w:rsidRDefault="003B6BB4" w:rsidP="00627B70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14:paraId="15CEBD8C" w14:textId="77777777" w:rsidR="003B6BB4" w:rsidRDefault="003B6BB4" w:rsidP="003B6BB4">
      <w:pPr>
        <w:spacing w:after="399" w:line="1" w:lineRule="exact"/>
      </w:pPr>
    </w:p>
    <w:p w14:paraId="374A68B8" w14:textId="77777777" w:rsidR="003B6BB4" w:rsidRDefault="003B6BB4" w:rsidP="003B6BB4">
      <w:pPr>
        <w:pStyle w:val="1"/>
        <w:numPr>
          <w:ilvl w:val="0"/>
          <w:numId w:val="40"/>
        </w:numPr>
        <w:shd w:val="clear" w:color="auto" w:fill="auto"/>
        <w:tabs>
          <w:tab w:val="left" w:pos="411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ОБЪЕМ ДИСЦИПЛИНЫ И ВИДЫ УЧЕБНОЙ РАБОТЫ</w:t>
      </w:r>
    </w:p>
    <w:p w14:paraId="3CA031E9" w14:textId="631AB223" w:rsidR="003B6BB4" w:rsidRDefault="003B6BB4" w:rsidP="003B6BB4">
      <w:pPr>
        <w:pStyle w:val="22"/>
        <w:keepNext/>
        <w:keepLines/>
        <w:shd w:val="clear" w:color="auto" w:fill="auto"/>
        <w:ind w:firstLine="0"/>
        <w:jc w:val="center"/>
        <w:rPr>
          <w:u w:val="single"/>
        </w:rPr>
      </w:pPr>
      <w:bookmarkStart w:id="2" w:name="bookmark4"/>
      <w:bookmarkStart w:id="3" w:name="bookmark5"/>
      <w:r>
        <w:rPr>
          <w:u w:val="single"/>
        </w:rPr>
        <w:t>3 з.е/ 108 ч.</w:t>
      </w:r>
      <w:bookmarkEnd w:id="2"/>
      <w:bookmarkEnd w:id="3"/>
    </w:p>
    <w:p w14:paraId="2A4494EB" w14:textId="77777777" w:rsidR="003B6BB4" w:rsidRPr="003B6BB4" w:rsidRDefault="003B6BB4" w:rsidP="003B6BB4">
      <w:pPr>
        <w:ind w:left="720"/>
        <w:rPr>
          <w:rFonts w:ascii="Times New Roman" w:hAnsi="Times New Roman"/>
        </w:rPr>
      </w:pPr>
      <w:r w:rsidRPr="003B6BB4">
        <w:rPr>
          <w:rFonts w:ascii="Times New Roman" w:hAnsi="Times New Roman"/>
        </w:rPr>
        <w:t xml:space="preserve">Лекции: </w:t>
      </w:r>
      <w:r w:rsidRPr="003B6BB4">
        <w:rPr>
          <w:rFonts w:ascii="Times New Roman" w:hAnsi="Times New Roman"/>
          <w:b/>
        </w:rPr>
        <w:t>16</w:t>
      </w:r>
      <w:r w:rsidRPr="003B6BB4">
        <w:rPr>
          <w:rFonts w:ascii="Times New Roman" w:hAnsi="Times New Roman"/>
        </w:rPr>
        <w:t xml:space="preserve"> часов.</w:t>
      </w:r>
    </w:p>
    <w:p w14:paraId="2411CF85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Практические занятия: </w:t>
      </w:r>
      <w:r w:rsidRPr="003B6BB4">
        <w:rPr>
          <w:rFonts w:ascii="Times New Roman" w:hAnsi="Times New Roman"/>
          <w:b/>
        </w:rPr>
        <w:t>48</w:t>
      </w:r>
      <w:r w:rsidRPr="003B6BB4">
        <w:rPr>
          <w:rFonts w:ascii="Times New Roman" w:hAnsi="Times New Roman"/>
        </w:rPr>
        <w:t xml:space="preserve"> часа</w:t>
      </w:r>
    </w:p>
    <w:p w14:paraId="5A52D41E" w14:textId="77777777" w:rsidR="003B6BB4" w:rsidRPr="003B6BB4" w:rsidRDefault="003B6BB4" w:rsidP="003B6BB4">
      <w:pPr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Самостоятельная работа: </w:t>
      </w:r>
      <w:r w:rsidRPr="003B6BB4">
        <w:rPr>
          <w:rFonts w:ascii="Times New Roman" w:hAnsi="Times New Roman"/>
          <w:b/>
        </w:rPr>
        <w:t>44 часов</w:t>
      </w:r>
    </w:p>
    <w:p w14:paraId="36A06295" w14:textId="77777777" w:rsidR="003B6BB4" w:rsidRPr="003B6BB4" w:rsidRDefault="003B6BB4" w:rsidP="003B6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ind w:left="720"/>
        <w:rPr>
          <w:rFonts w:ascii="Times New Roman" w:hAnsi="Times New Roman"/>
          <w:b/>
        </w:rPr>
      </w:pPr>
      <w:r w:rsidRPr="003B6BB4">
        <w:rPr>
          <w:rFonts w:ascii="Times New Roman" w:hAnsi="Times New Roman"/>
        </w:rPr>
        <w:t xml:space="preserve">Форма контроля: </w:t>
      </w:r>
      <w:r w:rsidRPr="003B6BB4">
        <w:rPr>
          <w:rFonts w:ascii="Times New Roman" w:hAnsi="Times New Roman"/>
          <w:b/>
        </w:rPr>
        <w:t xml:space="preserve">зачет  </w:t>
      </w:r>
    </w:p>
    <w:p w14:paraId="3FB5598E" w14:textId="61F7DC98" w:rsidR="003B6BB4" w:rsidRDefault="003B6BB4" w:rsidP="003B6BB4">
      <w:pPr>
        <w:spacing w:line="1" w:lineRule="exact"/>
      </w:pPr>
    </w:p>
    <w:p w14:paraId="62053BC9" w14:textId="77777777" w:rsidR="003B6BB4" w:rsidRDefault="003B6BB4" w:rsidP="00D415B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</w:rPr>
      </w:pPr>
    </w:p>
    <w:p w14:paraId="41F18F6C" w14:textId="7D1677F7" w:rsidR="00D415B7" w:rsidRPr="00EA4826" w:rsidRDefault="002735DC" w:rsidP="00D415B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   </w:t>
      </w:r>
      <w:r w:rsidR="00D415B7" w:rsidRPr="00EA4826">
        <w:rPr>
          <w:rFonts w:ascii="Times New Roman" w:hAnsi="Times New Roman" w:cs="Times New Roman"/>
          <w:b/>
          <w:spacing w:val="-10"/>
        </w:rPr>
        <w:t>5.</w:t>
      </w:r>
      <w:r w:rsidR="00D415B7">
        <w:rPr>
          <w:rFonts w:ascii="Times New Roman" w:hAnsi="Times New Roman" w:cs="Times New Roman"/>
          <w:b/>
          <w:spacing w:val="-10"/>
        </w:rPr>
        <w:t>2.</w:t>
      </w:r>
      <w:r w:rsidR="00D415B7" w:rsidRPr="00EA4826">
        <w:rPr>
          <w:rFonts w:ascii="Times New Roman" w:hAnsi="Times New Roman" w:cs="Times New Roman"/>
          <w:b/>
          <w:spacing w:val="-10"/>
        </w:rPr>
        <w:t xml:space="preserve">  </w:t>
      </w:r>
      <w:r w:rsidR="00D415B7" w:rsidRPr="006D0939">
        <w:rPr>
          <w:rFonts w:ascii="Times New Roman" w:hAnsi="Times New Roman" w:cs="Times New Roman"/>
          <w:b/>
          <w:spacing w:val="-10"/>
          <w:sz w:val="28"/>
        </w:rPr>
        <w:t>Основные разделы дисциплины.</w:t>
      </w:r>
    </w:p>
    <w:p w14:paraId="5533DEA7" w14:textId="0EF84C51" w:rsidR="00D415B7" w:rsidRPr="002126D7" w:rsidRDefault="002126D7" w:rsidP="00D415B7">
      <w:pPr>
        <w:shd w:val="clear" w:color="auto" w:fill="FFFFFF"/>
        <w:jc w:val="both"/>
        <w:rPr>
          <w:rFonts w:ascii="Times New Roman" w:hAnsi="Times New Roman" w:cs="Times New Roman"/>
        </w:rPr>
      </w:pPr>
      <w:r w:rsidRPr="002126D7">
        <w:rPr>
          <w:rFonts w:ascii="Times New Roman" w:hAnsi="Times New Roman" w:cs="Times New Roman"/>
          <w:iCs/>
          <w:spacing w:val="-7"/>
          <w:sz w:val="28"/>
        </w:rPr>
        <w:t>1.</w:t>
      </w:r>
      <w:r>
        <w:rPr>
          <w:rFonts w:ascii="Times New Roman" w:hAnsi="Times New Roman" w:cs="Times New Roman"/>
          <w:b/>
          <w:iCs/>
          <w:spacing w:val="-7"/>
          <w:sz w:val="28"/>
        </w:rPr>
        <w:t xml:space="preserve"> </w:t>
      </w:r>
      <w:r w:rsidRPr="002126D7">
        <w:rPr>
          <w:rFonts w:ascii="Times New Roman" w:hAnsi="Times New Roman" w:cs="Times New Roman"/>
        </w:rPr>
        <w:t>Эпидемиологический подход к изуче</w:t>
      </w:r>
      <w:r w:rsidRPr="002126D7">
        <w:rPr>
          <w:rFonts w:ascii="Times New Roman" w:hAnsi="Times New Roman" w:cs="Times New Roman"/>
        </w:rPr>
        <w:softHyphen/>
        <w:t>нию болезней человека</w:t>
      </w:r>
    </w:p>
    <w:p w14:paraId="3D8559AB" w14:textId="77777777" w:rsidR="002126D7" w:rsidRPr="002126D7" w:rsidRDefault="002126D7" w:rsidP="00D415B7">
      <w:pPr>
        <w:shd w:val="clear" w:color="auto" w:fill="FFFFFF"/>
        <w:jc w:val="both"/>
        <w:rPr>
          <w:rFonts w:ascii="Times New Roman" w:hAnsi="Times New Roman" w:cs="Times New Roman"/>
        </w:rPr>
      </w:pPr>
      <w:r w:rsidRPr="002126D7">
        <w:rPr>
          <w:rFonts w:ascii="Times New Roman" w:hAnsi="Times New Roman" w:cs="Times New Roman"/>
        </w:rPr>
        <w:t>2. Эпидемиологические исследования (описательные, аналитические, экспе</w:t>
      </w:r>
      <w:r w:rsidRPr="002126D7">
        <w:rPr>
          <w:rFonts w:ascii="Times New Roman" w:hAnsi="Times New Roman" w:cs="Times New Roman"/>
        </w:rPr>
        <w:softHyphen/>
        <w:t>риментальные), организация их про</w:t>
      </w:r>
      <w:r w:rsidRPr="002126D7">
        <w:rPr>
          <w:rFonts w:ascii="Times New Roman" w:hAnsi="Times New Roman" w:cs="Times New Roman"/>
        </w:rPr>
        <w:softHyphen/>
        <w:t>ведения. Эпидемиологическая стати</w:t>
      </w:r>
      <w:r w:rsidRPr="002126D7">
        <w:rPr>
          <w:rFonts w:ascii="Times New Roman" w:hAnsi="Times New Roman" w:cs="Times New Roman"/>
        </w:rPr>
        <w:softHyphen/>
        <w:t>стика.</w:t>
      </w:r>
    </w:p>
    <w:p w14:paraId="040370F9" w14:textId="77777777" w:rsidR="002126D7" w:rsidRPr="002126D7" w:rsidRDefault="002126D7" w:rsidP="00D415B7">
      <w:pPr>
        <w:shd w:val="clear" w:color="auto" w:fill="FFFFFF"/>
        <w:jc w:val="both"/>
        <w:rPr>
          <w:rFonts w:ascii="Times New Roman" w:hAnsi="Times New Roman" w:cs="Times New Roman"/>
        </w:rPr>
      </w:pPr>
      <w:r w:rsidRPr="002126D7">
        <w:rPr>
          <w:rFonts w:ascii="Times New Roman" w:hAnsi="Times New Roman" w:cs="Times New Roman"/>
        </w:rPr>
        <w:t>3. Учение об эпидемиологическом про</w:t>
      </w:r>
      <w:r w:rsidRPr="002126D7">
        <w:rPr>
          <w:rFonts w:ascii="Times New Roman" w:hAnsi="Times New Roman" w:cs="Times New Roman"/>
        </w:rPr>
        <w:softHyphen/>
        <w:t>цессе. Противоэпидемические меро</w:t>
      </w:r>
      <w:r w:rsidRPr="002126D7">
        <w:rPr>
          <w:rFonts w:ascii="Times New Roman" w:hAnsi="Times New Roman" w:cs="Times New Roman"/>
        </w:rPr>
        <w:softHyphen/>
        <w:t>приятия.</w:t>
      </w:r>
    </w:p>
    <w:p w14:paraId="631967A8" w14:textId="6F0D7D16" w:rsidR="002126D7" w:rsidRDefault="002126D7" w:rsidP="00D415B7">
      <w:pPr>
        <w:shd w:val="clear" w:color="auto" w:fill="FFFFFF"/>
        <w:jc w:val="both"/>
        <w:rPr>
          <w:rFonts w:ascii="Times New Roman" w:hAnsi="Times New Roman" w:cs="Times New Roman"/>
        </w:rPr>
      </w:pPr>
      <w:r w:rsidRPr="002126D7">
        <w:rPr>
          <w:rFonts w:ascii="Times New Roman" w:hAnsi="Times New Roman" w:cs="Times New Roman"/>
        </w:rPr>
        <w:t>4. Дезинфекция и стерилизация</w:t>
      </w:r>
    </w:p>
    <w:p w14:paraId="7384B797" w14:textId="0EC6B984" w:rsidR="002126D7" w:rsidRDefault="002126D7" w:rsidP="00D415B7">
      <w:pPr>
        <w:shd w:val="clear" w:color="auto" w:fill="FFFFFF"/>
        <w:jc w:val="both"/>
      </w:pPr>
      <w:r>
        <w:rPr>
          <w:rFonts w:ascii="Times New Roman" w:hAnsi="Times New Roman" w:cs="Times New Roman"/>
        </w:rPr>
        <w:t xml:space="preserve">5. </w:t>
      </w:r>
      <w:r>
        <w:t>Иммунопрофилактика</w:t>
      </w:r>
    </w:p>
    <w:p w14:paraId="12094BBC" w14:textId="43B67A7A" w:rsidR="002126D7" w:rsidRDefault="002126D7" w:rsidP="002126D7">
      <w:pPr>
        <w:pStyle w:val="a7"/>
        <w:shd w:val="clear" w:color="auto" w:fill="auto"/>
        <w:jc w:val="both"/>
      </w:pPr>
      <w:r>
        <w:t>6.</w:t>
      </w:r>
      <w:r w:rsidRPr="002126D7">
        <w:t xml:space="preserve"> </w:t>
      </w:r>
      <w:r>
        <w:t>Эпидемиология антропонозов, зоонозов сапронозов,</w:t>
      </w:r>
    </w:p>
    <w:p w14:paraId="459D860B" w14:textId="32CCB1EF" w:rsidR="002126D7" w:rsidRDefault="002126D7" w:rsidP="002126D7">
      <w:pPr>
        <w:pStyle w:val="a7"/>
        <w:shd w:val="clear" w:color="auto" w:fill="auto"/>
        <w:jc w:val="both"/>
      </w:pPr>
      <w:r>
        <w:t>7. Эпидемиология зоонозов и сапроно</w:t>
      </w:r>
      <w:r>
        <w:softHyphen/>
        <w:t>зов.</w:t>
      </w:r>
    </w:p>
    <w:p w14:paraId="3F87EED3" w14:textId="15921341" w:rsidR="002126D7" w:rsidRDefault="002126D7" w:rsidP="002126D7">
      <w:pPr>
        <w:pStyle w:val="a7"/>
        <w:shd w:val="clear" w:color="auto" w:fill="auto"/>
        <w:jc w:val="both"/>
      </w:pPr>
      <w:r>
        <w:t>8. Инфекция связанные с оказанием ме</w:t>
      </w:r>
      <w:r>
        <w:softHyphen/>
        <w:t>дицинской помощи</w:t>
      </w:r>
    </w:p>
    <w:p w14:paraId="78C7BE36" w14:textId="257302CD" w:rsidR="002126D7" w:rsidRPr="002126D7" w:rsidRDefault="002126D7" w:rsidP="00D415B7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 </w:t>
      </w:r>
    </w:p>
    <w:p w14:paraId="66947F0A" w14:textId="11396D0E" w:rsidR="002126D7" w:rsidRDefault="002126D7" w:rsidP="00D415B7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  <w:sz w:val="28"/>
        </w:rPr>
      </w:pPr>
      <w:r>
        <w:t xml:space="preserve"> </w:t>
      </w:r>
    </w:p>
    <w:p w14:paraId="6CD3A65E" w14:textId="572AAA0C" w:rsidR="00D415B7" w:rsidRPr="00D415B7" w:rsidRDefault="002735DC" w:rsidP="00D415B7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-7"/>
          <w:sz w:val="26"/>
          <w:szCs w:val="26"/>
        </w:rPr>
        <w:t xml:space="preserve"> </w:t>
      </w:r>
      <w:r w:rsidR="00D415B7" w:rsidRPr="00D415B7">
        <w:rPr>
          <w:rFonts w:ascii="Times New Roman" w:hAnsi="Times New Roman" w:cs="Times New Roman"/>
          <w:b/>
          <w:iCs/>
          <w:spacing w:val="-7"/>
          <w:sz w:val="26"/>
          <w:szCs w:val="26"/>
        </w:rPr>
        <w:t>6. Форма промежуточной аттестации.</w:t>
      </w:r>
    </w:p>
    <w:p w14:paraId="7299E970" w14:textId="77777777" w:rsidR="00D415B7" w:rsidRPr="00D415B7" w:rsidRDefault="00D415B7" w:rsidP="00D415B7">
      <w:pPr>
        <w:pStyle w:val="4"/>
        <w:shd w:val="clear" w:color="auto" w:fill="auto"/>
        <w:tabs>
          <w:tab w:val="left" w:pos="-851"/>
        </w:tabs>
        <w:spacing w:line="240" w:lineRule="auto"/>
        <w:ind w:firstLine="0"/>
        <w:rPr>
          <w:b w:val="0"/>
          <w:sz w:val="26"/>
          <w:szCs w:val="26"/>
        </w:rPr>
      </w:pPr>
    </w:p>
    <w:p w14:paraId="0EA264CE" w14:textId="531B6E80" w:rsidR="00D415B7" w:rsidRPr="00D415B7" w:rsidRDefault="00D415B7" w:rsidP="00D415B7">
      <w:pPr>
        <w:pStyle w:val="4"/>
        <w:shd w:val="clear" w:color="auto" w:fill="auto"/>
        <w:tabs>
          <w:tab w:val="left" w:pos="-851"/>
        </w:tabs>
        <w:spacing w:line="240" w:lineRule="auto"/>
        <w:ind w:firstLine="0"/>
        <w:rPr>
          <w:b w:val="0"/>
          <w:sz w:val="26"/>
          <w:szCs w:val="26"/>
        </w:rPr>
      </w:pPr>
      <w:r w:rsidRPr="00D415B7">
        <w:rPr>
          <w:b w:val="0"/>
          <w:sz w:val="26"/>
          <w:szCs w:val="26"/>
        </w:rPr>
        <w:t>Промежуточная аттестация по итогам освоения дисциплины проводится в виде зачета в 1</w:t>
      </w:r>
      <w:r w:rsidR="003B6BB4">
        <w:rPr>
          <w:b w:val="0"/>
          <w:sz w:val="26"/>
          <w:szCs w:val="26"/>
        </w:rPr>
        <w:t>0</w:t>
      </w:r>
      <w:bookmarkStart w:id="4" w:name="_GoBack"/>
      <w:bookmarkEnd w:id="4"/>
      <w:r w:rsidRPr="00D415B7">
        <w:rPr>
          <w:b w:val="0"/>
          <w:sz w:val="26"/>
          <w:szCs w:val="26"/>
        </w:rPr>
        <w:t xml:space="preserve"> семестре.</w:t>
      </w:r>
    </w:p>
    <w:p w14:paraId="0701E1AC" w14:textId="77777777" w:rsidR="00D415B7" w:rsidRPr="00D415B7" w:rsidRDefault="00D415B7" w:rsidP="00D415B7">
      <w:pPr>
        <w:pStyle w:val="af0"/>
        <w:shd w:val="clear" w:color="auto" w:fill="FFFFFF"/>
        <w:ind w:left="0"/>
        <w:jc w:val="both"/>
        <w:rPr>
          <w:b/>
          <w:sz w:val="26"/>
          <w:szCs w:val="26"/>
        </w:rPr>
      </w:pPr>
    </w:p>
    <w:p w14:paraId="6E3B24C0" w14:textId="77774345" w:rsidR="00D415B7" w:rsidRPr="00D415B7" w:rsidRDefault="00D415B7" w:rsidP="00D415B7">
      <w:pPr>
        <w:pStyle w:val="af0"/>
        <w:shd w:val="clear" w:color="auto" w:fill="FFFFFF"/>
        <w:ind w:left="0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D415B7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Кафедра разработчик  - </w:t>
      </w:r>
      <w:r w:rsidRPr="00D415B7">
        <w:rPr>
          <w:rFonts w:ascii="Times New Roman" w:hAnsi="Times New Roman"/>
          <w:b/>
          <w:sz w:val="26"/>
          <w:szCs w:val="26"/>
        </w:rPr>
        <w:t>Эпидемиологии</w:t>
      </w:r>
    </w:p>
    <w:p w14:paraId="0B0E6230" w14:textId="77777777" w:rsidR="00A0049B" w:rsidRDefault="00FD1074">
      <w:pPr>
        <w:spacing w:line="1" w:lineRule="exact"/>
      </w:pPr>
      <w:r>
        <w:br w:type="page"/>
      </w:r>
    </w:p>
    <w:sectPr w:rsidR="00A0049B" w:rsidSect="0067198D">
      <w:pgSz w:w="11900" w:h="16840"/>
      <w:pgMar w:top="1134" w:right="493" w:bottom="958" w:left="720" w:header="692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A2FF" w14:textId="77777777" w:rsidR="002C2F31" w:rsidRDefault="002C2F31">
      <w:r>
        <w:separator/>
      </w:r>
    </w:p>
  </w:endnote>
  <w:endnote w:type="continuationSeparator" w:id="0">
    <w:p w14:paraId="6BA47D5B" w14:textId="77777777" w:rsidR="002C2F31" w:rsidRDefault="002C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B3D0" w14:textId="77777777" w:rsidR="002C2F31" w:rsidRDefault="002C2F31"/>
  </w:footnote>
  <w:footnote w:type="continuationSeparator" w:id="0">
    <w:p w14:paraId="6244909E" w14:textId="77777777" w:rsidR="002C2F31" w:rsidRDefault="002C2F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DCB"/>
    <w:multiLevelType w:val="multilevel"/>
    <w:tmpl w:val="D0060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45CC8"/>
    <w:multiLevelType w:val="multilevel"/>
    <w:tmpl w:val="7E109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E6CC2"/>
    <w:multiLevelType w:val="multilevel"/>
    <w:tmpl w:val="2E584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4245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214F"/>
    <w:multiLevelType w:val="multilevel"/>
    <w:tmpl w:val="3556B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16C51"/>
    <w:multiLevelType w:val="multilevel"/>
    <w:tmpl w:val="806EA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F30E3"/>
    <w:multiLevelType w:val="multilevel"/>
    <w:tmpl w:val="73B6A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56BD1"/>
    <w:multiLevelType w:val="multilevel"/>
    <w:tmpl w:val="FAD0AEF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33326"/>
    <w:multiLevelType w:val="multilevel"/>
    <w:tmpl w:val="CFEAD1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F7B81"/>
    <w:multiLevelType w:val="multilevel"/>
    <w:tmpl w:val="992EF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43AF9"/>
    <w:multiLevelType w:val="multilevel"/>
    <w:tmpl w:val="2A78859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669EB"/>
    <w:multiLevelType w:val="multilevel"/>
    <w:tmpl w:val="30826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1A4690"/>
    <w:multiLevelType w:val="multilevel"/>
    <w:tmpl w:val="A51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50A88"/>
    <w:multiLevelType w:val="multilevel"/>
    <w:tmpl w:val="7FEADBC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AB5B49"/>
    <w:multiLevelType w:val="multilevel"/>
    <w:tmpl w:val="75408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DC4F62"/>
    <w:multiLevelType w:val="multilevel"/>
    <w:tmpl w:val="6248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93479B"/>
    <w:multiLevelType w:val="multilevel"/>
    <w:tmpl w:val="96303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A2A80"/>
    <w:multiLevelType w:val="multilevel"/>
    <w:tmpl w:val="5EB2377E"/>
    <w:lvl w:ilvl="0">
      <w:start w:val="1"/>
      <w:numFmt w:val="decimal"/>
      <w:lvlText w:val="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43503"/>
    <w:multiLevelType w:val="multilevel"/>
    <w:tmpl w:val="069A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607F82"/>
    <w:multiLevelType w:val="multilevel"/>
    <w:tmpl w:val="C02A8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491BFF"/>
    <w:multiLevelType w:val="multilevel"/>
    <w:tmpl w:val="9A10C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B263EA"/>
    <w:multiLevelType w:val="multilevel"/>
    <w:tmpl w:val="B742CC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12385"/>
    <w:multiLevelType w:val="multilevel"/>
    <w:tmpl w:val="A7CE3A7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910C7"/>
    <w:multiLevelType w:val="multilevel"/>
    <w:tmpl w:val="B950D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A135E"/>
    <w:multiLevelType w:val="multilevel"/>
    <w:tmpl w:val="807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4718EA"/>
    <w:multiLevelType w:val="multilevel"/>
    <w:tmpl w:val="DE88A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7836B6"/>
    <w:multiLevelType w:val="multilevel"/>
    <w:tmpl w:val="472E112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906BEB"/>
    <w:multiLevelType w:val="multilevel"/>
    <w:tmpl w:val="BE8EC5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9004F"/>
    <w:multiLevelType w:val="multilevel"/>
    <w:tmpl w:val="07C8D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D04016"/>
    <w:multiLevelType w:val="multilevel"/>
    <w:tmpl w:val="BFF23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327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2671D2"/>
    <w:multiLevelType w:val="multilevel"/>
    <w:tmpl w:val="B4547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95D8D"/>
    <w:multiLevelType w:val="multilevel"/>
    <w:tmpl w:val="51E07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A22C8F"/>
    <w:multiLevelType w:val="multilevel"/>
    <w:tmpl w:val="4C4A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C6698E"/>
    <w:multiLevelType w:val="multilevel"/>
    <w:tmpl w:val="7150A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4A1B56"/>
    <w:multiLevelType w:val="multilevel"/>
    <w:tmpl w:val="F54A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A87487"/>
    <w:multiLevelType w:val="multilevel"/>
    <w:tmpl w:val="59800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9E68C6"/>
    <w:multiLevelType w:val="multilevel"/>
    <w:tmpl w:val="671AE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2E22EF"/>
    <w:multiLevelType w:val="multilevel"/>
    <w:tmpl w:val="AD202EF0"/>
    <w:lvl w:ilvl="0">
      <w:start w:val="3"/>
      <w:numFmt w:val="decimal"/>
      <w:lvlText w:val="5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E51EC7"/>
    <w:multiLevelType w:val="multilevel"/>
    <w:tmpl w:val="E1F4C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E34E1"/>
    <w:multiLevelType w:val="multilevel"/>
    <w:tmpl w:val="D41600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036234"/>
    <w:multiLevelType w:val="multilevel"/>
    <w:tmpl w:val="5A0CF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7"/>
  </w:num>
  <w:num w:numId="5">
    <w:abstractNumId w:val="19"/>
  </w:num>
  <w:num w:numId="6">
    <w:abstractNumId w:val="25"/>
  </w:num>
  <w:num w:numId="7">
    <w:abstractNumId w:val="32"/>
  </w:num>
  <w:num w:numId="8">
    <w:abstractNumId w:val="34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4"/>
  </w:num>
  <w:num w:numId="14">
    <w:abstractNumId w:val="35"/>
  </w:num>
  <w:num w:numId="15">
    <w:abstractNumId w:val="36"/>
  </w:num>
  <w:num w:numId="16">
    <w:abstractNumId w:val="26"/>
  </w:num>
  <w:num w:numId="17">
    <w:abstractNumId w:val="21"/>
  </w:num>
  <w:num w:numId="18">
    <w:abstractNumId w:val="27"/>
  </w:num>
  <w:num w:numId="19">
    <w:abstractNumId w:val="37"/>
  </w:num>
  <w:num w:numId="20">
    <w:abstractNumId w:val="12"/>
  </w:num>
  <w:num w:numId="21">
    <w:abstractNumId w:val="33"/>
  </w:num>
  <w:num w:numId="22">
    <w:abstractNumId w:val="3"/>
  </w:num>
  <w:num w:numId="23">
    <w:abstractNumId w:val="24"/>
  </w:num>
  <w:num w:numId="24">
    <w:abstractNumId w:val="30"/>
  </w:num>
  <w:num w:numId="25">
    <w:abstractNumId w:val="6"/>
  </w:num>
  <w:num w:numId="26">
    <w:abstractNumId w:val="14"/>
  </w:num>
  <w:num w:numId="27">
    <w:abstractNumId w:val="11"/>
  </w:num>
  <w:num w:numId="28">
    <w:abstractNumId w:val="20"/>
  </w:num>
  <w:num w:numId="29">
    <w:abstractNumId w:val="29"/>
  </w:num>
  <w:num w:numId="30">
    <w:abstractNumId w:val="8"/>
  </w:num>
  <w:num w:numId="31">
    <w:abstractNumId w:val="13"/>
  </w:num>
  <w:num w:numId="32">
    <w:abstractNumId w:val="9"/>
  </w:num>
  <w:num w:numId="33">
    <w:abstractNumId w:val="5"/>
  </w:num>
  <w:num w:numId="34">
    <w:abstractNumId w:val="0"/>
  </w:num>
  <w:num w:numId="35">
    <w:abstractNumId w:val="10"/>
  </w:num>
  <w:num w:numId="36">
    <w:abstractNumId w:val="39"/>
  </w:num>
  <w:num w:numId="37">
    <w:abstractNumId w:val="16"/>
  </w:num>
  <w:num w:numId="38">
    <w:abstractNumId w:val="1"/>
  </w:num>
  <w:num w:numId="39">
    <w:abstractNumId w:val="3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B"/>
    <w:rsid w:val="000464F8"/>
    <w:rsid w:val="000A2B01"/>
    <w:rsid w:val="000B7D24"/>
    <w:rsid w:val="000E206B"/>
    <w:rsid w:val="000E6803"/>
    <w:rsid w:val="001300D1"/>
    <w:rsid w:val="00137D21"/>
    <w:rsid w:val="001602ED"/>
    <w:rsid w:val="001A45DF"/>
    <w:rsid w:val="001F0C17"/>
    <w:rsid w:val="00201709"/>
    <w:rsid w:val="002126D7"/>
    <w:rsid w:val="00253156"/>
    <w:rsid w:val="00267887"/>
    <w:rsid w:val="002735DC"/>
    <w:rsid w:val="002905C4"/>
    <w:rsid w:val="002A6E48"/>
    <w:rsid w:val="002C07F9"/>
    <w:rsid w:val="002C2F31"/>
    <w:rsid w:val="002C4EC4"/>
    <w:rsid w:val="002D2CC8"/>
    <w:rsid w:val="002D4DA9"/>
    <w:rsid w:val="002F7F8D"/>
    <w:rsid w:val="00341216"/>
    <w:rsid w:val="00343829"/>
    <w:rsid w:val="00350389"/>
    <w:rsid w:val="003A5C80"/>
    <w:rsid w:val="003B6BB4"/>
    <w:rsid w:val="003F697A"/>
    <w:rsid w:val="004077A2"/>
    <w:rsid w:val="004F433D"/>
    <w:rsid w:val="00521B6F"/>
    <w:rsid w:val="005D73A3"/>
    <w:rsid w:val="00613757"/>
    <w:rsid w:val="006475C5"/>
    <w:rsid w:val="006667B4"/>
    <w:rsid w:val="0067198D"/>
    <w:rsid w:val="00710FAC"/>
    <w:rsid w:val="00731970"/>
    <w:rsid w:val="00826426"/>
    <w:rsid w:val="00852901"/>
    <w:rsid w:val="00885E95"/>
    <w:rsid w:val="00916850"/>
    <w:rsid w:val="00973192"/>
    <w:rsid w:val="009F1078"/>
    <w:rsid w:val="009F6D86"/>
    <w:rsid w:val="00A0049B"/>
    <w:rsid w:val="00A103E3"/>
    <w:rsid w:val="00B0314A"/>
    <w:rsid w:val="00BE5F4C"/>
    <w:rsid w:val="00BE6688"/>
    <w:rsid w:val="00C438EC"/>
    <w:rsid w:val="00CE1F83"/>
    <w:rsid w:val="00CE2A18"/>
    <w:rsid w:val="00D02993"/>
    <w:rsid w:val="00D415B7"/>
    <w:rsid w:val="00D434FC"/>
    <w:rsid w:val="00E34BC7"/>
    <w:rsid w:val="00E351EC"/>
    <w:rsid w:val="00EB5470"/>
    <w:rsid w:val="00EB561F"/>
    <w:rsid w:val="00EE1960"/>
    <w:rsid w:val="00EE4A02"/>
    <w:rsid w:val="00F55CA3"/>
    <w:rsid w:val="00FC0E4F"/>
    <w:rsid w:val="00FC61D3"/>
    <w:rsid w:val="00FD1074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56E"/>
  <w15:docId w15:val="{B72778AF-8BA6-4C1B-BFEB-F7B9F74C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32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F4245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327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212327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</w:pPr>
    <w:rPr>
      <w:rFonts w:ascii="Arial" w:eastAsia="Arial" w:hAnsi="Arial" w:cs="Arial"/>
      <w:color w:val="3F4245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12327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ind w:firstLine="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ind w:firstLine="1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ind w:firstLine="260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customStyle="1" w:styleId="7">
    <w:name w:val="Основной текст (7)"/>
    <w:rsid w:val="00253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253156"/>
    <w:rPr>
      <w:rFonts w:ascii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253156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A4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5DF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15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15B7"/>
    <w:rPr>
      <w:color w:val="000000"/>
    </w:rPr>
  </w:style>
  <w:style w:type="paragraph" w:styleId="ae">
    <w:name w:val="footer"/>
    <w:basedOn w:val="a"/>
    <w:link w:val="af"/>
    <w:uiPriority w:val="99"/>
    <w:unhideWhenUsed/>
    <w:rsid w:val="00D41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15B7"/>
    <w:rPr>
      <w:color w:val="000000"/>
    </w:rPr>
  </w:style>
  <w:style w:type="paragraph" w:styleId="af0">
    <w:name w:val="List Paragraph"/>
    <w:basedOn w:val="a"/>
    <w:uiPriority w:val="99"/>
    <w:qFormat/>
    <w:rsid w:val="00D415B7"/>
    <w:pPr>
      <w:ind w:left="720"/>
      <w:contextualSpacing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cp:lastModifiedBy>Пользователь Windows</cp:lastModifiedBy>
  <cp:revision>35</cp:revision>
  <cp:lastPrinted>2024-07-08T06:17:00Z</cp:lastPrinted>
  <dcterms:created xsi:type="dcterms:W3CDTF">2023-06-26T08:13:00Z</dcterms:created>
  <dcterms:modified xsi:type="dcterms:W3CDTF">2024-07-19T08:13:00Z</dcterms:modified>
</cp:coreProperties>
</file>