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F778" w14:textId="77777777" w:rsidR="00701DE6" w:rsidRPr="0079468D" w:rsidRDefault="00701DE6" w:rsidP="00701DE6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44368DF6" w14:textId="77777777" w:rsidR="00701DE6" w:rsidRDefault="00701DE6" w:rsidP="00701DE6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7BF0E843" w14:textId="77777777" w:rsidR="00701DE6" w:rsidRPr="008C4940" w:rsidRDefault="00701DE6" w:rsidP="00701DE6">
      <w:pPr>
        <w:rPr>
          <w:b/>
        </w:rPr>
      </w:pPr>
    </w:p>
    <w:p w14:paraId="640B40A2" w14:textId="77777777" w:rsidR="00701DE6" w:rsidRDefault="00701DE6" w:rsidP="00701DE6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 w:rsidRPr="0083350C">
        <w:rPr>
          <w:b/>
        </w:rPr>
        <w:t>ЭНДОКРИНОЛОГИЯ»</w:t>
      </w:r>
    </w:p>
    <w:p w14:paraId="1EBB6F14" w14:textId="77777777" w:rsidR="00701DE6" w:rsidRDefault="00701DE6" w:rsidP="00701DE6">
      <w:pPr>
        <w:spacing w:line="276" w:lineRule="auto"/>
        <w:rPr>
          <w:i/>
        </w:rPr>
      </w:pPr>
    </w:p>
    <w:p w14:paraId="17A11F25" w14:textId="77777777" w:rsidR="00701DE6" w:rsidRPr="00AB27B8" w:rsidRDefault="00701DE6" w:rsidP="00701DE6">
      <w:r w:rsidRPr="00AB27B8">
        <w:t xml:space="preserve">Индекс дисциплины – </w:t>
      </w:r>
      <w:r>
        <w:rPr>
          <w:b/>
        </w:rPr>
        <w:t>Б1.О</w:t>
      </w:r>
      <w:r w:rsidRPr="0083350C">
        <w:rPr>
          <w:b/>
        </w:rPr>
        <w:t>.4</w:t>
      </w:r>
      <w:r>
        <w:rPr>
          <w:b/>
        </w:rPr>
        <w:t>1</w:t>
      </w:r>
    </w:p>
    <w:p w14:paraId="1B348FDB" w14:textId="77777777" w:rsidR="00701DE6" w:rsidRPr="00AB27B8" w:rsidRDefault="00701DE6" w:rsidP="00701DE6">
      <w:r w:rsidRPr="00AB27B8">
        <w:t xml:space="preserve">Специальность – </w:t>
      </w:r>
      <w:r w:rsidRPr="0083350C">
        <w:rPr>
          <w:b/>
        </w:rPr>
        <w:t>31.05.02 Педиатрия</w:t>
      </w:r>
    </w:p>
    <w:p w14:paraId="4A7F8DFD" w14:textId="77777777" w:rsidR="00701DE6" w:rsidRPr="0083350C" w:rsidRDefault="00701DE6" w:rsidP="00701DE6">
      <w:pPr>
        <w:rPr>
          <w:b/>
        </w:rPr>
      </w:pPr>
      <w:r w:rsidRPr="00AB27B8">
        <w:t xml:space="preserve">Уровень высшего образования: </w:t>
      </w:r>
      <w:r w:rsidRPr="0083350C">
        <w:rPr>
          <w:b/>
        </w:rPr>
        <w:t xml:space="preserve">специалитет </w:t>
      </w:r>
    </w:p>
    <w:p w14:paraId="1A76FD0D" w14:textId="77777777" w:rsidR="00701DE6" w:rsidRPr="00AB27B8" w:rsidRDefault="00701DE6" w:rsidP="00701DE6">
      <w:r w:rsidRPr="00AB27B8">
        <w:t xml:space="preserve">Квалификация выпускника: </w:t>
      </w:r>
      <w:r w:rsidRPr="0083350C">
        <w:rPr>
          <w:b/>
        </w:rPr>
        <w:t>врач-педиатр</w:t>
      </w:r>
    </w:p>
    <w:p w14:paraId="61D6A2E7" w14:textId="77777777" w:rsidR="00701DE6" w:rsidRPr="0083350C" w:rsidRDefault="00701DE6" w:rsidP="00701DE6">
      <w:pPr>
        <w:rPr>
          <w:b/>
        </w:rPr>
      </w:pPr>
      <w:r w:rsidRPr="00AB27B8">
        <w:t xml:space="preserve">Факультет: </w:t>
      </w:r>
      <w:r w:rsidRPr="0083350C">
        <w:rPr>
          <w:b/>
        </w:rPr>
        <w:t>педиатрический</w:t>
      </w:r>
    </w:p>
    <w:p w14:paraId="02346731" w14:textId="77777777" w:rsidR="00701DE6" w:rsidRPr="0083350C" w:rsidRDefault="00701DE6" w:rsidP="00701DE6">
      <w:pPr>
        <w:rPr>
          <w:b/>
        </w:rPr>
      </w:pPr>
      <w:r w:rsidRPr="00AB27B8">
        <w:t xml:space="preserve">Кафедра </w:t>
      </w:r>
      <w:r w:rsidRPr="0083350C">
        <w:rPr>
          <w:b/>
        </w:rPr>
        <w:t>Эндокринологии</w:t>
      </w:r>
    </w:p>
    <w:p w14:paraId="2F676C2A" w14:textId="77777777" w:rsidR="00701DE6" w:rsidRPr="00AB27B8" w:rsidRDefault="00701DE6" w:rsidP="00701DE6">
      <w:r w:rsidRPr="00AB27B8">
        <w:t xml:space="preserve">Форма обучения: </w:t>
      </w:r>
      <w:r w:rsidRPr="0083350C">
        <w:rPr>
          <w:b/>
        </w:rPr>
        <w:t>очная</w:t>
      </w:r>
    </w:p>
    <w:p w14:paraId="2DAD44ED" w14:textId="77777777" w:rsidR="00701DE6" w:rsidRPr="0083350C" w:rsidRDefault="00701DE6" w:rsidP="00701DE6">
      <w:pPr>
        <w:tabs>
          <w:tab w:val="left" w:pos="2281"/>
        </w:tabs>
        <w:rPr>
          <w:b/>
        </w:rPr>
      </w:pPr>
      <w:r w:rsidRPr="00AB27B8">
        <w:t xml:space="preserve">Курс: </w:t>
      </w:r>
      <w:r w:rsidRPr="0083350C">
        <w:rPr>
          <w:b/>
        </w:rPr>
        <w:t>4</w:t>
      </w:r>
      <w:r>
        <w:rPr>
          <w:b/>
        </w:rPr>
        <w:tab/>
      </w:r>
    </w:p>
    <w:p w14:paraId="6B3A1562" w14:textId="77777777" w:rsidR="00701DE6" w:rsidRPr="00AB27B8" w:rsidRDefault="00701DE6" w:rsidP="00701DE6">
      <w:r w:rsidRPr="00AB27B8">
        <w:t xml:space="preserve">Семестр: </w:t>
      </w:r>
      <w:r w:rsidRPr="0083350C">
        <w:rPr>
          <w:b/>
        </w:rPr>
        <w:t>8</w:t>
      </w:r>
    </w:p>
    <w:p w14:paraId="2E532FE9" w14:textId="77777777" w:rsidR="00701DE6" w:rsidRPr="00AB27B8" w:rsidRDefault="00701DE6" w:rsidP="00701DE6">
      <w:r w:rsidRPr="00AB27B8">
        <w:t xml:space="preserve">Всего трудоёмкость: </w:t>
      </w:r>
      <w:r w:rsidRPr="0083350C">
        <w:rPr>
          <w:b/>
        </w:rPr>
        <w:t>2 / 72 часа</w:t>
      </w:r>
    </w:p>
    <w:p w14:paraId="4861D948" w14:textId="77777777" w:rsidR="00701DE6" w:rsidRPr="00AB27B8" w:rsidRDefault="00701DE6" w:rsidP="00701DE6">
      <w:r w:rsidRPr="00AB27B8">
        <w:t xml:space="preserve">Лекции: </w:t>
      </w:r>
      <w:r>
        <w:rPr>
          <w:b/>
        </w:rPr>
        <w:t>14</w:t>
      </w:r>
      <w:r w:rsidRPr="0083350C">
        <w:rPr>
          <w:b/>
        </w:rPr>
        <w:t xml:space="preserve"> часов</w:t>
      </w:r>
      <w:r w:rsidRPr="00AB27B8">
        <w:t>.</w:t>
      </w:r>
    </w:p>
    <w:p w14:paraId="6CD97E9D" w14:textId="77777777" w:rsidR="00701DE6" w:rsidRPr="00AB27B8" w:rsidRDefault="00701DE6" w:rsidP="00701DE6">
      <w:r w:rsidRPr="00AB27B8">
        <w:t xml:space="preserve">Практические занятия: </w:t>
      </w:r>
      <w:r>
        <w:rPr>
          <w:b/>
        </w:rPr>
        <w:t>34</w:t>
      </w:r>
      <w:r w:rsidRPr="0083350C">
        <w:rPr>
          <w:b/>
        </w:rPr>
        <w:t xml:space="preserve"> часов</w:t>
      </w:r>
    </w:p>
    <w:p w14:paraId="6EDB369B" w14:textId="77777777" w:rsidR="00701DE6" w:rsidRPr="00AB27B8" w:rsidRDefault="00701DE6" w:rsidP="00701DE6">
      <w:r w:rsidRPr="00AB27B8">
        <w:t xml:space="preserve">Самостоятельная работа обучающегося: </w:t>
      </w:r>
      <w:r>
        <w:rPr>
          <w:b/>
        </w:rPr>
        <w:t>24</w:t>
      </w:r>
      <w:r w:rsidRPr="0083350C">
        <w:rPr>
          <w:b/>
        </w:rPr>
        <w:t xml:space="preserve"> часа</w:t>
      </w:r>
      <w:r w:rsidRPr="00AB27B8">
        <w:t>.</w:t>
      </w:r>
    </w:p>
    <w:p w14:paraId="6ACAD5F6" w14:textId="77777777" w:rsidR="00701DE6" w:rsidRPr="00AB27B8" w:rsidRDefault="00701DE6" w:rsidP="00701DE6">
      <w:r w:rsidRPr="00AB27B8">
        <w:t xml:space="preserve">Форма контроля: </w:t>
      </w:r>
      <w:r w:rsidRPr="0083350C">
        <w:rPr>
          <w:b/>
        </w:rPr>
        <w:t>зачет в 8 семестре</w:t>
      </w:r>
    </w:p>
    <w:p w14:paraId="027F2FBD" w14:textId="77777777" w:rsidR="00701DE6" w:rsidRPr="00AB27B8" w:rsidRDefault="00701DE6" w:rsidP="00701DE6"/>
    <w:p w14:paraId="64571264" w14:textId="77777777" w:rsidR="00701DE6" w:rsidRDefault="00701DE6" w:rsidP="00701DE6">
      <w:pPr>
        <w:spacing w:line="276" w:lineRule="auto"/>
        <w:rPr>
          <w:i/>
        </w:rPr>
      </w:pPr>
    </w:p>
    <w:p w14:paraId="7B697106" w14:textId="77777777" w:rsidR="00701DE6" w:rsidRPr="0079468D" w:rsidRDefault="00701DE6" w:rsidP="00701DE6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  <w:lang w:val="en-US"/>
        </w:rPr>
        <w:t>I</w:t>
      </w:r>
      <w:r w:rsidRPr="0079468D">
        <w:rPr>
          <w:b/>
          <w:bCs/>
          <w:iCs/>
          <w:color w:val="000000"/>
        </w:rPr>
        <w:t>. ЦЕ</w:t>
      </w:r>
      <w:r>
        <w:rPr>
          <w:b/>
          <w:bCs/>
          <w:iCs/>
          <w:color w:val="000000"/>
        </w:rPr>
        <w:t>ЛЬ И ЗАДАЧИ ОСВОЕНИЯ ДИСЦИПЛИНЫ</w:t>
      </w:r>
    </w:p>
    <w:p w14:paraId="1721FD33" w14:textId="77777777" w:rsidR="00701DE6" w:rsidRPr="00AB27B8" w:rsidRDefault="00701DE6" w:rsidP="00701DE6">
      <w:pPr>
        <w:tabs>
          <w:tab w:val="left" w:pos="851"/>
        </w:tabs>
        <w:spacing w:before="60" w:after="60" w:line="264" w:lineRule="auto"/>
        <w:ind w:left="851"/>
        <w:jc w:val="both"/>
      </w:pPr>
      <w:r w:rsidRPr="00AB27B8">
        <w:rPr>
          <w:b/>
          <w:u w:val="single"/>
        </w:rPr>
        <w:t>Цель</w:t>
      </w:r>
      <w:r w:rsidRPr="00AB27B8">
        <w:rPr>
          <w:b/>
        </w:rPr>
        <w:t xml:space="preserve"> </w:t>
      </w:r>
      <w:r w:rsidRPr="00AB27B8">
        <w:t xml:space="preserve"> – сформировать у студентов, обучающихся по программе специалитета «Педиатрия», компетенции, которые  позволят</w:t>
      </w:r>
      <w:r w:rsidRPr="00AB27B8">
        <w:rPr>
          <w:spacing w:val="2"/>
        </w:rPr>
        <w:t xml:space="preserve"> оказывать </w:t>
      </w:r>
      <w:r w:rsidRPr="00AB27B8">
        <w:rPr>
          <w:spacing w:val="1"/>
        </w:rPr>
        <w:t>медицинскую помощь</w:t>
      </w:r>
      <w:r w:rsidRPr="00AB27B8">
        <w:t xml:space="preserve"> больным  с  распространенной эндокринной патологией уметь анализировать клиническую ситуацию, использовать основные и дополнительные методы исследования, выполнять умения и навыки согласно перечню МЗ РФ.</w:t>
      </w:r>
    </w:p>
    <w:p w14:paraId="0DFB577C" w14:textId="77777777" w:rsidR="00701DE6" w:rsidRPr="00AB27B8" w:rsidRDefault="00701DE6" w:rsidP="00701DE6">
      <w:pPr>
        <w:tabs>
          <w:tab w:val="left" w:pos="851"/>
        </w:tabs>
        <w:spacing w:before="60" w:after="60" w:line="264" w:lineRule="auto"/>
        <w:ind w:left="851" w:firstLine="142"/>
      </w:pPr>
    </w:p>
    <w:p w14:paraId="7E57EE3C" w14:textId="77777777" w:rsidR="00701DE6" w:rsidRPr="00AB27B8" w:rsidRDefault="00701DE6" w:rsidP="00701DE6">
      <w:pPr>
        <w:spacing w:before="60" w:after="60" w:line="264" w:lineRule="auto"/>
        <w:ind w:firstLine="709"/>
        <w:rPr>
          <w:u w:val="single"/>
        </w:rPr>
      </w:pPr>
      <w:r w:rsidRPr="00AB27B8">
        <w:rPr>
          <w:b/>
          <w:u w:val="single"/>
        </w:rPr>
        <w:t>Задачи:</w:t>
      </w:r>
    </w:p>
    <w:p w14:paraId="0E5B6ADC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Современную классификацию заболеваний эндокринной системы</w:t>
      </w:r>
    </w:p>
    <w:p w14:paraId="641F4586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Этиологию, патогенез и меры профилактики наиболее распространенных и/или значимых заболеваний эндокринной системы (сахарный диабет и его осложнения, заболевания щитовидной железы - синдромы тиреотоксикоза, гипотиреоза, врожденного гипотиреоза, гипопитуитаризм, гипогонадизма, нарушения формирования пола, синдром гиперкортицизма, надпочечниковая недостаточность, врожденная дисфункция коры надпочечников, неотложные состояния)</w:t>
      </w:r>
    </w:p>
    <w:p w14:paraId="1EBB0A16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Клиническую картину, особенности течения и возможные осложнения наиболее распространенных и/или значимых заболеваний эндокринной системы, протекающих в типичной форме у различных возрастных групп</w:t>
      </w:r>
    </w:p>
    <w:p w14:paraId="087EB0C2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Методы диагностики и диагностические возможности методов исследования больного эндокринологического профиля</w:t>
      </w:r>
    </w:p>
    <w:p w14:paraId="7F4FAFE1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Современные методы клинического, лабораторного, инструментального обследования больных с целью выявления заболеваний эндокринной системы</w:t>
      </w:r>
    </w:p>
    <w:p w14:paraId="2F1B4DCA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lastRenderedPageBreak/>
        <w:t>Критерии постановки диагноза наиболее распространенных и/или значимых заболеваний эндокринной системы</w:t>
      </w:r>
    </w:p>
    <w:p w14:paraId="45840C62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 xml:space="preserve">Методы лечения наиболее распространенных и/или значимых заболеваний эндокринной системы и показания к их применению </w:t>
      </w:r>
    </w:p>
    <w:p w14:paraId="75DBE8CF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Клинико-фармакологическую характеристику основных групп лекарственных препаратов и рациональный выбор конкретных лекарственных средств для лечения наиболее распространенных и/или значимых заболеваний эндокринной системы, в том числе неотложных состояний</w:t>
      </w:r>
    </w:p>
    <w:p w14:paraId="107F4BE8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Уметь определять статус больного с (предполагаемым) эндокринным заболеванием: собрать анамнез при помощи опроса пациента и/или его родственников, провести физикальное обследование больного, оценить состояние пациента для принятия решения об оказании ему медицинской помощи, провести первичное обследование эндокринной системы</w:t>
      </w:r>
    </w:p>
    <w:p w14:paraId="7E8FBCBF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Уметь устанавливать приоритеты для решения проблем здоровья больного с эндокринным заболеванием: неотложное состояние, хронической заболевание</w:t>
      </w:r>
    </w:p>
    <w:p w14:paraId="6B48F7CD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Уметь оценить социальные факторы, оказывающие влияние на состояние здоровья больного с эндокринными заболеваниями</w:t>
      </w:r>
    </w:p>
    <w:p w14:paraId="69575C98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Уметь сформулировать предварительный диагноз наиболее распространенных и/или значимых заболеваний эндокринной системы</w:t>
      </w:r>
    </w:p>
    <w:p w14:paraId="57882D6D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 xml:space="preserve">Уметь определять план обследования пациента с наиболее распространенными и/или значимыми заболеваниями эндокринной системы с целью уточнения диагноза </w:t>
      </w:r>
    </w:p>
    <w:p w14:paraId="1E439241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 xml:space="preserve"> Уметь подобрать индивидуальный план лечения пациентов с наиболее распространенными и/или значимыми заболеваниями эндокринной системы в зависимости от клинической ситуации: первичная помощь, скорая помощь, госпитализация</w:t>
      </w:r>
    </w:p>
    <w:p w14:paraId="214E916B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Уметь сформулировать клинический диагноз при наиболее распространенных и/или значимых заболеваниях эндокринной системы</w:t>
      </w:r>
    </w:p>
    <w:p w14:paraId="5E2D8C7D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 xml:space="preserve"> Уметь разработать план терапевтических действий с учетом течения болезни</w:t>
      </w:r>
    </w:p>
    <w:p w14:paraId="1473705A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Уметь сформулировать показания к избранному лечению методу лечения, обосновать рациональность фармакотерапии у конкретного больного при наиболее распространенных и/или значимых заболеваниях эндокринной системы и неотложных состояниях: определить путь введения, режим и дозу лекарственных препаратов, оценить эффективность и безопасность  проводимого лечения</w:t>
      </w:r>
    </w:p>
    <w:p w14:paraId="2BA9F77A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Уметь интерпретировать результаты лабораторных и инструментальных методов диагностики, применяющихся для выявления наиболее распространенных и/или значимых заболеваний эндокринной системы</w:t>
      </w:r>
    </w:p>
    <w:p w14:paraId="3287C170" w14:textId="77777777" w:rsidR="00701DE6" w:rsidRPr="00AB27B8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lastRenderedPageBreak/>
        <w:t xml:space="preserve"> Владеть алгоритмом постановки предварительного и развернутого клинического диагноза наиболее распространенных и/или значимых заболеваний эндокринной системы</w:t>
      </w:r>
    </w:p>
    <w:p w14:paraId="1D14AF6B" w14:textId="77777777" w:rsidR="00701DE6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  <w:r w:rsidRPr="00AB27B8">
        <w:t>Владеть основными врачебными диагностическими и лечебными мероприятиями по оказанию первой врачебной помощи при неотложных состояниях в эндокринологии</w:t>
      </w:r>
    </w:p>
    <w:p w14:paraId="3D9A6B85" w14:textId="77777777" w:rsidR="00701DE6" w:rsidRPr="00140F45" w:rsidRDefault="00701DE6" w:rsidP="00701DE6">
      <w:pPr>
        <w:numPr>
          <w:ilvl w:val="0"/>
          <w:numId w:val="2"/>
        </w:numPr>
        <w:spacing w:line="360" w:lineRule="auto"/>
        <w:ind w:left="644"/>
        <w:contextualSpacing/>
        <w:jc w:val="both"/>
      </w:pPr>
    </w:p>
    <w:p w14:paraId="681BAA60" w14:textId="77777777" w:rsidR="00701DE6" w:rsidRPr="008C4940" w:rsidRDefault="00701DE6" w:rsidP="00701DE6">
      <w:pPr>
        <w:pStyle w:val="a3"/>
        <w:numPr>
          <w:ilvl w:val="0"/>
          <w:numId w:val="1"/>
        </w:numPr>
        <w:shd w:val="clear" w:color="auto" w:fill="FFFFFF"/>
        <w:ind w:left="644"/>
        <w:jc w:val="both"/>
        <w:rPr>
          <w:b/>
          <w:bCs/>
          <w:spacing w:val="-6"/>
        </w:rPr>
      </w:pPr>
      <w:r w:rsidRPr="008C4940">
        <w:rPr>
          <w:b/>
          <w:bCs/>
          <w:spacing w:val="-6"/>
        </w:rPr>
        <w:t>Перечень планируемых результатов обучения</w:t>
      </w:r>
    </w:p>
    <w:p w14:paraId="086415A5" w14:textId="77777777" w:rsidR="00701DE6" w:rsidRPr="003E606C" w:rsidRDefault="00701DE6" w:rsidP="00701DE6">
      <w:pPr>
        <w:shd w:val="clear" w:color="auto" w:fill="FFFFFF"/>
        <w:jc w:val="both"/>
        <w:rPr>
          <w:b/>
          <w:bCs/>
          <w:spacing w:val="-6"/>
        </w:rPr>
      </w:pPr>
    </w:p>
    <w:p w14:paraId="029F1C95" w14:textId="77777777" w:rsidR="00701DE6" w:rsidRDefault="00701DE6" w:rsidP="00701DE6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14:paraId="2D18381A" w14:textId="77777777" w:rsidR="00701DE6" w:rsidRPr="0079468D" w:rsidRDefault="00701DE6" w:rsidP="00701DE6">
      <w:pPr>
        <w:spacing w:line="276" w:lineRule="auto"/>
        <w:jc w:val="both"/>
        <w:rPr>
          <w:b/>
          <w:bCs/>
          <w:iCs/>
          <w:color w:val="000000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4815"/>
        <w:gridCol w:w="200"/>
        <w:gridCol w:w="5016"/>
      </w:tblGrid>
      <w:tr w:rsidR="00701DE6" w:rsidRPr="00D776D3" w14:paraId="42DD43E4" w14:textId="77777777" w:rsidTr="009B4FDE">
        <w:tc>
          <w:tcPr>
            <w:tcW w:w="4815" w:type="dxa"/>
            <w:vAlign w:val="center"/>
          </w:tcPr>
          <w:p w14:paraId="152D0B3A" w14:textId="77777777" w:rsidR="00701DE6" w:rsidRPr="00D776D3" w:rsidRDefault="00701DE6" w:rsidP="009B4FD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D776D3">
              <w:rPr>
                <w:b/>
                <w:color w:val="000000"/>
              </w:rPr>
              <w:t xml:space="preserve">Код и наименование компетенции </w:t>
            </w:r>
          </w:p>
          <w:p w14:paraId="7C146903" w14:textId="77777777" w:rsidR="00701DE6" w:rsidRPr="00D776D3" w:rsidRDefault="00701DE6" w:rsidP="009B4FD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D776D3">
              <w:rPr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  <w:gridSpan w:val="2"/>
          </w:tcPr>
          <w:p w14:paraId="360D9A17" w14:textId="77777777" w:rsidR="00701DE6" w:rsidRPr="00D776D3" w:rsidRDefault="00701DE6" w:rsidP="009B4FD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D776D3">
              <w:rPr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701DE6" w:rsidRPr="00D776D3" w14:paraId="4AAABBD2" w14:textId="77777777" w:rsidTr="009B4FDE">
        <w:tc>
          <w:tcPr>
            <w:tcW w:w="10031" w:type="dxa"/>
            <w:gridSpan w:val="3"/>
          </w:tcPr>
          <w:p w14:paraId="3D824C02" w14:textId="77777777" w:rsidR="00701DE6" w:rsidRPr="00D776D3" w:rsidRDefault="00701DE6" w:rsidP="009B4FDE">
            <w:pPr>
              <w:jc w:val="center"/>
              <w:rPr>
                <w:i/>
                <w:color w:val="000000"/>
              </w:rPr>
            </w:pPr>
            <w:r w:rsidRPr="00D776D3">
              <w:rPr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701DE6" w:rsidRPr="00D776D3" w14:paraId="7FEF0BA9" w14:textId="77777777" w:rsidTr="009B4FDE">
        <w:tc>
          <w:tcPr>
            <w:tcW w:w="4815" w:type="dxa"/>
          </w:tcPr>
          <w:p w14:paraId="12F451FD" w14:textId="77777777" w:rsidR="00701DE6" w:rsidRPr="00F8161B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F8161B">
              <w:rPr>
                <w:b/>
                <w:bCs/>
                <w:color w:val="000000"/>
              </w:rPr>
              <w:t>ОПК4</w:t>
            </w:r>
          </w:p>
          <w:p w14:paraId="41FA2390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D776D3">
              <w:rPr>
                <w:bCs/>
                <w:color w:val="000000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5216" w:type="dxa"/>
            <w:gridSpan w:val="2"/>
          </w:tcPr>
          <w:p w14:paraId="34331E2F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D776D3">
              <w:rPr>
                <w:color w:val="000000"/>
              </w:rPr>
              <w:t>ИД1 ОПК4</w:t>
            </w:r>
          </w:p>
          <w:p w14:paraId="2819C6DE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D776D3">
              <w:rPr>
                <w:color w:val="000000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701DE6" w:rsidRPr="00D776D3" w14:paraId="6C00F494" w14:textId="77777777" w:rsidTr="009B4FDE">
        <w:tc>
          <w:tcPr>
            <w:tcW w:w="10031" w:type="dxa"/>
            <w:gridSpan w:val="3"/>
          </w:tcPr>
          <w:p w14:paraId="109F4A82" w14:textId="77777777" w:rsidR="00701DE6" w:rsidRPr="00D776D3" w:rsidRDefault="00701DE6" w:rsidP="009B4FDE">
            <w:pPr>
              <w:jc w:val="both"/>
              <w:rPr>
                <w:color w:val="000000"/>
              </w:rPr>
            </w:pPr>
            <w:r w:rsidRPr="00D776D3">
              <w:rPr>
                <w:b/>
                <w:color w:val="000000"/>
              </w:rPr>
              <w:t>знать:</w:t>
            </w:r>
            <w:r>
              <w:rPr>
                <w:b/>
                <w:color w:val="000000"/>
              </w:rPr>
              <w:t xml:space="preserve"> </w:t>
            </w:r>
            <w:r w:rsidRPr="000B4865">
              <w:rPr>
                <w:color w:val="000000"/>
              </w:rPr>
              <w:t>характеристику основных</w:t>
            </w:r>
            <w:r>
              <w:rPr>
                <w:color w:val="000000"/>
              </w:rPr>
              <w:t xml:space="preserve"> видов глюкометров для экспресс-</w:t>
            </w:r>
            <w:r w:rsidRPr="000B4865">
              <w:rPr>
                <w:color w:val="000000"/>
              </w:rPr>
              <w:t>определения сахара крови</w:t>
            </w:r>
          </w:p>
          <w:p w14:paraId="49FA174C" w14:textId="77777777" w:rsidR="00701DE6" w:rsidRPr="00D776D3" w:rsidRDefault="00701DE6" w:rsidP="009B4FDE">
            <w:pPr>
              <w:jc w:val="both"/>
              <w:rPr>
                <w:b/>
                <w:color w:val="000000"/>
              </w:rPr>
            </w:pPr>
            <w:r w:rsidRPr="00D776D3">
              <w:rPr>
                <w:b/>
                <w:color w:val="000000"/>
              </w:rPr>
              <w:t>уметь:</w:t>
            </w:r>
            <w:r>
              <w:rPr>
                <w:b/>
                <w:color w:val="000000"/>
              </w:rPr>
              <w:t xml:space="preserve"> </w:t>
            </w:r>
            <w:r w:rsidRPr="003F4EED">
              <w:rPr>
                <w:color w:val="000000"/>
              </w:rPr>
              <w:t>выписывать рецепты на медицинские изделия, о</w:t>
            </w:r>
            <w:r w:rsidRPr="000B4865">
              <w:rPr>
                <w:color w:val="000000"/>
              </w:rPr>
              <w:t>ценить эффективность и безопасность проводимого исследования</w:t>
            </w:r>
            <w:r>
              <w:rPr>
                <w:color w:val="000000"/>
              </w:rPr>
              <w:t>, интерпретировать результаты исследований</w:t>
            </w:r>
          </w:p>
          <w:p w14:paraId="1A5C8FAF" w14:textId="77777777" w:rsidR="00701DE6" w:rsidRPr="00D776D3" w:rsidRDefault="00701DE6" w:rsidP="009B4FDE">
            <w:pPr>
              <w:jc w:val="both"/>
              <w:rPr>
                <w:color w:val="000000"/>
              </w:rPr>
            </w:pPr>
            <w:r w:rsidRPr="00D776D3">
              <w:rPr>
                <w:b/>
                <w:color w:val="000000"/>
              </w:rPr>
              <w:t>владеть:</w:t>
            </w:r>
            <w:r>
              <w:rPr>
                <w:b/>
                <w:color w:val="000000"/>
              </w:rPr>
              <w:t xml:space="preserve"> </w:t>
            </w:r>
            <w:r w:rsidRPr="000B4865">
              <w:rPr>
                <w:color w:val="000000"/>
              </w:rPr>
              <w:t xml:space="preserve">навыком </w:t>
            </w:r>
            <w:r>
              <w:rPr>
                <w:color w:val="000000"/>
              </w:rPr>
              <w:t xml:space="preserve">определения глюкозы крови с помощью глюкометра для оценки состояния углеводного обмена, </w:t>
            </w:r>
            <w:r w:rsidRPr="000B4865">
              <w:rPr>
                <w:color w:val="000000"/>
              </w:rPr>
              <w:t>интерпретации результатов исследований для распознавания заболевания, оценкой показателей гликемического профиля</w:t>
            </w:r>
          </w:p>
        </w:tc>
      </w:tr>
      <w:tr w:rsidR="00701DE6" w:rsidRPr="00D776D3" w14:paraId="7F79D748" w14:textId="77777777" w:rsidTr="009B4FDE">
        <w:tc>
          <w:tcPr>
            <w:tcW w:w="4815" w:type="dxa"/>
          </w:tcPr>
          <w:p w14:paraId="7BB3C0F5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5216" w:type="dxa"/>
            <w:gridSpan w:val="2"/>
          </w:tcPr>
          <w:p w14:paraId="39FE6620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ИД3 ОПК4</w:t>
            </w:r>
          </w:p>
          <w:p w14:paraId="6FA09B7C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D776D3">
              <w:rPr>
                <w:color w:val="000000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701DE6" w:rsidRPr="00D776D3" w14:paraId="5FDAF4CB" w14:textId="77777777" w:rsidTr="009B4FDE">
        <w:tc>
          <w:tcPr>
            <w:tcW w:w="10031" w:type="dxa"/>
            <w:gridSpan w:val="3"/>
          </w:tcPr>
          <w:p w14:paraId="0044F373" w14:textId="77777777" w:rsidR="00701DE6" w:rsidRPr="0064574B" w:rsidRDefault="00701DE6" w:rsidP="009B4FDE">
            <w:pPr>
              <w:jc w:val="both"/>
              <w:rPr>
                <w:color w:val="000000"/>
              </w:rPr>
            </w:pPr>
            <w:r w:rsidRPr="00D776D3">
              <w:rPr>
                <w:b/>
                <w:color w:val="000000"/>
              </w:rPr>
              <w:t>знать:</w:t>
            </w:r>
            <w:r>
              <w:rPr>
                <w:b/>
                <w:color w:val="000000"/>
              </w:rPr>
              <w:t xml:space="preserve"> </w:t>
            </w:r>
            <w:r w:rsidRPr="0064574B">
              <w:rPr>
                <w:color w:val="000000"/>
              </w:rPr>
              <w:t>методы диагностики и критерии постановки диагноза изучаемых эндокринных заболеваний</w:t>
            </w:r>
          </w:p>
          <w:p w14:paraId="703C33DA" w14:textId="77777777" w:rsidR="00701DE6" w:rsidRPr="0064574B" w:rsidRDefault="00701DE6" w:rsidP="009B4FDE">
            <w:pPr>
              <w:jc w:val="both"/>
              <w:rPr>
                <w:color w:val="000000"/>
              </w:rPr>
            </w:pPr>
            <w:r w:rsidRPr="00D776D3">
              <w:rPr>
                <w:b/>
                <w:color w:val="000000"/>
              </w:rPr>
              <w:t>уметь:</w:t>
            </w:r>
            <w:r>
              <w:rPr>
                <w:b/>
                <w:color w:val="000000"/>
              </w:rPr>
              <w:t xml:space="preserve"> </w:t>
            </w:r>
            <w:r w:rsidRPr="0064574B">
              <w:rPr>
                <w:color w:val="000000"/>
              </w:rPr>
              <w:t>интерпретировать результаты биохимических, гормональных и инструментальных методов обследования пациента</w:t>
            </w:r>
            <w:r>
              <w:rPr>
                <w:color w:val="000000"/>
              </w:rPr>
              <w:t>, сформулировать предварительный диагноз и составить план обследования</w:t>
            </w:r>
          </w:p>
          <w:p w14:paraId="509E316D" w14:textId="77777777" w:rsidR="00701DE6" w:rsidRPr="00D776D3" w:rsidRDefault="00701DE6" w:rsidP="009B4FDE">
            <w:pPr>
              <w:jc w:val="both"/>
              <w:rPr>
                <w:color w:val="000000"/>
              </w:rPr>
            </w:pPr>
            <w:r w:rsidRPr="00D776D3">
              <w:rPr>
                <w:b/>
                <w:color w:val="000000"/>
              </w:rPr>
              <w:t>владеть:</w:t>
            </w:r>
            <w:r>
              <w:rPr>
                <w:b/>
                <w:color w:val="000000"/>
              </w:rPr>
              <w:t xml:space="preserve"> </w:t>
            </w:r>
            <w:r w:rsidRPr="0064574B">
              <w:rPr>
                <w:color w:val="000000"/>
              </w:rPr>
              <w:t>интерпретацией  результатов лабораторных и инструментальных исследований для распознавания заболевания</w:t>
            </w:r>
          </w:p>
        </w:tc>
      </w:tr>
      <w:tr w:rsidR="00701DE6" w:rsidRPr="00D776D3" w14:paraId="0621AA21" w14:textId="77777777" w:rsidTr="009B4FDE">
        <w:tc>
          <w:tcPr>
            <w:tcW w:w="4815" w:type="dxa"/>
          </w:tcPr>
          <w:p w14:paraId="6DEDF38C" w14:textId="77777777" w:rsidR="00701DE6" w:rsidRPr="00F8161B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F8161B">
              <w:rPr>
                <w:b/>
                <w:bCs/>
                <w:color w:val="000000"/>
              </w:rPr>
              <w:t>ОПК5</w:t>
            </w:r>
          </w:p>
          <w:p w14:paraId="5CA53FF6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D776D3">
              <w:rPr>
                <w:bCs/>
                <w:color w:val="000000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216" w:type="dxa"/>
            <w:gridSpan w:val="2"/>
          </w:tcPr>
          <w:p w14:paraId="4A93B52E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D776D3">
              <w:rPr>
                <w:color w:val="000000"/>
              </w:rPr>
              <w:t>ИД3 ОПК5</w:t>
            </w:r>
          </w:p>
          <w:p w14:paraId="1F9A865F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D776D3">
              <w:rPr>
                <w:color w:val="000000"/>
              </w:rPr>
              <w:t>Применяет данные оценки морфо-функциональных процессов для решения профессиональных задач</w:t>
            </w:r>
          </w:p>
        </w:tc>
      </w:tr>
      <w:tr w:rsidR="00701DE6" w:rsidRPr="00D776D3" w14:paraId="503F5F06" w14:textId="77777777" w:rsidTr="009B4FDE">
        <w:tc>
          <w:tcPr>
            <w:tcW w:w="10031" w:type="dxa"/>
            <w:gridSpan w:val="3"/>
          </w:tcPr>
          <w:p w14:paraId="54886FA1" w14:textId="77777777" w:rsidR="00701DE6" w:rsidRPr="00D776D3" w:rsidRDefault="00701DE6" w:rsidP="009B4FDE">
            <w:pPr>
              <w:jc w:val="both"/>
              <w:rPr>
                <w:b/>
                <w:color w:val="000000"/>
              </w:rPr>
            </w:pPr>
            <w:r w:rsidRPr="00D776D3">
              <w:rPr>
                <w:b/>
                <w:color w:val="000000"/>
              </w:rPr>
              <w:t>знать:</w:t>
            </w:r>
            <w:r>
              <w:rPr>
                <w:b/>
                <w:color w:val="000000"/>
              </w:rPr>
              <w:t xml:space="preserve"> </w:t>
            </w:r>
            <w:r w:rsidRPr="00B002E8">
              <w:rPr>
                <w:color w:val="000000"/>
              </w:rPr>
              <w:t xml:space="preserve">этиологию и патогенез социально-значимых эндокринных заболеваний, клиническую картину, особенности течения и осложнения </w:t>
            </w:r>
            <w:r>
              <w:rPr>
                <w:color w:val="000000"/>
              </w:rPr>
              <w:t>данных заболеваний</w:t>
            </w:r>
          </w:p>
          <w:p w14:paraId="112F63CF" w14:textId="77777777" w:rsidR="00701DE6" w:rsidRPr="00B002E8" w:rsidRDefault="00701DE6" w:rsidP="009B4FDE">
            <w:pPr>
              <w:jc w:val="both"/>
              <w:rPr>
                <w:color w:val="000000"/>
              </w:rPr>
            </w:pPr>
            <w:r w:rsidRPr="00D776D3">
              <w:rPr>
                <w:b/>
                <w:color w:val="000000"/>
              </w:rPr>
              <w:t>уметь:</w:t>
            </w:r>
            <w:r>
              <w:rPr>
                <w:b/>
                <w:color w:val="000000"/>
              </w:rPr>
              <w:t xml:space="preserve"> </w:t>
            </w:r>
            <w:r w:rsidRPr="00B002E8">
              <w:rPr>
                <w:color w:val="000000"/>
              </w:rPr>
              <w:t>определить статус пациента с предполагаемым эндокринным заболеванием, провести физикальное обследование, первичное обследование, оценить состояние пациента, интерпретировать результаты обследований</w:t>
            </w:r>
            <w:r>
              <w:rPr>
                <w:color w:val="000000"/>
              </w:rPr>
              <w:t xml:space="preserve"> для решения профзадач</w:t>
            </w:r>
          </w:p>
          <w:p w14:paraId="6214BA63" w14:textId="77777777" w:rsidR="00701DE6" w:rsidRPr="00D776D3" w:rsidRDefault="00701DE6" w:rsidP="009B4FDE">
            <w:pPr>
              <w:jc w:val="both"/>
              <w:rPr>
                <w:color w:val="000000"/>
              </w:rPr>
            </w:pPr>
            <w:r w:rsidRPr="00D776D3">
              <w:rPr>
                <w:b/>
                <w:color w:val="000000"/>
              </w:rPr>
              <w:t>владеть:</w:t>
            </w:r>
            <w:r>
              <w:rPr>
                <w:b/>
                <w:color w:val="000000"/>
              </w:rPr>
              <w:t xml:space="preserve"> </w:t>
            </w:r>
            <w:r w:rsidRPr="00B002E8">
              <w:rPr>
                <w:color w:val="000000"/>
              </w:rPr>
              <w:t>навыком выявления клинических признаков эндокринных заболеваний, пальпацией щитовидной железы и оценкой ее размеров по классификации ВОЗ, интерпретацией инструментальных исследовани</w:t>
            </w:r>
            <w:r>
              <w:rPr>
                <w:color w:val="000000"/>
              </w:rPr>
              <w:t>й для распознавания заболевания</w:t>
            </w:r>
          </w:p>
        </w:tc>
      </w:tr>
      <w:tr w:rsidR="00701DE6" w:rsidRPr="00D776D3" w14:paraId="357FEC01" w14:textId="77777777" w:rsidTr="009B4FDE">
        <w:tc>
          <w:tcPr>
            <w:tcW w:w="5015" w:type="dxa"/>
            <w:gridSpan w:val="2"/>
          </w:tcPr>
          <w:p w14:paraId="2A2D5B13" w14:textId="77777777" w:rsidR="00701DE6" w:rsidRDefault="00701DE6" w:rsidP="009B4FD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ОПК 6   </w:t>
            </w:r>
          </w:p>
          <w:p w14:paraId="290B9EFA" w14:textId="77777777" w:rsidR="00701DE6" w:rsidRDefault="00701DE6" w:rsidP="009B4FDE">
            <w:pPr>
              <w:jc w:val="both"/>
              <w:rPr>
                <w:b/>
                <w:color w:val="000000"/>
              </w:rPr>
            </w:pPr>
            <w:r>
              <w:t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  <w:p w14:paraId="3DDEA3B4" w14:textId="77777777" w:rsidR="00701DE6" w:rsidRDefault="00701DE6" w:rsidP="009B4FD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14:paraId="213B03CA" w14:textId="77777777" w:rsidR="00701DE6" w:rsidRDefault="00701DE6" w:rsidP="009B4FDE">
            <w:pPr>
              <w:jc w:val="both"/>
            </w:pPr>
            <w:r>
              <w:t>ИД-3ОПК-6</w:t>
            </w:r>
          </w:p>
          <w:p w14:paraId="700D163A" w14:textId="77777777" w:rsidR="00701DE6" w:rsidRDefault="00701DE6" w:rsidP="009B4FDE">
            <w:pPr>
              <w:jc w:val="both"/>
            </w:pPr>
            <w:r>
              <w:t xml:space="preserve"> Оказывает первичную медико-санитарную помощь, включая мероприятия по профилактике, диагностике, лечению заболеваний и состояний, наблюдение за</w:t>
            </w:r>
          </w:p>
          <w:p w14:paraId="411A919A" w14:textId="77777777" w:rsidR="00701DE6" w:rsidRDefault="00701DE6" w:rsidP="009B4FDE">
            <w:pPr>
              <w:jc w:val="both"/>
              <w:rPr>
                <w:b/>
                <w:color w:val="000000"/>
              </w:rPr>
            </w:pPr>
            <w:r>
              <w:t xml:space="preserve"> течением беременности</w:t>
            </w:r>
          </w:p>
          <w:p w14:paraId="33509564" w14:textId="77777777" w:rsidR="00701DE6" w:rsidRPr="00D776D3" w:rsidRDefault="00701DE6" w:rsidP="009B4FDE">
            <w:pPr>
              <w:jc w:val="both"/>
              <w:rPr>
                <w:b/>
                <w:color w:val="000000"/>
              </w:rPr>
            </w:pPr>
          </w:p>
        </w:tc>
      </w:tr>
      <w:tr w:rsidR="00701DE6" w:rsidRPr="00D776D3" w14:paraId="71820BD2" w14:textId="77777777" w:rsidTr="009B4FDE">
        <w:tc>
          <w:tcPr>
            <w:tcW w:w="10031" w:type="dxa"/>
            <w:gridSpan w:val="3"/>
          </w:tcPr>
          <w:p w14:paraId="078DB191" w14:textId="77777777" w:rsidR="00701DE6" w:rsidRPr="00CF1225" w:rsidRDefault="00701DE6" w:rsidP="009B4FDE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  <w:highlight w:val="green"/>
              </w:rPr>
            </w:pPr>
            <w:r w:rsidRPr="00D776D3">
              <w:rPr>
                <w:b/>
                <w:color w:val="000000"/>
              </w:rPr>
              <w:t>знать:</w:t>
            </w:r>
            <w:r w:rsidRPr="00CF1225">
              <w:t xml:space="preserve"> критерии диагноза различных эндокринных заболеваний, требующи</w:t>
            </w:r>
            <w:r>
              <w:t>х экстренной медицинской помощи</w:t>
            </w:r>
            <w:r w:rsidRPr="00CF1225">
              <w:t>;</w:t>
            </w:r>
            <w:r w:rsidRPr="00CF1225">
              <w:rPr>
                <w:b/>
              </w:rPr>
              <w:t xml:space="preserve"> </w:t>
            </w:r>
            <w:r w:rsidRPr="00CF1225">
              <w:rPr>
                <w:color w:val="000000"/>
              </w:rPr>
              <w:t xml:space="preserve">алгоритмы оказания </w:t>
            </w:r>
            <w:r>
              <w:rPr>
                <w:color w:val="000000"/>
              </w:rPr>
              <w:t xml:space="preserve">экстренной </w:t>
            </w:r>
            <w:r w:rsidRPr="00CF1225">
              <w:rPr>
                <w:color w:val="000000"/>
              </w:rPr>
              <w:t xml:space="preserve">медицинской помощи при </w:t>
            </w:r>
            <w:r>
              <w:rPr>
                <w:color w:val="000000"/>
              </w:rPr>
              <w:t xml:space="preserve">эндокринных заболеваниях, </w:t>
            </w:r>
            <w:r w:rsidRPr="00CF1225">
              <w:rPr>
                <w:color w:val="000000"/>
              </w:rPr>
              <w:t>таких как: кетоацидоз, гиперосмолярная кома, гипо</w:t>
            </w:r>
            <w:r>
              <w:rPr>
                <w:color w:val="000000"/>
              </w:rPr>
              <w:t>гликемия, тиреотоксический криз</w:t>
            </w:r>
            <w:r w:rsidRPr="00CF1225">
              <w:rPr>
                <w:color w:val="000000"/>
              </w:rPr>
              <w:t>.</w:t>
            </w:r>
          </w:p>
          <w:p w14:paraId="61E1BAED" w14:textId="77777777" w:rsidR="00701DE6" w:rsidRPr="00CF1225" w:rsidRDefault="00701DE6" w:rsidP="009B4FDE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D776D3">
              <w:rPr>
                <w:b/>
                <w:color w:val="000000"/>
              </w:rPr>
              <w:t>уметь:</w:t>
            </w:r>
            <w:r>
              <w:rPr>
                <w:b/>
                <w:color w:val="000000"/>
              </w:rPr>
              <w:t xml:space="preserve"> </w:t>
            </w:r>
            <w:r w:rsidRPr="00CF1225">
              <w:t>оценить состояние пациента для принятия решения о необходимости оказания ему</w:t>
            </w:r>
            <w:r>
              <w:t xml:space="preserve"> экстренной</w:t>
            </w:r>
            <w:r w:rsidRPr="00CF1225">
              <w:t xml:space="preserve"> медицинской помощи; - сформулировать показания к избранному методу лечения с учетом патогенетических средств, обосновать фармакотерапию у больного, оценить эффективность и безопасность проводимого лечения; выбирать способы патогенетической терапии при эндокринологической патологии</w:t>
            </w:r>
            <w:r>
              <w:t>,</w:t>
            </w:r>
            <w:r w:rsidRPr="00CF1225">
              <w:rPr>
                <w:b/>
              </w:rPr>
              <w:t xml:space="preserve"> </w:t>
            </w:r>
            <w:r w:rsidRPr="00CF1225">
              <w:t>оказывать специализированную медицинскую помощь эндокринным больным; назначить перечень обследований для оценки тяжести состояния пациента.</w:t>
            </w:r>
          </w:p>
          <w:p w14:paraId="2BCCF93B" w14:textId="77777777" w:rsidR="00701DE6" w:rsidRDefault="00701DE6" w:rsidP="009B4FDE">
            <w:pPr>
              <w:jc w:val="both"/>
              <w:rPr>
                <w:b/>
                <w:color w:val="000000"/>
              </w:rPr>
            </w:pPr>
            <w:r w:rsidRPr="00D776D3">
              <w:rPr>
                <w:b/>
                <w:color w:val="000000"/>
              </w:rPr>
              <w:t>владеть:</w:t>
            </w:r>
            <w:r w:rsidRPr="00CF1225">
              <w:rPr>
                <w:color w:val="000000"/>
                <w:lang w:bidi="ar-SA"/>
              </w:rPr>
              <w:t xml:space="preserve"> основными врачебны</w:t>
            </w:r>
            <w:r>
              <w:rPr>
                <w:color w:val="000000"/>
                <w:lang w:bidi="ar-SA"/>
              </w:rPr>
              <w:t>ми диагностическими</w:t>
            </w:r>
            <w:r w:rsidRPr="00CF1225">
              <w:rPr>
                <w:color w:val="000000"/>
                <w:lang w:bidi="ar-SA"/>
              </w:rPr>
              <w:t xml:space="preserve"> мероприятиями по оказанию </w:t>
            </w:r>
            <w:r>
              <w:rPr>
                <w:color w:val="000000"/>
                <w:lang w:bidi="ar-SA"/>
              </w:rPr>
              <w:t xml:space="preserve">экстренной </w:t>
            </w:r>
            <w:r w:rsidRPr="00CF1225">
              <w:rPr>
                <w:color w:val="000000"/>
                <w:lang w:bidi="ar-SA"/>
              </w:rPr>
              <w:t>помощи в эндокринологии;</w:t>
            </w:r>
          </w:p>
        </w:tc>
      </w:tr>
      <w:tr w:rsidR="00701DE6" w:rsidRPr="00D776D3" w14:paraId="7ED2DA0A" w14:textId="77777777" w:rsidTr="009B4FDE">
        <w:tc>
          <w:tcPr>
            <w:tcW w:w="4815" w:type="dxa"/>
          </w:tcPr>
          <w:p w14:paraId="250C6AC1" w14:textId="77777777" w:rsidR="00701DE6" w:rsidRPr="00F8161B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F8161B">
              <w:rPr>
                <w:b/>
                <w:bCs/>
                <w:color w:val="000000"/>
              </w:rPr>
              <w:t>ОПК7</w:t>
            </w:r>
          </w:p>
          <w:p w14:paraId="68684481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D776D3">
              <w:rPr>
                <w:bCs/>
                <w:color w:val="000000"/>
              </w:rPr>
              <w:t>Способен назначать лечение и осуществлять контроль его эффективности и безопасности</w:t>
            </w:r>
          </w:p>
        </w:tc>
        <w:tc>
          <w:tcPr>
            <w:tcW w:w="5216" w:type="dxa"/>
            <w:gridSpan w:val="2"/>
          </w:tcPr>
          <w:p w14:paraId="0318F344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ИД2 ОПК7</w:t>
            </w:r>
          </w:p>
          <w:p w14:paraId="6F39287B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D776D3">
              <w:rPr>
                <w:color w:val="000000"/>
              </w:rPr>
              <w:t>Осуществляет контроль эффективности и безопасности лечебных воздействий доступными средствами</w:t>
            </w:r>
          </w:p>
        </w:tc>
      </w:tr>
      <w:tr w:rsidR="00701DE6" w:rsidRPr="00D776D3" w14:paraId="0FFB1640" w14:textId="77777777" w:rsidTr="009B4FDE">
        <w:trPr>
          <w:trHeight w:val="3494"/>
        </w:trPr>
        <w:tc>
          <w:tcPr>
            <w:tcW w:w="10031" w:type="dxa"/>
            <w:gridSpan w:val="3"/>
          </w:tcPr>
          <w:p w14:paraId="7A039D00" w14:textId="77777777" w:rsidR="00701DE6" w:rsidRPr="00D776D3" w:rsidRDefault="00701DE6" w:rsidP="009B4FDE">
            <w:pPr>
              <w:jc w:val="both"/>
              <w:rPr>
                <w:b/>
                <w:color w:val="000000"/>
              </w:rPr>
            </w:pPr>
            <w:r w:rsidRPr="00D776D3">
              <w:rPr>
                <w:b/>
                <w:color w:val="000000"/>
              </w:rPr>
              <w:t>знать:</w:t>
            </w:r>
            <w:r>
              <w:t xml:space="preserve"> </w:t>
            </w:r>
            <w:r w:rsidRPr="00F22E2E">
              <w:rPr>
                <w:color w:val="000000"/>
              </w:rPr>
              <w:t>фармакологическую характеристику основных групп лекарственных препаратов для лечения эндокринных заболеваний.</w:t>
            </w:r>
          </w:p>
          <w:p w14:paraId="77AB1470" w14:textId="77777777" w:rsidR="00701DE6" w:rsidRPr="00F22E2E" w:rsidRDefault="00701DE6" w:rsidP="009B4FDE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color w:val="000000"/>
              </w:rPr>
            </w:pPr>
            <w:r w:rsidRPr="00D776D3">
              <w:rPr>
                <w:b/>
                <w:color w:val="000000"/>
              </w:rPr>
              <w:t>уметь:</w:t>
            </w:r>
            <w:r>
              <w:rPr>
                <w:b/>
                <w:color w:val="000000"/>
              </w:rPr>
              <w:t xml:space="preserve"> </w:t>
            </w:r>
            <w:r w:rsidRPr="00F22E2E">
              <w:rPr>
                <w:color w:val="000000"/>
              </w:rPr>
              <w:t>рационально подбирать лекарственные средства, для лечении основных патологических синдромов заболеваний и неотложных состояний у пациентов с эндокринной патологией с учетом тяжести протекания заболевания; сформулировать показания к выбранному методу лечения с учетом этиотропных и патогенетических средств;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лечения.</w:t>
            </w:r>
          </w:p>
          <w:p w14:paraId="793C0E3C" w14:textId="77777777" w:rsidR="00701DE6" w:rsidRPr="00D776D3" w:rsidRDefault="00701DE6" w:rsidP="009B4FDE">
            <w:pPr>
              <w:jc w:val="both"/>
              <w:rPr>
                <w:color w:val="000000"/>
              </w:rPr>
            </w:pPr>
            <w:r w:rsidRPr="00D776D3">
              <w:rPr>
                <w:b/>
                <w:color w:val="000000"/>
              </w:rPr>
              <w:t>владеть:</w:t>
            </w:r>
            <w:r>
              <w:rPr>
                <w:b/>
                <w:color w:val="000000"/>
              </w:rPr>
              <w:t xml:space="preserve"> </w:t>
            </w:r>
            <w:r w:rsidRPr="00F22E2E">
              <w:rPr>
                <w:lang w:bidi="ar-SA"/>
              </w:rPr>
              <w:t>навыками составления комбинированных схем лечения препаратов при сахарном диабете 2 типа, диффузном токсическом зобе и ряде нейроэндокринных заболеваний.</w:t>
            </w:r>
          </w:p>
        </w:tc>
      </w:tr>
      <w:tr w:rsidR="00701DE6" w:rsidRPr="00D776D3" w14:paraId="611E70BC" w14:textId="77777777" w:rsidTr="009B4FDE">
        <w:tc>
          <w:tcPr>
            <w:tcW w:w="4815" w:type="dxa"/>
          </w:tcPr>
          <w:p w14:paraId="2E9151DE" w14:textId="77777777" w:rsidR="00701DE6" w:rsidRPr="00F8161B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F8161B">
              <w:rPr>
                <w:b/>
                <w:bCs/>
                <w:color w:val="000000"/>
              </w:rPr>
              <w:lastRenderedPageBreak/>
              <w:t>ПК1</w:t>
            </w:r>
          </w:p>
          <w:p w14:paraId="17FE8978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</w:p>
          <w:p w14:paraId="1AEC6F94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t>Способен проводить обследование детей с целью установления диагноза</w:t>
            </w:r>
          </w:p>
        </w:tc>
        <w:tc>
          <w:tcPr>
            <w:tcW w:w="5216" w:type="dxa"/>
            <w:gridSpan w:val="2"/>
          </w:tcPr>
          <w:p w14:paraId="7B812FF8" w14:textId="77777777" w:rsidR="00701DE6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ИД-2 ПК1</w:t>
            </w:r>
          </w:p>
          <w:p w14:paraId="261A2792" w14:textId="77777777" w:rsidR="00701DE6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Проводит полное физикальное обследование, оценивает состояние и самочувствие ребенка, клиническую картину болезней и состояний, требующих оказания экстренной, неотложной и паллиативной помощи</w:t>
            </w:r>
          </w:p>
          <w:p w14:paraId="546CC3DC" w14:textId="77777777" w:rsidR="00701DE6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</w:p>
          <w:p w14:paraId="6BA2B51F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ИД3 ПК1 </w:t>
            </w:r>
          </w:p>
          <w:p w14:paraId="5C0B5D2C" w14:textId="77777777" w:rsidR="00701DE6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Направляет на лабораторное, инструментальное обследование и консультацию специалистов, на госпитализацию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 </w:t>
            </w:r>
          </w:p>
          <w:p w14:paraId="3B024504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</w:p>
        </w:tc>
      </w:tr>
      <w:tr w:rsidR="00701DE6" w:rsidRPr="00CF6CC6" w14:paraId="265CE99F" w14:textId="77777777" w:rsidTr="009B4FDE">
        <w:tc>
          <w:tcPr>
            <w:tcW w:w="10031" w:type="dxa"/>
            <w:gridSpan w:val="3"/>
          </w:tcPr>
          <w:p w14:paraId="67D7C4AB" w14:textId="77777777" w:rsidR="00701DE6" w:rsidRPr="00CF1225" w:rsidRDefault="00701DE6" w:rsidP="009B4FDE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  <w:highlight w:val="green"/>
              </w:rPr>
            </w:pPr>
            <w:r w:rsidRPr="00D776D3">
              <w:rPr>
                <w:b/>
                <w:color w:val="000000"/>
              </w:rPr>
              <w:t>знать:</w:t>
            </w:r>
            <w:r w:rsidRPr="00CF1225">
              <w:t xml:space="preserve"> критерии диагноза различных эндокринных заболеваний, требующи</w:t>
            </w:r>
            <w:r>
              <w:t>х экстренной медицинской помощи</w:t>
            </w:r>
            <w:r w:rsidRPr="00CF1225">
              <w:t>;</w:t>
            </w:r>
            <w:r w:rsidRPr="00CF1225">
              <w:rPr>
                <w:b/>
              </w:rPr>
              <w:t xml:space="preserve"> </w:t>
            </w:r>
            <w:r w:rsidRPr="00CF1225">
              <w:rPr>
                <w:color w:val="000000"/>
              </w:rPr>
              <w:t xml:space="preserve">алгоритмы оказания </w:t>
            </w:r>
            <w:r>
              <w:rPr>
                <w:color w:val="000000"/>
              </w:rPr>
              <w:t xml:space="preserve">экстренной </w:t>
            </w:r>
            <w:r w:rsidRPr="00CF1225">
              <w:rPr>
                <w:color w:val="000000"/>
              </w:rPr>
              <w:t xml:space="preserve">медицинской помощи при </w:t>
            </w:r>
            <w:r>
              <w:rPr>
                <w:color w:val="000000"/>
              </w:rPr>
              <w:t xml:space="preserve">эндокринных заболеваниях, </w:t>
            </w:r>
            <w:r w:rsidRPr="00CF1225">
              <w:rPr>
                <w:color w:val="000000"/>
              </w:rPr>
              <w:t>таких как: кетоацидоз, гиперосмолярная кома, гипо</w:t>
            </w:r>
            <w:r>
              <w:rPr>
                <w:color w:val="000000"/>
              </w:rPr>
              <w:t>гликемия, тиреотоксический криз</w:t>
            </w:r>
            <w:r w:rsidRPr="00CF1225">
              <w:rPr>
                <w:color w:val="000000"/>
              </w:rPr>
              <w:t>.</w:t>
            </w:r>
          </w:p>
          <w:p w14:paraId="5BA0D54C" w14:textId="77777777" w:rsidR="00701DE6" w:rsidRPr="00CF1225" w:rsidRDefault="00701DE6" w:rsidP="009B4FDE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D776D3">
              <w:rPr>
                <w:b/>
                <w:color w:val="000000"/>
              </w:rPr>
              <w:t>уметь:</w:t>
            </w:r>
            <w:r>
              <w:rPr>
                <w:b/>
                <w:color w:val="000000"/>
              </w:rPr>
              <w:t xml:space="preserve"> </w:t>
            </w:r>
            <w:r w:rsidRPr="00CF1225">
              <w:t>оценить состояние пациента для принятия решения о необходимости оказания ему</w:t>
            </w:r>
            <w:r>
              <w:t xml:space="preserve"> экстренной</w:t>
            </w:r>
            <w:r w:rsidRPr="00CF1225">
              <w:t xml:space="preserve"> медицинской помощи; - сформулировать показания к избранному методу лечения с учетом патогенетических средств, обосновать фармакотерапию у больного, оценить эффективность и безопасность проводимого лечения; выбирать способы патогенетической терапии при эндокринологической патологии</w:t>
            </w:r>
            <w:r>
              <w:t>,</w:t>
            </w:r>
            <w:r w:rsidRPr="00CF1225">
              <w:rPr>
                <w:b/>
              </w:rPr>
              <w:t xml:space="preserve"> </w:t>
            </w:r>
            <w:r w:rsidRPr="00CF1225">
              <w:t>оказывать специализированную медицинскую помощь эндокринным больным; назначить перечень обследований для оценки тяжести состояния пациента.</w:t>
            </w:r>
          </w:p>
          <w:p w14:paraId="4423A425" w14:textId="77777777" w:rsidR="00701DE6" w:rsidRPr="00CF6CC6" w:rsidRDefault="00701DE6" w:rsidP="009B4FDE">
            <w:pPr>
              <w:rPr>
                <w:color w:val="000000"/>
                <w:lang w:bidi="ar-SA"/>
              </w:rPr>
            </w:pPr>
            <w:r w:rsidRPr="00D776D3">
              <w:rPr>
                <w:b/>
                <w:color w:val="000000"/>
              </w:rPr>
              <w:t>владеть:</w:t>
            </w:r>
            <w:r w:rsidRPr="00CF1225">
              <w:rPr>
                <w:color w:val="000000"/>
                <w:lang w:bidi="ar-SA"/>
              </w:rPr>
              <w:t xml:space="preserve"> основными врачебны</w:t>
            </w:r>
            <w:r>
              <w:rPr>
                <w:color w:val="000000"/>
                <w:lang w:bidi="ar-SA"/>
              </w:rPr>
              <w:t>ми диагностическими</w:t>
            </w:r>
            <w:r w:rsidRPr="00CF1225">
              <w:rPr>
                <w:color w:val="000000"/>
                <w:lang w:bidi="ar-SA"/>
              </w:rPr>
              <w:t xml:space="preserve"> мероприятиями по оказанию </w:t>
            </w:r>
            <w:r>
              <w:rPr>
                <w:color w:val="000000"/>
                <w:lang w:bidi="ar-SA"/>
              </w:rPr>
              <w:t xml:space="preserve">экстренной </w:t>
            </w:r>
            <w:r w:rsidRPr="00CF1225">
              <w:rPr>
                <w:color w:val="000000"/>
                <w:lang w:bidi="ar-SA"/>
              </w:rPr>
              <w:t>помощи в эндокринологии;</w:t>
            </w:r>
          </w:p>
        </w:tc>
      </w:tr>
      <w:tr w:rsidR="00701DE6" w:rsidRPr="00D776D3" w14:paraId="7E37F66E" w14:textId="77777777" w:rsidTr="009B4FDE">
        <w:tc>
          <w:tcPr>
            <w:tcW w:w="4815" w:type="dxa"/>
          </w:tcPr>
          <w:p w14:paraId="557B4BDB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5216" w:type="dxa"/>
            <w:gridSpan w:val="2"/>
          </w:tcPr>
          <w:p w14:paraId="7619FB41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D776D3">
              <w:rPr>
                <w:color w:val="000000"/>
              </w:rPr>
              <w:t>ИД4 ПК</w:t>
            </w:r>
            <w:r>
              <w:rPr>
                <w:color w:val="000000"/>
              </w:rPr>
              <w:t>1</w:t>
            </w:r>
          </w:p>
          <w:p w14:paraId="5DC8DFA0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>
              <w:t>Проводит дифференциальную диагностику с другими болезнями, устанавливает диагноз в соответствии с действующей Международной статистической классификацией болезней и проблем, связанных со здоровьем</w:t>
            </w:r>
          </w:p>
        </w:tc>
      </w:tr>
      <w:tr w:rsidR="00701DE6" w:rsidRPr="00D776D3" w14:paraId="62365A1C" w14:textId="77777777" w:rsidTr="009B4FDE">
        <w:tc>
          <w:tcPr>
            <w:tcW w:w="10031" w:type="dxa"/>
            <w:gridSpan w:val="3"/>
          </w:tcPr>
          <w:p w14:paraId="43F5DD16" w14:textId="77777777" w:rsidR="00701DE6" w:rsidRPr="00D776D3" w:rsidRDefault="00701DE6" w:rsidP="009B4FDE">
            <w:pPr>
              <w:jc w:val="both"/>
              <w:rPr>
                <w:b/>
                <w:color w:val="000000"/>
              </w:rPr>
            </w:pPr>
            <w:r w:rsidRPr="00D776D3">
              <w:rPr>
                <w:b/>
                <w:color w:val="000000"/>
              </w:rPr>
              <w:t>знать:</w:t>
            </w:r>
            <w:r w:rsidRPr="00CF1225">
              <w:t xml:space="preserve"> критерии диагноза различных эндокринных заболеваний, требующи</w:t>
            </w:r>
            <w:r>
              <w:t>х экстренной медицинской помощи</w:t>
            </w:r>
            <w:r w:rsidRPr="00CF1225">
              <w:t>;</w:t>
            </w:r>
            <w:r w:rsidRPr="00CF1225">
              <w:rPr>
                <w:b/>
              </w:rPr>
              <w:t xml:space="preserve"> </w:t>
            </w:r>
            <w:r w:rsidRPr="00CF1225">
              <w:rPr>
                <w:color w:val="000000"/>
              </w:rPr>
              <w:t xml:space="preserve">алгоритмы оказания </w:t>
            </w:r>
            <w:r>
              <w:rPr>
                <w:color w:val="000000"/>
              </w:rPr>
              <w:t xml:space="preserve">экстренной </w:t>
            </w:r>
            <w:r w:rsidRPr="00CF1225">
              <w:rPr>
                <w:color w:val="000000"/>
              </w:rPr>
              <w:t xml:space="preserve">медицинской помощи при </w:t>
            </w:r>
            <w:r>
              <w:rPr>
                <w:color w:val="000000"/>
              </w:rPr>
              <w:t xml:space="preserve">эндокринных заболеваниях, </w:t>
            </w:r>
            <w:r w:rsidRPr="00CF1225">
              <w:rPr>
                <w:color w:val="000000"/>
              </w:rPr>
              <w:t>таких как: кетоацидоз, гиперосмолярная кома, гипо</w:t>
            </w:r>
            <w:r>
              <w:rPr>
                <w:color w:val="000000"/>
              </w:rPr>
              <w:t>гликемия, тиреотоксический криз</w:t>
            </w:r>
            <w:r w:rsidRPr="00CF1225">
              <w:rPr>
                <w:color w:val="000000"/>
              </w:rPr>
              <w:t>.</w:t>
            </w:r>
          </w:p>
          <w:p w14:paraId="4A2F6A09" w14:textId="77777777" w:rsidR="00701DE6" w:rsidRPr="00CF1225" w:rsidRDefault="00701DE6" w:rsidP="009B4FDE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D776D3">
              <w:rPr>
                <w:b/>
                <w:color w:val="000000"/>
              </w:rPr>
              <w:t>уметь:</w:t>
            </w:r>
            <w:r>
              <w:rPr>
                <w:b/>
                <w:color w:val="000000"/>
              </w:rPr>
              <w:t xml:space="preserve"> </w:t>
            </w:r>
            <w:r w:rsidRPr="00CF1225">
              <w:t>оценить состояние пациента для принятия решения о необходимости оказания ему</w:t>
            </w:r>
            <w:r>
              <w:t xml:space="preserve"> экстренной</w:t>
            </w:r>
            <w:r w:rsidRPr="00CF1225">
              <w:t xml:space="preserve"> медицинской помощи; - сформулировать показания к избранному методу лечения с учетом патогенетических средств, обосновать фармакотерапию у больного, оценить эффективность и безопасность проводимого лечения; выбирать способы патогенетической терапии при эндокринологической патологии</w:t>
            </w:r>
            <w:r>
              <w:t>,</w:t>
            </w:r>
            <w:r w:rsidRPr="00CF1225">
              <w:rPr>
                <w:b/>
              </w:rPr>
              <w:t xml:space="preserve"> </w:t>
            </w:r>
            <w:r w:rsidRPr="00CF1225">
              <w:t>оказывать специализированную медицинскую помощь эндокринным больным; назначить перечень обследований для оценки тяжести состояния пациента.</w:t>
            </w:r>
          </w:p>
          <w:p w14:paraId="1803BB55" w14:textId="77777777" w:rsidR="00701DE6" w:rsidRPr="00D776D3" w:rsidRDefault="00701DE6" w:rsidP="009B4FDE">
            <w:pPr>
              <w:rPr>
                <w:b/>
                <w:bCs/>
                <w:iCs/>
                <w:color w:val="000000"/>
              </w:rPr>
            </w:pPr>
            <w:r w:rsidRPr="00D776D3">
              <w:rPr>
                <w:b/>
                <w:color w:val="000000"/>
              </w:rPr>
              <w:t>владеть:</w:t>
            </w:r>
            <w:r w:rsidRPr="00CF1225">
              <w:rPr>
                <w:color w:val="000000"/>
                <w:lang w:bidi="ar-SA"/>
              </w:rPr>
              <w:t xml:space="preserve"> основными врачебными диагностическими и лечебными мероприятиями по оказанию </w:t>
            </w:r>
            <w:r>
              <w:rPr>
                <w:color w:val="000000"/>
                <w:lang w:bidi="ar-SA"/>
              </w:rPr>
              <w:t xml:space="preserve">экстренной </w:t>
            </w:r>
            <w:r w:rsidRPr="00CF1225">
              <w:rPr>
                <w:color w:val="000000"/>
                <w:lang w:bidi="ar-SA"/>
              </w:rPr>
              <w:t>помощи в эндокринологии;</w:t>
            </w:r>
          </w:p>
        </w:tc>
      </w:tr>
      <w:tr w:rsidR="00701DE6" w:rsidRPr="00D776D3" w14:paraId="569CC4CC" w14:textId="77777777" w:rsidTr="009B4FDE">
        <w:tc>
          <w:tcPr>
            <w:tcW w:w="4815" w:type="dxa"/>
          </w:tcPr>
          <w:p w14:paraId="5A2BC0C8" w14:textId="77777777" w:rsidR="00701DE6" w:rsidRPr="00F8161B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F8161B">
              <w:rPr>
                <w:b/>
                <w:bCs/>
                <w:color w:val="000000"/>
              </w:rPr>
              <w:lastRenderedPageBreak/>
              <w:t>ПК2</w:t>
            </w:r>
          </w:p>
          <w:p w14:paraId="5B8FA5FA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t>Способен назначить лечение детям и контролировать его эффективность и безопасность</w:t>
            </w:r>
          </w:p>
        </w:tc>
        <w:tc>
          <w:tcPr>
            <w:tcW w:w="5216" w:type="dxa"/>
            <w:gridSpan w:val="2"/>
          </w:tcPr>
          <w:p w14:paraId="30DF422F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ИД2 ПК2</w:t>
            </w:r>
          </w:p>
          <w:p w14:paraId="7FFAE128" w14:textId="77777777" w:rsidR="00701DE6" w:rsidRPr="00D776D3" w:rsidRDefault="00701DE6" w:rsidP="009B4FDE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>
              <w:t>Оказывает медицинскую помощь детям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701DE6" w:rsidRPr="00D776D3" w14:paraId="7D5802D4" w14:textId="77777777" w:rsidTr="009B4FDE">
        <w:tc>
          <w:tcPr>
            <w:tcW w:w="10031" w:type="dxa"/>
            <w:gridSpan w:val="3"/>
          </w:tcPr>
          <w:p w14:paraId="5736BD52" w14:textId="77777777" w:rsidR="00701DE6" w:rsidRPr="00D776D3" w:rsidRDefault="00701DE6" w:rsidP="009B4FDE">
            <w:pPr>
              <w:jc w:val="both"/>
              <w:rPr>
                <w:b/>
                <w:color w:val="000000"/>
              </w:rPr>
            </w:pPr>
            <w:r w:rsidRPr="00D776D3">
              <w:rPr>
                <w:b/>
                <w:color w:val="000000"/>
              </w:rPr>
              <w:t>знать:</w:t>
            </w:r>
            <w:r>
              <w:rPr>
                <w:b/>
                <w:color w:val="000000"/>
              </w:rPr>
              <w:t xml:space="preserve"> </w:t>
            </w:r>
            <w:r w:rsidRPr="00890771">
              <w:rPr>
                <w:bCs/>
                <w:lang w:bidi="ar-SA"/>
              </w:rPr>
              <w:t>классификацию, клиническую картину, особенности течения, методы диагностики и критерии постановки диагноза изучаемых эндокринных заболеваний;</w:t>
            </w:r>
          </w:p>
          <w:p w14:paraId="6A09CC40" w14:textId="77777777" w:rsidR="00701DE6" w:rsidRPr="004B103D" w:rsidRDefault="00701DE6" w:rsidP="009B4FDE">
            <w:pPr>
              <w:spacing w:line="276" w:lineRule="auto"/>
              <w:jc w:val="both"/>
              <w:rPr>
                <w:b/>
              </w:rPr>
            </w:pPr>
            <w:r w:rsidRPr="00D776D3">
              <w:rPr>
                <w:b/>
                <w:color w:val="000000"/>
              </w:rPr>
              <w:t>уметь:</w:t>
            </w:r>
            <w:r w:rsidRPr="004B103D">
              <w:t xml:space="preserve"> определить статус пациента с предполагаемым эндокринным заболеванием: собрать анамнез при помощи опроса пациента и/или его родственников, провести физикальное обследование, оценить состояние тяжести пациента для принятия решения об оказания ему медицинской помощи, провести первичное обследование эндокринной системы; уметь интерпретировать результаты биохимических, гормональных  и инструментальных методов обследования пациента; сформулировать предварительный диагноз, составить план обследования. </w:t>
            </w:r>
          </w:p>
          <w:p w14:paraId="14EDAECF" w14:textId="77777777" w:rsidR="00701DE6" w:rsidRPr="00D776D3" w:rsidRDefault="00701DE6" w:rsidP="009B4FDE">
            <w:pPr>
              <w:rPr>
                <w:b/>
                <w:bCs/>
                <w:iCs/>
                <w:color w:val="000000"/>
              </w:rPr>
            </w:pPr>
            <w:r w:rsidRPr="00D776D3">
              <w:rPr>
                <w:b/>
                <w:color w:val="000000"/>
              </w:rPr>
              <w:t>владеть:</w:t>
            </w:r>
            <w:r>
              <w:rPr>
                <w:b/>
                <w:color w:val="000000"/>
              </w:rPr>
              <w:t xml:space="preserve"> </w:t>
            </w:r>
            <w:r w:rsidRPr="00890771">
              <w:rPr>
                <w:lang w:bidi="ar-SA"/>
              </w:rPr>
              <w:t>навыком выявления клинических признаков эндокринных заболеваний, используя данные ф</w:t>
            </w:r>
            <w:r>
              <w:rPr>
                <w:lang w:bidi="ar-SA"/>
              </w:rPr>
              <w:t xml:space="preserve">изикальных методов исследования, </w:t>
            </w:r>
            <w:r w:rsidRPr="00890771">
              <w:rPr>
                <w:lang w:bidi="ar-SA"/>
              </w:rPr>
              <w:t>интерпретацией результатов лабораторных и инструментальных исследований для распознавания заболевания; оценкой показателей гликемического профиля у больных сахарным диабетом; интерпретацией теста толерантности к глюкозе.</w:t>
            </w:r>
          </w:p>
        </w:tc>
      </w:tr>
      <w:tr w:rsidR="00701DE6" w:rsidRPr="00D776D3" w14:paraId="02D2BDBD" w14:textId="77777777" w:rsidTr="009B4FDE">
        <w:trPr>
          <w:trHeight w:val="2368"/>
        </w:trPr>
        <w:tc>
          <w:tcPr>
            <w:tcW w:w="5015" w:type="dxa"/>
            <w:gridSpan w:val="2"/>
          </w:tcPr>
          <w:p w14:paraId="347171BB" w14:textId="77777777" w:rsidR="00701DE6" w:rsidRDefault="00701DE6" w:rsidP="009B4FDE">
            <w:pPr>
              <w:pStyle w:val="a6"/>
              <w:rPr>
                <w:b/>
                <w:color w:val="000000"/>
              </w:rPr>
            </w:pPr>
          </w:p>
          <w:p w14:paraId="7F24F05E" w14:textId="77777777" w:rsidR="00701DE6" w:rsidRPr="00DF5584" w:rsidRDefault="00701DE6" w:rsidP="009B4FDE">
            <w:pPr>
              <w:pStyle w:val="a6"/>
              <w:rPr>
                <w:color w:val="000000"/>
              </w:rPr>
            </w:pPr>
            <w:r w:rsidRPr="00F8161B">
              <w:rPr>
                <w:b/>
                <w:color w:val="000000"/>
              </w:rPr>
              <w:t xml:space="preserve">ПК3  </w:t>
            </w:r>
            <w:r w:rsidRPr="00DF5584">
              <w:rPr>
                <w:color w:val="000000"/>
              </w:rPr>
              <w:t>Способен реализовать и контролировать эффективность индивидуальных реабилитационных программ для детей</w:t>
            </w:r>
          </w:p>
          <w:p w14:paraId="47263365" w14:textId="77777777" w:rsidR="00701DE6" w:rsidRDefault="00701DE6" w:rsidP="009B4FDE">
            <w:pPr>
              <w:jc w:val="center"/>
              <w:rPr>
                <w:b/>
                <w:color w:val="000000"/>
              </w:rPr>
            </w:pPr>
          </w:p>
          <w:p w14:paraId="1F8E7D3D" w14:textId="77777777" w:rsidR="00701DE6" w:rsidRDefault="00701DE6" w:rsidP="009B4FDE">
            <w:pPr>
              <w:jc w:val="center"/>
              <w:rPr>
                <w:b/>
                <w:color w:val="000000"/>
              </w:rPr>
            </w:pPr>
          </w:p>
          <w:p w14:paraId="386754F1" w14:textId="77777777" w:rsidR="00701DE6" w:rsidRDefault="00701DE6" w:rsidP="009B4F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14:paraId="6F327BD6" w14:textId="77777777" w:rsidR="00701DE6" w:rsidRDefault="00701DE6" w:rsidP="009B4FDE">
            <w:pPr>
              <w:jc w:val="both"/>
              <w:rPr>
                <w:b/>
                <w:color w:val="000000"/>
              </w:rPr>
            </w:pPr>
          </w:p>
          <w:p w14:paraId="7EC5BC38" w14:textId="77777777" w:rsidR="00701DE6" w:rsidRPr="00D776D3" w:rsidRDefault="00701DE6" w:rsidP="009B4FDE">
            <w:pPr>
              <w:jc w:val="both"/>
              <w:rPr>
                <w:b/>
                <w:color w:val="000000"/>
              </w:rPr>
            </w:pPr>
            <w:r w:rsidRPr="00DF5584">
              <w:rPr>
                <w:color w:val="000000"/>
              </w:rPr>
              <w:t>ИД3 ПК3. Направляет детей с нарушениями, приводящими к ограничению их жизнедеятельности, для прохождения медико-социальной экспертизы</w:t>
            </w:r>
          </w:p>
        </w:tc>
      </w:tr>
      <w:tr w:rsidR="00701DE6" w:rsidRPr="00D776D3" w14:paraId="40319E70" w14:textId="77777777" w:rsidTr="009B4FDE">
        <w:trPr>
          <w:trHeight w:val="2368"/>
        </w:trPr>
        <w:tc>
          <w:tcPr>
            <w:tcW w:w="10031" w:type="dxa"/>
            <w:gridSpan w:val="3"/>
          </w:tcPr>
          <w:p w14:paraId="69C5A5D8" w14:textId="77777777" w:rsidR="00701DE6" w:rsidRPr="00D776D3" w:rsidRDefault="00701DE6" w:rsidP="009B4FDE">
            <w:pPr>
              <w:jc w:val="both"/>
              <w:rPr>
                <w:b/>
                <w:color w:val="000000"/>
              </w:rPr>
            </w:pPr>
            <w:r w:rsidRPr="00D776D3">
              <w:rPr>
                <w:b/>
                <w:color w:val="000000"/>
              </w:rPr>
              <w:t>знать:</w:t>
            </w:r>
            <w:r>
              <w:rPr>
                <w:b/>
                <w:color w:val="000000"/>
              </w:rPr>
              <w:t xml:space="preserve"> </w:t>
            </w:r>
            <w:r w:rsidRPr="00890771">
              <w:rPr>
                <w:bCs/>
                <w:lang w:bidi="ar-SA"/>
              </w:rPr>
              <w:t>классификацию, клиническую картину, особенности течения, методы диагностики и критерии постановки диагноза изучаемых эндокринных заболеваний;</w:t>
            </w:r>
          </w:p>
          <w:p w14:paraId="5E78336D" w14:textId="77777777" w:rsidR="00701DE6" w:rsidRPr="004B103D" w:rsidRDefault="00701DE6" w:rsidP="009B4FDE">
            <w:pPr>
              <w:spacing w:line="276" w:lineRule="auto"/>
              <w:jc w:val="both"/>
              <w:rPr>
                <w:b/>
              </w:rPr>
            </w:pPr>
            <w:r w:rsidRPr="00D776D3">
              <w:rPr>
                <w:b/>
                <w:color w:val="000000"/>
              </w:rPr>
              <w:t>уметь:</w:t>
            </w:r>
            <w:r w:rsidRPr="004B103D">
              <w:t xml:space="preserve"> определить статус пациента с предполагаемым эндокринным заболеванием: собрать анамнез при помощи опроса пациента и/или его родственников, провести физикальное обследование, оценить состояние тяжести пациента для принятия решения об оказания ему медицинской помощи, провести первичное обследование эндокринной системы; уметь интерпретировать результаты биохимических, гормональных  и инструментальных методов обследования пациента; сформулировать предварительный диагноз, составить план обследования. </w:t>
            </w:r>
          </w:p>
          <w:p w14:paraId="4459B2EA" w14:textId="77777777" w:rsidR="00701DE6" w:rsidRDefault="00701DE6" w:rsidP="009B4FDE">
            <w:pPr>
              <w:jc w:val="both"/>
              <w:rPr>
                <w:b/>
                <w:color w:val="000000"/>
              </w:rPr>
            </w:pPr>
            <w:r w:rsidRPr="00D776D3">
              <w:rPr>
                <w:b/>
                <w:color w:val="000000"/>
              </w:rPr>
              <w:t>владеть:</w:t>
            </w:r>
            <w:r>
              <w:rPr>
                <w:b/>
                <w:color w:val="000000"/>
              </w:rPr>
              <w:t xml:space="preserve"> </w:t>
            </w:r>
            <w:r w:rsidRPr="00890771">
              <w:rPr>
                <w:lang w:bidi="ar-SA"/>
              </w:rPr>
              <w:t>навыком выявления клинических признаков эндокринных заболеваний, используя данные ф</w:t>
            </w:r>
            <w:r>
              <w:rPr>
                <w:lang w:bidi="ar-SA"/>
              </w:rPr>
              <w:t xml:space="preserve">изикальных методов исследования, </w:t>
            </w:r>
            <w:r w:rsidRPr="00890771">
              <w:rPr>
                <w:lang w:bidi="ar-SA"/>
              </w:rPr>
              <w:t>интерпретацией результатов лабораторных и инструментальных исследований для распознавания заболевания; оценкой показателей гликемического профиля у больных сахарным диабетом; интерпретацией теста толерантности к глюкоз</w:t>
            </w:r>
            <w:r>
              <w:rPr>
                <w:lang w:bidi="ar-SA"/>
              </w:rPr>
              <w:t xml:space="preserve">е. </w:t>
            </w:r>
          </w:p>
        </w:tc>
      </w:tr>
    </w:tbl>
    <w:p w14:paraId="4A9809F3" w14:textId="77777777" w:rsidR="00701DE6" w:rsidRPr="0079468D" w:rsidRDefault="00701DE6" w:rsidP="00701DE6">
      <w:pPr>
        <w:spacing w:line="276" w:lineRule="auto"/>
        <w:rPr>
          <w:i/>
        </w:rPr>
      </w:pPr>
    </w:p>
    <w:p w14:paraId="45C29242" w14:textId="77777777" w:rsidR="00701DE6" w:rsidRPr="00140F45" w:rsidRDefault="00701DE6" w:rsidP="00701DE6">
      <w:pPr>
        <w:pStyle w:val="a3"/>
        <w:numPr>
          <w:ilvl w:val="0"/>
          <w:numId w:val="1"/>
        </w:numPr>
        <w:shd w:val="clear" w:color="auto" w:fill="FFFFFF"/>
        <w:ind w:left="644"/>
        <w:jc w:val="both"/>
        <w:rPr>
          <w:b/>
          <w:bCs/>
          <w:spacing w:val="-5"/>
        </w:rPr>
      </w:pPr>
      <w:r w:rsidRPr="008C4940">
        <w:rPr>
          <w:b/>
          <w:bCs/>
          <w:spacing w:val="-5"/>
        </w:rPr>
        <w:t>Место учебной дисциплины в структуре образовательной программы</w:t>
      </w:r>
    </w:p>
    <w:p w14:paraId="2BBDD217" w14:textId="0E1A3FFE" w:rsidR="00701DE6" w:rsidRPr="00AB27B8" w:rsidRDefault="00701DE6" w:rsidP="00FD669C">
      <w:pPr>
        <w:jc w:val="both"/>
      </w:pPr>
      <w:r w:rsidRPr="00AB27B8">
        <w:t xml:space="preserve">Учебная дисциплина «Эндокринология» относится к блоку </w:t>
      </w:r>
      <w:r>
        <w:rPr>
          <w:b/>
        </w:rPr>
        <w:t>Б1.О.41</w:t>
      </w:r>
      <w:r w:rsidRPr="00AB27B8">
        <w:rPr>
          <w:b/>
        </w:rPr>
        <w:t xml:space="preserve"> </w:t>
      </w:r>
      <w:r w:rsidRPr="00AB27B8">
        <w:t xml:space="preserve">базовой части обязательных дисциплин. </w:t>
      </w:r>
    </w:p>
    <w:p w14:paraId="6362FD1F" w14:textId="77777777" w:rsidR="00FD669C" w:rsidRDefault="00701DE6" w:rsidP="00FD669C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Материал дисциплины опирается на ранее приобретенные студентами знания по:</w:t>
      </w:r>
    </w:p>
    <w:p w14:paraId="04B7F536" w14:textId="794EE98F" w:rsidR="00701DE6" w:rsidRPr="00FD669C" w:rsidRDefault="00701DE6" w:rsidP="00FD669C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bookmarkStart w:id="0" w:name="_GoBack"/>
      <w:bookmarkEnd w:id="0"/>
      <w:r w:rsidRPr="00AB27B8">
        <w:t>1.</w:t>
      </w:r>
      <w:r w:rsidRPr="00AB27B8">
        <w:rPr>
          <w:i/>
        </w:rPr>
        <w:t xml:space="preserve"> Анатомия </w:t>
      </w:r>
    </w:p>
    <w:p w14:paraId="2046D05E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t>Знания: анатомическое строение, иннервация, кровоснабжение эндокринных органов</w:t>
      </w:r>
    </w:p>
    <w:p w14:paraId="57B45F05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t>2.</w:t>
      </w:r>
      <w:r w:rsidRPr="00AB27B8">
        <w:rPr>
          <w:i/>
        </w:rPr>
        <w:t>Гистология</w:t>
      </w:r>
      <w:r w:rsidRPr="00AB27B8">
        <w:rPr>
          <w:i/>
        </w:rPr>
        <w:tab/>
      </w:r>
    </w:p>
    <w:p w14:paraId="3DAE177C" w14:textId="77777777" w:rsidR="00701DE6" w:rsidRPr="00AB27B8" w:rsidRDefault="00701DE6" w:rsidP="00701DE6">
      <w:pPr>
        <w:widowControl w:val="0"/>
        <w:tabs>
          <w:tab w:val="left" w:pos="709"/>
        </w:tabs>
        <w:jc w:val="both"/>
      </w:pPr>
      <w:r w:rsidRPr="00AB27B8">
        <w:lastRenderedPageBreak/>
        <w:t>Знания: гистологическая структура эндокринных органов</w:t>
      </w:r>
    </w:p>
    <w:p w14:paraId="5AC7D3A0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t xml:space="preserve">3. </w:t>
      </w:r>
      <w:r w:rsidRPr="00AB27B8">
        <w:rPr>
          <w:i/>
        </w:rPr>
        <w:t>Нормальная физиология</w:t>
      </w:r>
    </w:p>
    <w:p w14:paraId="3F0E8A53" w14:textId="77777777" w:rsidR="00701DE6" w:rsidRPr="00AB27B8" w:rsidRDefault="00701DE6" w:rsidP="00701DE6">
      <w:pPr>
        <w:jc w:val="both"/>
        <w:rPr>
          <w:snapToGrid w:val="0"/>
        </w:rPr>
      </w:pPr>
      <w:r w:rsidRPr="00AB27B8">
        <w:t xml:space="preserve">Знания: функция эндокринной системы у здорового человека, механизмы взаимодействия эндокринных органов с другими системами и органами, </w:t>
      </w:r>
      <w:r w:rsidRPr="00AB27B8">
        <w:rPr>
          <w:snapToGrid w:val="0"/>
        </w:rPr>
        <w:t>регуляция деятельности эндокринной системы с позиции концепции функциональных систем</w:t>
      </w:r>
    </w:p>
    <w:p w14:paraId="2BDD6CE4" w14:textId="77777777" w:rsidR="00701DE6" w:rsidRPr="00AB27B8" w:rsidRDefault="00701DE6" w:rsidP="00701DE6">
      <w:pPr>
        <w:widowControl w:val="0"/>
        <w:tabs>
          <w:tab w:val="left" w:pos="709"/>
          <w:tab w:val="left" w:pos="2488"/>
        </w:tabs>
        <w:jc w:val="both"/>
        <w:rPr>
          <w:i/>
        </w:rPr>
      </w:pPr>
      <w:r w:rsidRPr="00AB27B8">
        <w:t>4.</w:t>
      </w:r>
      <w:r w:rsidRPr="00AB27B8">
        <w:rPr>
          <w:i/>
        </w:rPr>
        <w:t>Биохимия</w:t>
      </w:r>
      <w:r>
        <w:rPr>
          <w:i/>
        </w:rPr>
        <w:tab/>
      </w:r>
    </w:p>
    <w:p w14:paraId="68A73F64" w14:textId="77777777" w:rsidR="00701DE6" w:rsidRPr="00AB27B8" w:rsidRDefault="00701DE6" w:rsidP="00701DE6">
      <w:pPr>
        <w:widowControl w:val="0"/>
        <w:tabs>
          <w:tab w:val="left" w:pos="709"/>
        </w:tabs>
        <w:jc w:val="both"/>
      </w:pPr>
      <w:r w:rsidRPr="00AB27B8">
        <w:t>Знания: регуляция метаболизма,</w:t>
      </w:r>
      <w:r w:rsidRPr="00AB27B8">
        <w:rPr>
          <w:rFonts w:ascii="Georgia" w:hAnsi="Georgia"/>
          <w:sz w:val="14"/>
          <w:szCs w:val="14"/>
        </w:rPr>
        <w:t xml:space="preserve"> </w:t>
      </w:r>
      <w:r w:rsidRPr="00AB27B8">
        <w:t xml:space="preserve">синтез, секреция и биологические эффекты гормонов,  роль гормонов в регуляции энергетического обмена, изменение метаболизма при гипо- и гиперсекреции гормонов </w:t>
      </w:r>
    </w:p>
    <w:p w14:paraId="7337D3FD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t>5.</w:t>
      </w:r>
      <w:r w:rsidRPr="00AB27B8">
        <w:rPr>
          <w:i/>
        </w:rPr>
        <w:t>Патологическая анатомия, клиническая патологическая анатомия</w:t>
      </w:r>
    </w:p>
    <w:p w14:paraId="3FCC89FF" w14:textId="77777777" w:rsidR="00701DE6" w:rsidRPr="00AB27B8" w:rsidRDefault="00701DE6" w:rsidP="00701DE6">
      <w:pPr>
        <w:widowControl w:val="0"/>
        <w:tabs>
          <w:tab w:val="left" w:pos="709"/>
        </w:tabs>
        <w:jc w:val="both"/>
      </w:pPr>
      <w:r w:rsidRPr="00AB27B8">
        <w:t>Знания: патологические изменения структуры и морфологии эндокринных органов</w:t>
      </w:r>
    </w:p>
    <w:p w14:paraId="24D6C37F" w14:textId="77777777" w:rsidR="00701DE6" w:rsidRPr="00AB27B8" w:rsidRDefault="00701DE6" w:rsidP="00701DE6">
      <w:pPr>
        <w:widowControl w:val="0"/>
        <w:tabs>
          <w:tab w:val="left" w:pos="709"/>
        </w:tabs>
        <w:jc w:val="both"/>
      </w:pPr>
      <w:r w:rsidRPr="00AB27B8">
        <w:rPr>
          <w:i/>
        </w:rPr>
        <w:t>Умения:</w:t>
      </w:r>
      <w:r w:rsidRPr="00AB27B8">
        <w:t xml:space="preserve"> сопоставление морфологических и клинических проявлений эндокринных заболеваний на всех этапах их развития</w:t>
      </w:r>
    </w:p>
    <w:p w14:paraId="5E169A07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t>6</w:t>
      </w:r>
      <w:r w:rsidRPr="00AB27B8">
        <w:rPr>
          <w:i/>
        </w:rPr>
        <w:t>.Патологическая физиология</w:t>
      </w:r>
    </w:p>
    <w:p w14:paraId="241FF5E8" w14:textId="77777777" w:rsidR="00701DE6" w:rsidRPr="00AB27B8" w:rsidRDefault="00701DE6" w:rsidP="00701DE6">
      <w:pPr>
        <w:jc w:val="both"/>
      </w:pPr>
      <w:r w:rsidRPr="00AB27B8">
        <w:t>Знания:</w:t>
      </w:r>
      <w:r w:rsidRPr="00AB27B8">
        <w:rPr>
          <w:rFonts w:ascii="Courier New" w:hAnsi="Courier New" w:cs="Courier New"/>
          <w:sz w:val="14"/>
          <w:szCs w:val="14"/>
        </w:rPr>
        <w:t xml:space="preserve"> </w:t>
      </w:r>
      <w:r w:rsidRPr="00AB27B8">
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</w:r>
    </w:p>
    <w:p w14:paraId="79298651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t>7.</w:t>
      </w:r>
      <w:r w:rsidRPr="00AB27B8">
        <w:rPr>
          <w:i/>
        </w:rPr>
        <w:t>Фармакология</w:t>
      </w:r>
    </w:p>
    <w:p w14:paraId="4912C4BD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t>Знания: фармакокинетика и фармакодинамика основных тиреостатических и тиреоидных препаратов,  глюкокортикоидных и минералокортикоидных препаратов, сахароснижающих препаратов, различных групп гипотензивных препаратов, антикоагулянтов, антиагрегантов, антибиотиков</w:t>
      </w:r>
    </w:p>
    <w:p w14:paraId="7012757A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t>8.</w:t>
      </w:r>
      <w:r w:rsidRPr="00AB27B8">
        <w:rPr>
          <w:i/>
        </w:rPr>
        <w:t>Пропедевтика детских болезней.</w:t>
      </w:r>
    </w:p>
    <w:p w14:paraId="0F31BBF7" w14:textId="77777777" w:rsidR="00701DE6" w:rsidRPr="00AB27B8" w:rsidRDefault="00701DE6" w:rsidP="00701DE6">
      <w:pPr>
        <w:widowControl w:val="0"/>
        <w:tabs>
          <w:tab w:val="left" w:pos="709"/>
        </w:tabs>
        <w:jc w:val="both"/>
      </w:pPr>
      <w:r w:rsidRPr="00AB27B8">
        <w:t>Умения: сбор анамнеза у больного, выявление объективных признаков болезни, применение основных методов обследования (осмотр, перкуссия, пальпация, аускультация органов) при заболеваниях внутренних органов, уход за больными, анализ и интерпретация результатов лабораторных и инструментальных методов обследования</w:t>
      </w:r>
    </w:p>
    <w:p w14:paraId="0204A2EA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t>9.</w:t>
      </w:r>
      <w:r w:rsidRPr="00AB27B8">
        <w:rPr>
          <w:i/>
        </w:rPr>
        <w:t>Факультетская педиатрия</w:t>
      </w:r>
    </w:p>
    <w:p w14:paraId="06EA969F" w14:textId="77777777" w:rsidR="00701DE6" w:rsidRPr="00AB27B8" w:rsidRDefault="00701DE6" w:rsidP="00701DE6">
      <w:pPr>
        <w:widowControl w:val="0"/>
        <w:tabs>
          <w:tab w:val="left" w:pos="709"/>
        </w:tabs>
        <w:jc w:val="both"/>
      </w:pPr>
      <w:r w:rsidRPr="00AB27B8">
        <w:t xml:space="preserve">Умения:  методология постановки клинического диагноза </w:t>
      </w:r>
    </w:p>
    <w:p w14:paraId="70A0FA4C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u w:val="single"/>
        </w:rPr>
      </w:pPr>
      <w:r w:rsidRPr="00AB27B8">
        <w:t>Навыки: владение алгоритмами диагностики и ведения больных с типичными нозологиями в области кардиологии, пульмонологии, гастроэнтерологии</w:t>
      </w:r>
    </w:p>
    <w:p w14:paraId="6AAF30B4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t>10.</w:t>
      </w:r>
      <w:r w:rsidRPr="00AB27B8">
        <w:rPr>
          <w:i/>
        </w:rPr>
        <w:t>Анестезиология, реанимация, интенсивная терапия</w:t>
      </w:r>
    </w:p>
    <w:p w14:paraId="5DEC6B17" w14:textId="77777777" w:rsidR="00701DE6" w:rsidRPr="00AB27B8" w:rsidRDefault="00701DE6" w:rsidP="00701DE6">
      <w:pPr>
        <w:widowControl w:val="0"/>
        <w:tabs>
          <w:tab w:val="left" w:pos="709"/>
        </w:tabs>
        <w:jc w:val="both"/>
      </w:pPr>
      <w:r w:rsidRPr="00AB27B8">
        <w:t>Навыки:</w:t>
      </w:r>
      <w:r w:rsidRPr="00AB27B8">
        <w:rPr>
          <w:i/>
        </w:rPr>
        <w:t xml:space="preserve"> </w:t>
      </w:r>
      <w:r w:rsidRPr="00AB27B8">
        <w:t>владение алгоритмами диагностики и ведения больных при неотложных состояниях: патологии систем кровообращения, дыхания, пищеварения, болезнях печени, почек</w:t>
      </w:r>
    </w:p>
    <w:p w14:paraId="51D53B4E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rPr>
          <w:i/>
        </w:rPr>
        <w:t>11.Офтальмология</w:t>
      </w:r>
    </w:p>
    <w:p w14:paraId="7C50F307" w14:textId="77777777" w:rsidR="00701DE6" w:rsidRPr="00AB27B8" w:rsidRDefault="00701DE6" w:rsidP="00701DE6">
      <w:pPr>
        <w:widowControl w:val="0"/>
        <w:tabs>
          <w:tab w:val="left" w:pos="709"/>
        </w:tabs>
        <w:jc w:val="both"/>
      </w:pPr>
      <w:r w:rsidRPr="00AB27B8">
        <w:t xml:space="preserve">Знания:  симптоматика нарушений зрительной функции при опухолях нейроэндокринной системы, принципы лечения    </w:t>
      </w:r>
    </w:p>
    <w:p w14:paraId="48884FA0" w14:textId="77777777" w:rsidR="00701DE6" w:rsidRPr="00AB27B8" w:rsidRDefault="00701DE6" w:rsidP="00701DE6">
      <w:pPr>
        <w:widowControl w:val="0"/>
        <w:tabs>
          <w:tab w:val="left" w:pos="709"/>
        </w:tabs>
        <w:jc w:val="both"/>
      </w:pPr>
      <w:r w:rsidRPr="00AB27B8">
        <w:t xml:space="preserve">Навыки: владение алгоритмами диагностики и ведения больных с диабетической ретинопатией, эндокринной офтальмопатией </w:t>
      </w:r>
    </w:p>
    <w:p w14:paraId="741290D9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rPr>
          <w:i/>
        </w:rPr>
        <w:t>12.Неврология, медицинская генетика, нейрохирургия</w:t>
      </w:r>
    </w:p>
    <w:p w14:paraId="074BDB2F" w14:textId="77777777" w:rsidR="00701DE6" w:rsidRPr="00AB27B8" w:rsidRDefault="00701DE6" w:rsidP="00701DE6">
      <w:pPr>
        <w:widowControl w:val="0"/>
        <w:tabs>
          <w:tab w:val="left" w:pos="709"/>
        </w:tabs>
        <w:jc w:val="both"/>
      </w:pPr>
      <w:r w:rsidRPr="00AB27B8">
        <w:t>Навыки: владение алгоритмами диагностики и ведения больных с опухолями нейроэндокринной системы, диабетической нейропатией, определение роли генетических факторов в генезе эндокринных заболеваний</w:t>
      </w:r>
    </w:p>
    <w:p w14:paraId="0424416A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i/>
        </w:rPr>
      </w:pPr>
      <w:r w:rsidRPr="00AB27B8">
        <w:rPr>
          <w:i/>
        </w:rPr>
        <w:t>13.Акушерство и гинекология</w:t>
      </w:r>
    </w:p>
    <w:p w14:paraId="7DEE40D8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bCs/>
        </w:rPr>
      </w:pPr>
      <w:r w:rsidRPr="00AB27B8">
        <w:t>Знания:</w:t>
      </w:r>
      <w:r w:rsidRPr="00AB27B8">
        <w:rPr>
          <w:bCs/>
        </w:rPr>
        <w:t xml:space="preserve"> эндокринная регуляция репродуктивной системы, роль эндокринных заболеваний в генезе гинекологических заболеваний, патологии течения беременности и родов</w:t>
      </w:r>
    </w:p>
    <w:p w14:paraId="383A874B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bCs/>
        </w:rPr>
      </w:pPr>
      <w:r w:rsidRPr="00AB27B8">
        <w:rPr>
          <w:bCs/>
        </w:rPr>
        <w:t>Навыки: сбор гинекологического анамнеза, интерпретация результатов лабораторного  и инструментального обследования женщин с нарушениями функции репродуктивной системы</w:t>
      </w:r>
    </w:p>
    <w:p w14:paraId="38652695" w14:textId="77777777" w:rsidR="00701DE6" w:rsidRPr="00AB27B8" w:rsidRDefault="00701DE6" w:rsidP="00701DE6">
      <w:pPr>
        <w:widowControl w:val="0"/>
        <w:tabs>
          <w:tab w:val="left" w:pos="709"/>
        </w:tabs>
        <w:jc w:val="both"/>
        <w:rPr>
          <w:bCs/>
          <w:i/>
        </w:rPr>
      </w:pPr>
      <w:r w:rsidRPr="00AB27B8">
        <w:rPr>
          <w:bCs/>
          <w:i/>
        </w:rPr>
        <w:t>14. Поликлиническая педиатрия</w:t>
      </w:r>
    </w:p>
    <w:p w14:paraId="1B85EFE8" w14:textId="77777777" w:rsidR="00701DE6" w:rsidRDefault="00701DE6" w:rsidP="00701DE6">
      <w:pPr>
        <w:widowControl w:val="0"/>
        <w:tabs>
          <w:tab w:val="left" w:pos="709"/>
        </w:tabs>
        <w:jc w:val="both"/>
      </w:pPr>
      <w:r w:rsidRPr="00AB27B8">
        <w:t>Навыки: оказание амбулаторной медицинской помощи, проведение диспансеризации  больных с эндокринными заболеваниями</w:t>
      </w:r>
    </w:p>
    <w:p w14:paraId="7C515F95" w14:textId="77777777" w:rsidR="00701DE6" w:rsidRPr="00140F45" w:rsidRDefault="00701DE6" w:rsidP="00701DE6">
      <w:pPr>
        <w:widowControl w:val="0"/>
        <w:tabs>
          <w:tab w:val="left" w:pos="709"/>
        </w:tabs>
        <w:jc w:val="both"/>
      </w:pPr>
    </w:p>
    <w:p w14:paraId="58CCE232" w14:textId="77777777" w:rsidR="00701DE6" w:rsidRDefault="00701DE6" w:rsidP="00701DE6">
      <w:pPr>
        <w:widowControl w:val="0"/>
        <w:ind w:firstLine="709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Дисциплина «Эндокринология</w:t>
      </w:r>
      <w:r w:rsidRPr="00D776D3">
        <w:rPr>
          <w:rFonts w:eastAsia="Microsoft Sans Serif"/>
          <w:color w:val="000000"/>
          <w:lang w:bidi="ru-RU"/>
        </w:rPr>
        <w:t xml:space="preserve">» является основополагающей для изучения следующих дисциплин: </w:t>
      </w:r>
    </w:p>
    <w:p w14:paraId="470E76CC" w14:textId="77777777" w:rsidR="00701DE6" w:rsidRPr="00D923DA" w:rsidRDefault="00701DE6" w:rsidP="00701DE6">
      <w:pPr>
        <w:widowControl w:val="0"/>
        <w:ind w:firstLine="709"/>
        <w:jc w:val="both"/>
        <w:rPr>
          <w:rFonts w:eastAsia="Microsoft Sans Serif"/>
          <w:i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lastRenderedPageBreak/>
        <w:t>1.</w:t>
      </w:r>
      <w:r w:rsidRPr="00D923DA">
        <w:rPr>
          <w:rFonts w:eastAsia="Microsoft Sans Serif"/>
          <w:b/>
          <w:i/>
          <w:color w:val="000000"/>
          <w:lang w:bidi="ru-RU"/>
        </w:rPr>
        <w:t xml:space="preserve"> </w:t>
      </w:r>
      <w:r w:rsidRPr="00D923DA">
        <w:rPr>
          <w:rFonts w:eastAsia="Microsoft Sans Serif"/>
          <w:i/>
          <w:color w:val="000000"/>
          <w:lang w:bidi="ru-RU"/>
        </w:rPr>
        <w:t>Пропедевтика внутренних болезней, лучевая диагностика</w:t>
      </w:r>
    </w:p>
    <w:p w14:paraId="10F059C3" w14:textId="77777777" w:rsidR="00701DE6" w:rsidRPr="00D923DA" w:rsidRDefault="00701DE6" w:rsidP="00701DE6">
      <w:pPr>
        <w:widowControl w:val="0"/>
        <w:ind w:firstLine="709"/>
        <w:jc w:val="both"/>
        <w:rPr>
          <w:rFonts w:eastAsia="Microsoft Sans Serif"/>
          <w:i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2</w:t>
      </w:r>
      <w:r w:rsidRPr="00D923DA">
        <w:rPr>
          <w:rFonts w:eastAsia="Microsoft Sans Serif"/>
          <w:color w:val="000000"/>
          <w:lang w:bidi="ru-RU"/>
        </w:rPr>
        <w:t>.</w:t>
      </w:r>
      <w:r w:rsidRPr="00D923DA">
        <w:rPr>
          <w:rFonts w:eastAsia="Microsoft Sans Serif"/>
          <w:i/>
          <w:color w:val="000000"/>
          <w:lang w:bidi="ru-RU"/>
        </w:rPr>
        <w:t>Факультетская</w:t>
      </w:r>
      <w:r>
        <w:rPr>
          <w:rFonts w:eastAsia="Microsoft Sans Serif"/>
          <w:i/>
          <w:color w:val="000000"/>
          <w:lang w:bidi="ru-RU"/>
        </w:rPr>
        <w:t xml:space="preserve">  педиатрия</w:t>
      </w:r>
      <w:r w:rsidRPr="00D923DA">
        <w:rPr>
          <w:rFonts w:eastAsia="Microsoft Sans Serif"/>
          <w:i/>
          <w:color w:val="000000"/>
          <w:lang w:bidi="ru-RU"/>
        </w:rPr>
        <w:t>, профессиональные болезни</w:t>
      </w:r>
    </w:p>
    <w:p w14:paraId="6FB045A9" w14:textId="77777777" w:rsidR="00701DE6" w:rsidRPr="00D923DA" w:rsidRDefault="00701DE6" w:rsidP="00701DE6">
      <w:pPr>
        <w:widowControl w:val="0"/>
        <w:ind w:firstLine="709"/>
        <w:jc w:val="both"/>
        <w:rPr>
          <w:rFonts w:eastAsia="Microsoft Sans Serif"/>
          <w:i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3</w:t>
      </w:r>
      <w:r w:rsidRPr="00D923DA">
        <w:rPr>
          <w:rFonts w:eastAsia="Microsoft Sans Serif"/>
          <w:color w:val="000000"/>
          <w:lang w:bidi="ru-RU"/>
        </w:rPr>
        <w:t>.</w:t>
      </w:r>
      <w:r w:rsidRPr="00D923DA">
        <w:rPr>
          <w:rFonts w:eastAsia="Microsoft Sans Serif"/>
          <w:i/>
          <w:color w:val="000000"/>
          <w:lang w:bidi="ru-RU"/>
        </w:rPr>
        <w:t>Анестезиология, реанимация, интенсивная терапия</w:t>
      </w:r>
    </w:p>
    <w:p w14:paraId="586D4A98" w14:textId="77777777" w:rsidR="00701DE6" w:rsidRPr="00D923DA" w:rsidRDefault="00701DE6" w:rsidP="00701DE6">
      <w:pPr>
        <w:widowControl w:val="0"/>
        <w:ind w:firstLine="709"/>
        <w:jc w:val="both"/>
        <w:rPr>
          <w:rFonts w:eastAsia="Microsoft Sans Serif"/>
          <w:i/>
          <w:color w:val="000000"/>
          <w:lang w:bidi="ru-RU"/>
        </w:rPr>
      </w:pPr>
      <w:r>
        <w:rPr>
          <w:rFonts w:eastAsia="Microsoft Sans Serif"/>
          <w:i/>
          <w:color w:val="000000"/>
          <w:lang w:bidi="ru-RU"/>
        </w:rPr>
        <w:t>4</w:t>
      </w:r>
      <w:r w:rsidRPr="00D923DA">
        <w:rPr>
          <w:rFonts w:eastAsia="Microsoft Sans Serif"/>
          <w:i/>
          <w:color w:val="000000"/>
          <w:lang w:bidi="ru-RU"/>
        </w:rPr>
        <w:t>.Офтальмология</w:t>
      </w:r>
    </w:p>
    <w:p w14:paraId="73D3A021" w14:textId="77777777" w:rsidR="00701DE6" w:rsidRPr="00D923DA" w:rsidRDefault="00701DE6" w:rsidP="00701DE6">
      <w:pPr>
        <w:widowControl w:val="0"/>
        <w:ind w:firstLine="709"/>
        <w:jc w:val="both"/>
        <w:rPr>
          <w:rFonts w:eastAsia="Microsoft Sans Serif"/>
          <w:i/>
          <w:color w:val="000000"/>
          <w:lang w:bidi="ru-RU"/>
        </w:rPr>
      </w:pPr>
      <w:r>
        <w:rPr>
          <w:rFonts w:eastAsia="Microsoft Sans Serif"/>
          <w:i/>
          <w:color w:val="000000"/>
          <w:lang w:bidi="ru-RU"/>
        </w:rPr>
        <w:t>5</w:t>
      </w:r>
      <w:r w:rsidRPr="00D923DA">
        <w:rPr>
          <w:rFonts w:eastAsia="Microsoft Sans Serif"/>
          <w:i/>
          <w:color w:val="000000"/>
          <w:lang w:bidi="ru-RU"/>
        </w:rPr>
        <w:t>.Неврология, медицинская генетика, нейрохирургия</w:t>
      </w:r>
    </w:p>
    <w:p w14:paraId="18B2F5F2" w14:textId="77777777" w:rsidR="00701DE6" w:rsidRPr="00D923DA" w:rsidRDefault="00701DE6" w:rsidP="00701DE6">
      <w:pPr>
        <w:widowControl w:val="0"/>
        <w:ind w:firstLine="709"/>
        <w:jc w:val="both"/>
        <w:rPr>
          <w:rFonts w:eastAsia="Microsoft Sans Serif"/>
          <w:i/>
          <w:color w:val="000000"/>
          <w:lang w:bidi="ru-RU"/>
        </w:rPr>
      </w:pPr>
      <w:r>
        <w:rPr>
          <w:rFonts w:eastAsia="Microsoft Sans Serif"/>
          <w:i/>
          <w:color w:val="000000"/>
          <w:lang w:bidi="ru-RU"/>
        </w:rPr>
        <w:t>6</w:t>
      </w:r>
      <w:r w:rsidRPr="00D923DA">
        <w:rPr>
          <w:rFonts w:eastAsia="Microsoft Sans Serif"/>
          <w:i/>
          <w:color w:val="000000"/>
          <w:lang w:bidi="ru-RU"/>
        </w:rPr>
        <w:t>.Акушерство и гинекология</w:t>
      </w:r>
    </w:p>
    <w:p w14:paraId="24920461" w14:textId="77777777" w:rsidR="00701DE6" w:rsidRPr="00D923DA" w:rsidRDefault="00701DE6" w:rsidP="00701DE6">
      <w:pPr>
        <w:widowControl w:val="0"/>
        <w:ind w:firstLine="709"/>
        <w:jc w:val="both"/>
        <w:rPr>
          <w:rFonts w:eastAsia="Microsoft Sans Serif"/>
          <w:bCs/>
          <w:i/>
          <w:color w:val="000000"/>
          <w:lang w:bidi="ru-RU"/>
        </w:rPr>
      </w:pPr>
      <w:r>
        <w:rPr>
          <w:rFonts w:eastAsia="Microsoft Sans Serif"/>
          <w:bCs/>
          <w:i/>
          <w:color w:val="000000"/>
          <w:lang w:bidi="ru-RU"/>
        </w:rPr>
        <w:t>7. Поликлиническая педиатрия</w:t>
      </w:r>
    </w:p>
    <w:p w14:paraId="10BED150" w14:textId="77777777" w:rsidR="00701DE6" w:rsidRDefault="00701DE6" w:rsidP="00701DE6">
      <w:pPr>
        <w:widowControl w:val="0"/>
        <w:ind w:firstLine="709"/>
        <w:jc w:val="both"/>
        <w:rPr>
          <w:rFonts w:eastAsia="Microsoft Sans Serif"/>
          <w:i/>
          <w:color w:val="000000"/>
          <w:lang w:bidi="ru-RU"/>
        </w:rPr>
      </w:pPr>
      <w:r w:rsidRPr="00D923DA">
        <w:rPr>
          <w:rFonts w:eastAsia="Microsoft Sans Serif"/>
          <w:i/>
          <w:color w:val="000000"/>
          <w:lang w:bidi="ru-RU"/>
        </w:rPr>
        <w:t>8. Общая хирургия</w:t>
      </w:r>
    </w:p>
    <w:p w14:paraId="037095E6" w14:textId="77777777" w:rsidR="00701DE6" w:rsidRPr="00D923DA" w:rsidRDefault="00701DE6" w:rsidP="00701DE6">
      <w:pPr>
        <w:widowControl w:val="0"/>
        <w:ind w:firstLine="709"/>
        <w:jc w:val="both"/>
        <w:rPr>
          <w:rFonts w:eastAsia="Microsoft Sans Serif"/>
          <w:i/>
          <w:color w:val="000000"/>
          <w:lang w:bidi="ru-RU"/>
        </w:rPr>
      </w:pPr>
    </w:p>
    <w:p w14:paraId="11335600" w14:textId="77777777" w:rsidR="00701DE6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776D3">
        <w:rPr>
          <w:rFonts w:eastAsia="Microsoft Sans Serif"/>
          <w:color w:val="000000"/>
          <w:lang w:bidi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</w:t>
      </w:r>
      <w:r>
        <w:rPr>
          <w:rFonts w:eastAsia="Microsoft Sans Serif"/>
          <w:color w:val="000000"/>
          <w:lang w:bidi="ru-RU"/>
        </w:rPr>
        <w:t>аботу по реализации следующих типов</w:t>
      </w:r>
      <w:r w:rsidRPr="00D776D3">
        <w:rPr>
          <w:rFonts w:eastAsia="Microsoft Sans Serif"/>
          <w:color w:val="000000"/>
          <w:lang w:bidi="ru-RU"/>
        </w:rPr>
        <w:t xml:space="preserve"> задач </w:t>
      </w:r>
      <w:r>
        <w:rPr>
          <w:rFonts w:eastAsia="Microsoft Sans Serif"/>
          <w:color w:val="000000"/>
          <w:lang w:bidi="ru-RU"/>
        </w:rPr>
        <w:t>профессиональной деятельности:</w:t>
      </w:r>
    </w:p>
    <w:p w14:paraId="7976EF60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1.</w:t>
      </w:r>
      <w:r w:rsidRPr="00D923DA">
        <w:rPr>
          <w:rFonts w:eastAsia="Microsoft Sans Serif"/>
          <w:color w:val="000000"/>
          <w:lang w:bidi="ru-RU"/>
        </w:rPr>
        <w:tab/>
        <w:t>Знать современную классификацию заболеваний эндокринной системы</w:t>
      </w:r>
    </w:p>
    <w:p w14:paraId="62CA2A9D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2.</w:t>
      </w:r>
      <w:r w:rsidRPr="00D923DA">
        <w:rPr>
          <w:rFonts w:eastAsia="Microsoft Sans Serif"/>
          <w:color w:val="000000"/>
          <w:lang w:bidi="ru-RU"/>
        </w:rPr>
        <w:tab/>
        <w:t>Знать этиологию, патогенез и меры профилактики наиболее распространенных и/или значимых заболеваний эндокринной системы (сахарный диабет и его осложнения, заболевания щитовидной железы - синдром</w:t>
      </w:r>
      <w:r>
        <w:rPr>
          <w:rFonts w:eastAsia="Microsoft Sans Serif"/>
          <w:color w:val="000000"/>
          <w:lang w:bidi="ru-RU"/>
        </w:rPr>
        <w:t xml:space="preserve">ы тиреотоксикоза, гипотиреоза, </w:t>
      </w:r>
      <w:r w:rsidRPr="00D923DA">
        <w:rPr>
          <w:rFonts w:eastAsia="Microsoft Sans Serif"/>
          <w:color w:val="000000"/>
          <w:lang w:bidi="ru-RU"/>
        </w:rPr>
        <w:t>узловой зоб: акромегалия, гиперпролактинемический гипогонадизм, синдром гиперкортицизма, надпочечниковая недостаточность, опухоли надпочечников, неотложные состояния)</w:t>
      </w:r>
    </w:p>
    <w:p w14:paraId="00D1A2E1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3.</w:t>
      </w:r>
      <w:r w:rsidRPr="00D923DA">
        <w:rPr>
          <w:rFonts w:eastAsia="Microsoft Sans Serif"/>
          <w:color w:val="000000"/>
          <w:lang w:bidi="ru-RU"/>
        </w:rPr>
        <w:tab/>
        <w:t>Знать клиническую картину, особенности течения и возможные осложнения наиболее распространенных и/или значимых заболеваний эндокринной системы, протекающих в типичной форме у различных возрастных групп</w:t>
      </w:r>
    </w:p>
    <w:p w14:paraId="05623D0D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4.</w:t>
      </w:r>
      <w:r w:rsidRPr="00D923DA">
        <w:rPr>
          <w:rFonts w:eastAsia="Microsoft Sans Serif"/>
          <w:color w:val="000000"/>
          <w:lang w:bidi="ru-RU"/>
        </w:rPr>
        <w:tab/>
        <w:t>Знать методы диагностики и диагностические возможности методов исследования больного эндокринологического профиля</w:t>
      </w:r>
    </w:p>
    <w:p w14:paraId="24CCCEC1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5.</w:t>
      </w:r>
      <w:r w:rsidRPr="00D923DA">
        <w:rPr>
          <w:rFonts w:eastAsia="Microsoft Sans Serif"/>
          <w:color w:val="000000"/>
          <w:lang w:bidi="ru-RU"/>
        </w:rPr>
        <w:tab/>
        <w:t>Современные методы клинического, лабораторного, инструментального обследования больных с целью выявления заболеваний эндокринной системы</w:t>
      </w:r>
    </w:p>
    <w:p w14:paraId="60247578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6.</w:t>
      </w:r>
      <w:r w:rsidRPr="00D923DA">
        <w:rPr>
          <w:rFonts w:eastAsia="Microsoft Sans Serif"/>
          <w:color w:val="000000"/>
          <w:lang w:bidi="ru-RU"/>
        </w:rPr>
        <w:tab/>
        <w:t>Критерии постановки диагноза наиболее распространенных и/или значимых заболеваний эндокринной системы</w:t>
      </w:r>
    </w:p>
    <w:p w14:paraId="71BB75B6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7.</w:t>
      </w:r>
      <w:r w:rsidRPr="00D923DA">
        <w:rPr>
          <w:rFonts w:eastAsia="Microsoft Sans Serif"/>
          <w:color w:val="000000"/>
          <w:lang w:bidi="ru-RU"/>
        </w:rPr>
        <w:tab/>
        <w:t xml:space="preserve">Методы лечения наиболее распространенных и/или значимых заболеваний эндокринной системы и показания к их применению </w:t>
      </w:r>
    </w:p>
    <w:p w14:paraId="3F9FCC0A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8.</w:t>
      </w:r>
      <w:r w:rsidRPr="00D923DA">
        <w:rPr>
          <w:rFonts w:eastAsia="Microsoft Sans Serif"/>
          <w:color w:val="000000"/>
          <w:lang w:bidi="ru-RU"/>
        </w:rPr>
        <w:tab/>
        <w:t>Клинико-фармакологическую характеристику основных групп лекарственных препаратов и рациональный выбор конкретных лекарственных средств для лечения наиболее распространенных и/или значимых заболеваний эндокринной системы, в том числе неотложных состояний</w:t>
      </w:r>
    </w:p>
    <w:p w14:paraId="70637E76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9.</w:t>
      </w:r>
      <w:r w:rsidRPr="00D923DA">
        <w:rPr>
          <w:rFonts w:eastAsia="Microsoft Sans Serif"/>
          <w:color w:val="000000"/>
          <w:lang w:bidi="ru-RU"/>
        </w:rPr>
        <w:tab/>
        <w:t>Уметь определять статус больного с (предполагаемым) эндокринным заболеванием: собрать анамнез при помощи опроса пациента и/или его родственников, провести физикальное обследование больного, оценить состояние пациента для принятия решения об оказании ему медицинской помощи, провести первичное обследование эндокринной системы</w:t>
      </w:r>
    </w:p>
    <w:p w14:paraId="33F7651C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10.</w:t>
      </w:r>
      <w:r w:rsidRPr="00D923DA">
        <w:rPr>
          <w:rFonts w:eastAsia="Microsoft Sans Serif"/>
          <w:color w:val="000000"/>
          <w:lang w:bidi="ru-RU"/>
        </w:rPr>
        <w:tab/>
        <w:t>Уметь установливать приоритеты для решения проблем здоровья больного с эндокринным заболеванием: неотложное состояние, хронической заболевание</w:t>
      </w:r>
    </w:p>
    <w:p w14:paraId="34EEC0E8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11.</w:t>
      </w:r>
      <w:r w:rsidRPr="00D923DA">
        <w:rPr>
          <w:rFonts w:eastAsia="Microsoft Sans Serif"/>
          <w:color w:val="000000"/>
          <w:lang w:bidi="ru-RU"/>
        </w:rPr>
        <w:tab/>
        <w:t>Уметь оценить социальные факторы, оказывающие влияние на состояние здоровья больного с эндокринными заболеваниями</w:t>
      </w:r>
    </w:p>
    <w:p w14:paraId="466B6709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12.</w:t>
      </w:r>
      <w:r w:rsidRPr="00D923DA">
        <w:rPr>
          <w:rFonts w:eastAsia="Microsoft Sans Serif"/>
          <w:color w:val="000000"/>
          <w:lang w:bidi="ru-RU"/>
        </w:rPr>
        <w:tab/>
        <w:t>Уметь сформулировать предварительный диагноз наиболее распространенных и/или значимых заболеваний эндокринной системы</w:t>
      </w:r>
    </w:p>
    <w:p w14:paraId="215CAD8C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13.</w:t>
      </w:r>
      <w:r w:rsidRPr="00D923DA">
        <w:rPr>
          <w:rFonts w:eastAsia="Microsoft Sans Serif"/>
          <w:color w:val="000000"/>
          <w:lang w:bidi="ru-RU"/>
        </w:rPr>
        <w:tab/>
        <w:t xml:space="preserve">Уметь определять план обследования пациента с наиболее распространенными и/или значимыми заболеваниями эндокринной системы с целью уточнения диагноза </w:t>
      </w:r>
    </w:p>
    <w:p w14:paraId="7B7A8F33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14.</w:t>
      </w:r>
      <w:r w:rsidRPr="00D923DA">
        <w:rPr>
          <w:rFonts w:eastAsia="Microsoft Sans Serif"/>
          <w:color w:val="000000"/>
          <w:lang w:bidi="ru-RU"/>
        </w:rPr>
        <w:tab/>
        <w:t xml:space="preserve"> Уметь подобрать индивидуальный план лечения пациентов с наиболее распространенными и/или значимыми заболеваниями эндокринной системы в зависимости от клинической ситуации: первичная помощь, скорая помощь, госпитализация</w:t>
      </w:r>
    </w:p>
    <w:p w14:paraId="27D49256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15.</w:t>
      </w:r>
      <w:r w:rsidRPr="00D923DA">
        <w:rPr>
          <w:rFonts w:eastAsia="Microsoft Sans Serif"/>
          <w:color w:val="000000"/>
          <w:lang w:bidi="ru-RU"/>
        </w:rPr>
        <w:tab/>
        <w:t>Уметь сформулировать клинический диагноз при наиболее распространенных и/или значимых заболеваниях эндокринной системы</w:t>
      </w:r>
    </w:p>
    <w:p w14:paraId="20FEBBFE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16.</w:t>
      </w:r>
      <w:r w:rsidRPr="00D923DA">
        <w:rPr>
          <w:rFonts w:eastAsia="Microsoft Sans Serif"/>
          <w:color w:val="000000"/>
          <w:lang w:bidi="ru-RU"/>
        </w:rPr>
        <w:tab/>
        <w:t xml:space="preserve"> Уметь разработать план терапевтических действий с учетом течения болезни</w:t>
      </w:r>
    </w:p>
    <w:p w14:paraId="677ED570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17.</w:t>
      </w:r>
      <w:r w:rsidRPr="00D923DA">
        <w:rPr>
          <w:rFonts w:eastAsia="Microsoft Sans Serif"/>
          <w:color w:val="000000"/>
          <w:lang w:bidi="ru-RU"/>
        </w:rPr>
        <w:tab/>
        <w:t xml:space="preserve">Уметь сформулировать показания к избранному лечению методу лечения, обосновать рациональность фармакотерапии у конкретного больного при наиболее распространенных и/или значимых заболеваниях эндокринной системы и неотложных </w:t>
      </w:r>
      <w:r w:rsidRPr="00D923DA">
        <w:rPr>
          <w:rFonts w:eastAsia="Microsoft Sans Serif"/>
          <w:color w:val="000000"/>
          <w:lang w:bidi="ru-RU"/>
        </w:rPr>
        <w:lastRenderedPageBreak/>
        <w:t>состояниях: определить путь введения, режим и дозу лекарственных препаратов, оценит</w:t>
      </w:r>
      <w:r>
        <w:rPr>
          <w:rFonts w:eastAsia="Microsoft Sans Serif"/>
          <w:color w:val="000000"/>
          <w:lang w:bidi="ru-RU"/>
        </w:rPr>
        <w:t xml:space="preserve">ь эффективность и безопасность </w:t>
      </w:r>
      <w:r w:rsidRPr="00D923DA">
        <w:rPr>
          <w:rFonts w:eastAsia="Microsoft Sans Serif"/>
          <w:color w:val="000000"/>
          <w:lang w:bidi="ru-RU"/>
        </w:rPr>
        <w:t>проводимого лечения</w:t>
      </w:r>
    </w:p>
    <w:p w14:paraId="07CF258C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18.</w:t>
      </w:r>
      <w:r w:rsidRPr="00D923DA">
        <w:rPr>
          <w:rFonts w:eastAsia="Microsoft Sans Serif"/>
          <w:color w:val="000000"/>
          <w:lang w:bidi="ru-RU"/>
        </w:rPr>
        <w:tab/>
        <w:t>Уметь интерпретировать результаты лабораторных и инструментальных методов диагностики, применяющихся для выявления наиболее распространенных и/или значимых заболеваний эндокринной системы</w:t>
      </w:r>
    </w:p>
    <w:p w14:paraId="30E02901" w14:textId="77777777" w:rsidR="00701DE6" w:rsidRPr="00D923DA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19.</w:t>
      </w:r>
      <w:r w:rsidRPr="00D923DA">
        <w:rPr>
          <w:rFonts w:eastAsia="Microsoft Sans Serif"/>
          <w:color w:val="000000"/>
          <w:lang w:bidi="ru-RU"/>
        </w:rPr>
        <w:tab/>
        <w:t xml:space="preserve"> Владеть алгоритмом постановки предварительного и развернутого клинического диагноза наиболее распространенных и/или значимых заболеваний эндокринной системы</w:t>
      </w:r>
    </w:p>
    <w:p w14:paraId="2291C73C" w14:textId="77777777" w:rsidR="00701DE6" w:rsidRDefault="00701DE6" w:rsidP="00701DE6">
      <w:pPr>
        <w:widowControl w:val="0"/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D923DA">
        <w:rPr>
          <w:rFonts w:eastAsia="Microsoft Sans Serif"/>
          <w:color w:val="000000"/>
          <w:lang w:bidi="ru-RU"/>
        </w:rPr>
        <w:t>20.</w:t>
      </w:r>
      <w:r w:rsidRPr="00D923DA">
        <w:rPr>
          <w:rFonts w:eastAsia="Microsoft Sans Serif"/>
          <w:color w:val="000000"/>
          <w:lang w:bidi="ru-RU"/>
        </w:rPr>
        <w:tab/>
        <w:t>Владеть основными врачебными диагностическими и лечебными мероприятиями по оказанию первой врачебной помощи при неотло</w:t>
      </w:r>
      <w:r>
        <w:rPr>
          <w:rFonts w:eastAsia="Microsoft Sans Serif"/>
          <w:color w:val="000000"/>
          <w:lang w:bidi="ru-RU"/>
        </w:rPr>
        <w:t>жных состояниях в эндокринологи</w:t>
      </w:r>
    </w:p>
    <w:p w14:paraId="4D95014B" w14:textId="77777777" w:rsidR="00701DE6" w:rsidRPr="0079468D" w:rsidRDefault="00701DE6" w:rsidP="00701DE6">
      <w:pPr>
        <w:shd w:val="clear" w:color="auto" w:fill="FFFFFF"/>
        <w:spacing w:line="276" w:lineRule="auto"/>
        <w:jc w:val="both"/>
        <w:rPr>
          <w:iCs/>
          <w:spacing w:val="-6"/>
        </w:rPr>
      </w:pPr>
    </w:p>
    <w:p w14:paraId="685F726F" w14:textId="77777777" w:rsidR="00701DE6" w:rsidRPr="0036218D" w:rsidRDefault="00701DE6" w:rsidP="00701DE6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3823"/>
          <w:tab w:val="left" w:leader="underscore" w:pos="5738"/>
        </w:tabs>
        <w:ind w:left="644"/>
        <w:jc w:val="both"/>
        <w:rPr>
          <w:b/>
          <w:spacing w:val="-10"/>
        </w:rPr>
      </w:pPr>
      <w:r w:rsidRPr="0036218D">
        <w:rPr>
          <w:b/>
          <w:spacing w:val="-6"/>
        </w:rPr>
        <w:t xml:space="preserve">Трудоемкость учебной дисциплины </w:t>
      </w:r>
      <w:r>
        <w:rPr>
          <w:b/>
          <w:bCs/>
          <w:spacing w:val="-4"/>
        </w:rPr>
        <w:t xml:space="preserve"> </w:t>
      </w:r>
      <w:r w:rsidRPr="0036218D">
        <w:rPr>
          <w:b/>
          <w:spacing w:val="-6"/>
        </w:rPr>
        <w:t>составляет</w:t>
      </w:r>
      <w:r>
        <w:rPr>
          <w:b/>
        </w:rPr>
        <w:t xml:space="preserve"> 2</w:t>
      </w:r>
      <w:r w:rsidRPr="0036218D">
        <w:rPr>
          <w:b/>
        </w:rPr>
        <w:t xml:space="preserve"> </w:t>
      </w:r>
      <w:r w:rsidRPr="0036218D">
        <w:rPr>
          <w:b/>
          <w:spacing w:val="-6"/>
        </w:rPr>
        <w:t>зачетных единиц,</w:t>
      </w:r>
      <w:r>
        <w:rPr>
          <w:b/>
        </w:rPr>
        <w:t xml:space="preserve"> 72</w:t>
      </w:r>
      <w:r w:rsidRPr="0036218D">
        <w:rPr>
          <w:b/>
        </w:rPr>
        <w:t xml:space="preserve"> академических </w:t>
      </w:r>
      <w:r w:rsidRPr="0036218D">
        <w:rPr>
          <w:b/>
          <w:spacing w:val="-10"/>
        </w:rPr>
        <w:t>часов.</w:t>
      </w:r>
    </w:p>
    <w:p w14:paraId="30B60483" w14:textId="77777777" w:rsidR="00701DE6" w:rsidRPr="0036218D" w:rsidRDefault="00701DE6" w:rsidP="00701DE6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1288"/>
        <w:gridCol w:w="1383"/>
      </w:tblGrid>
      <w:tr w:rsidR="00701DE6" w:rsidRPr="0079468D" w14:paraId="5B24D56E" w14:textId="77777777" w:rsidTr="009B4FDE">
        <w:trPr>
          <w:trHeight w:val="219"/>
        </w:trPr>
        <w:tc>
          <w:tcPr>
            <w:tcW w:w="3384" w:type="pct"/>
            <w:vMerge w:val="restart"/>
            <w:hideMark/>
          </w:tcPr>
          <w:p w14:paraId="51D7D68D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Вид учебной работы</w:t>
            </w:r>
          </w:p>
        </w:tc>
        <w:tc>
          <w:tcPr>
            <w:tcW w:w="779" w:type="pct"/>
            <w:vMerge w:val="restart"/>
            <w:hideMark/>
          </w:tcPr>
          <w:p w14:paraId="604ECB91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Всего часов</w:t>
            </w:r>
          </w:p>
        </w:tc>
        <w:tc>
          <w:tcPr>
            <w:tcW w:w="837" w:type="pct"/>
            <w:hideMark/>
          </w:tcPr>
          <w:p w14:paraId="49E46C8A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Семестры</w:t>
            </w:r>
          </w:p>
        </w:tc>
      </w:tr>
      <w:tr w:rsidR="00701DE6" w:rsidRPr="0079468D" w14:paraId="30358109" w14:textId="77777777" w:rsidTr="009B4FDE">
        <w:trPr>
          <w:trHeight w:val="234"/>
        </w:trPr>
        <w:tc>
          <w:tcPr>
            <w:tcW w:w="3384" w:type="pct"/>
            <w:vMerge/>
            <w:vAlign w:val="center"/>
            <w:hideMark/>
          </w:tcPr>
          <w:p w14:paraId="2F1CBAFF" w14:textId="77777777" w:rsidR="00701DE6" w:rsidRPr="0079468D" w:rsidRDefault="00701DE6" w:rsidP="009B4FDE">
            <w:pPr>
              <w:rPr>
                <w:color w:val="00000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C3EA0E6" w14:textId="77777777" w:rsidR="00701DE6" w:rsidRPr="0079468D" w:rsidRDefault="00701DE6" w:rsidP="009B4FDE">
            <w:pPr>
              <w:rPr>
                <w:color w:val="000000"/>
              </w:rPr>
            </w:pPr>
          </w:p>
        </w:tc>
        <w:tc>
          <w:tcPr>
            <w:tcW w:w="837" w:type="pct"/>
          </w:tcPr>
          <w:p w14:paraId="09AF96B6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№</w:t>
            </w:r>
            <w:r>
              <w:rPr>
                <w:color w:val="000000"/>
              </w:rPr>
              <w:t>8</w:t>
            </w:r>
          </w:p>
        </w:tc>
      </w:tr>
      <w:tr w:rsidR="00701DE6" w:rsidRPr="0079468D" w14:paraId="41431A49" w14:textId="77777777" w:rsidTr="009B4FDE">
        <w:trPr>
          <w:trHeight w:val="240"/>
        </w:trPr>
        <w:tc>
          <w:tcPr>
            <w:tcW w:w="3384" w:type="pct"/>
            <w:shd w:val="clear" w:color="auto" w:fill="E0E0E0"/>
            <w:hideMark/>
          </w:tcPr>
          <w:p w14:paraId="0FA40399" w14:textId="77777777" w:rsidR="00701DE6" w:rsidRPr="0079468D" w:rsidRDefault="00701DE6" w:rsidP="009B4FDE">
            <w:pPr>
              <w:pStyle w:val="a4"/>
              <w:rPr>
                <w:color w:val="000000"/>
              </w:rPr>
            </w:pPr>
            <w:r w:rsidRPr="0079468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779" w:type="pct"/>
            <w:shd w:val="clear" w:color="auto" w:fill="E0E0E0"/>
          </w:tcPr>
          <w:p w14:paraId="222AC971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 w:rsidRPr="00AB27B8">
              <w:rPr>
                <w:lang w:eastAsia="en-US"/>
              </w:rPr>
              <w:t>4</w:t>
            </w:r>
            <w:r>
              <w:rPr>
                <w:lang w:eastAsia="en-US"/>
              </w:rPr>
              <w:t>8</w:t>
            </w:r>
          </w:p>
        </w:tc>
        <w:tc>
          <w:tcPr>
            <w:tcW w:w="837" w:type="pct"/>
            <w:shd w:val="clear" w:color="auto" w:fill="E0E0E0"/>
          </w:tcPr>
          <w:p w14:paraId="5E7ECB1E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01DE6" w:rsidRPr="0079468D" w14:paraId="5624558B" w14:textId="77777777" w:rsidTr="009B4FDE">
        <w:trPr>
          <w:trHeight w:val="240"/>
        </w:trPr>
        <w:tc>
          <w:tcPr>
            <w:tcW w:w="3384" w:type="pct"/>
            <w:shd w:val="clear" w:color="auto" w:fill="E0E0E0"/>
          </w:tcPr>
          <w:p w14:paraId="46543AEF" w14:textId="77777777" w:rsidR="00701DE6" w:rsidRPr="0079468D" w:rsidRDefault="00701DE6" w:rsidP="009B4FDE">
            <w:pPr>
              <w:pStyle w:val="a4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779" w:type="pct"/>
            <w:shd w:val="clear" w:color="auto" w:fill="E0E0E0"/>
          </w:tcPr>
          <w:p w14:paraId="2865C98D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37" w:type="pct"/>
            <w:shd w:val="clear" w:color="auto" w:fill="E0E0E0"/>
          </w:tcPr>
          <w:p w14:paraId="63F2012F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01DE6" w:rsidRPr="0079468D" w14:paraId="589C6EF4" w14:textId="77777777" w:rsidTr="009B4FDE">
        <w:tc>
          <w:tcPr>
            <w:tcW w:w="5000" w:type="pct"/>
            <w:gridSpan w:val="3"/>
            <w:hideMark/>
          </w:tcPr>
          <w:p w14:paraId="4AF29DCC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 том числе:</w:t>
            </w:r>
          </w:p>
        </w:tc>
      </w:tr>
      <w:tr w:rsidR="00701DE6" w:rsidRPr="0079468D" w14:paraId="38BA4091" w14:textId="77777777" w:rsidTr="009B4FDE">
        <w:tc>
          <w:tcPr>
            <w:tcW w:w="3384" w:type="pct"/>
            <w:hideMark/>
          </w:tcPr>
          <w:p w14:paraId="04596A4D" w14:textId="77777777" w:rsidR="00701DE6" w:rsidRPr="0079468D" w:rsidRDefault="00701DE6" w:rsidP="009B4FDE">
            <w:pPr>
              <w:pStyle w:val="a4"/>
              <w:rPr>
                <w:color w:val="000000"/>
              </w:rPr>
            </w:pPr>
            <w:r w:rsidRPr="0079468D">
              <w:rPr>
                <w:color w:val="000000"/>
              </w:rPr>
              <w:t>Лекции (Л)</w:t>
            </w:r>
          </w:p>
        </w:tc>
        <w:tc>
          <w:tcPr>
            <w:tcW w:w="779" w:type="pct"/>
          </w:tcPr>
          <w:p w14:paraId="754FAF69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7" w:type="pct"/>
          </w:tcPr>
          <w:p w14:paraId="0D094C21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01DE6" w:rsidRPr="0079468D" w14:paraId="2390896D" w14:textId="77777777" w:rsidTr="009B4FDE">
        <w:tc>
          <w:tcPr>
            <w:tcW w:w="3384" w:type="pct"/>
          </w:tcPr>
          <w:p w14:paraId="5C4BC574" w14:textId="77777777" w:rsidR="00701DE6" w:rsidRPr="0079468D" w:rsidRDefault="00701DE6" w:rsidP="009B4FDE">
            <w:pPr>
              <w:pStyle w:val="a4"/>
              <w:rPr>
                <w:color w:val="000000"/>
              </w:rPr>
            </w:pPr>
            <w:r w:rsidRPr="0079468D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779" w:type="pct"/>
          </w:tcPr>
          <w:p w14:paraId="61E2D79E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7" w:type="pct"/>
          </w:tcPr>
          <w:p w14:paraId="5676B87D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01DE6" w:rsidRPr="0079468D" w14:paraId="49717290" w14:textId="77777777" w:rsidTr="009B4FDE">
        <w:tc>
          <w:tcPr>
            <w:tcW w:w="3384" w:type="pct"/>
            <w:shd w:val="clear" w:color="auto" w:fill="E0E0E0"/>
            <w:hideMark/>
          </w:tcPr>
          <w:p w14:paraId="7AF4D14B" w14:textId="77777777" w:rsidR="00701DE6" w:rsidRPr="0079468D" w:rsidRDefault="00701DE6" w:rsidP="009B4FDE">
            <w:pPr>
              <w:pStyle w:val="a4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779" w:type="pct"/>
            <w:shd w:val="clear" w:color="auto" w:fill="E0E0E0"/>
          </w:tcPr>
          <w:p w14:paraId="1D0E1B04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7" w:type="pct"/>
            <w:shd w:val="clear" w:color="auto" w:fill="E0E0E0"/>
          </w:tcPr>
          <w:p w14:paraId="412F2A2A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01DE6" w:rsidRPr="0079468D" w14:paraId="09B83DC7" w14:textId="77777777" w:rsidTr="009B4FDE">
        <w:tc>
          <w:tcPr>
            <w:tcW w:w="5000" w:type="pct"/>
            <w:gridSpan w:val="3"/>
            <w:hideMark/>
          </w:tcPr>
          <w:p w14:paraId="2044C7F8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 том числе:</w:t>
            </w:r>
          </w:p>
        </w:tc>
      </w:tr>
      <w:tr w:rsidR="00701DE6" w:rsidRPr="0079468D" w14:paraId="070E4166" w14:textId="77777777" w:rsidTr="009B4FDE">
        <w:tc>
          <w:tcPr>
            <w:tcW w:w="3384" w:type="pct"/>
          </w:tcPr>
          <w:p w14:paraId="7C26B61C" w14:textId="77777777" w:rsidR="00701DE6" w:rsidRPr="0079468D" w:rsidRDefault="00701DE6" w:rsidP="009B4FDE">
            <w:pPr>
              <w:pStyle w:val="a4"/>
              <w:rPr>
                <w:i/>
                <w:color w:val="000000"/>
              </w:rPr>
            </w:pPr>
            <w:r w:rsidRPr="0079468D">
              <w:rPr>
                <w:i/>
                <w:color w:val="000000"/>
              </w:rPr>
              <w:t>Учебная история болезни</w:t>
            </w:r>
          </w:p>
        </w:tc>
        <w:tc>
          <w:tcPr>
            <w:tcW w:w="779" w:type="pct"/>
          </w:tcPr>
          <w:p w14:paraId="74254090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7" w:type="pct"/>
          </w:tcPr>
          <w:p w14:paraId="542ABFD5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01DE6" w:rsidRPr="0079468D" w14:paraId="2B2C5867" w14:textId="77777777" w:rsidTr="009B4FDE">
        <w:tc>
          <w:tcPr>
            <w:tcW w:w="3384" w:type="pct"/>
          </w:tcPr>
          <w:p w14:paraId="48EF9290" w14:textId="77777777" w:rsidR="00701DE6" w:rsidRPr="0079468D" w:rsidRDefault="00701DE6" w:rsidP="009B4FDE">
            <w:pPr>
              <w:pStyle w:val="a4"/>
              <w:rPr>
                <w:i/>
                <w:color w:val="000000"/>
              </w:rPr>
            </w:pPr>
            <w:r w:rsidRPr="0079468D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779" w:type="pct"/>
          </w:tcPr>
          <w:p w14:paraId="29D6741B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37" w:type="pct"/>
          </w:tcPr>
          <w:p w14:paraId="233108D3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01DE6" w:rsidRPr="0079468D" w14:paraId="0D46EBB8" w14:textId="77777777" w:rsidTr="009B4FDE">
        <w:tc>
          <w:tcPr>
            <w:tcW w:w="3384" w:type="pct"/>
            <w:shd w:val="clear" w:color="auto" w:fill="E7E6E6"/>
            <w:hideMark/>
          </w:tcPr>
          <w:p w14:paraId="5F482169" w14:textId="77777777" w:rsidR="00701DE6" w:rsidRPr="0079468D" w:rsidRDefault="00701DE6" w:rsidP="009B4FDE">
            <w:pPr>
              <w:pStyle w:val="a4"/>
              <w:rPr>
                <w:color w:val="000000"/>
              </w:rPr>
            </w:pPr>
            <w:r w:rsidRPr="0079468D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779" w:type="pct"/>
          </w:tcPr>
          <w:p w14:paraId="6D36A99C" w14:textId="77777777" w:rsidR="00701DE6" w:rsidRPr="0079468D" w:rsidRDefault="00701DE6" w:rsidP="009B4FD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  зачет</w:t>
            </w:r>
          </w:p>
        </w:tc>
        <w:tc>
          <w:tcPr>
            <w:tcW w:w="837" w:type="pct"/>
          </w:tcPr>
          <w:p w14:paraId="6515B829" w14:textId="77777777" w:rsidR="00701DE6" w:rsidRPr="0079468D" w:rsidRDefault="00701DE6" w:rsidP="009B4FDE">
            <w:pPr>
              <w:pStyle w:val="a4"/>
              <w:rPr>
                <w:color w:val="000000"/>
              </w:rPr>
            </w:pPr>
          </w:p>
        </w:tc>
      </w:tr>
      <w:tr w:rsidR="00701DE6" w:rsidRPr="0079468D" w14:paraId="0CFDB160" w14:textId="77777777" w:rsidTr="009B4FDE">
        <w:trPr>
          <w:trHeight w:val="418"/>
        </w:trPr>
        <w:tc>
          <w:tcPr>
            <w:tcW w:w="3384" w:type="pct"/>
            <w:shd w:val="clear" w:color="auto" w:fill="E0E0E0"/>
            <w:hideMark/>
          </w:tcPr>
          <w:p w14:paraId="74CD97C1" w14:textId="77777777" w:rsidR="00701DE6" w:rsidRPr="0079468D" w:rsidRDefault="00701DE6" w:rsidP="009B4FDE">
            <w:pPr>
              <w:pStyle w:val="a4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779" w:type="pct"/>
            <w:shd w:val="clear" w:color="auto" w:fill="E0E0E0"/>
          </w:tcPr>
          <w:p w14:paraId="0E43C3DF" w14:textId="77777777" w:rsidR="00701DE6" w:rsidRPr="0079468D" w:rsidRDefault="00701DE6" w:rsidP="009B4FDE">
            <w:pPr>
              <w:pStyle w:val="a4"/>
              <w:rPr>
                <w:color w:val="000000"/>
              </w:rPr>
            </w:pPr>
          </w:p>
        </w:tc>
        <w:tc>
          <w:tcPr>
            <w:tcW w:w="837" w:type="pct"/>
            <w:shd w:val="clear" w:color="auto" w:fill="E0E0E0"/>
          </w:tcPr>
          <w:p w14:paraId="58BE061F" w14:textId="77777777" w:rsidR="00701DE6" w:rsidRPr="0079468D" w:rsidRDefault="00701DE6" w:rsidP="009B4FDE">
            <w:pPr>
              <w:pStyle w:val="a4"/>
              <w:rPr>
                <w:color w:val="000000"/>
              </w:rPr>
            </w:pPr>
          </w:p>
        </w:tc>
      </w:tr>
      <w:tr w:rsidR="00701DE6" w:rsidRPr="0079468D" w14:paraId="6629CAB2" w14:textId="77777777" w:rsidTr="009B4FDE">
        <w:trPr>
          <w:trHeight w:val="345"/>
        </w:trPr>
        <w:tc>
          <w:tcPr>
            <w:tcW w:w="3384" w:type="pct"/>
            <w:shd w:val="clear" w:color="auto" w:fill="FFFFFF"/>
            <w:vAlign w:val="center"/>
            <w:hideMark/>
          </w:tcPr>
          <w:p w14:paraId="7B8A68BE" w14:textId="77777777" w:rsidR="00701DE6" w:rsidRPr="0079468D" w:rsidRDefault="00701DE6" w:rsidP="009B4FDE">
            <w:pPr>
              <w:rPr>
                <w:color w:val="000000"/>
              </w:rPr>
            </w:pPr>
            <w:r w:rsidRPr="0079468D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79" w:type="pct"/>
          </w:tcPr>
          <w:p w14:paraId="07E13C0F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7" w:type="pct"/>
          </w:tcPr>
          <w:p w14:paraId="66C9C8D0" w14:textId="77777777" w:rsidR="00701DE6" w:rsidRPr="0079468D" w:rsidRDefault="00701DE6" w:rsidP="009B4FD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</w:tbl>
    <w:p w14:paraId="6C520785" w14:textId="77777777" w:rsidR="00701DE6" w:rsidRPr="0079468D" w:rsidRDefault="00701DE6" w:rsidP="00701DE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14:paraId="21F778FF" w14:textId="77777777" w:rsidR="00701DE6" w:rsidRPr="00140F45" w:rsidRDefault="00701DE6" w:rsidP="00701DE6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140F45">
        <w:rPr>
          <w:b/>
          <w:spacing w:val="-10"/>
        </w:rPr>
        <w:t xml:space="preserve">Основные разделы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2131"/>
        <w:gridCol w:w="4690"/>
        <w:gridCol w:w="2038"/>
      </w:tblGrid>
      <w:tr w:rsidR="00701DE6" w:rsidRPr="0079468D" w14:paraId="3E881F0B" w14:textId="77777777" w:rsidTr="009B4FD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95E5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 xml:space="preserve">№ </w:t>
            </w:r>
          </w:p>
          <w:p w14:paraId="75284210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раздела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51C8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Наименование раздела дисциплины (модуля)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23C6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Содержание раздела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CA8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Код контролируемой компетенции (или ее части)</w:t>
            </w:r>
          </w:p>
        </w:tc>
      </w:tr>
      <w:tr w:rsidR="00701DE6" w:rsidRPr="0079468D" w14:paraId="12C77DA6" w14:textId="77777777" w:rsidTr="009B4FD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C623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7B9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816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2B3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4</w:t>
            </w:r>
          </w:p>
        </w:tc>
      </w:tr>
      <w:tr w:rsidR="00701DE6" w:rsidRPr="0079468D" w14:paraId="0C35225F" w14:textId="77777777" w:rsidTr="009B4FD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D02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5F0" w14:textId="77777777" w:rsidR="00701DE6" w:rsidRPr="0079468D" w:rsidRDefault="00701DE6" w:rsidP="009B4FDE">
            <w:pPr>
              <w:rPr>
                <w:color w:val="000000"/>
              </w:rPr>
            </w:pPr>
            <w:r w:rsidRPr="00AB27B8">
              <w:t>Введение в эндокринологию.</w:t>
            </w:r>
            <w:r>
              <w:t xml:space="preserve"> </w:t>
            </w:r>
            <w:r w:rsidRPr="00AB27B8">
              <w:t>Сахарный диабет.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B94" w14:textId="77777777" w:rsidR="00701DE6" w:rsidRDefault="00701DE6" w:rsidP="009B4FDE">
            <w:pPr>
              <w:spacing w:before="60" w:after="60"/>
            </w:pPr>
            <w:r w:rsidRPr="00B63EB4">
              <w:rPr>
                <w:i/>
              </w:rPr>
              <w:t>1.1 Введение в эндокринологию.</w:t>
            </w:r>
            <w:r>
              <w:t xml:space="preserve"> </w:t>
            </w:r>
            <w:r w:rsidRPr="00AB27B8">
              <w:t>Предмет эндокринологии. Становление  эндокринологии  как самостоятельной медицинской науки. Клиническая  эндокринология, ее связи с клиническими дисциплинами.  Методы  обследования больного с эндокринной патологией.</w:t>
            </w:r>
          </w:p>
          <w:p w14:paraId="29425C1E" w14:textId="77777777" w:rsidR="00701DE6" w:rsidRPr="00AB27B8" w:rsidRDefault="00701DE6" w:rsidP="009B4FDE">
            <w:pPr>
              <w:spacing w:before="60" w:after="60"/>
              <w:rPr>
                <w:i/>
              </w:rPr>
            </w:pPr>
            <w:r>
              <w:rPr>
                <w:i/>
              </w:rPr>
              <w:t>1.2</w:t>
            </w:r>
            <w:r w:rsidRPr="00AB27B8">
              <w:rPr>
                <w:i/>
              </w:rPr>
              <w:t>. Сахарный диабет.</w:t>
            </w:r>
          </w:p>
          <w:p w14:paraId="71D4AC15" w14:textId="77777777" w:rsidR="00701DE6" w:rsidRPr="00AB27B8" w:rsidRDefault="00701DE6" w:rsidP="009B4FDE">
            <w:pPr>
              <w:spacing w:before="60" w:after="60"/>
            </w:pPr>
            <w:r w:rsidRPr="00AB27B8">
              <w:t xml:space="preserve">Основы регуляции углеводного обмена в норме. Синтез и секреция инсулина. Биологические эффекты инсулина. </w:t>
            </w:r>
          </w:p>
          <w:p w14:paraId="06DAA2E2" w14:textId="77777777" w:rsidR="00701DE6" w:rsidRPr="00AB27B8" w:rsidRDefault="00701DE6" w:rsidP="009B4FDE">
            <w:pPr>
              <w:spacing w:before="60" w:after="60"/>
            </w:pPr>
            <w:r w:rsidRPr="00AB27B8">
              <w:t>Определение сахарного диабета. Эпидемиология.  Причины роста</w:t>
            </w:r>
            <w:r w:rsidRPr="00BB2BEC">
              <w:t xml:space="preserve"> </w:t>
            </w:r>
            <w:r w:rsidRPr="00AB27B8">
              <w:t xml:space="preserve">заболеваемости. Классификация сахарного диабета. </w:t>
            </w:r>
          </w:p>
          <w:p w14:paraId="0CA77852" w14:textId="77777777" w:rsidR="00701DE6" w:rsidRPr="00AB27B8" w:rsidRDefault="00701DE6" w:rsidP="009B4FDE">
            <w:pPr>
              <w:spacing w:before="60" w:after="60"/>
            </w:pPr>
            <w:r w:rsidRPr="00AB27B8">
              <w:lastRenderedPageBreak/>
              <w:t>Сахарный диабет 1 типа. Этиология, патогенез.  Роль вирусной инфекции и аутоиммунных процессов. Генетические факторы. Особенности в детском возрасте</w:t>
            </w:r>
          </w:p>
          <w:p w14:paraId="0FBF8875" w14:textId="77777777" w:rsidR="00701DE6" w:rsidRPr="00AB27B8" w:rsidRDefault="00701DE6" w:rsidP="009B4FDE">
            <w:pPr>
              <w:spacing w:beforeLines="60" w:before="144" w:afterLines="60" w:after="144"/>
            </w:pPr>
            <w:r w:rsidRPr="00AB27B8">
              <w:t xml:space="preserve">Сахарный диабет 2 типа. Патогенез: роль инсулинорезистентности, нарушения функции бета – клеток, наследственности. Понятие о факторах риска: роль ожирения и гиподинамии. </w:t>
            </w:r>
          </w:p>
          <w:p w14:paraId="41E2997D" w14:textId="77777777" w:rsidR="00701DE6" w:rsidRPr="00AB27B8" w:rsidRDefault="00701DE6" w:rsidP="009B4FDE">
            <w:pPr>
              <w:spacing w:before="60" w:after="60"/>
            </w:pPr>
            <w:r w:rsidRPr="00AB27B8">
              <w:t>Диагностические критерии сахарного диабета. Пероральный глюкозо-толерантный тест. Гликированный гемоглобин. Нарушение толерантности к глюкозе. Нарушенная гликемия натощак. Манифестный диабет.   Принципы дифференциальной диагностики сахарного диабета.</w:t>
            </w:r>
          </w:p>
          <w:p w14:paraId="2D2737F6" w14:textId="77777777" w:rsidR="00701DE6" w:rsidRPr="00AB27B8" w:rsidRDefault="00701DE6" w:rsidP="009B4FDE">
            <w:pPr>
              <w:spacing w:before="60"/>
            </w:pPr>
            <w:r w:rsidRPr="00AB27B8">
              <w:t xml:space="preserve">Лечение сахарного диабета. Целевые уровни гликемии и гликированного гемоглобина.                                                                            Диетотерапия. Состав диеты. Понятие о хлебных единицах. Режим дозированных физических нагрузок. </w:t>
            </w:r>
          </w:p>
          <w:p w14:paraId="549AB341" w14:textId="77777777" w:rsidR="00701DE6" w:rsidRPr="00AB27B8" w:rsidRDefault="00701DE6" w:rsidP="009B4FDE">
            <w:pPr>
              <w:spacing w:before="60"/>
            </w:pPr>
            <w:r w:rsidRPr="00AB27B8">
              <w:t>Пероральные сахароснижающие препараты. Бигуаниды. Препараты сульфонилмочевины.  Тиазолидиндионы. Ингибиторы дипептидилпептидазы-</w:t>
            </w:r>
            <w:r w:rsidRPr="00AB27B8">
              <w:rPr>
                <w:lang w:val="en-US"/>
              </w:rPr>
              <w:t>IV</w:t>
            </w:r>
            <w:r w:rsidRPr="00AB27B8">
              <w:t xml:space="preserve">. Агонисты глюкагоноподобнодого  пептида – 1.  </w:t>
            </w:r>
          </w:p>
          <w:p w14:paraId="4DDBAB1D" w14:textId="77777777" w:rsidR="00701DE6" w:rsidRPr="00AB27B8" w:rsidRDefault="00701DE6" w:rsidP="009B4FDE">
            <w:pPr>
              <w:spacing w:before="60"/>
            </w:pPr>
            <w:r w:rsidRPr="00AB27B8">
              <w:t>Ингибиторы натрий-глюкозного ко-транспортера 2 типа.                          Механизм действия. Показания и  противопоказания. Побочные эффекты. Методы лечения.</w:t>
            </w:r>
          </w:p>
          <w:p w14:paraId="7F4063F4" w14:textId="77777777" w:rsidR="00701DE6" w:rsidRPr="00AB27B8" w:rsidRDefault="00701DE6" w:rsidP="009B4FDE">
            <w:pPr>
              <w:widowControl w:val="0"/>
              <w:spacing w:before="60"/>
            </w:pPr>
            <w:r w:rsidRPr="00AB27B8">
              <w:t>Инсулинотерапия. Препараты инсулина  короткого действия, средней продолжительности действия. Ультракороткие и пролонгированные аналоги инсулина. Инсулиновые помпы.</w:t>
            </w:r>
          </w:p>
          <w:p w14:paraId="64478179" w14:textId="77777777" w:rsidR="00701DE6" w:rsidRPr="00AB27B8" w:rsidRDefault="00701DE6" w:rsidP="009B4FDE">
            <w:pPr>
              <w:widowControl w:val="0"/>
              <w:spacing w:before="60"/>
            </w:pPr>
            <w:r w:rsidRPr="00AB27B8">
              <w:t xml:space="preserve">Показания для инсулинотерапии.  Диета при инсулинотерапии. Режимы инсулинотерапии. Расчет дозы инсулина. Синдромы "зари" и хронической передозировки инсулина. </w:t>
            </w:r>
          </w:p>
          <w:p w14:paraId="263EE649" w14:textId="77777777" w:rsidR="00701DE6" w:rsidRPr="00AB27B8" w:rsidRDefault="00701DE6" w:rsidP="009B4FDE">
            <w:pPr>
              <w:widowControl w:val="0"/>
              <w:spacing w:before="60" w:after="60"/>
            </w:pPr>
            <w:r w:rsidRPr="00AB27B8">
              <w:t>Комбинированная сахароснижающая терапия.</w:t>
            </w:r>
          </w:p>
          <w:p w14:paraId="56154480" w14:textId="77777777" w:rsidR="00701DE6" w:rsidRPr="00AB27B8" w:rsidRDefault="00701DE6" w:rsidP="009B4FDE">
            <w:pPr>
              <w:widowControl w:val="0"/>
              <w:spacing w:after="120"/>
            </w:pPr>
            <w:r w:rsidRPr="00AB27B8">
              <w:t xml:space="preserve">Обучение больных и самоконтроль ("Школа больного сахарным диабетом"). </w:t>
            </w:r>
          </w:p>
          <w:p w14:paraId="08F1D55E" w14:textId="77777777" w:rsidR="00701DE6" w:rsidRPr="00AB27B8" w:rsidRDefault="00701DE6" w:rsidP="009B4FDE">
            <w:pPr>
              <w:spacing w:before="60" w:after="60"/>
            </w:pPr>
            <w:r w:rsidRPr="00AB27B8">
              <w:t xml:space="preserve">Профилактика сахарного диабета и его осложнений. Элементы здорового образа жизни: отказ от курения, режим питания, </w:t>
            </w:r>
            <w:r w:rsidRPr="00AB27B8">
              <w:lastRenderedPageBreak/>
              <w:t xml:space="preserve">физическая активность, поддержание нормальной массы тела. </w:t>
            </w:r>
          </w:p>
          <w:p w14:paraId="40933C15" w14:textId="77777777" w:rsidR="00701DE6" w:rsidRPr="0079468D" w:rsidRDefault="00701DE6" w:rsidP="009B4FDE">
            <w:pPr>
              <w:rPr>
                <w:color w:val="000000"/>
              </w:rPr>
            </w:pPr>
            <w:r w:rsidRPr="00AB27B8">
              <w:t>Острые осложнения сахарного диабета. Диабетический кетоацидоз. Кетоацидотическая кома. Гиперосмолярная кома. Гипогликемия и гипогликемическая кома. Предрасполагающие факторы. Патогенез. Клиническая симптоматика. Диагностика. Лечение.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FA9" w14:textId="77777777" w:rsidR="00701DE6" w:rsidRDefault="00701DE6" w:rsidP="009B4FDE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lastRenderedPageBreak/>
              <w:t>ИД-3 ОПК-4;</w:t>
            </w:r>
          </w:p>
          <w:p w14:paraId="7B4F8505" w14:textId="77777777" w:rsidR="00701DE6" w:rsidRDefault="00701DE6" w:rsidP="009B4FDE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ИД-3 ОПК-5;</w:t>
            </w:r>
          </w:p>
          <w:p w14:paraId="34AF101F" w14:textId="77777777" w:rsidR="00701DE6" w:rsidRDefault="00701DE6" w:rsidP="009B4FDE">
            <w:pPr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ИД-2 ПК-2</w:t>
            </w:r>
          </w:p>
          <w:p w14:paraId="3B0A401E" w14:textId="77777777" w:rsidR="00701DE6" w:rsidRDefault="00701DE6" w:rsidP="009B4FDE">
            <w:pPr>
              <w:jc w:val="center"/>
              <w:rPr>
                <w:rFonts w:eastAsia="Microsoft Sans Serif"/>
                <w:color w:val="000000"/>
                <w:lang w:bidi="ru-RU"/>
              </w:rPr>
            </w:pPr>
          </w:p>
          <w:p w14:paraId="134A83FC" w14:textId="77777777" w:rsidR="00701DE6" w:rsidRDefault="00701DE6" w:rsidP="009B4FDE">
            <w:pPr>
              <w:jc w:val="center"/>
              <w:rPr>
                <w:rFonts w:eastAsia="Microsoft Sans Serif"/>
                <w:color w:val="000000"/>
                <w:lang w:bidi="ru-RU"/>
              </w:rPr>
            </w:pPr>
          </w:p>
          <w:p w14:paraId="2CB62028" w14:textId="77777777" w:rsidR="00701DE6" w:rsidRDefault="00701DE6" w:rsidP="009B4FDE">
            <w:pPr>
              <w:rPr>
                <w:rFonts w:eastAsia="Microsoft Sans Serif"/>
                <w:color w:val="000000"/>
                <w:lang w:bidi="ru-RU"/>
              </w:rPr>
            </w:pPr>
          </w:p>
          <w:p w14:paraId="61FC6E8E" w14:textId="77777777" w:rsidR="00701DE6" w:rsidRDefault="00701DE6" w:rsidP="009B4FDE">
            <w:pPr>
              <w:jc w:val="center"/>
              <w:rPr>
                <w:rFonts w:eastAsia="Microsoft Sans Serif"/>
                <w:color w:val="000000"/>
                <w:lang w:bidi="ru-RU"/>
              </w:rPr>
            </w:pPr>
          </w:p>
          <w:p w14:paraId="2C2A1720" w14:textId="77777777" w:rsidR="00701DE6" w:rsidRDefault="00701DE6" w:rsidP="009B4FDE">
            <w:pPr>
              <w:jc w:val="center"/>
              <w:rPr>
                <w:rFonts w:eastAsia="Microsoft Sans Serif"/>
                <w:color w:val="000000"/>
                <w:lang w:bidi="ru-RU"/>
              </w:rPr>
            </w:pPr>
          </w:p>
          <w:p w14:paraId="65C602C9" w14:textId="77777777" w:rsidR="00701DE6" w:rsidRDefault="00701DE6" w:rsidP="009B4FDE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ИД-1 ОПК-4;</w:t>
            </w:r>
          </w:p>
          <w:p w14:paraId="7865C2E4" w14:textId="77777777" w:rsidR="00701DE6" w:rsidRDefault="00701DE6" w:rsidP="009B4FDE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1263A">
              <w:rPr>
                <w:rFonts w:eastAsia="Microsoft Sans Serif"/>
                <w:color w:val="000000"/>
                <w:lang w:bidi="ru-RU"/>
              </w:rPr>
              <w:t>ИД-3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51263A">
              <w:rPr>
                <w:rFonts w:eastAsia="Microsoft Sans Serif"/>
                <w:color w:val="000000"/>
                <w:lang w:bidi="ru-RU"/>
              </w:rPr>
              <w:t>ОПК-4; ИД-3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51263A">
              <w:rPr>
                <w:rFonts w:eastAsia="Microsoft Sans Serif"/>
                <w:color w:val="000000"/>
                <w:lang w:bidi="ru-RU"/>
              </w:rPr>
              <w:t>ОПК-5;</w:t>
            </w:r>
          </w:p>
          <w:p w14:paraId="72F297EA" w14:textId="77777777" w:rsidR="00701DE6" w:rsidRDefault="00701DE6" w:rsidP="009B4FDE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1263A">
              <w:rPr>
                <w:rFonts w:eastAsia="Microsoft Sans Serif"/>
                <w:color w:val="000000"/>
                <w:lang w:bidi="ru-RU"/>
              </w:rPr>
              <w:t>ИД-2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51263A">
              <w:rPr>
                <w:rFonts w:eastAsia="Microsoft Sans Serif"/>
                <w:color w:val="000000"/>
                <w:lang w:bidi="ru-RU"/>
              </w:rPr>
              <w:t>ОПК-7; ИД-3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51263A">
              <w:rPr>
                <w:rFonts w:eastAsia="Microsoft Sans Serif"/>
                <w:color w:val="000000"/>
                <w:lang w:bidi="ru-RU"/>
              </w:rPr>
              <w:t>ПК-1;</w:t>
            </w:r>
          </w:p>
          <w:p w14:paraId="5FBAEC35" w14:textId="77777777" w:rsidR="00701DE6" w:rsidRDefault="00701DE6" w:rsidP="009B4FDE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1263A">
              <w:rPr>
                <w:rFonts w:eastAsia="Microsoft Sans Serif"/>
                <w:color w:val="000000"/>
                <w:lang w:bidi="ru-RU"/>
              </w:rPr>
              <w:t>ИД-4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51263A">
              <w:rPr>
                <w:rFonts w:eastAsia="Microsoft Sans Serif"/>
                <w:color w:val="000000"/>
                <w:lang w:bidi="ru-RU"/>
              </w:rPr>
              <w:t xml:space="preserve">ПК-1; </w:t>
            </w:r>
          </w:p>
          <w:p w14:paraId="2104A55E" w14:textId="77777777" w:rsidR="00701DE6" w:rsidRDefault="00701DE6" w:rsidP="009B4FDE">
            <w:pPr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     </w:t>
            </w:r>
            <w:r w:rsidRPr="0051263A">
              <w:rPr>
                <w:rFonts w:eastAsia="Microsoft Sans Serif"/>
                <w:color w:val="000000"/>
                <w:lang w:bidi="ru-RU"/>
              </w:rPr>
              <w:t>ИД-2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51263A">
              <w:rPr>
                <w:rFonts w:eastAsia="Microsoft Sans Serif"/>
                <w:color w:val="000000"/>
                <w:lang w:bidi="ru-RU"/>
              </w:rPr>
              <w:t>ПК-2</w:t>
            </w:r>
          </w:p>
          <w:p w14:paraId="4A48C125" w14:textId="77777777" w:rsidR="00701DE6" w:rsidRDefault="00701DE6" w:rsidP="009B4FDE">
            <w:pPr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ИД3 ПК3 </w:t>
            </w:r>
          </w:p>
          <w:p w14:paraId="6426728B" w14:textId="77777777" w:rsidR="00701DE6" w:rsidRDefault="00701DE6" w:rsidP="009B4FDE">
            <w:pPr>
              <w:jc w:val="center"/>
              <w:rPr>
                <w:rFonts w:eastAsia="Microsoft Sans Serif"/>
                <w:color w:val="000000"/>
                <w:lang w:bidi="ru-RU"/>
              </w:rPr>
            </w:pPr>
          </w:p>
          <w:p w14:paraId="320530FD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</w:p>
        </w:tc>
      </w:tr>
      <w:tr w:rsidR="00701DE6" w:rsidRPr="0079468D" w14:paraId="451D244C" w14:textId="77777777" w:rsidTr="009B4FD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3C6C" w14:textId="77777777" w:rsidR="00701DE6" w:rsidRPr="0079468D" w:rsidRDefault="00701DE6" w:rsidP="009B4FDE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lastRenderedPageBreak/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7FE" w14:textId="77777777" w:rsidR="00701DE6" w:rsidRPr="0079468D" w:rsidRDefault="00701DE6" w:rsidP="009B4FDE">
            <w:pPr>
              <w:rPr>
                <w:color w:val="000000"/>
              </w:rPr>
            </w:pPr>
            <w:r w:rsidRPr="00AB27B8">
              <w:t>Заболевания щитовидной железы.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F62" w14:textId="77777777" w:rsidR="00701DE6" w:rsidRPr="00AB27B8" w:rsidRDefault="00701DE6" w:rsidP="009B4FDE">
            <w:pPr>
              <w:widowControl w:val="0"/>
              <w:spacing w:before="60" w:after="60"/>
            </w:pPr>
            <w:r>
              <w:rPr>
                <w:i/>
              </w:rPr>
              <w:t>2</w:t>
            </w:r>
            <w:r w:rsidRPr="00AB27B8">
              <w:rPr>
                <w:i/>
              </w:rPr>
              <w:t xml:space="preserve">.1. Тиреотоксикоз </w:t>
            </w:r>
          </w:p>
          <w:p w14:paraId="55D580B6" w14:textId="77777777" w:rsidR="00701DE6" w:rsidRPr="00AB27B8" w:rsidRDefault="00701DE6" w:rsidP="009B4FDE">
            <w:pPr>
              <w:widowControl w:val="0"/>
              <w:spacing w:after="60"/>
            </w:pPr>
            <w:r w:rsidRPr="00AB27B8">
              <w:t xml:space="preserve">Этиология, патогенетические варианты. Этиология и патогенез болезни Грейвса (диффузный токсический зоб). Клиническая картина, осложнения. Эндокринная офтальмопатия. </w:t>
            </w:r>
          </w:p>
          <w:p w14:paraId="7AB7A559" w14:textId="77777777" w:rsidR="00701DE6" w:rsidRPr="00AB27B8" w:rsidRDefault="00701DE6" w:rsidP="009B4FDE">
            <w:r w:rsidRPr="00AB27B8">
              <w:t xml:space="preserve">Дифференциальная диагностика заболеваний, протекающих с тиреотоксикозом. Подострый тироидит. Функциональная автономия щитовидной железы (многоузловой токсический зоб). </w:t>
            </w:r>
          </w:p>
          <w:p w14:paraId="724F425D" w14:textId="77777777" w:rsidR="00701DE6" w:rsidRPr="00AB27B8" w:rsidRDefault="00701DE6" w:rsidP="009B4FDE">
            <w:pPr>
              <w:spacing w:before="60"/>
            </w:pPr>
            <w:r w:rsidRPr="00AB27B8">
              <w:t xml:space="preserve">Лечение болезни Грейвса и многоузлового токсического зоба. Тиростатики, механизм действия,  побочные эффекты. Симптоматическая терапия и лечение осложнений. Лечение эндокринной офтальмопатии.  Показания  к  хирургическому лечению и лечению радиоактивным йодом.  Тиреотоксический криз. Неотложная  помощь.  Профилактика.  </w:t>
            </w:r>
          </w:p>
          <w:p w14:paraId="65B1CD83" w14:textId="77777777" w:rsidR="00701DE6" w:rsidRPr="00AB27B8" w:rsidRDefault="00701DE6" w:rsidP="009B4FDE">
            <w:pPr>
              <w:widowControl w:val="0"/>
              <w:spacing w:before="120" w:after="60"/>
              <w:rPr>
                <w:i/>
              </w:rPr>
            </w:pPr>
            <w:r>
              <w:rPr>
                <w:i/>
              </w:rPr>
              <w:t>2</w:t>
            </w:r>
            <w:r w:rsidRPr="00AB27B8">
              <w:rPr>
                <w:i/>
              </w:rPr>
              <w:t xml:space="preserve">.2. Гипотиреоз </w:t>
            </w:r>
          </w:p>
          <w:p w14:paraId="712611CC" w14:textId="77777777" w:rsidR="00701DE6" w:rsidRPr="00AB27B8" w:rsidRDefault="00701DE6" w:rsidP="009B4FDE">
            <w:pPr>
              <w:spacing w:before="120"/>
            </w:pPr>
            <w:r w:rsidRPr="00AB27B8">
              <w:t xml:space="preserve">Этиология (первичный и вторичный гипотиреоз). Хронический аутоиммунный тиреоидит. Послеоперационный гипотиреоз. Симптоматика. Диагностика и дифференциальная диагностика. Заместительная терапия. </w:t>
            </w:r>
          </w:p>
          <w:p w14:paraId="5C85BEF0" w14:textId="77777777" w:rsidR="00701DE6" w:rsidRPr="00AB27B8" w:rsidRDefault="00701DE6" w:rsidP="00701DE6">
            <w:pPr>
              <w:numPr>
                <w:ilvl w:val="1"/>
                <w:numId w:val="3"/>
              </w:numPr>
              <w:spacing w:before="120" w:after="60"/>
              <w:ind w:left="348" w:hanging="283"/>
              <w:contextualSpacing/>
              <w:rPr>
                <w:i/>
              </w:rPr>
            </w:pPr>
            <w:r w:rsidRPr="00AB27B8">
              <w:rPr>
                <w:i/>
              </w:rPr>
              <w:t>Врожденный гипотиреоз.</w:t>
            </w:r>
          </w:p>
          <w:p w14:paraId="11FAD289" w14:textId="77777777" w:rsidR="00701DE6" w:rsidRPr="00AB27B8" w:rsidRDefault="00701DE6" w:rsidP="009B4FDE">
            <w:pPr>
              <w:spacing w:before="120" w:after="60"/>
              <w:ind w:left="65"/>
            </w:pPr>
            <w:r w:rsidRPr="00AB27B8">
              <w:t>Эпидемиология. Этиология. Патогенез. Клиника. Диагностика. Неонатальный скрининг. Лечение.</w:t>
            </w:r>
          </w:p>
          <w:p w14:paraId="5E6B80F9" w14:textId="77777777" w:rsidR="00701DE6" w:rsidRPr="00AB27B8" w:rsidRDefault="00701DE6" w:rsidP="009B4FDE">
            <w:pPr>
              <w:spacing w:before="120" w:after="60"/>
              <w:rPr>
                <w:i/>
              </w:rPr>
            </w:pPr>
            <w:r>
              <w:rPr>
                <w:i/>
              </w:rPr>
              <w:t>2</w:t>
            </w:r>
            <w:r w:rsidRPr="00AB27B8">
              <w:rPr>
                <w:i/>
              </w:rPr>
              <w:t>.</w:t>
            </w:r>
            <w:r>
              <w:rPr>
                <w:i/>
              </w:rPr>
              <w:t>3</w:t>
            </w:r>
            <w:r w:rsidRPr="00AB27B8">
              <w:rPr>
                <w:i/>
              </w:rPr>
              <w:t>. Йододефицитные заболевания.</w:t>
            </w:r>
          </w:p>
          <w:p w14:paraId="5D3FBAEE" w14:textId="77777777" w:rsidR="00701DE6" w:rsidRPr="0079468D" w:rsidRDefault="00701DE6" w:rsidP="009B4FDE">
            <w:pPr>
              <w:rPr>
                <w:color w:val="000000"/>
              </w:rPr>
            </w:pPr>
            <w:r w:rsidRPr="00AB27B8">
              <w:t>Дефицит йода и другие  факторы как причина развития зоба. Наследственность. Профилактика йододефицитных заболеваний: массовая, групповая, индивидуальная. Лечение эндемического  зоба. Радиационно-индуцированная патология щитовидной железы.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A91" w14:textId="77777777" w:rsidR="00701DE6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14:paraId="394F3246" w14:textId="77777777" w:rsidR="00701DE6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14:paraId="2E487C2D" w14:textId="77777777" w:rsidR="00701DE6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A81299">
              <w:rPr>
                <w:rFonts w:eastAsia="Microsoft Sans Serif"/>
                <w:color w:val="000000"/>
                <w:lang w:bidi="ru-RU"/>
              </w:rPr>
              <w:t xml:space="preserve">ИД-3 ОПК-4; ИД-3 ОПК-5; </w:t>
            </w:r>
          </w:p>
          <w:p w14:paraId="2DD08E89" w14:textId="77777777" w:rsidR="00701DE6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ИД3 ОПК 6</w:t>
            </w:r>
          </w:p>
          <w:p w14:paraId="34F8DC7C" w14:textId="77777777" w:rsidR="00701DE6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A81299">
              <w:rPr>
                <w:rFonts w:eastAsia="Microsoft Sans Serif"/>
                <w:color w:val="000000"/>
                <w:lang w:bidi="ru-RU"/>
              </w:rPr>
              <w:t>ИД-2 ОПК-7; ИД-3 ПК-1;</w:t>
            </w:r>
          </w:p>
          <w:p w14:paraId="4A2F5C29" w14:textId="77777777" w:rsidR="00701DE6" w:rsidRPr="00A81299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ИД 1 ПК1 </w:t>
            </w:r>
          </w:p>
          <w:p w14:paraId="15EF65F1" w14:textId="77777777" w:rsidR="00701DE6" w:rsidRPr="00A81299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A81299">
              <w:rPr>
                <w:rFonts w:eastAsia="Microsoft Sans Serif"/>
                <w:color w:val="000000"/>
                <w:lang w:bidi="ru-RU"/>
              </w:rPr>
              <w:t xml:space="preserve">ИД-4 ПК-1; </w:t>
            </w:r>
          </w:p>
          <w:p w14:paraId="1C268840" w14:textId="77777777" w:rsidR="00701DE6" w:rsidRDefault="00701DE6" w:rsidP="009B4FDE">
            <w:pPr>
              <w:rPr>
                <w:rFonts w:eastAsia="Microsoft Sans Serif"/>
                <w:color w:val="000000"/>
                <w:lang w:bidi="ru-RU"/>
              </w:rPr>
            </w:pPr>
            <w:r w:rsidRPr="00A81299">
              <w:rPr>
                <w:rFonts w:eastAsia="Microsoft Sans Serif"/>
                <w:color w:val="000000"/>
                <w:lang w:bidi="ru-RU"/>
              </w:rPr>
              <w:t>ИД-2 ПК-2</w:t>
            </w:r>
          </w:p>
          <w:p w14:paraId="0D45AD7C" w14:textId="77777777" w:rsidR="00701DE6" w:rsidRPr="0079468D" w:rsidRDefault="00701DE6" w:rsidP="009B4F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ИД3 ПК3 </w:t>
            </w:r>
          </w:p>
        </w:tc>
      </w:tr>
      <w:tr w:rsidR="00701DE6" w:rsidRPr="0079468D" w14:paraId="4AFF7402" w14:textId="77777777" w:rsidTr="009B4FD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3E92" w14:textId="77777777" w:rsidR="00701DE6" w:rsidRPr="0079468D" w:rsidRDefault="00701DE6" w:rsidP="009B4F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B0A" w14:textId="77777777" w:rsidR="00701DE6" w:rsidRPr="0079468D" w:rsidRDefault="00701DE6" w:rsidP="009B4FDE">
            <w:pPr>
              <w:rPr>
                <w:color w:val="000000"/>
              </w:rPr>
            </w:pPr>
            <w:r w:rsidRPr="00AB27B8">
              <w:t>Заболевания надпочечников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AB8" w14:textId="77777777" w:rsidR="00701DE6" w:rsidRPr="00AB27B8" w:rsidRDefault="00701DE6" w:rsidP="009B4FDE">
            <w:pPr>
              <w:spacing w:before="60" w:after="60"/>
            </w:pPr>
            <w:r>
              <w:rPr>
                <w:i/>
              </w:rPr>
              <w:t>3</w:t>
            </w:r>
            <w:r w:rsidRPr="00AB27B8">
              <w:rPr>
                <w:i/>
              </w:rPr>
              <w:t>.1. Первичная хроническая недостаточность коры надпочечников (Болезнь Аддисона).</w:t>
            </w:r>
            <w:r w:rsidRPr="00AB27B8">
              <w:t xml:space="preserve"> </w:t>
            </w:r>
          </w:p>
          <w:p w14:paraId="3E98B7C0" w14:textId="77777777" w:rsidR="00701DE6" w:rsidRPr="00AB27B8" w:rsidRDefault="00701DE6" w:rsidP="009B4FDE">
            <w:r w:rsidRPr="00AB27B8">
              <w:t xml:space="preserve">Этиология и патогенез.  Клинические проявления, диагноз и дифференциальный диагноз. Лечение. </w:t>
            </w:r>
          </w:p>
          <w:p w14:paraId="03CE119A" w14:textId="77777777" w:rsidR="00701DE6" w:rsidRPr="00AB27B8" w:rsidRDefault="00701DE6" w:rsidP="009B4FDE">
            <w:pPr>
              <w:widowControl w:val="0"/>
              <w:spacing w:before="60" w:after="60"/>
            </w:pPr>
            <w:r>
              <w:rPr>
                <w:i/>
              </w:rPr>
              <w:t>3</w:t>
            </w:r>
            <w:r w:rsidRPr="00AB27B8">
              <w:rPr>
                <w:i/>
              </w:rPr>
              <w:t>.2. Вторичная недостаточность коры надпочечников.</w:t>
            </w:r>
            <w:r w:rsidRPr="00AB27B8">
              <w:t xml:space="preserve"> Этиология, патогенез, клиника, диагностика, лечение.</w:t>
            </w:r>
          </w:p>
          <w:p w14:paraId="1385F40D" w14:textId="77777777" w:rsidR="00701DE6" w:rsidRPr="00AB27B8" w:rsidRDefault="00701DE6" w:rsidP="009B4FDE">
            <w:pPr>
              <w:widowControl w:val="0"/>
              <w:spacing w:before="60" w:after="60"/>
              <w:rPr>
                <w:i/>
              </w:rPr>
            </w:pPr>
            <w:r>
              <w:rPr>
                <w:i/>
              </w:rPr>
              <w:t>3</w:t>
            </w:r>
            <w:r w:rsidRPr="00AB27B8">
              <w:rPr>
                <w:i/>
              </w:rPr>
              <w:t xml:space="preserve">.3. Острая недостаточность коры надпочечников. </w:t>
            </w:r>
          </w:p>
          <w:p w14:paraId="14F0458E" w14:textId="77777777" w:rsidR="00701DE6" w:rsidRPr="00AB27B8" w:rsidRDefault="00701DE6" w:rsidP="009B4FDE">
            <w:pPr>
              <w:widowControl w:val="0"/>
              <w:spacing w:before="60" w:after="60"/>
            </w:pPr>
            <w:r w:rsidRPr="00AB27B8">
              <w:t>Патогенез. Клиника. Лечение.</w:t>
            </w:r>
          </w:p>
          <w:p w14:paraId="60A92037" w14:textId="77777777" w:rsidR="00701DE6" w:rsidRPr="00AB27B8" w:rsidRDefault="00701DE6" w:rsidP="009B4FDE">
            <w:pPr>
              <w:widowControl w:val="0"/>
              <w:spacing w:before="60" w:after="60"/>
              <w:rPr>
                <w:i/>
              </w:rPr>
            </w:pPr>
            <w:r>
              <w:rPr>
                <w:i/>
              </w:rPr>
              <w:t>3</w:t>
            </w:r>
            <w:r w:rsidRPr="00AB27B8">
              <w:rPr>
                <w:i/>
              </w:rPr>
              <w:t>.4. Синдром гиперкортицизма</w:t>
            </w:r>
          </w:p>
          <w:p w14:paraId="5345D0B2" w14:textId="77777777" w:rsidR="00701DE6" w:rsidRPr="00AB27B8" w:rsidRDefault="00701DE6" w:rsidP="009B4FDE">
            <w:pPr>
              <w:spacing w:before="60" w:after="60"/>
              <w:rPr>
                <w:b/>
              </w:rPr>
            </w:pPr>
            <w:r w:rsidRPr="00AB27B8">
              <w:t>Синдром гиперкортицизма Этиология, патогенез, клиника, диагностика, дифференциальная диагностика, лечение.</w:t>
            </w:r>
          </w:p>
          <w:p w14:paraId="38641A07" w14:textId="77777777" w:rsidR="00701DE6" w:rsidRPr="00AB27B8" w:rsidRDefault="00701DE6" w:rsidP="009B4FDE">
            <w:pPr>
              <w:spacing w:before="60" w:after="60"/>
            </w:pPr>
            <w:r>
              <w:rPr>
                <w:i/>
              </w:rPr>
              <w:t>3</w:t>
            </w:r>
            <w:r w:rsidRPr="00AB27B8">
              <w:rPr>
                <w:i/>
              </w:rPr>
              <w:t>.5. Врожденная дисфункция коры надпочечников.</w:t>
            </w:r>
            <w:r w:rsidRPr="00AB27B8">
              <w:t xml:space="preserve"> </w:t>
            </w:r>
          </w:p>
          <w:p w14:paraId="73473E74" w14:textId="77777777" w:rsidR="00701DE6" w:rsidRPr="0079468D" w:rsidRDefault="00701DE6" w:rsidP="009B4FDE">
            <w:pPr>
              <w:rPr>
                <w:color w:val="000000"/>
              </w:rPr>
            </w:pPr>
            <w:r w:rsidRPr="00AB27B8">
              <w:t>Этиология, патогенез. Клинические и патогенетические формы заболевания. Диагностика. Дифференциальная диагностика. Лечение.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606" w14:textId="77777777" w:rsidR="00701DE6" w:rsidRDefault="00701DE6" w:rsidP="009B4FDE">
            <w:pPr>
              <w:jc w:val="center"/>
            </w:pPr>
            <w:r>
              <w:t xml:space="preserve"> </w:t>
            </w:r>
          </w:p>
          <w:p w14:paraId="550C2DA6" w14:textId="77777777" w:rsidR="00701DE6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47867">
              <w:rPr>
                <w:rFonts w:eastAsia="Microsoft Sans Serif"/>
                <w:color w:val="000000"/>
                <w:lang w:bidi="ru-RU"/>
              </w:rPr>
              <w:t xml:space="preserve">ИД-3 ОПК-4; ИД-3 ОПК-5; </w:t>
            </w:r>
          </w:p>
          <w:p w14:paraId="4F401F5B" w14:textId="77777777" w:rsidR="00701DE6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ИД3 ОПК 6</w:t>
            </w:r>
          </w:p>
          <w:p w14:paraId="69FFCF08" w14:textId="77777777" w:rsidR="00701DE6" w:rsidRPr="00147867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47867">
              <w:rPr>
                <w:rFonts w:eastAsia="Microsoft Sans Serif"/>
                <w:color w:val="000000"/>
                <w:lang w:bidi="ru-RU"/>
              </w:rPr>
              <w:t>ИД-2 ОПК-7; ИД-3 ПК-1;</w:t>
            </w:r>
          </w:p>
          <w:p w14:paraId="15B6521B" w14:textId="77777777" w:rsidR="00701DE6" w:rsidRPr="00147867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47867">
              <w:rPr>
                <w:rFonts w:eastAsia="Microsoft Sans Serif"/>
                <w:color w:val="000000"/>
                <w:lang w:bidi="ru-RU"/>
              </w:rPr>
              <w:t xml:space="preserve">ИД-4 ПК-1; </w:t>
            </w:r>
          </w:p>
          <w:p w14:paraId="0E789461" w14:textId="77777777" w:rsidR="00701DE6" w:rsidRDefault="00701DE6" w:rsidP="009B4FDE">
            <w:pPr>
              <w:rPr>
                <w:rFonts w:eastAsia="Microsoft Sans Serif"/>
                <w:color w:val="000000"/>
                <w:lang w:bidi="ru-RU"/>
              </w:rPr>
            </w:pPr>
            <w:r w:rsidRPr="00147867">
              <w:rPr>
                <w:rFonts w:eastAsia="Microsoft Sans Serif"/>
                <w:color w:val="000000"/>
                <w:lang w:bidi="ru-RU"/>
              </w:rPr>
              <w:t>ИД-2 ПК-2</w:t>
            </w:r>
          </w:p>
          <w:p w14:paraId="42E0F40D" w14:textId="77777777" w:rsidR="00701DE6" w:rsidRPr="0079468D" w:rsidRDefault="00701DE6" w:rsidP="009B4FDE">
            <w:pPr>
              <w:rPr>
                <w:color w:val="000000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 ИД3 ПК3</w:t>
            </w:r>
          </w:p>
        </w:tc>
      </w:tr>
      <w:tr w:rsidR="00701DE6" w:rsidRPr="0079468D" w14:paraId="30616717" w14:textId="77777777" w:rsidTr="009B4FD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009" w14:textId="77777777" w:rsidR="00701DE6" w:rsidRPr="0079468D" w:rsidRDefault="00701DE6" w:rsidP="009B4FD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4E8" w14:textId="77777777" w:rsidR="00701DE6" w:rsidRPr="0079468D" w:rsidRDefault="00701DE6" w:rsidP="009B4FDE">
            <w:pPr>
              <w:rPr>
                <w:color w:val="000000"/>
              </w:rPr>
            </w:pPr>
            <w:r w:rsidRPr="00AB27B8">
              <w:t>Патология репродуктивной системы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7BD" w14:textId="77777777" w:rsidR="00701DE6" w:rsidRPr="00AB27B8" w:rsidRDefault="00701DE6" w:rsidP="009B4FDE">
            <w:pPr>
              <w:spacing w:before="60" w:after="60"/>
              <w:rPr>
                <w:i/>
              </w:rPr>
            </w:pPr>
            <w:r>
              <w:rPr>
                <w:i/>
              </w:rPr>
              <w:t>5</w:t>
            </w:r>
            <w:r w:rsidRPr="00AB27B8">
              <w:rPr>
                <w:i/>
              </w:rPr>
              <w:t>.1.Гипогонадизм</w:t>
            </w:r>
          </w:p>
          <w:p w14:paraId="2C0FD73C" w14:textId="77777777" w:rsidR="00701DE6" w:rsidRPr="00AB27B8" w:rsidRDefault="00701DE6" w:rsidP="009B4FDE">
            <w:r w:rsidRPr="00AB27B8">
              <w:t>Этиология и патогенез. Клиника. Принципы диагностики и лечения.</w:t>
            </w:r>
          </w:p>
          <w:p w14:paraId="76C0F016" w14:textId="77777777" w:rsidR="00701DE6" w:rsidRPr="00AB27B8" w:rsidRDefault="00701DE6" w:rsidP="009B4FDE">
            <w:pPr>
              <w:spacing w:before="60" w:after="60"/>
              <w:rPr>
                <w:i/>
              </w:rPr>
            </w:pPr>
            <w:r>
              <w:rPr>
                <w:i/>
              </w:rPr>
              <w:t>5</w:t>
            </w:r>
            <w:r w:rsidRPr="00AB27B8">
              <w:rPr>
                <w:i/>
              </w:rPr>
              <w:t>.2. Нарушения формирования пола.</w:t>
            </w:r>
          </w:p>
          <w:p w14:paraId="62C76D48" w14:textId="77777777" w:rsidR="00701DE6" w:rsidRPr="00AB27B8" w:rsidRDefault="00701DE6" w:rsidP="009B4FDE">
            <w:pPr>
              <w:spacing w:before="60" w:after="60"/>
            </w:pPr>
            <w:r w:rsidRPr="00AB27B8">
              <w:t>Варианты нарушения формирования пола. Дифференциальная диагностика. Лечение.</w:t>
            </w:r>
          </w:p>
          <w:p w14:paraId="17B85593" w14:textId="77777777" w:rsidR="00701DE6" w:rsidRPr="0079468D" w:rsidRDefault="00701DE6" w:rsidP="009B4FDE">
            <w:pPr>
              <w:rPr>
                <w:color w:val="000000"/>
              </w:rPr>
            </w:pPr>
            <w:r>
              <w:rPr>
                <w:i/>
              </w:rPr>
              <w:t>5</w:t>
            </w:r>
            <w:r w:rsidRPr="00AB27B8">
              <w:rPr>
                <w:i/>
              </w:rPr>
              <w:t>.3. Преждевременное половое развитие.</w:t>
            </w:r>
            <w:r>
              <w:rPr>
                <w:i/>
              </w:rPr>
              <w:t xml:space="preserve"> Классификация. Диагностика. Лечение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9E5" w14:textId="77777777" w:rsidR="00701DE6" w:rsidRPr="00147867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47867">
              <w:rPr>
                <w:rFonts w:eastAsia="Microsoft Sans Serif"/>
                <w:color w:val="000000"/>
                <w:lang w:bidi="ru-RU"/>
              </w:rPr>
              <w:t>ИД-3 ОПК-5; ИД-2 ОПК-7; ИД-3 ПК-1;</w:t>
            </w:r>
          </w:p>
          <w:p w14:paraId="41FD603A" w14:textId="77777777" w:rsidR="00701DE6" w:rsidRPr="0079468D" w:rsidRDefault="00701DE6" w:rsidP="009B4FDE">
            <w:pPr>
              <w:rPr>
                <w:color w:val="000000"/>
              </w:rPr>
            </w:pPr>
            <w:r w:rsidRPr="00147867">
              <w:rPr>
                <w:rFonts w:eastAsia="Microsoft Sans Serif"/>
                <w:color w:val="000000"/>
                <w:lang w:bidi="ru-RU"/>
              </w:rPr>
              <w:t>ИД-2 ПК-2</w:t>
            </w:r>
          </w:p>
        </w:tc>
      </w:tr>
      <w:tr w:rsidR="00701DE6" w:rsidRPr="0079468D" w14:paraId="67309416" w14:textId="77777777" w:rsidTr="009B4FD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4EA" w14:textId="77777777" w:rsidR="00701DE6" w:rsidRDefault="00701DE6" w:rsidP="009B4FD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A65" w14:textId="77777777" w:rsidR="00701DE6" w:rsidRPr="00AB27B8" w:rsidRDefault="00701DE6" w:rsidP="009B4FDE">
            <w:r w:rsidRPr="00AB27B8">
              <w:t xml:space="preserve">Ожирение </w:t>
            </w:r>
            <w:r>
              <w:t xml:space="preserve">в детском </w:t>
            </w:r>
            <w:r w:rsidRPr="00AB27B8">
              <w:t xml:space="preserve">и </w:t>
            </w:r>
            <w:r>
              <w:t>подростковом возрасте</w:t>
            </w:r>
            <w:r w:rsidRPr="00AB27B8">
              <w:t>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FCF" w14:textId="77777777" w:rsidR="00701DE6" w:rsidRPr="00AB27B8" w:rsidRDefault="00701DE6" w:rsidP="009B4FDE">
            <w:pPr>
              <w:spacing w:before="60" w:after="60"/>
            </w:pPr>
            <w:r>
              <w:rPr>
                <w:i/>
              </w:rPr>
              <w:t>4</w:t>
            </w:r>
            <w:r w:rsidRPr="005929FC">
              <w:rPr>
                <w:i/>
              </w:rPr>
              <w:t>.3.</w:t>
            </w:r>
            <w:r w:rsidRPr="00AB27B8">
              <w:t xml:space="preserve"> Ожирение у детей и подростков.  </w:t>
            </w:r>
          </w:p>
          <w:p w14:paraId="29756E1A" w14:textId="77777777" w:rsidR="00701DE6" w:rsidRDefault="00701DE6" w:rsidP="009B4FDE">
            <w:pPr>
              <w:spacing w:before="60" w:after="60"/>
              <w:rPr>
                <w:i/>
              </w:rPr>
            </w:pPr>
            <w:r w:rsidRPr="00AB27B8">
              <w:t>Ожирение: определение, эпидемиология. Классификация</w:t>
            </w:r>
            <w:r>
              <w:t>. Диагностика</w:t>
            </w:r>
            <w:r w:rsidRPr="00AB27B8">
              <w:t xml:space="preserve">. </w:t>
            </w:r>
            <w:r>
              <w:t>Синдромальные формы ожирения.</w:t>
            </w:r>
            <w:r w:rsidRPr="00AB27B8">
              <w:t xml:space="preserve"> Профилактика и лечение  ожирения. </w:t>
            </w:r>
            <w:r>
              <w:t xml:space="preserve">Диетотерапия. </w:t>
            </w:r>
            <w:r w:rsidRPr="00AB27B8">
              <w:t>Медикаментозная терапия.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67C" w14:textId="77777777" w:rsidR="00701DE6" w:rsidRPr="00AB27B8" w:rsidRDefault="00701DE6" w:rsidP="009B4FDE">
            <w:pPr>
              <w:rPr>
                <w:bCs/>
              </w:rPr>
            </w:pPr>
          </w:p>
          <w:p w14:paraId="3E1E811F" w14:textId="77777777" w:rsidR="00701DE6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47867">
              <w:rPr>
                <w:rFonts w:eastAsia="Microsoft Sans Serif"/>
                <w:color w:val="000000"/>
                <w:lang w:bidi="ru-RU"/>
              </w:rPr>
              <w:t xml:space="preserve">ИД-3 ОПК-5; 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</w:p>
          <w:p w14:paraId="334C6671" w14:textId="77777777" w:rsidR="00701DE6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ИД 3 ОПК6 </w:t>
            </w:r>
          </w:p>
          <w:p w14:paraId="1502D146" w14:textId="77777777" w:rsidR="00701DE6" w:rsidRPr="00147867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47867">
              <w:rPr>
                <w:rFonts w:eastAsia="Microsoft Sans Serif"/>
                <w:color w:val="000000"/>
                <w:lang w:bidi="ru-RU"/>
              </w:rPr>
              <w:t>ИД-2 ОПК-7; ИД-3 ПК-1;</w:t>
            </w:r>
          </w:p>
          <w:p w14:paraId="28232434" w14:textId="77777777" w:rsidR="00701DE6" w:rsidRPr="00AB27B8" w:rsidRDefault="00701DE6" w:rsidP="009B4FDE">
            <w:pPr>
              <w:widowControl w:val="0"/>
            </w:pPr>
          </w:p>
        </w:tc>
      </w:tr>
      <w:tr w:rsidR="00701DE6" w:rsidRPr="0079468D" w14:paraId="0C7B233D" w14:textId="77777777" w:rsidTr="009B4FD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ED8" w14:textId="77777777" w:rsidR="00701DE6" w:rsidRPr="0079468D" w:rsidRDefault="00701DE6" w:rsidP="009B4FD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22A" w14:textId="77777777" w:rsidR="00701DE6" w:rsidRPr="0079468D" w:rsidRDefault="00701DE6" w:rsidP="009B4FDE">
            <w:pPr>
              <w:rPr>
                <w:color w:val="000000"/>
              </w:rPr>
            </w:pPr>
            <w:r w:rsidRPr="00AB27B8">
              <w:t xml:space="preserve">Заболевания гипоталамо-гипофизарной системы.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C1A" w14:textId="77777777" w:rsidR="00701DE6" w:rsidRPr="00AB27B8" w:rsidRDefault="00701DE6" w:rsidP="009B4FDE">
            <w:pPr>
              <w:spacing w:before="60" w:after="60"/>
              <w:rPr>
                <w:i/>
              </w:rPr>
            </w:pPr>
            <w:r>
              <w:rPr>
                <w:i/>
              </w:rPr>
              <w:t>4</w:t>
            </w:r>
            <w:r w:rsidRPr="00AB27B8">
              <w:rPr>
                <w:i/>
              </w:rPr>
              <w:t xml:space="preserve">.1. Гипопитуитаризм. </w:t>
            </w:r>
          </w:p>
          <w:p w14:paraId="4D12F8ED" w14:textId="77777777" w:rsidR="00701DE6" w:rsidRPr="00AB27B8" w:rsidRDefault="00701DE6" w:rsidP="009B4FDE">
            <w:pPr>
              <w:spacing w:before="60" w:after="60"/>
              <w:rPr>
                <w:b/>
                <w:i/>
              </w:rPr>
            </w:pPr>
            <w:r w:rsidRPr="00AB27B8">
              <w:t>Этиология и патогенез. Клиника. Принципы диагностики и лечения.</w:t>
            </w:r>
          </w:p>
          <w:p w14:paraId="6BE480E0" w14:textId="77777777" w:rsidR="00701DE6" w:rsidRPr="00AB27B8" w:rsidRDefault="00701DE6" w:rsidP="009B4FDE">
            <w:pPr>
              <w:widowControl w:val="0"/>
              <w:spacing w:before="60" w:after="60"/>
            </w:pPr>
            <w:r>
              <w:rPr>
                <w:i/>
              </w:rPr>
              <w:t>4</w:t>
            </w:r>
            <w:r w:rsidRPr="00AB27B8">
              <w:rPr>
                <w:i/>
              </w:rPr>
              <w:t>.2. Несахарный диабет.</w:t>
            </w:r>
            <w:r w:rsidRPr="00AB27B8">
              <w:t xml:space="preserve"> </w:t>
            </w:r>
          </w:p>
          <w:p w14:paraId="3830F6FB" w14:textId="77777777" w:rsidR="00701DE6" w:rsidRDefault="00701DE6" w:rsidP="009B4FDE">
            <w:pPr>
              <w:widowControl w:val="0"/>
              <w:spacing w:before="60" w:after="60"/>
            </w:pPr>
            <w:r w:rsidRPr="00AB27B8">
              <w:t>Этиология, патогенез, клинические проявления. Дифференциальный диагноз. Принципы диагностики и лечения.</w:t>
            </w:r>
          </w:p>
          <w:p w14:paraId="497FBA59" w14:textId="77777777" w:rsidR="00701DE6" w:rsidRPr="0079468D" w:rsidRDefault="00701DE6" w:rsidP="009B4FDE">
            <w:pPr>
              <w:rPr>
                <w:color w:val="00000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6E4" w14:textId="77777777" w:rsidR="00701DE6" w:rsidRDefault="00701DE6" w:rsidP="009B4FDE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A81299">
              <w:rPr>
                <w:rFonts w:eastAsia="Microsoft Sans Serif"/>
                <w:color w:val="000000"/>
                <w:lang w:bidi="ru-RU"/>
              </w:rPr>
              <w:t xml:space="preserve">ИД-3 ОПК-5; </w:t>
            </w:r>
          </w:p>
          <w:p w14:paraId="1F06FB83" w14:textId="77777777" w:rsidR="00701DE6" w:rsidRDefault="00701DE6" w:rsidP="009B4FDE">
            <w:pPr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ИД-2 ОПК-7;</w:t>
            </w:r>
            <w:r w:rsidRPr="00A81299">
              <w:rPr>
                <w:rFonts w:eastAsia="Microsoft Sans Serif"/>
                <w:color w:val="000000"/>
                <w:lang w:bidi="ru-RU"/>
              </w:rPr>
              <w:t xml:space="preserve"> ИД-2 ПК-2</w:t>
            </w:r>
          </w:p>
          <w:p w14:paraId="69EB8C88" w14:textId="77777777" w:rsidR="00701DE6" w:rsidRPr="0079468D" w:rsidRDefault="00701DE6" w:rsidP="009B4FDE">
            <w:pPr>
              <w:rPr>
                <w:color w:val="000000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 ИД 3 ПК3 </w:t>
            </w:r>
          </w:p>
        </w:tc>
      </w:tr>
    </w:tbl>
    <w:p w14:paraId="6B0388DD" w14:textId="77777777" w:rsidR="00701DE6" w:rsidRDefault="00701DE6" w:rsidP="00701DE6">
      <w:pPr>
        <w:spacing w:line="276" w:lineRule="auto"/>
        <w:ind w:firstLine="709"/>
        <w:rPr>
          <w:i/>
          <w:color w:val="000000"/>
        </w:rPr>
      </w:pPr>
    </w:p>
    <w:p w14:paraId="01A67ED9" w14:textId="77777777" w:rsidR="00701DE6" w:rsidRDefault="00701DE6" w:rsidP="00701DE6">
      <w:pPr>
        <w:spacing w:line="276" w:lineRule="auto"/>
        <w:ind w:firstLine="709"/>
        <w:rPr>
          <w:i/>
          <w:color w:val="000000"/>
        </w:rPr>
      </w:pPr>
    </w:p>
    <w:p w14:paraId="6B5D0859" w14:textId="77777777" w:rsidR="00701DE6" w:rsidRPr="0036218D" w:rsidRDefault="00701DE6" w:rsidP="00701DE6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ind w:left="644"/>
        <w:jc w:val="both"/>
        <w:rPr>
          <w:b/>
          <w:spacing w:val="-10"/>
        </w:rPr>
      </w:pPr>
    </w:p>
    <w:p w14:paraId="6B161D0A" w14:textId="77777777" w:rsidR="00701DE6" w:rsidRPr="0079468D" w:rsidRDefault="00701DE6" w:rsidP="00701DE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>
        <w:rPr>
          <w:b/>
          <w:spacing w:val="-10"/>
        </w:rPr>
        <w:t xml:space="preserve">   </w:t>
      </w:r>
    </w:p>
    <w:p w14:paraId="4A6504CA" w14:textId="77777777" w:rsidR="00701DE6" w:rsidRPr="0079468D" w:rsidRDefault="00701DE6" w:rsidP="00701DE6">
      <w:pPr>
        <w:shd w:val="clear" w:color="auto" w:fill="FFFFFF"/>
        <w:jc w:val="both"/>
        <w:rPr>
          <w:b/>
          <w:color w:val="000000" w:themeColor="text1"/>
        </w:rPr>
      </w:pPr>
    </w:p>
    <w:p w14:paraId="2075927A" w14:textId="77777777" w:rsidR="00701DE6" w:rsidRPr="0079468D" w:rsidRDefault="00701DE6" w:rsidP="00701DE6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6.Форма промежуточной аттестации.</w:t>
      </w:r>
      <w:r w:rsidRPr="0079468D">
        <w:rPr>
          <w:b/>
          <w:bCs/>
          <w:spacing w:val="-7"/>
        </w:rPr>
        <w:t xml:space="preserve"> </w:t>
      </w:r>
    </w:p>
    <w:p w14:paraId="598104AC" w14:textId="77777777" w:rsidR="00701DE6" w:rsidRDefault="00701DE6" w:rsidP="00701DE6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</w:t>
      </w:r>
    </w:p>
    <w:p w14:paraId="459D16B9" w14:textId="77777777" w:rsidR="00701DE6" w:rsidRPr="00C430E3" w:rsidRDefault="00701DE6" w:rsidP="00701DE6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-  </w:t>
      </w:r>
      <w:r w:rsidRPr="00C430E3">
        <w:rPr>
          <w:rFonts w:ascii="Times New Roman" w:hAnsi="Times New Roman"/>
          <w:b/>
          <w:bCs/>
          <w:spacing w:val="-7"/>
          <w:sz w:val="24"/>
          <w:szCs w:val="24"/>
        </w:rPr>
        <w:t>Зачет.</w:t>
      </w:r>
    </w:p>
    <w:p w14:paraId="367D81B0" w14:textId="77777777" w:rsidR="00701DE6" w:rsidRPr="0079468D" w:rsidRDefault="00701DE6" w:rsidP="00701DE6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07E5058C" w14:textId="77777777" w:rsidR="00701DE6" w:rsidRPr="0079468D" w:rsidRDefault="00701DE6" w:rsidP="00701DE6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78127FB5" w14:textId="77777777" w:rsidR="00701DE6" w:rsidRPr="0079468D" w:rsidRDefault="00701DE6" w:rsidP="00701DE6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: </w:t>
      </w:r>
      <w:r w:rsidRPr="0036218D">
        <w:rPr>
          <w:rFonts w:ascii="Times New Roman" w:hAnsi="Times New Roman"/>
          <w:b/>
          <w:bCs/>
          <w:spacing w:val="-7"/>
          <w:sz w:val="24"/>
          <w:szCs w:val="24"/>
        </w:rPr>
        <w:t xml:space="preserve">эндокринология </w:t>
      </w:r>
    </w:p>
    <w:p w14:paraId="78BA3744" w14:textId="77777777" w:rsidR="00F510B8" w:rsidRDefault="00F510B8"/>
    <w:sectPr w:rsidR="00F510B8" w:rsidSect="003E6F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35BB9"/>
    <w:multiLevelType w:val="hybridMultilevel"/>
    <w:tmpl w:val="FDF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E6"/>
    <w:rsid w:val="003E6F4F"/>
    <w:rsid w:val="00701DE6"/>
    <w:rsid w:val="00F510B8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593E"/>
  <w15:chartTrackingRefBased/>
  <w15:docId w15:val="{D467DA5D-44E3-4F37-8301-F35B51A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Для таблиц"/>
    <w:basedOn w:val="a"/>
    <w:rsid w:val="00701DE6"/>
  </w:style>
  <w:style w:type="character" w:customStyle="1" w:styleId="a5">
    <w:name w:val="Основной текст_"/>
    <w:link w:val="4"/>
    <w:rsid w:val="00701DE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701DE6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701DE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qFormat/>
    <w:rsid w:val="00701DE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4265</Words>
  <Characters>24315</Characters>
  <Application>Microsoft Office Word</Application>
  <DocSecurity>0</DocSecurity>
  <Lines>202</Lines>
  <Paragraphs>57</Paragraphs>
  <ScaleCrop>false</ScaleCrop>
  <Company/>
  <LinksUpToDate>false</LinksUpToDate>
  <CharactersWithSpaces>28523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2024-07-08T15:45:00Z</dcterms:created>
  <dcterms:modified xsi:type="dcterms:W3CDTF">2024-07-08T15:47:00Z</dcterms:modified>
</cp:coreProperties>
</file>